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9A2" w:rsidRDefault="00005596">
      <w:pPr>
        <w:jc w:val="center"/>
        <w:rPr>
          <w:b/>
        </w:rPr>
      </w:pPr>
      <w:r>
        <w:rPr>
          <w:b/>
        </w:rPr>
        <w:t xml:space="preserve">Повестка дня </w:t>
      </w:r>
    </w:p>
    <w:p w:rsidR="007729A2" w:rsidRDefault="00005596">
      <w:pPr>
        <w:jc w:val="center"/>
        <w:rPr>
          <w:b/>
        </w:rPr>
      </w:pPr>
      <w:r>
        <w:rPr>
          <w:b/>
        </w:rPr>
        <w:t>Заседания №</w:t>
      </w:r>
      <w:r w:rsidR="00FA49AE">
        <w:rPr>
          <w:b/>
        </w:rPr>
        <w:t>3</w:t>
      </w:r>
      <w:r>
        <w:rPr>
          <w:b/>
        </w:rPr>
        <w:t xml:space="preserve"> Академического совета  </w:t>
      </w:r>
    </w:p>
    <w:p w:rsidR="007729A2" w:rsidRDefault="007729A2">
      <w:pPr>
        <w:jc w:val="center"/>
        <w:rPr>
          <w:b/>
        </w:rPr>
      </w:pPr>
    </w:p>
    <w:p w:rsidR="007729A2" w:rsidRDefault="00005596">
      <w:pPr>
        <w:rPr>
          <w:b/>
        </w:rPr>
      </w:pPr>
      <w:r>
        <w:rPr>
          <w:b/>
        </w:rPr>
        <w:t xml:space="preserve">Дата – </w:t>
      </w:r>
      <w:r w:rsidR="00FA49AE">
        <w:rPr>
          <w:b/>
        </w:rPr>
        <w:t>03</w:t>
      </w:r>
      <w:r>
        <w:rPr>
          <w:b/>
        </w:rPr>
        <w:t>.</w:t>
      </w:r>
      <w:r w:rsidR="00FA49AE">
        <w:rPr>
          <w:b/>
        </w:rPr>
        <w:t>11</w:t>
      </w:r>
      <w:r>
        <w:rPr>
          <w:b/>
        </w:rPr>
        <w:t>.2023г.</w:t>
      </w:r>
    </w:p>
    <w:p w:rsidR="007729A2" w:rsidRDefault="00005596">
      <w:pPr>
        <w:rPr>
          <w:b/>
        </w:rPr>
      </w:pPr>
      <w:r>
        <w:rPr>
          <w:b/>
        </w:rPr>
        <w:t>Время проведения: 1</w:t>
      </w:r>
      <w:r w:rsidR="00FA49AE">
        <w:rPr>
          <w:b/>
        </w:rPr>
        <w:t>0</w:t>
      </w:r>
      <w:r>
        <w:rPr>
          <w:b/>
        </w:rPr>
        <w:t xml:space="preserve">.00 ч., онлайн – </w:t>
      </w:r>
      <w:proofErr w:type="spellStart"/>
      <w:r>
        <w:rPr>
          <w:b/>
        </w:rPr>
        <w:t>Zoom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call</w:t>
      </w:r>
      <w:proofErr w:type="spellEnd"/>
    </w:p>
    <w:tbl>
      <w:tblPr>
        <w:tblStyle w:val="ad"/>
        <w:tblpPr w:leftFromText="180" w:rightFromText="180" w:vertAnchor="page" w:horzAnchor="margin" w:tblpY="4141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3685"/>
        <w:gridCol w:w="2835"/>
        <w:gridCol w:w="2835"/>
      </w:tblGrid>
      <w:tr w:rsidR="00FA49AE" w:rsidTr="00FA49AE">
        <w:trPr>
          <w:cantSplit/>
          <w:trHeight w:val="13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9AE" w:rsidRDefault="00FA49AE" w:rsidP="00FA49A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9AE" w:rsidRDefault="00FA49AE" w:rsidP="00FA49A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доклада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9AE" w:rsidRDefault="00FA49AE" w:rsidP="00FA49AE">
            <w:pPr>
              <w:jc w:val="center"/>
              <w:rPr>
                <w:b/>
              </w:rPr>
            </w:pPr>
            <w:r>
              <w:rPr>
                <w:b/>
              </w:rPr>
              <w:t>Докладчики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9AE" w:rsidRDefault="00FA49AE" w:rsidP="00FA49A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Примечение</w:t>
            </w:r>
            <w:proofErr w:type="spellEnd"/>
          </w:p>
        </w:tc>
      </w:tr>
      <w:tr w:rsidR="00FA49AE" w:rsidTr="00FA49AE">
        <w:trPr>
          <w:cantSplit/>
          <w:trHeight w:val="48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9AE" w:rsidRDefault="00FA49AE" w:rsidP="00FA49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685" w:type="dxa"/>
          </w:tcPr>
          <w:p w:rsidR="00FA49AE" w:rsidRDefault="00FA49AE" w:rsidP="00FA49AE">
            <w:pPr>
              <w:jc w:val="both"/>
            </w:pPr>
            <w:r>
              <w:t>Анализ востребованности образовательных программ.</w:t>
            </w:r>
          </w:p>
          <w:p w:rsidR="00FA49AE" w:rsidRDefault="00FA49AE" w:rsidP="00FA49AE">
            <w:pPr>
              <w:jc w:val="both"/>
            </w:pPr>
          </w:p>
        </w:tc>
        <w:tc>
          <w:tcPr>
            <w:tcW w:w="2835" w:type="dxa"/>
          </w:tcPr>
          <w:p w:rsidR="00FA49AE" w:rsidRDefault="00FA49AE" w:rsidP="00FA49AE">
            <w:pPr>
              <w:jc w:val="both"/>
            </w:pPr>
            <w:r>
              <w:t>Управление по приему </w:t>
            </w:r>
          </w:p>
          <w:p w:rsidR="008B5DA4" w:rsidRDefault="008B5DA4" w:rsidP="00FA49AE">
            <w:pPr>
              <w:jc w:val="both"/>
            </w:pPr>
            <w:r>
              <w:t>Содокладчики:</w:t>
            </w:r>
          </w:p>
          <w:p w:rsidR="00FA49AE" w:rsidRDefault="00FA49AE" w:rsidP="00FA49AE">
            <w:pPr>
              <w:jc w:val="both"/>
            </w:pPr>
            <w:r>
              <w:t>Деканы школ/факультетов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9AE" w:rsidRDefault="00FA49AE" w:rsidP="00FA49AE">
            <w:pPr>
              <w:jc w:val="both"/>
            </w:pPr>
            <w:r>
              <w:t xml:space="preserve">Какие мероприятия были проведены для повышения востребованности ОП. Какие встречи были организованы деканами, как проводилась </w:t>
            </w:r>
            <w:proofErr w:type="spellStart"/>
            <w:r>
              <w:t>профориентационная</w:t>
            </w:r>
            <w:proofErr w:type="spellEnd"/>
            <w:r>
              <w:t xml:space="preserve"> работа, какие результаты она принесла. Работа в социальных сетях и маркетинг</w:t>
            </w:r>
          </w:p>
        </w:tc>
      </w:tr>
      <w:tr w:rsidR="00FA49AE" w:rsidTr="00FA49AE">
        <w:trPr>
          <w:cantSplit/>
          <w:trHeight w:val="48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9AE" w:rsidRDefault="00FA49AE" w:rsidP="00FA49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685" w:type="dxa"/>
          </w:tcPr>
          <w:p w:rsidR="00FA49AE" w:rsidRDefault="00FA49AE" w:rsidP="00FA49AE">
            <w:pPr>
              <w:jc w:val="both"/>
            </w:pPr>
            <w:r>
              <w:t>Анализ соотношений по формам итогового контроля на всех уровнях обучения</w:t>
            </w:r>
          </w:p>
        </w:tc>
        <w:tc>
          <w:tcPr>
            <w:tcW w:w="2835" w:type="dxa"/>
          </w:tcPr>
          <w:p w:rsidR="00FA49AE" w:rsidRDefault="00FA49AE" w:rsidP="00FA49AE">
            <w:pPr>
              <w:jc w:val="both"/>
            </w:pPr>
            <w:r>
              <w:t>Руководитель УМО/ Презентация по форме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9AE" w:rsidRDefault="00FA49AE" w:rsidP="00FA49AE">
            <w:pPr>
              <w:jc w:val="center"/>
            </w:pPr>
            <w:r>
              <w:t>-</w:t>
            </w:r>
          </w:p>
        </w:tc>
      </w:tr>
      <w:tr w:rsidR="00FA49AE" w:rsidTr="00FA49AE">
        <w:trPr>
          <w:cantSplit/>
          <w:trHeight w:val="48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9AE" w:rsidRDefault="00FA49AE" w:rsidP="00FA49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685" w:type="dxa"/>
            <w:shd w:val="clear" w:color="auto" w:fill="auto"/>
          </w:tcPr>
          <w:p w:rsidR="00FA49AE" w:rsidRDefault="00FA49AE" w:rsidP="00FA49AE">
            <w:pPr>
              <w:jc w:val="both"/>
            </w:pPr>
            <w:r>
              <w:t xml:space="preserve">Согласование тем и руководителей дипломных работ/проектов </w:t>
            </w:r>
            <w:proofErr w:type="spellStart"/>
            <w:r>
              <w:t>бакалавриата</w:t>
            </w:r>
            <w:proofErr w:type="spellEnd"/>
          </w:p>
        </w:tc>
        <w:tc>
          <w:tcPr>
            <w:tcW w:w="2835" w:type="dxa"/>
          </w:tcPr>
          <w:p w:rsidR="00FA49AE" w:rsidRDefault="00FA49AE" w:rsidP="00FA49AE">
            <w:pPr>
              <w:jc w:val="both"/>
            </w:pPr>
            <w:r>
              <w:t>Деканы/</w:t>
            </w:r>
            <w:r>
              <w:t>форма доклада на выбор докладчика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9AE" w:rsidRDefault="00FA49AE" w:rsidP="00FA49AE">
            <w:pPr>
              <w:jc w:val="center"/>
            </w:pPr>
            <w:r>
              <w:t>-</w:t>
            </w:r>
          </w:p>
        </w:tc>
      </w:tr>
      <w:tr w:rsidR="00FA49AE" w:rsidTr="00FA49AE">
        <w:trPr>
          <w:cantSplit/>
          <w:trHeight w:val="48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9AE" w:rsidRDefault="00FA49AE" w:rsidP="00FA4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4.</w:t>
            </w:r>
          </w:p>
        </w:tc>
        <w:tc>
          <w:tcPr>
            <w:tcW w:w="3685" w:type="dxa"/>
          </w:tcPr>
          <w:p w:rsidR="00FA49AE" w:rsidRDefault="00FA49AE" w:rsidP="00FA49AE">
            <w:pPr>
              <w:jc w:val="both"/>
            </w:pPr>
            <w:r>
              <w:t>Утверждение тем научных работ и назначение научных руководителей в резидентуре</w:t>
            </w:r>
          </w:p>
        </w:tc>
        <w:tc>
          <w:tcPr>
            <w:tcW w:w="2835" w:type="dxa"/>
          </w:tcPr>
          <w:p w:rsidR="00FA49AE" w:rsidRDefault="00FA49AE" w:rsidP="00FA49AE">
            <w:pPr>
              <w:jc w:val="both"/>
            </w:pPr>
            <w:r>
              <w:t>Декан факульте</w:t>
            </w:r>
            <w:r>
              <w:t xml:space="preserve">та последипломного образования/форма доклада на выбор докладчика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9AE" w:rsidRDefault="00FA49AE" w:rsidP="00FA49AE">
            <w:pPr>
              <w:jc w:val="center"/>
            </w:pPr>
            <w:r>
              <w:t>-</w:t>
            </w:r>
          </w:p>
        </w:tc>
      </w:tr>
      <w:tr w:rsidR="00FA49AE" w:rsidTr="00FA49AE">
        <w:trPr>
          <w:cantSplit/>
          <w:trHeight w:val="48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9AE" w:rsidRDefault="00FA49AE" w:rsidP="00FA4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5.</w:t>
            </w:r>
          </w:p>
        </w:tc>
        <w:tc>
          <w:tcPr>
            <w:tcW w:w="3685" w:type="dxa"/>
            <w:shd w:val="clear" w:color="auto" w:fill="auto"/>
          </w:tcPr>
          <w:p w:rsidR="00FA49AE" w:rsidRDefault="00FA49AE" w:rsidP="00FA49AE">
            <w:pPr>
              <w:jc w:val="both"/>
            </w:pPr>
            <w:r>
              <w:t>Результаты мониторинга Комиссий по обеспечению качества. Оценка методической готовности к учебному процессу (</w:t>
            </w:r>
            <w:proofErr w:type="spellStart"/>
            <w:r>
              <w:t>силлабусы</w:t>
            </w:r>
            <w:proofErr w:type="spellEnd"/>
            <w:r>
              <w:t>, раздаточный материала)</w:t>
            </w:r>
          </w:p>
        </w:tc>
        <w:tc>
          <w:tcPr>
            <w:tcW w:w="2835" w:type="dxa"/>
          </w:tcPr>
          <w:p w:rsidR="00FA49AE" w:rsidRDefault="00FA49AE" w:rsidP="00FA49AE">
            <w:pPr>
              <w:jc w:val="both"/>
            </w:pPr>
            <w:r>
              <w:t>Председатели Комиссий по обеспечению качества/ Презентация по форме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9AE" w:rsidRDefault="00FA49AE" w:rsidP="00FA49AE">
            <w:pPr>
              <w:jc w:val="center"/>
            </w:pPr>
            <w:r>
              <w:t>-</w:t>
            </w:r>
          </w:p>
        </w:tc>
      </w:tr>
      <w:tr w:rsidR="00FA49AE" w:rsidTr="00FA49AE">
        <w:trPr>
          <w:cantSplit/>
          <w:trHeight w:val="48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9AE" w:rsidRDefault="00FA49AE" w:rsidP="00FA4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685" w:type="dxa"/>
          </w:tcPr>
          <w:p w:rsidR="00FA49AE" w:rsidRDefault="00FA49AE" w:rsidP="00FA49AE">
            <w:pPr>
              <w:jc w:val="both"/>
            </w:pPr>
            <w:r>
              <w:t>Разное </w:t>
            </w:r>
          </w:p>
        </w:tc>
        <w:tc>
          <w:tcPr>
            <w:tcW w:w="2835" w:type="dxa"/>
          </w:tcPr>
          <w:p w:rsidR="00FA49AE" w:rsidRDefault="00FA49AE" w:rsidP="00FA49AE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9AE" w:rsidRDefault="00FA49AE" w:rsidP="00FA49AE">
            <w:pPr>
              <w:jc w:val="center"/>
            </w:pPr>
          </w:p>
        </w:tc>
      </w:tr>
    </w:tbl>
    <w:p w:rsidR="007729A2" w:rsidRDefault="00005596">
      <w:pPr>
        <w:shd w:val="clear" w:color="auto" w:fill="FFFFFF"/>
        <w:jc w:val="both"/>
        <w:rPr>
          <w:i/>
        </w:rPr>
      </w:pPr>
      <w:r>
        <w:rPr>
          <w:i/>
        </w:rPr>
        <w:t>NB: продолжительность выступления докладчика – не более 7 минут; содокладчика – не более 5 минут.</w:t>
      </w:r>
    </w:p>
    <w:p w:rsidR="007729A2" w:rsidRDefault="00005596">
      <w:pPr>
        <w:shd w:val="clear" w:color="auto" w:fill="FFFFFF"/>
        <w:jc w:val="both"/>
        <w:rPr>
          <w:b/>
        </w:rPr>
      </w:pPr>
      <w:r>
        <w:t xml:space="preserve">Документы/презентации для заседания необходимо выслать на почту академического совета academ.comitet@kaznmu.kz </w:t>
      </w:r>
      <w:r w:rsidR="00FA49AE">
        <w:rPr>
          <w:b/>
        </w:rPr>
        <w:t>не позднее 02</w:t>
      </w:r>
      <w:r>
        <w:rPr>
          <w:b/>
        </w:rPr>
        <w:t>.</w:t>
      </w:r>
      <w:r w:rsidR="00FA49AE">
        <w:rPr>
          <w:b/>
        </w:rPr>
        <w:t>11</w:t>
      </w:r>
      <w:r>
        <w:rPr>
          <w:b/>
        </w:rPr>
        <w:t xml:space="preserve">.2023 г., до </w:t>
      </w:r>
      <w:r w:rsidR="00FA49AE">
        <w:rPr>
          <w:b/>
        </w:rPr>
        <w:t>15</w:t>
      </w:r>
      <w:r>
        <w:rPr>
          <w:b/>
        </w:rPr>
        <w:t xml:space="preserve">:00 ч.  </w:t>
      </w:r>
    </w:p>
    <w:p w:rsidR="007729A2" w:rsidRDefault="007729A2">
      <w:pPr>
        <w:shd w:val="clear" w:color="auto" w:fill="FFFFFF"/>
        <w:jc w:val="both"/>
        <w:rPr>
          <w:b/>
        </w:rPr>
      </w:pPr>
    </w:p>
    <w:p w:rsidR="007729A2" w:rsidRDefault="007729A2">
      <w:pPr>
        <w:shd w:val="clear" w:color="auto" w:fill="FFFFFF"/>
        <w:jc w:val="both"/>
        <w:rPr>
          <w:b/>
        </w:rPr>
      </w:pPr>
    </w:p>
    <w:p w:rsidR="007729A2" w:rsidRDefault="005D118E">
      <w:pPr>
        <w:shd w:val="clear" w:color="auto" w:fill="FFFFFF"/>
        <w:ind w:left="708"/>
        <w:jc w:val="both"/>
        <w:rPr>
          <w:b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51375CA6" wp14:editId="53EA39C6">
            <wp:simplePos x="0" y="0"/>
            <wp:positionH relativeFrom="column">
              <wp:posOffset>2651760</wp:posOffset>
            </wp:positionH>
            <wp:positionV relativeFrom="paragraph">
              <wp:posOffset>7620</wp:posOffset>
            </wp:positionV>
            <wp:extent cx="1238250" cy="381000"/>
            <wp:effectExtent l="0" t="0" r="0" b="0"/>
            <wp:wrapThrough wrapText="bothSides">
              <wp:wrapPolygon edited="0">
                <wp:start x="0" y="0"/>
                <wp:lineTo x="0" y="20520"/>
                <wp:lineTo x="21268" y="20520"/>
                <wp:lineTo x="21268" y="0"/>
                <wp:lineTo x="0" y="0"/>
              </wp:wrapPolygon>
            </wp:wrapThrough>
            <wp:docPr id="1" name="Рисунок 1" descr="C:\Users\Администратор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ima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596">
        <w:rPr>
          <w:b/>
        </w:rPr>
        <w:t>Предс</w:t>
      </w:r>
      <w:r w:rsidR="00005596">
        <w:rPr>
          <w:b/>
        </w:rPr>
        <w:t xml:space="preserve">едатель          </w:t>
      </w:r>
      <w:r w:rsidR="00005596">
        <w:rPr>
          <w:b/>
        </w:rPr>
        <w:t xml:space="preserve">                              </w:t>
      </w:r>
    </w:p>
    <w:p w:rsidR="007729A2" w:rsidRDefault="00005596">
      <w:pPr>
        <w:shd w:val="clear" w:color="auto" w:fill="FFFFFF"/>
        <w:ind w:left="708"/>
        <w:jc w:val="both"/>
      </w:pPr>
      <w:bookmarkStart w:id="0" w:name="_heading=h.gjdgxs" w:colFirst="0" w:colLast="0"/>
      <w:bookmarkEnd w:id="0"/>
      <w:r>
        <w:rPr>
          <w:b/>
        </w:rPr>
        <w:t xml:space="preserve">Академического совета                </w:t>
      </w:r>
      <w:bookmarkStart w:id="1" w:name="_GoBack"/>
      <w:bookmarkEnd w:id="1"/>
      <w:r>
        <w:rPr>
          <w:b/>
        </w:rPr>
        <w:t xml:space="preserve">           </w:t>
      </w:r>
      <w:r>
        <w:rPr>
          <w:b/>
        </w:rPr>
        <w:t xml:space="preserve">                       </w:t>
      </w:r>
      <w:r>
        <w:rPr>
          <w:b/>
        </w:rPr>
        <w:tab/>
      </w:r>
      <w:proofErr w:type="spellStart"/>
      <w:r>
        <w:rPr>
          <w:b/>
        </w:rPr>
        <w:t>Калматаева</w:t>
      </w:r>
      <w:proofErr w:type="spellEnd"/>
      <w:r>
        <w:rPr>
          <w:b/>
        </w:rPr>
        <w:t xml:space="preserve"> Ж.А.</w:t>
      </w:r>
    </w:p>
    <w:sectPr w:rsidR="007729A2">
      <w:head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596" w:rsidRDefault="00005596">
      <w:r>
        <w:separator/>
      </w:r>
    </w:p>
  </w:endnote>
  <w:endnote w:type="continuationSeparator" w:id="0">
    <w:p w:rsidR="00005596" w:rsidRDefault="0000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596" w:rsidRDefault="00005596">
      <w:r>
        <w:separator/>
      </w:r>
    </w:p>
  </w:footnote>
  <w:footnote w:type="continuationSeparator" w:id="0">
    <w:p w:rsidR="00005596" w:rsidRDefault="00005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9A2" w:rsidRDefault="007729A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e"/>
      <w:tblW w:w="9764" w:type="dxa"/>
      <w:tblInd w:w="-1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187"/>
      <w:gridCol w:w="3394"/>
      <w:gridCol w:w="3039"/>
      <w:gridCol w:w="2144"/>
    </w:tblGrid>
    <w:tr w:rsidR="007729A2">
      <w:trPr>
        <w:trHeight w:val="630"/>
      </w:trPr>
      <w:tc>
        <w:tcPr>
          <w:tcW w:w="118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729A2" w:rsidRDefault="007729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  <w:tab w:val="left" w:pos="-108"/>
            </w:tabs>
            <w:rPr>
              <w:color w:val="000000"/>
              <w:sz w:val="6"/>
              <w:szCs w:val="6"/>
            </w:rPr>
          </w:pPr>
        </w:p>
        <w:p w:rsidR="007729A2" w:rsidRDefault="00005596">
          <w:r>
            <w:rPr>
              <w:rFonts w:ascii="Tahoma" w:eastAsia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600075" cy="723900"/>
                <wp:effectExtent l="0" t="0" r="0" b="0"/>
                <wp:docPr id="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723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7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729A2" w:rsidRDefault="007729A2">
          <w:pPr>
            <w:ind w:hanging="5"/>
            <w:jc w:val="center"/>
            <w:rPr>
              <w:rFonts w:ascii="Tahoma" w:eastAsia="Tahoma" w:hAnsi="Tahoma" w:cs="Tahoma"/>
              <w:b/>
              <w:sz w:val="8"/>
              <w:szCs w:val="8"/>
            </w:rPr>
          </w:pPr>
        </w:p>
        <w:p w:rsidR="007729A2" w:rsidRDefault="00005596">
          <w:pPr>
            <w:jc w:val="center"/>
            <w:rPr>
              <w:rFonts w:ascii="Tahoma" w:eastAsia="Tahoma" w:hAnsi="Tahoma" w:cs="Tahoma"/>
              <w:b/>
              <w:sz w:val="17"/>
              <w:szCs w:val="17"/>
            </w:rPr>
          </w:pPr>
          <w:r>
            <w:rPr>
              <w:rFonts w:ascii="Tahoma" w:eastAsia="Tahoma" w:hAnsi="Tahoma" w:cs="Tahoma"/>
              <w:b/>
              <w:sz w:val="17"/>
              <w:szCs w:val="17"/>
            </w:rPr>
            <w:t>«С.Ж. АСФЕНДИЯРОВ АТЫНДАҒЫ ҚАЗАҚ ҰЛТТЫҚ МЕДИЦИНА УНИВЕРСИТЕТІ» КЕАҚ</w:t>
          </w:r>
        </w:p>
        <w:p w:rsidR="007729A2" w:rsidRDefault="007729A2">
          <w:pPr>
            <w:ind w:hanging="5"/>
            <w:jc w:val="center"/>
            <w:rPr>
              <w:rFonts w:ascii="Tahoma" w:eastAsia="Tahoma" w:hAnsi="Tahoma" w:cs="Tahoma"/>
              <w:b/>
              <w:sz w:val="4"/>
              <w:szCs w:val="4"/>
            </w:rPr>
          </w:pPr>
        </w:p>
        <w:p w:rsidR="007729A2" w:rsidRDefault="00005596">
          <w:pPr>
            <w:tabs>
              <w:tab w:val="center" w:pos="4677"/>
              <w:tab w:val="right" w:pos="9355"/>
            </w:tabs>
            <w:jc w:val="center"/>
            <w:rPr>
              <w:rFonts w:ascii="Tahoma" w:eastAsia="Tahoma" w:hAnsi="Tahoma" w:cs="Tahoma"/>
              <w:b/>
              <w:sz w:val="17"/>
              <w:szCs w:val="17"/>
            </w:rPr>
          </w:pPr>
          <w:r>
            <w:rPr>
              <w:rFonts w:ascii="Tahoma" w:eastAsia="Tahoma" w:hAnsi="Tahoma" w:cs="Tahoma"/>
              <w:b/>
              <w:sz w:val="17"/>
              <w:szCs w:val="17"/>
            </w:rPr>
            <w:t>НАО «КАЗАХСКИЙ НАЦИОНАЛЬНЫЙ МЕДИЦИНСКИЙ УНИВЕРСИТЕТ ИМЕНИ С.Д.АСФЕНДИЯРОВА»</w:t>
          </w:r>
        </w:p>
        <w:p w:rsidR="007729A2" w:rsidRDefault="007729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rFonts w:ascii="Tahoma" w:eastAsia="Tahoma" w:hAnsi="Tahoma" w:cs="Tahoma"/>
              <w:color w:val="000000"/>
              <w:sz w:val="8"/>
              <w:szCs w:val="8"/>
            </w:rPr>
          </w:pPr>
        </w:p>
      </w:tc>
    </w:tr>
    <w:tr w:rsidR="007729A2">
      <w:trPr>
        <w:trHeight w:val="264"/>
      </w:trPr>
      <w:tc>
        <w:tcPr>
          <w:tcW w:w="118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729A2" w:rsidRDefault="007729A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ahoma" w:eastAsia="Tahoma" w:hAnsi="Tahoma" w:cs="Tahoma"/>
              <w:color w:val="000000"/>
              <w:sz w:val="8"/>
              <w:szCs w:val="8"/>
            </w:rPr>
          </w:pPr>
        </w:p>
      </w:tc>
      <w:tc>
        <w:tcPr>
          <w:tcW w:w="339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729A2" w:rsidRDefault="007729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center"/>
            <w:rPr>
              <w:color w:val="000000"/>
              <w:sz w:val="8"/>
              <w:szCs w:val="8"/>
            </w:rPr>
          </w:pPr>
        </w:p>
        <w:p w:rsidR="007729A2" w:rsidRDefault="000055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center"/>
            <w:rPr>
              <w:color w:val="000000"/>
            </w:rPr>
          </w:pPr>
          <w:r>
            <w:rPr>
              <w:color w:val="000000"/>
              <w:sz w:val="17"/>
              <w:szCs w:val="17"/>
            </w:rPr>
            <w:t xml:space="preserve">Академический совет </w:t>
          </w:r>
        </w:p>
      </w:tc>
      <w:tc>
        <w:tcPr>
          <w:tcW w:w="303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729A2" w:rsidRDefault="007729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center"/>
            <w:rPr>
              <w:color w:val="000000"/>
              <w:sz w:val="8"/>
              <w:szCs w:val="8"/>
            </w:rPr>
          </w:pPr>
        </w:p>
        <w:p w:rsidR="007729A2" w:rsidRDefault="00005596" w:rsidP="00FA49AE">
          <w:pPr>
            <w:jc w:val="center"/>
            <w:rPr>
              <w:sz w:val="17"/>
              <w:szCs w:val="17"/>
            </w:rPr>
          </w:pPr>
          <w:r>
            <w:rPr>
              <w:sz w:val="17"/>
              <w:szCs w:val="17"/>
            </w:rPr>
            <w:t>Повестка дня заседания АС №</w:t>
          </w:r>
          <w:r w:rsidR="00FA49AE">
            <w:rPr>
              <w:sz w:val="17"/>
              <w:szCs w:val="17"/>
            </w:rPr>
            <w:t>3</w:t>
          </w:r>
          <w:r>
            <w:rPr>
              <w:sz w:val="17"/>
              <w:szCs w:val="17"/>
            </w:rPr>
            <w:t xml:space="preserve">   </w:t>
          </w:r>
        </w:p>
      </w:tc>
      <w:tc>
        <w:tcPr>
          <w:tcW w:w="21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729A2" w:rsidRDefault="000055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center"/>
            <w:rPr>
              <w:color w:val="7030A0"/>
            </w:rPr>
          </w:pPr>
          <w:r>
            <w:rPr>
              <w:color w:val="7030A0"/>
              <w:sz w:val="17"/>
              <w:szCs w:val="17"/>
            </w:rPr>
            <w:t>Р</w:t>
          </w:r>
          <w:r>
            <w:rPr>
              <w:color w:val="7030A0"/>
              <w:sz w:val="17"/>
              <w:szCs w:val="17"/>
            </w:rPr>
            <w:t>едакция: 1</w:t>
          </w:r>
        </w:p>
      </w:tc>
    </w:tr>
    <w:tr w:rsidR="007729A2">
      <w:trPr>
        <w:trHeight w:val="205"/>
      </w:trPr>
      <w:tc>
        <w:tcPr>
          <w:tcW w:w="118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729A2" w:rsidRDefault="007729A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7030A0"/>
            </w:rPr>
          </w:pPr>
        </w:p>
      </w:tc>
      <w:tc>
        <w:tcPr>
          <w:tcW w:w="339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729A2" w:rsidRDefault="007729A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7030A0"/>
            </w:rPr>
          </w:pPr>
        </w:p>
      </w:tc>
      <w:tc>
        <w:tcPr>
          <w:tcW w:w="303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729A2" w:rsidRDefault="007729A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7030A0"/>
            </w:rPr>
          </w:pPr>
        </w:p>
      </w:tc>
      <w:tc>
        <w:tcPr>
          <w:tcW w:w="21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729A2" w:rsidRDefault="000055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center"/>
            <w:rPr>
              <w:color w:val="7030A0"/>
              <w:sz w:val="17"/>
              <w:szCs w:val="17"/>
            </w:rPr>
          </w:pPr>
          <w:r>
            <w:rPr>
              <w:color w:val="7030A0"/>
              <w:sz w:val="17"/>
              <w:szCs w:val="17"/>
            </w:rPr>
            <w:t xml:space="preserve">Страница </w:t>
          </w:r>
          <w:r>
            <w:rPr>
              <w:color w:val="7030A0"/>
              <w:sz w:val="17"/>
              <w:szCs w:val="17"/>
            </w:rPr>
            <w:fldChar w:fldCharType="begin"/>
          </w:r>
          <w:r>
            <w:rPr>
              <w:color w:val="7030A0"/>
              <w:sz w:val="17"/>
              <w:szCs w:val="17"/>
            </w:rPr>
            <w:instrText>PAGE</w:instrText>
          </w:r>
          <w:r w:rsidR="00FA49AE">
            <w:rPr>
              <w:color w:val="7030A0"/>
              <w:sz w:val="17"/>
              <w:szCs w:val="17"/>
            </w:rPr>
            <w:fldChar w:fldCharType="separate"/>
          </w:r>
          <w:r w:rsidR="00263DBE">
            <w:rPr>
              <w:noProof/>
              <w:color w:val="7030A0"/>
              <w:sz w:val="17"/>
              <w:szCs w:val="17"/>
            </w:rPr>
            <w:t>1</w:t>
          </w:r>
          <w:r>
            <w:rPr>
              <w:color w:val="7030A0"/>
              <w:sz w:val="17"/>
              <w:szCs w:val="17"/>
            </w:rPr>
            <w:fldChar w:fldCharType="end"/>
          </w:r>
          <w:r>
            <w:rPr>
              <w:color w:val="7030A0"/>
              <w:sz w:val="17"/>
              <w:szCs w:val="17"/>
            </w:rPr>
            <w:t xml:space="preserve"> </w:t>
          </w:r>
          <w:r w:rsidRPr="00FA49AE">
            <w:rPr>
              <w:color w:val="7030A0"/>
              <w:sz w:val="10"/>
              <w:szCs w:val="17"/>
            </w:rPr>
            <w:t xml:space="preserve">из </w:t>
          </w:r>
          <w:r w:rsidRPr="00FA49AE">
            <w:rPr>
              <w:color w:val="7030A0"/>
              <w:sz w:val="16"/>
            </w:rPr>
            <w:fldChar w:fldCharType="begin"/>
          </w:r>
          <w:r w:rsidRPr="00FA49AE">
            <w:rPr>
              <w:color w:val="7030A0"/>
              <w:sz w:val="16"/>
            </w:rPr>
            <w:instrText>NUMPAGES</w:instrText>
          </w:r>
          <w:r w:rsidR="00FA49AE" w:rsidRPr="00FA49AE">
            <w:rPr>
              <w:color w:val="7030A0"/>
              <w:sz w:val="16"/>
            </w:rPr>
            <w:fldChar w:fldCharType="separate"/>
          </w:r>
          <w:r w:rsidR="00263DBE">
            <w:rPr>
              <w:noProof/>
              <w:color w:val="7030A0"/>
              <w:sz w:val="16"/>
            </w:rPr>
            <w:t>1</w:t>
          </w:r>
          <w:r w:rsidRPr="00FA49AE">
            <w:rPr>
              <w:color w:val="7030A0"/>
              <w:sz w:val="16"/>
            </w:rPr>
            <w:fldChar w:fldCharType="end"/>
          </w:r>
        </w:p>
      </w:tc>
    </w:tr>
  </w:tbl>
  <w:p w:rsidR="007729A2" w:rsidRDefault="007729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46148B"/>
    <w:multiLevelType w:val="multilevel"/>
    <w:tmpl w:val="9E801334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A2"/>
    <w:rsid w:val="00005596"/>
    <w:rsid w:val="00263DBE"/>
    <w:rsid w:val="005D118E"/>
    <w:rsid w:val="007729A2"/>
    <w:rsid w:val="008B5DA4"/>
    <w:rsid w:val="00FA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D2E1B-BE51-416A-848E-F8B44B29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5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6574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74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57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5745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269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6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374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3744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dCBaUoCNnZXrXGPo9dgTJCj5fw==">CgMxLjAyCGguZ2pkZ3hzOAByITE4SjJIVHJzRVl6aXoybFpXTVBTX1dJbXpGV0JqNXVVbg==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cp:lastPrinted>2023-10-31T08:00:00Z</cp:lastPrinted>
  <dcterms:created xsi:type="dcterms:W3CDTF">2023-05-30T13:21:00Z</dcterms:created>
  <dcterms:modified xsi:type="dcterms:W3CDTF">2023-10-31T08:02:00Z</dcterms:modified>
</cp:coreProperties>
</file>