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A5277" w14:textId="77777777" w:rsidR="00F00DC3" w:rsidRPr="00936B09" w:rsidRDefault="00F00DC3" w:rsidP="00F00DC3">
      <w:pPr>
        <w:jc w:val="center"/>
        <w:rPr>
          <w:b/>
          <w:bCs/>
          <w:sz w:val="28"/>
          <w:szCs w:val="28"/>
          <w:lang w:val="kk-KZ"/>
        </w:rPr>
      </w:pPr>
      <w:r w:rsidRPr="00936B09">
        <w:rPr>
          <w:b/>
          <w:bCs/>
          <w:sz w:val="28"/>
          <w:szCs w:val="28"/>
          <w:lang w:val="kk-KZ"/>
        </w:rPr>
        <w:t xml:space="preserve">Сертификаттау курсы </w:t>
      </w:r>
      <w:r w:rsidRPr="00936B09">
        <w:rPr>
          <w:b/>
          <w:bCs/>
          <w:spacing w:val="2"/>
          <w:sz w:val="28"/>
          <w:szCs w:val="28"/>
          <w:shd w:val="clear" w:color="auto" w:fill="FFFFFF"/>
        </w:rPr>
        <w:t>бағдарламасы</w:t>
      </w:r>
    </w:p>
    <w:p w14:paraId="113A6537" w14:textId="1F62D1D4" w:rsidR="00F00DC3" w:rsidRPr="00936B09" w:rsidRDefault="00F00DC3" w:rsidP="00F00DC3">
      <w:pPr>
        <w:jc w:val="center"/>
        <w:rPr>
          <w:b/>
          <w:bCs/>
          <w:sz w:val="28"/>
          <w:szCs w:val="28"/>
          <w:lang w:val="kk-KZ"/>
        </w:rPr>
      </w:pPr>
      <w:r w:rsidRPr="00936B09">
        <w:rPr>
          <w:b/>
          <w:bCs/>
          <w:spacing w:val="2"/>
          <w:sz w:val="28"/>
          <w:szCs w:val="28"/>
          <w:shd w:val="clear" w:color="auto" w:fill="FFFFFF"/>
        </w:rPr>
        <w:t>Бағдарлама</w:t>
      </w:r>
      <w:r w:rsidR="003374E6">
        <w:rPr>
          <w:b/>
          <w:bCs/>
          <w:spacing w:val="2"/>
          <w:sz w:val="28"/>
          <w:szCs w:val="28"/>
          <w:shd w:val="clear" w:color="auto" w:fill="FFFFFF"/>
          <w:lang w:val="kk-KZ"/>
        </w:rPr>
        <w:t xml:space="preserve">ның </w:t>
      </w:r>
      <w:r w:rsidRPr="00936B09">
        <w:rPr>
          <w:b/>
          <w:bCs/>
          <w:spacing w:val="2"/>
          <w:sz w:val="28"/>
          <w:szCs w:val="28"/>
          <w:shd w:val="clear" w:color="auto" w:fill="FFFFFF"/>
        </w:rPr>
        <w:t>паспорты</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4"/>
        <w:gridCol w:w="5246"/>
      </w:tblGrid>
      <w:tr w:rsidR="00936B09" w:rsidRPr="00A97446" w14:paraId="12BEA339" w14:textId="77777777" w:rsidTr="00936B09">
        <w:trPr>
          <w:trHeight w:val="268"/>
        </w:trPr>
        <w:tc>
          <w:tcPr>
            <w:tcW w:w="4924" w:type="dxa"/>
            <w:tcBorders>
              <w:top w:val="single" w:sz="4" w:space="0" w:color="auto"/>
              <w:left w:val="single" w:sz="4" w:space="0" w:color="auto"/>
              <w:bottom w:val="single" w:sz="4" w:space="0" w:color="auto"/>
              <w:right w:val="single" w:sz="4" w:space="0" w:color="auto"/>
            </w:tcBorders>
          </w:tcPr>
          <w:p w14:paraId="113D4A91" w14:textId="65437A26" w:rsidR="00936B09" w:rsidRPr="00936B09" w:rsidRDefault="00936B09" w:rsidP="00936B09">
            <w:pPr>
              <w:pStyle w:val="Default"/>
              <w:spacing w:line="276" w:lineRule="auto"/>
              <w:rPr>
                <w:lang w:val="kk-KZ"/>
              </w:rPr>
            </w:pPr>
            <w:r w:rsidRPr="00936B09">
              <w:rPr>
                <w:lang w:val="kk-KZ"/>
              </w:rPr>
              <w:t>Білім беру бағдарламасын әзірлеушінің</w:t>
            </w:r>
            <w:r w:rsidR="003374E6">
              <w:rPr>
                <w:lang w:val="kk-KZ"/>
              </w:rPr>
              <w:t xml:space="preserve">, </w:t>
            </w:r>
            <w:r w:rsidRPr="00936B09">
              <w:rPr>
                <w:lang w:val="kk-KZ"/>
              </w:rPr>
              <w:t>білім және ғылым ұйымының атауы</w:t>
            </w:r>
          </w:p>
        </w:tc>
        <w:tc>
          <w:tcPr>
            <w:tcW w:w="5246" w:type="dxa"/>
            <w:tcBorders>
              <w:top w:val="single" w:sz="4" w:space="0" w:color="auto"/>
              <w:left w:val="single" w:sz="4" w:space="0" w:color="auto"/>
              <w:bottom w:val="single" w:sz="4" w:space="0" w:color="auto"/>
              <w:right w:val="single" w:sz="4" w:space="0" w:color="auto"/>
            </w:tcBorders>
            <w:vAlign w:val="center"/>
            <w:hideMark/>
          </w:tcPr>
          <w:p w14:paraId="0FAA48FC" w14:textId="77777777" w:rsidR="00936B09" w:rsidRPr="00936B09" w:rsidRDefault="00936B09" w:rsidP="00936B09">
            <w:pPr>
              <w:pStyle w:val="Default"/>
              <w:spacing w:line="276" w:lineRule="auto"/>
            </w:pPr>
            <w:r w:rsidRPr="00936B09">
              <w:t>«</w:t>
            </w:r>
            <w:r w:rsidRPr="00936B09">
              <w:rPr>
                <w:lang w:val="kk-KZ"/>
              </w:rPr>
              <w:t>Қазақстан-Ресей медициналық университеті</w:t>
            </w:r>
            <w:r w:rsidRPr="00936B09">
              <w:t>»</w:t>
            </w:r>
            <w:r w:rsidRPr="00936B09">
              <w:rPr>
                <w:lang w:val="kk-KZ"/>
              </w:rPr>
              <w:t xml:space="preserve"> МЕББМ</w:t>
            </w:r>
          </w:p>
        </w:tc>
      </w:tr>
      <w:tr w:rsidR="00936B09" w:rsidRPr="00A97446" w14:paraId="32C69213" w14:textId="77777777" w:rsidTr="00936B09">
        <w:trPr>
          <w:trHeight w:val="268"/>
        </w:trPr>
        <w:tc>
          <w:tcPr>
            <w:tcW w:w="4924" w:type="dxa"/>
            <w:tcBorders>
              <w:top w:val="single" w:sz="4" w:space="0" w:color="auto"/>
              <w:left w:val="single" w:sz="4" w:space="0" w:color="auto"/>
              <w:bottom w:val="single" w:sz="4" w:space="0" w:color="auto"/>
              <w:right w:val="single" w:sz="4" w:space="0" w:color="auto"/>
            </w:tcBorders>
          </w:tcPr>
          <w:p w14:paraId="10FD419A" w14:textId="78322B0D" w:rsidR="00936B09" w:rsidRPr="00936B09" w:rsidRDefault="00936B09" w:rsidP="00936B09">
            <w:pPr>
              <w:pStyle w:val="Default"/>
              <w:spacing w:line="276" w:lineRule="auto"/>
              <w:rPr>
                <w:lang w:val="kk-KZ"/>
              </w:rPr>
            </w:pPr>
            <w:r w:rsidRPr="00936B09">
              <w:rPr>
                <w:lang w:val="kk-KZ"/>
              </w:rPr>
              <w:t>Қосымша білім беру түрі (</w:t>
            </w:r>
            <w:r w:rsidRPr="00936B09">
              <w:rPr>
                <w:i/>
                <w:lang w:val="kk-KZ"/>
              </w:rPr>
              <w:t>біліктілікті арттыру/сертификаттау курсы/формальды емес білім беру шарасы</w:t>
            </w:r>
            <w:r w:rsidRPr="00936B09">
              <w:rPr>
                <w:lang w:val="kk-KZ"/>
              </w:rPr>
              <w:t>)</w:t>
            </w:r>
          </w:p>
        </w:tc>
        <w:tc>
          <w:tcPr>
            <w:tcW w:w="5246" w:type="dxa"/>
            <w:tcBorders>
              <w:top w:val="single" w:sz="4" w:space="0" w:color="auto"/>
              <w:left w:val="single" w:sz="4" w:space="0" w:color="auto"/>
              <w:bottom w:val="single" w:sz="4" w:space="0" w:color="auto"/>
              <w:right w:val="single" w:sz="4" w:space="0" w:color="auto"/>
            </w:tcBorders>
            <w:vAlign w:val="center"/>
            <w:hideMark/>
          </w:tcPr>
          <w:p w14:paraId="2BC80077" w14:textId="77777777" w:rsidR="00936B09" w:rsidRPr="00936B09" w:rsidRDefault="00936B09" w:rsidP="00936B09">
            <w:pPr>
              <w:pStyle w:val="Default"/>
              <w:spacing w:line="276" w:lineRule="auto"/>
            </w:pPr>
            <w:r w:rsidRPr="00936B09">
              <w:rPr>
                <w:lang w:val="kk-KZ"/>
              </w:rPr>
              <w:t>Сертификаттау курсы</w:t>
            </w:r>
          </w:p>
        </w:tc>
      </w:tr>
      <w:tr w:rsidR="00936B09" w:rsidRPr="00A97446" w14:paraId="344D787B" w14:textId="77777777" w:rsidTr="00936B09">
        <w:trPr>
          <w:trHeight w:val="268"/>
        </w:trPr>
        <w:tc>
          <w:tcPr>
            <w:tcW w:w="4924" w:type="dxa"/>
            <w:tcBorders>
              <w:top w:val="single" w:sz="4" w:space="0" w:color="auto"/>
              <w:left w:val="single" w:sz="4" w:space="0" w:color="auto"/>
              <w:bottom w:val="single" w:sz="4" w:space="0" w:color="auto"/>
              <w:right w:val="single" w:sz="4" w:space="0" w:color="auto"/>
            </w:tcBorders>
          </w:tcPr>
          <w:p w14:paraId="17FF37F1" w14:textId="37AA7FCB" w:rsidR="00936B09" w:rsidRPr="00936B09" w:rsidRDefault="00936B09" w:rsidP="00936B09">
            <w:pPr>
              <w:pStyle w:val="Default"/>
              <w:spacing w:line="276" w:lineRule="auto"/>
              <w:rPr>
                <w:lang w:val="kk-KZ"/>
              </w:rPr>
            </w:pPr>
            <w:r w:rsidRPr="00936B09">
              <w:rPr>
                <w:lang w:val="kk-KZ"/>
              </w:rPr>
              <w:t>Бағдарлама атауы</w:t>
            </w:r>
          </w:p>
        </w:tc>
        <w:tc>
          <w:tcPr>
            <w:tcW w:w="5246" w:type="dxa"/>
            <w:tcBorders>
              <w:top w:val="single" w:sz="4" w:space="0" w:color="auto"/>
              <w:left w:val="single" w:sz="4" w:space="0" w:color="auto"/>
              <w:bottom w:val="single" w:sz="4" w:space="0" w:color="auto"/>
              <w:right w:val="single" w:sz="4" w:space="0" w:color="auto"/>
            </w:tcBorders>
            <w:vAlign w:val="center"/>
            <w:hideMark/>
          </w:tcPr>
          <w:p w14:paraId="27103852" w14:textId="5FAD5370" w:rsidR="00936B09" w:rsidRPr="003374E6" w:rsidRDefault="00936B09" w:rsidP="00936B09">
            <w:pPr>
              <w:pStyle w:val="Default"/>
              <w:spacing w:line="276" w:lineRule="auto"/>
              <w:rPr>
                <w:lang w:val="en-US"/>
              </w:rPr>
            </w:pPr>
            <w:bookmarkStart w:id="0" w:name="_GoBack"/>
            <w:r w:rsidRPr="00936B09">
              <w:t xml:space="preserve">Эндокринология </w:t>
            </w:r>
            <w:r w:rsidR="003374E6">
              <w:rPr>
                <w:lang w:val="en-US"/>
              </w:rPr>
              <w:t>(</w:t>
            </w:r>
            <w:r w:rsidR="003374E6">
              <w:rPr>
                <w:lang w:val="kk-KZ"/>
              </w:rPr>
              <w:t>ересектер</w:t>
            </w:r>
            <w:r w:rsidR="003374E6">
              <w:rPr>
                <w:lang w:val="en-US"/>
              </w:rPr>
              <w:t>)</w:t>
            </w:r>
            <w:bookmarkEnd w:id="0"/>
          </w:p>
        </w:tc>
      </w:tr>
      <w:tr w:rsidR="00936B09" w:rsidRPr="00A97446" w14:paraId="4B74453A" w14:textId="77777777" w:rsidTr="00936B09">
        <w:trPr>
          <w:trHeight w:val="361"/>
        </w:trPr>
        <w:tc>
          <w:tcPr>
            <w:tcW w:w="4924" w:type="dxa"/>
            <w:tcBorders>
              <w:top w:val="single" w:sz="4" w:space="0" w:color="auto"/>
              <w:left w:val="single" w:sz="4" w:space="0" w:color="auto"/>
              <w:bottom w:val="single" w:sz="4" w:space="0" w:color="auto"/>
              <w:right w:val="single" w:sz="4" w:space="0" w:color="auto"/>
            </w:tcBorders>
          </w:tcPr>
          <w:p w14:paraId="065FBF22" w14:textId="22F56225" w:rsidR="00936B09" w:rsidRPr="00936B09" w:rsidRDefault="00936B09" w:rsidP="00936B09">
            <w:pPr>
              <w:pStyle w:val="Default"/>
              <w:spacing w:line="276" w:lineRule="auto"/>
            </w:pPr>
            <w:r w:rsidRPr="00936B09">
              <w:t xml:space="preserve">Мамандықтың және (немесе) </w:t>
            </w:r>
            <w:r w:rsidRPr="00936B09">
              <w:rPr>
                <w:lang w:val="kk-KZ"/>
              </w:rPr>
              <w:t>м</w:t>
            </w:r>
            <w:r w:rsidRPr="00936B09">
              <w:t>аманданудың атауы (</w:t>
            </w:r>
            <w:r w:rsidRPr="00936B09">
              <w:rPr>
                <w:i/>
              </w:rPr>
              <w:t>мамандықтар мен маманданулар номенклатурасына сәйкес</w:t>
            </w:r>
            <w:r w:rsidRPr="00936B09">
              <w:t>)</w:t>
            </w:r>
          </w:p>
        </w:tc>
        <w:tc>
          <w:tcPr>
            <w:tcW w:w="5246" w:type="dxa"/>
            <w:tcBorders>
              <w:top w:val="single" w:sz="4" w:space="0" w:color="auto"/>
              <w:left w:val="single" w:sz="4" w:space="0" w:color="auto"/>
              <w:bottom w:val="single" w:sz="4" w:space="0" w:color="auto"/>
              <w:right w:val="single" w:sz="4" w:space="0" w:color="auto"/>
            </w:tcBorders>
            <w:vAlign w:val="center"/>
            <w:hideMark/>
          </w:tcPr>
          <w:p w14:paraId="41797D05" w14:textId="2078B758" w:rsidR="00936B09" w:rsidRPr="00070A86" w:rsidRDefault="00CD5F82" w:rsidP="00CD5F82">
            <w:pPr>
              <w:pStyle w:val="Default"/>
              <w:spacing w:line="276" w:lineRule="auto"/>
            </w:pPr>
            <w:r>
              <w:rPr>
                <w:lang w:val="kk-KZ"/>
              </w:rPr>
              <w:t>Терапиялық бағдар</w:t>
            </w:r>
            <w:r w:rsidR="00936B09" w:rsidRPr="008917A7">
              <w:t xml:space="preserve"> (</w:t>
            </w:r>
            <w:r>
              <w:rPr>
                <w:lang w:val="kk-KZ"/>
              </w:rPr>
              <w:t>Терапия</w:t>
            </w:r>
            <w:r w:rsidR="00936B09" w:rsidRPr="008917A7">
              <w:t>, Кардиология,</w:t>
            </w:r>
            <w:r>
              <w:rPr>
                <w:lang w:val="kk-KZ"/>
              </w:rPr>
              <w:t xml:space="preserve"> </w:t>
            </w:r>
            <w:r w:rsidR="00936B09" w:rsidRPr="008917A7">
              <w:t>Ревматология</w:t>
            </w:r>
            <w:r>
              <w:rPr>
                <w:lang w:val="kk-KZ"/>
              </w:rPr>
              <w:t xml:space="preserve">, </w:t>
            </w:r>
            <w:r w:rsidR="00936B09" w:rsidRPr="008917A7">
              <w:t>Пульмонология, Гастроэнтерология,</w:t>
            </w:r>
            <w:r>
              <w:rPr>
                <w:lang w:val="kk-KZ"/>
              </w:rPr>
              <w:t xml:space="preserve"> </w:t>
            </w:r>
            <w:r w:rsidR="00936B09" w:rsidRPr="008917A7">
              <w:t>Нефрология, Эндокринология, Фтизиатри</w:t>
            </w:r>
            <w:r>
              <w:rPr>
                <w:lang w:val="kk-KZ"/>
              </w:rPr>
              <w:t xml:space="preserve">я, Жалпы медицина,  </w:t>
            </w:r>
            <w:r w:rsidR="00070A86">
              <w:rPr>
                <w:lang w:val="kk-KZ"/>
              </w:rPr>
              <w:t>Ж</w:t>
            </w:r>
            <w:r>
              <w:rPr>
                <w:lang w:val="kk-KZ"/>
              </w:rPr>
              <w:t>асөспірімдер терапиясы</w:t>
            </w:r>
            <w:r w:rsidR="00070A86" w:rsidRPr="00070A86">
              <w:t>)</w:t>
            </w:r>
          </w:p>
          <w:p w14:paraId="65821BE0" w14:textId="660815E5" w:rsidR="00936B09" w:rsidRPr="008917A7" w:rsidRDefault="00936B09" w:rsidP="00CD5F82">
            <w:pPr>
              <w:pStyle w:val="Default"/>
              <w:spacing w:line="276" w:lineRule="auto"/>
            </w:pPr>
            <w:r w:rsidRPr="008917A7">
              <w:t>Мамандандыру:</w:t>
            </w:r>
            <w:r w:rsidRPr="008917A7">
              <w:rPr>
                <w:lang w:val="kk-KZ"/>
              </w:rPr>
              <w:t xml:space="preserve"> </w:t>
            </w:r>
            <w:r w:rsidR="00CD5F82">
              <w:rPr>
                <w:spacing w:val="2"/>
                <w:shd w:val="clear" w:color="auto" w:fill="FFFFFF"/>
                <w:lang w:val="kk-KZ"/>
              </w:rPr>
              <w:t xml:space="preserve">ересектер </w:t>
            </w:r>
            <w:r w:rsidRPr="008917A7">
              <w:rPr>
                <w:spacing w:val="2"/>
                <w:shd w:val="clear" w:color="auto" w:fill="FFFFFF"/>
                <w:lang w:val="kk-KZ"/>
              </w:rPr>
              <w:t xml:space="preserve"> эндокринологиясы</w:t>
            </w:r>
          </w:p>
        </w:tc>
      </w:tr>
      <w:tr w:rsidR="00936B09" w:rsidRPr="00A97446" w14:paraId="1114647C" w14:textId="77777777" w:rsidTr="00936B09">
        <w:trPr>
          <w:trHeight w:val="361"/>
        </w:trPr>
        <w:tc>
          <w:tcPr>
            <w:tcW w:w="4924" w:type="dxa"/>
            <w:tcBorders>
              <w:top w:val="single" w:sz="4" w:space="0" w:color="auto"/>
              <w:left w:val="single" w:sz="4" w:space="0" w:color="auto"/>
              <w:bottom w:val="single" w:sz="4" w:space="0" w:color="auto"/>
              <w:right w:val="single" w:sz="4" w:space="0" w:color="auto"/>
            </w:tcBorders>
            <w:vAlign w:val="center"/>
          </w:tcPr>
          <w:p w14:paraId="475CC808" w14:textId="056DB5F8" w:rsidR="00936B09" w:rsidRPr="00936B09" w:rsidRDefault="00936B09" w:rsidP="00936B09">
            <w:pPr>
              <w:pStyle w:val="Default"/>
              <w:spacing w:line="276" w:lineRule="auto"/>
              <w:rPr>
                <w:spacing w:val="2"/>
                <w:shd w:val="clear" w:color="auto" w:fill="FFFFFF"/>
              </w:rPr>
            </w:pPr>
            <w:r w:rsidRPr="00936B09">
              <w:rPr>
                <w:spacing w:val="2"/>
                <w:shd w:val="clear" w:color="auto" w:fill="FFFFFF"/>
                <w:lang w:val="kk-KZ"/>
              </w:rPr>
              <w:t>Білім беру бағдарламасының деңгейі</w:t>
            </w:r>
            <w:r w:rsidRPr="00936B09">
              <w:rPr>
                <w:spacing w:val="2"/>
                <w:shd w:val="clear" w:color="auto" w:fill="FFFFFF"/>
              </w:rPr>
              <w:t xml:space="preserve"> (</w:t>
            </w:r>
            <w:r w:rsidR="00070A86">
              <w:rPr>
                <w:i/>
                <w:spacing w:val="2"/>
                <w:shd w:val="clear" w:color="auto" w:fill="FFFFFF"/>
                <w:lang w:val="kk-KZ"/>
              </w:rPr>
              <w:t>негізі</w:t>
            </w:r>
            <w:r w:rsidRPr="00936B09">
              <w:rPr>
                <w:i/>
                <w:spacing w:val="2"/>
                <w:shd w:val="clear" w:color="auto" w:fill="FFFFFF"/>
              </w:rPr>
              <w:t xml:space="preserve">, </w:t>
            </w:r>
            <w:r w:rsidRPr="00936B09">
              <w:rPr>
                <w:i/>
                <w:spacing w:val="2"/>
                <w:shd w:val="clear" w:color="auto" w:fill="FFFFFF"/>
                <w:lang w:val="kk-KZ"/>
              </w:rPr>
              <w:t>орта</w:t>
            </w:r>
            <w:r w:rsidRPr="00936B09">
              <w:rPr>
                <w:i/>
                <w:spacing w:val="2"/>
                <w:shd w:val="clear" w:color="auto" w:fill="FFFFFF"/>
              </w:rPr>
              <w:t xml:space="preserve">, </w:t>
            </w:r>
            <w:r w:rsidRPr="00936B09">
              <w:rPr>
                <w:i/>
                <w:spacing w:val="2"/>
                <w:shd w:val="clear" w:color="auto" w:fill="FFFFFF"/>
                <w:lang w:val="kk-KZ"/>
              </w:rPr>
              <w:t>жоғары</w:t>
            </w:r>
            <w:r w:rsidRPr="00936B09">
              <w:rPr>
                <w:i/>
                <w:spacing w:val="2"/>
                <w:shd w:val="clear" w:color="auto" w:fill="FFFFFF"/>
              </w:rPr>
              <w:t>,</w:t>
            </w:r>
            <w:r w:rsidRPr="00936B09">
              <w:rPr>
                <w:i/>
                <w:spacing w:val="2"/>
                <w:shd w:val="clear" w:color="auto" w:fill="FFFFFF"/>
                <w:lang w:val="kk-KZ"/>
              </w:rPr>
              <w:t>мамандандырылған</w:t>
            </w:r>
            <w:r w:rsidRPr="00936B09">
              <w:rPr>
                <w:spacing w:val="2"/>
                <w:shd w:val="clear" w:color="auto" w:fill="FFFFFF"/>
              </w:rPr>
              <w:t>)</w:t>
            </w:r>
          </w:p>
        </w:tc>
        <w:tc>
          <w:tcPr>
            <w:tcW w:w="5246" w:type="dxa"/>
            <w:tcBorders>
              <w:top w:val="single" w:sz="4" w:space="0" w:color="auto"/>
              <w:left w:val="single" w:sz="4" w:space="0" w:color="auto"/>
              <w:bottom w:val="single" w:sz="4" w:space="0" w:color="auto"/>
              <w:right w:val="single" w:sz="4" w:space="0" w:color="auto"/>
            </w:tcBorders>
            <w:vAlign w:val="center"/>
            <w:hideMark/>
          </w:tcPr>
          <w:p w14:paraId="3788AAFC" w14:textId="632704C3" w:rsidR="00936B09" w:rsidRPr="00936B09" w:rsidRDefault="00936B09" w:rsidP="00936B09">
            <w:pPr>
              <w:pStyle w:val="Default"/>
              <w:spacing w:line="276" w:lineRule="auto"/>
            </w:pPr>
            <w:r w:rsidRPr="00936B09">
              <w:t>Негіз</w:t>
            </w:r>
            <w:r w:rsidRPr="00936B09">
              <w:rPr>
                <w:lang w:val="kk-KZ"/>
              </w:rPr>
              <w:t>гі</w:t>
            </w:r>
          </w:p>
        </w:tc>
      </w:tr>
      <w:tr w:rsidR="00936B09" w:rsidRPr="00A97446" w14:paraId="38F6BE53" w14:textId="77777777" w:rsidTr="00936B09">
        <w:trPr>
          <w:trHeight w:val="174"/>
        </w:trPr>
        <w:tc>
          <w:tcPr>
            <w:tcW w:w="4924" w:type="dxa"/>
            <w:tcBorders>
              <w:top w:val="single" w:sz="4" w:space="0" w:color="auto"/>
              <w:left w:val="single" w:sz="4" w:space="0" w:color="auto"/>
              <w:bottom w:val="single" w:sz="4" w:space="0" w:color="auto"/>
              <w:right w:val="single" w:sz="4" w:space="0" w:color="auto"/>
            </w:tcBorders>
            <w:vAlign w:val="center"/>
          </w:tcPr>
          <w:p w14:paraId="453F0D0A" w14:textId="60FCD60C" w:rsidR="00936B09" w:rsidRPr="00936B09" w:rsidRDefault="00936B09" w:rsidP="00936B09">
            <w:pPr>
              <w:pStyle w:val="Default"/>
              <w:spacing w:line="276" w:lineRule="auto"/>
              <w:rPr>
                <w:color w:val="auto"/>
                <w:lang w:val="kk-KZ"/>
              </w:rPr>
            </w:pPr>
            <w:r w:rsidRPr="00936B09">
              <w:t>СБШ бойынша біліктілік деңгейі</w:t>
            </w:r>
          </w:p>
        </w:tc>
        <w:tc>
          <w:tcPr>
            <w:tcW w:w="5246" w:type="dxa"/>
            <w:tcBorders>
              <w:top w:val="single" w:sz="4" w:space="0" w:color="auto"/>
              <w:left w:val="single" w:sz="4" w:space="0" w:color="auto"/>
              <w:bottom w:val="single" w:sz="4" w:space="0" w:color="auto"/>
              <w:right w:val="single" w:sz="4" w:space="0" w:color="auto"/>
            </w:tcBorders>
            <w:vAlign w:val="center"/>
            <w:hideMark/>
          </w:tcPr>
          <w:p w14:paraId="2DD0A92C" w14:textId="7F1A7BDB" w:rsidR="00936B09" w:rsidRPr="00936B09" w:rsidRDefault="00936B09" w:rsidP="00936B09">
            <w:pPr>
              <w:pStyle w:val="Default"/>
              <w:spacing w:line="276" w:lineRule="auto"/>
              <w:rPr>
                <w:lang w:val="kk-KZ"/>
              </w:rPr>
            </w:pPr>
            <w:r w:rsidRPr="00936B09">
              <w:rPr>
                <w:lang w:val="kk-KZ"/>
              </w:rPr>
              <w:t>7</w:t>
            </w:r>
          </w:p>
        </w:tc>
      </w:tr>
      <w:tr w:rsidR="00936B09" w:rsidRPr="00A97446" w14:paraId="592FA0BF" w14:textId="77777777" w:rsidTr="00936B09">
        <w:trPr>
          <w:trHeight w:val="415"/>
        </w:trPr>
        <w:tc>
          <w:tcPr>
            <w:tcW w:w="4924" w:type="dxa"/>
            <w:tcBorders>
              <w:top w:val="single" w:sz="4" w:space="0" w:color="auto"/>
              <w:left w:val="single" w:sz="4" w:space="0" w:color="auto"/>
              <w:bottom w:val="single" w:sz="4" w:space="0" w:color="auto"/>
              <w:right w:val="single" w:sz="4" w:space="0" w:color="auto"/>
            </w:tcBorders>
          </w:tcPr>
          <w:p w14:paraId="308867E7" w14:textId="5EAC8517" w:rsidR="00936B09" w:rsidRPr="00936B09" w:rsidRDefault="00936B09" w:rsidP="00936B09">
            <w:pPr>
              <w:pStyle w:val="-10"/>
              <w:spacing w:line="276" w:lineRule="auto"/>
              <w:jc w:val="both"/>
              <w:rPr>
                <w:b w:val="0"/>
                <w:lang w:eastAsia="en-US"/>
              </w:rPr>
            </w:pPr>
            <w:r w:rsidRPr="00936B09">
              <w:rPr>
                <w:b w:val="0"/>
              </w:rPr>
              <w:t>Білім беру бағдарламасының алдыңғы деңгейіне қойылатын талаптар</w:t>
            </w:r>
          </w:p>
        </w:tc>
        <w:tc>
          <w:tcPr>
            <w:tcW w:w="5246" w:type="dxa"/>
            <w:tcBorders>
              <w:top w:val="single" w:sz="4" w:space="0" w:color="auto"/>
              <w:left w:val="single" w:sz="4" w:space="0" w:color="auto"/>
              <w:bottom w:val="single" w:sz="4" w:space="0" w:color="auto"/>
              <w:right w:val="single" w:sz="4" w:space="0" w:color="auto"/>
            </w:tcBorders>
            <w:vAlign w:val="center"/>
            <w:hideMark/>
          </w:tcPr>
          <w:p w14:paraId="57FB27B8" w14:textId="2F30F8B1" w:rsidR="00936B09" w:rsidRPr="00F623F6" w:rsidRDefault="00CD5F82" w:rsidP="00070A86">
            <w:pPr>
              <w:pStyle w:val="Default"/>
              <w:spacing w:line="276" w:lineRule="auto"/>
            </w:pPr>
            <w:r>
              <w:rPr>
                <w:spacing w:val="2"/>
                <w:shd w:val="clear" w:color="auto" w:fill="FFFFFF"/>
                <w:lang w:val="kk-KZ"/>
              </w:rPr>
              <w:t>Терапиялық бағдар</w:t>
            </w:r>
            <w:r w:rsidR="00936B09" w:rsidRPr="00936B09">
              <w:rPr>
                <w:spacing w:val="2"/>
                <w:shd w:val="clear" w:color="auto" w:fill="FFFFFF"/>
              </w:rPr>
              <w:t xml:space="preserve"> (</w:t>
            </w:r>
            <w:r w:rsidR="00070A86">
              <w:rPr>
                <w:spacing w:val="2"/>
                <w:shd w:val="clear" w:color="auto" w:fill="FFFFFF"/>
                <w:lang w:val="kk-KZ"/>
              </w:rPr>
              <w:t>Т</w:t>
            </w:r>
            <w:r>
              <w:rPr>
                <w:spacing w:val="2"/>
                <w:shd w:val="clear" w:color="auto" w:fill="FFFFFF"/>
                <w:lang w:val="kk-KZ"/>
              </w:rPr>
              <w:t>ерапия</w:t>
            </w:r>
            <w:r w:rsidR="00936B09" w:rsidRPr="00936B09">
              <w:rPr>
                <w:spacing w:val="2"/>
                <w:shd w:val="clear" w:color="auto" w:fill="FFFFFF"/>
              </w:rPr>
              <w:t>,</w:t>
            </w:r>
            <w:r>
              <w:rPr>
                <w:spacing w:val="2"/>
                <w:shd w:val="clear" w:color="auto" w:fill="FFFFFF"/>
                <w:lang w:val="kk-KZ"/>
              </w:rPr>
              <w:t xml:space="preserve"> </w:t>
            </w:r>
            <w:r w:rsidR="00070A86">
              <w:rPr>
                <w:spacing w:val="2"/>
                <w:shd w:val="clear" w:color="auto" w:fill="FFFFFF"/>
                <w:lang w:val="kk-KZ"/>
              </w:rPr>
              <w:t>Г</w:t>
            </w:r>
            <w:r>
              <w:rPr>
                <w:spacing w:val="2"/>
                <w:shd w:val="clear" w:color="auto" w:fill="FFFFFF"/>
                <w:lang w:val="kk-KZ"/>
              </w:rPr>
              <w:t>астроэнтерология,</w:t>
            </w:r>
            <w:r w:rsidR="00936B09" w:rsidRPr="00936B09">
              <w:rPr>
                <w:spacing w:val="2"/>
                <w:shd w:val="clear" w:color="auto" w:fill="FFFFFF"/>
              </w:rPr>
              <w:t xml:space="preserve"> </w:t>
            </w:r>
            <w:r w:rsidR="00070A86">
              <w:rPr>
                <w:spacing w:val="2"/>
                <w:shd w:val="clear" w:color="auto" w:fill="FFFFFF"/>
              </w:rPr>
              <w:t>К</w:t>
            </w:r>
            <w:r w:rsidR="00936B09" w:rsidRPr="00936B09">
              <w:rPr>
                <w:spacing w:val="2"/>
                <w:shd w:val="clear" w:color="auto" w:fill="FFFFFF"/>
              </w:rPr>
              <w:t xml:space="preserve">ардиология, </w:t>
            </w:r>
            <w:r w:rsidR="00070A86">
              <w:rPr>
                <w:spacing w:val="2"/>
                <w:shd w:val="clear" w:color="auto" w:fill="FFFFFF"/>
              </w:rPr>
              <w:t>Р</w:t>
            </w:r>
            <w:r w:rsidR="00936B09" w:rsidRPr="00936B09">
              <w:rPr>
                <w:spacing w:val="2"/>
                <w:shd w:val="clear" w:color="auto" w:fill="FFFFFF"/>
              </w:rPr>
              <w:t>евматологи</w:t>
            </w:r>
            <w:r>
              <w:rPr>
                <w:spacing w:val="2"/>
                <w:shd w:val="clear" w:color="auto" w:fill="FFFFFF"/>
                <w:lang w:val="kk-KZ"/>
              </w:rPr>
              <w:t>я</w:t>
            </w:r>
            <w:r w:rsidR="00936B09" w:rsidRPr="00936B09">
              <w:rPr>
                <w:spacing w:val="2"/>
                <w:shd w:val="clear" w:color="auto" w:fill="FFFFFF"/>
              </w:rPr>
              <w:t xml:space="preserve">, </w:t>
            </w:r>
            <w:r w:rsidR="00070A86">
              <w:rPr>
                <w:spacing w:val="2"/>
                <w:shd w:val="clear" w:color="auto" w:fill="FFFFFF"/>
              </w:rPr>
              <w:t>П</w:t>
            </w:r>
            <w:r w:rsidR="00936B09" w:rsidRPr="00936B09">
              <w:rPr>
                <w:spacing w:val="2"/>
                <w:shd w:val="clear" w:color="auto" w:fill="FFFFFF"/>
              </w:rPr>
              <w:t>ульмонологи</w:t>
            </w:r>
            <w:r w:rsidR="00070A86">
              <w:rPr>
                <w:spacing w:val="2"/>
                <w:shd w:val="clear" w:color="auto" w:fill="FFFFFF"/>
              </w:rPr>
              <w:t>я</w:t>
            </w:r>
            <w:r w:rsidR="00936B09" w:rsidRPr="00936B09">
              <w:rPr>
                <w:spacing w:val="2"/>
                <w:shd w:val="clear" w:color="auto" w:fill="FFFFFF"/>
              </w:rPr>
              <w:t>,</w:t>
            </w:r>
            <w:r w:rsidR="00070A86">
              <w:rPr>
                <w:spacing w:val="2"/>
                <w:shd w:val="clear" w:color="auto" w:fill="FFFFFF"/>
                <w:lang w:val="kk-KZ"/>
              </w:rPr>
              <w:t xml:space="preserve"> </w:t>
            </w:r>
            <w:r w:rsidR="00936B09" w:rsidRPr="00936B09">
              <w:rPr>
                <w:spacing w:val="2"/>
                <w:shd w:val="clear" w:color="auto" w:fill="FFFFFF"/>
              </w:rPr>
              <w:t xml:space="preserve"> </w:t>
            </w:r>
            <w:r w:rsidR="00070A86">
              <w:rPr>
                <w:spacing w:val="2"/>
                <w:shd w:val="clear" w:color="auto" w:fill="FFFFFF"/>
              </w:rPr>
              <w:t>Н</w:t>
            </w:r>
            <w:r w:rsidR="00936B09" w:rsidRPr="00936B09">
              <w:rPr>
                <w:spacing w:val="2"/>
                <w:shd w:val="clear" w:color="auto" w:fill="FFFFFF"/>
              </w:rPr>
              <w:t>ефрологи</w:t>
            </w:r>
            <w:r w:rsidR="00070A86">
              <w:rPr>
                <w:spacing w:val="2"/>
                <w:shd w:val="clear" w:color="auto" w:fill="FFFFFF"/>
                <w:lang w:val="kk-KZ"/>
              </w:rPr>
              <w:t>я</w:t>
            </w:r>
            <w:r w:rsidR="00936B09" w:rsidRPr="00936B09">
              <w:rPr>
                <w:spacing w:val="2"/>
                <w:shd w:val="clear" w:color="auto" w:fill="FFFFFF"/>
              </w:rPr>
              <w:t xml:space="preserve">, </w:t>
            </w:r>
            <w:r w:rsidR="00070A86">
              <w:rPr>
                <w:spacing w:val="2"/>
                <w:shd w:val="clear" w:color="auto" w:fill="FFFFFF"/>
              </w:rPr>
              <w:t>Ф</w:t>
            </w:r>
            <w:r w:rsidR="00936B09" w:rsidRPr="00936B09">
              <w:rPr>
                <w:spacing w:val="2"/>
                <w:shd w:val="clear" w:color="auto" w:fill="FFFFFF"/>
              </w:rPr>
              <w:t>тизиатрия</w:t>
            </w:r>
            <w:r w:rsidR="00070A86">
              <w:rPr>
                <w:spacing w:val="2"/>
                <w:shd w:val="clear" w:color="auto" w:fill="FFFFFF"/>
              </w:rPr>
              <w:t>, Жалпы медицина,</w:t>
            </w:r>
            <w:r w:rsidR="00070A86">
              <w:rPr>
                <w:lang w:val="kk-KZ"/>
              </w:rPr>
              <w:t xml:space="preserve"> Жасөспірімдер терапиясы</w:t>
            </w:r>
            <w:r w:rsidR="00070A86">
              <w:rPr>
                <w:spacing w:val="2"/>
                <w:shd w:val="clear" w:color="auto" w:fill="FFFFFF"/>
              </w:rPr>
              <w:t>)</w:t>
            </w:r>
            <w:r w:rsidR="00936B09" w:rsidRPr="00936B09">
              <w:rPr>
                <w:spacing w:val="2"/>
                <w:shd w:val="clear" w:color="auto" w:fill="FFFFFF"/>
              </w:rPr>
              <w:t xml:space="preserve"> </w:t>
            </w:r>
            <w:r w:rsidR="00F623F6" w:rsidRPr="00936B09">
              <w:rPr>
                <w:spacing w:val="2"/>
                <w:shd w:val="clear" w:color="auto" w:fill="FFFFFF"/>
              </w:rPr>
              <w:t xml:space="preserve">жоғары медициналық білімі бар қызметкерлер үшін </w:t>
            </w:r>
            <w:r w:rsidR="00F623F6" w:rsidRPr="00F623F6">
              <w:rPr>
                <w:spacing w:val="2"/>
                <w:shd w:val="clear" w:color="auto" w:fill="FFFFFF"/>
              </w:rPr>
              <w:t>(</w:t>
            </w:r>
            <w:r w:rsidR="00936B09" w:rsidRPr="00936B09">
              <w:rPr>
                <w:spacing w:val="2"/>
                <w:shd w:val="clear" w:color="auto" w:fill="FFFFFF"/>
              </w:rPr>
              <w:t>2014</w:t>
            </w:r>
            <w:r w:rsidR="00070A86">
              <w:rPr>
                <w:spacing w:val="2"/>
                <w:shd w:val="clear" w:color="auto" w:fill="FFFFFF"/>
              </w:rPr>
              <w:t>-ш</w:t>
            </w:r>
            <w:r w:rsidR="00070A86">
              <w:rPr>
                <w:spacing w:val="2"/>
                <w:shd w:val="clear" w:color="auto" w:fill="FFFFFF"/>
                <w:lang w:val="kk-KZ"/>
              </w:rPr>
              <w:t xml:space="preserve">і </w:t>
            </w:r>
            <w:r w:rsidR="00936B09" w:rsidRPr="00936B09">
              <w:rPr>
                <w:spacing w:val="2"/>
                <w:shd w:val="clear" w:color="auto" w:fill="FFFFFF"/>
              </w:rPr>
              <w:t xml:space="preserve">жылдан кейін </w:t>
            </w:r>
            <w:r w:rsidR="00070A86">
              <w:rPr>
                <w:spacing w:val="2"/>
                <w:shd w:val="clear" w:color="auto" w:fill="FFFFFF"/>
                <w:lang w:val="kk-KZ"/>
              </w:rPr>
              <w:t>интер</w:t>
            </w:r>
            <w:r w:rsidR="00F623F6">
              <w:rPr>
                <w:spacing w:val="2"/>
                <w:shd w:val="clear" w:color="auto" w:fill="FFFFFF"/>
                <w:lang w:val="kk-KZ"/>
              </w:rPr>
              <w:t>натура деңгейін аяқтап</w:t>
            </w:r>
            <w:r w:rsidR="00F623F6" w:rsidRPr="00F623F6">
              <w:rPr>
                <w:spacing w:val="2"/>
                <w:shd w:val="clear" w:color="auto" w:fill="FFFFFF"/>
              </w:rPr>
              <w:t>,</w:t>
            </w:r>
            <w:r w:rsidR="00F623F6">
              <w:rPr>
                <w:spacing w:val="2"/>
                <w:shd w:val="clear" w:color="auto" w:fill="FFFFFF"/>
                <w:lang w:val="kk-KZ"/>
              </w:rPr>
              <w:t xml:space="preserve"> резидентура </w:t>
            </w:r>
            <w:r w:rsidR="00936B09" w:rsidRPr="00936B09">
              <w:rPr>
                <w:spacing w:val="2"/>
                <w:shd w:val="clear" w:color="auto" w:fill="FFFFFF"/>
              </w:rPr>
              <w:t>оқымаған түлектерді қоспағанда</w:t>
            </w:r>
            <w:r w:rsidR="00F623F6" w:rsidRPr="00F623F6">
              <w:rPr>
                <w:spacing w:val="2"/>
                <w:shd w:val="clear" w:color="auto" w:fill="FFFFFF"/>
              </w:rPr>
              <w:t>)</w:t>
            </w:r>
          </w:p>
        </w:tc>
      </w:tr>
      <w:tr w:rsidR="00936B09" w:rsidRPr="00A97446" w14:paraId="0AEAD28E" w14:textId="77777777" w:rsidTr="00936B09">
        <w:trPr>
          <w:trHeight w:val="415"/>
        </w:trPr>
        <w:tc>
          <w:tcPr>
            <w:tcW w:w="4924" w:type="dxa"/>
            <w:tcBorders>
              <w:top w:val="single" w:sz="4" w:space="0" w:color="auto"/>
              <w:left w:val="single" w:sz="4" w:space="0" w:color="auto"/>
              <w:bottom w:val="single" w:sz="4" w:space="0" w:color="auto"/>
              <w:right w:val="single" w:sz="4" w:space="0" w:color="auto"/>
            </w:tcBorders>
          </w:tcPr>
          <w:p w14:paraId="2EDFC208" w14:textId="37AC8A69" w:rsidR="00936B09" w:rsidRPr="00936B09" w:rsidRDefault="00936B09" w:rsidP="00936B09">
            <w:pPr>
              <w:pStyle w:val="-10"/>
              <w:spacing w:line="276" w:lineRule="auto"/>
              <w:jc w:val="both"/>
              <w:rPr>
                <w:b w:val="0"/>
                <w:lang w:eastAsia="en-US"/>
              </w:rPr>
            </w:pPr>
            <w:r w:rsidRPr="00936B09">
              <w:rPr>
                <w:b w:val="0"/>
              </w:rPr>
              <w:t xml:space="preserve">Бағдарламаның ұзақтығы </w:t>
            </w:r>
            <w:r w:rsidRPr="00936B09">
              <w:rPr>
                <w:b w:val="0"/>
                <w:lang w:val="kk-KZ"/>
              </w:rPr>
              <w:t>креди</w:t>
            </w:r>
            <w:r w:rsidR="00F623F6">
              <w:rPr>
                <w:b w:val="0"/>
                <w:lang w:val="kk-KZ"/>
              </w:rPr>
              <w:t>ттік өлшеммен</w:t>
            </w:r>
            <w:r w:rsidRPr="00936B09">
              <w:rPr>
                <w:b w:val="0"/>
                <w:lang w:val="kk-KZ"/>
              </w:rPr>
              <w:t xml:space="preserve"> </w:t>
            </w:r>
            <w:r w:rsidRPr="00936B09">
              <w:rPr>
                <w:b w:val="0"/>
              </w:rPr>
              <w:t>(сағат</w:t>
            </w:r>
            <w:r w:rsidRPr="00936B09">
              <w:rPr>
                <w:b w:val="0"/>
                <w:lang w:val="kk-KZ"/>
              </w:rPr>
              <w:t>пен</w:t>
            </w:r>
            <w:r w:rsidRPr="00936B09">
              <w:rPr>
                <w:b w:val="0"/>
              </w:rPr>
              <w:t>)</w:t>
            </w:r>
          </w:p>
        </w:tc>
        <w:tc>
          <w:tcPr>
            <w:tcW w:w="5246" w:type="dxa"/>
            <w:tcBorders>
              <w:top w:val="single" w:sz="4" w:space="0" w:color="auto"/>
              <w:left w:val="single" w:sz="4" w:space="0" w:color="auto"/>
              <w:bottom w:val="single" w:sz="4" w:space="0" w:color="auto"/>
              <w:right w:val="single" w:sz="4" w:space="0" w:color="auto"/>
            </w:tcBorders>
            <w:vAlign w:val="center"/>
            <w:hideMark/>
          </w:tcPr>
          <w:p w14:paraId="3507E50C" w14:textId="7146A865" w:rsidR="00936B09" w:rsidRPr="00936B09" w:rsidRDefault="00936B09" w:rsidP="00936B09">
            <w:pPr>
              <w:pStyle w:val="-10"/>
              <w:spacing w:line="276" w:lineRule="auto"/>
              <w:jc w:val="both"/>
              <w:rPr>
                <w:b w:val="0"/>
                <w:lang w:eastAsia="en-US"/>
              </w:rPr>
            </w:pPr>
            <w:r w:rsidRPr="00936B09">
              <w:rPr>
                <w:b w:val="0"/>
                <w:lang w:eastAsia="en-US"/>
              </w:rPr>
              <w:t xml:space="preserve">15 кредит (450 </w:t>
            </w:r>
            <w:r w:rsidRPr="00936B09">
              <w:rPr>
                <w:b w:val="0"/>
                <w:lang w:val="kk-KZ" w:eastAsia="en-US"/>
              </w:rPr>
              <w:t>ак.</w:t>
            </w:r>
            <w:r w:rsidR="00F623F6">
              <w:rPr>
                <w:b w:val="0"/>
                <w:lang w:val="kk-KZ" w:eastAsia="en-US"/>
              </w:rPr>
              <w:t>с</w:t>
            </w:r>
            <w:r w:rsidRPr="00936B09">
              <w:rPr>
                <w:b w:val="0"/>
                <w:lang w:val="kk-KZ" w:eastAsia="en-US"/>
              </w:rPr>
              <w:t>ағат</w:t>
            </w:r>
            <w:r w:rsidRPr="00936B09">
              <w:rPr>
                <w:b w:val="0"/>
                <w:lang w:eastAsia="en-US"/>
              </w:rPr>
              <w:t>)</w:t>
            </w:r>
          </w:p>
        </w:tc>
      </w:tr>
      <w:tr w:rsidR="00936B09" w:rsidRPr="00A97446" w14:paraId="7B70DB19" w14:textId="77777777" w:rsidTr="00936B09">
        <w:trPr>
          <w:trHeight w:val="268"/>
        </w:trPr>
        <w:tc>
          <w:tcPr>
            <w:tcW w:w="4924" w:type="dxa"/>
            <w:tcBorders>
              <w:top w:val="single" w:sz="4" w:space="0" w:color="auto"/>
              <w:left w:val="single" w:sz="4" w:space="0" w:color="auto"/>
              <w:bottom w:val="single" w:sz="4" w:space="0" w:color="auto"/>
              <w:right w:val="single" w:sz="4" w:space="0" w:color="auto"/>
            </w:tcBorders>
          </w:tcPr>
          <w:p w14:paraId="3E6BD34E" w14:textId="4CF575EB" w:rsidR="00936B09" w:rsidRPr="00936B09" w:rsidRDefault="00936B09" w:rsidP="00936B09">
            <w:pPr>
              <w:pStyle w:val="-10"/>
              <w:spacing w:line="276" w:lineRule="auto"/>
              <w:jc w:val="both"/>
              <w:rPr>
                <w:b w:val="0"/>
                <w:lang w:val="kk-KZ" w:eastAsia="en-US"/>
              </w:rPr>
            </w:pPr>
            <w:r w:rsidRPr="00936B09">
              <w:rPr>
                <w:b w:val="0"/>
                <w:lang w:val="kk-KZ"/>
              </w:rPr>
              <w:t>Оқыту тілі</w:t>
            </w:r>
          </w:p>
        </w:tc>
        <w:tc>
          <w:tcPr>
            <w:tcW w:w="5246" w:type="dxa"/>
            <w:tcBorders>
              <w:top w:val="single" w:sz="4" w:space="0" w:color="auto"/>
              <w:left w:val="single" w:sz="4" w:space="0" w:color="auto"/>
              <w:bottom w:val="single" w:sz="4" w:space="0" w:color="auto"/>
              <w:right w:val="single" w:sz="4" w:space="0" w:color="auto"/>
            </w:tcBorders>
            <w:vAlign w:val="center"/>
            <w:hideMark/>
          </w:tcPr>
          <w:p w14:paraId="221785B3" w14:textId="57BD4478" w:rsidR="00936B09" w:rsidRPr="00936B09" w:rsidRDefault="00936B09" w:rsidP="00936B09">
            <w:pPr>
              <w:pStyle w:val="Default"/>
              <w:spacing w:line="276" w:lineRule="auto"/>
              <w:rPr>
                <w:lang w:val="kk-KZ"/>
              </w:rPr>
            </w:pPr>
            <w:r w:rsidRPr="00936B09">
              <w:rPr>
                <w:lang w:val="kk-KZ"/>
              </w:rPr>
              <w:t>Орыс тілінде. Қазақ тілінде</w:t>
            </w:r>
          </w:p>
        </w:tc>
      </w:tr>
      <w:tr w:rsidR="00936B09" w:rsidRPr="00A97446" w14:paraId="0CE46B1A" w14:textId="77777777" w:rsidTr="00936B09">
        <w:trPr>
          <w:trHeight w:val="268"/>
        </w:trPr>
        <w:tc>
          <w:tcPr>
            <w:tcW w:w="4924" w:type="dxa"/>
            <w:tcBorders>
              <w:top w:val="single" w:sz="4" w:space="0" w:color="auto"/>
              <w:left w:val="single" w:sz="4" w:space="0" w:color="auto"/>
              <w:bottom w:val="single" w:sz="4" w:space="0" w:color="auto"/>
              <w:right w:val="single" w:sz="4" w:space="0" w:color="auto"/>
            </w:tcBorders>
          </w:tcPr>
          <w:p w14:paraId="2422836A" w14:textId="7FB9919B" w:rsidR="00936B09" w:rsidRPr="00936B09" w:rsidRDefault="00936B09" w:rsidP="00936B09">
            <w:pPr>
              <w:pStyle w:val="-10"/>
              <w:spacing w:line="276" w:lineRule="auto"/>
              <w:jc w:val="both"/>
              <w:rPr>
                <w:b w:val="0"/>
                <w:lang w:val="kk-KZ" w:eastAsia="en-US"/>
              </w:rPr>
            </w:pPr>
            <w:r w:rsidRPr="00936B09">
              <w:rPr>
                <w:b w:val="0"/>
                <w:lang w:val="kk-KZ"/>
              </w:rPr>
              <w:t>Өткізу орны</w:t>
            </w:r>
          </w:p>
        </w:tc>
        <w:tc>
          <w:tcPr>
            <w:tcW w:w="5246" w:type="dxa"/>
            <w:tcBorders>
              <w:top w:val="single" w:sz="4" w:space="0" w:color="auto"/>
              <w:left w:val="single" w:sz="4" w:space="0" w:color="auto"/>
              <w:bottom w:val="single" w:sz="4" w:space="0" w:color="auto"/>
              <w:right w:val="single" w:sz="4" w:space="0" w:color="auto"/>
            </w:tcBorders>
            <w:vAlign w:val="center"/>
          </w:tcPr>
          <w:p w14:paraId="795D5720" w14:textId="538D63A6" w:rsidR="00936B09" w:rsidRPr="00936B09" w:rsidRDefault="00936B09" w:rsidP="00936B09">
            <w:pPr>
              <w:pStyle w:val="Default"/>
              <w:spacing w:line="276" w:lineRule="auto"/>
              <w:rPr>
                <w:lang w:val="kk-KZ"/>
              </w:rPr>
            </w:pPr>
            <w:r w:rsidRPr="00936B09">
              <w:rPr>
                <w:lang w:val="kk-KZ"/>
              </w:rPr>
              <w:t>Кафедра</w:t>
            </w:r>
            <w:r w:rsidR="00F623F6">
              <w:rPr>
                <w:lang w:val="kk-KZ"/>
              </w:rPr>
              <w:t>ның</w:t>
            </w:r>
            <w:r w:rsidRPr="00936B09">
              <w:rPr>
                <w:lang w:val="kk-KZ"/>
              </w:rPr>
              <w:t xml:space="preserve"> клиникалық базас</w:t>
            </w:r>
            <w:r w:rsidR="00F623F6">
              <w:rPr>
                <w:lang w:val="kk-KZ"/>
              </w:rPr>
              <w:t xml:space="preserve">ы </w:t>
            </w:r>
          </w:p>
        </w:tc>
      </w:tr>
      <w:tr w:rsidR="00936B09" w:rsidRPr="00A97446" w14:paraId="31660298" w14:textId="77777777" w:rsidTr="00936B09">
        <w:trPr>
          <w:trHeight w:val="118"/>
        </w:trPr>
        <w:tc>
          <w:tcPr>
            <w:tcW w:w="4924" w:type="dxa"/>
            <w:tcBorders>
              <w:top w:val="single" w:sz="4" w:space="0" w:color="auto"/>
              <w:left w:val="single" w:sz="4" w:space="0" w:color="auto"/>
              <w:bottom w:val="single" w:sz="4" w:space="0" w:color="auto"/>
              <w:right w:val="single" w:sz="4" w:space="0" w:color="auto"/>
            </w:tcBorders>
          </w:tcPr>
          <w:p w14:paraId="4DA461A0" w14:textId="0D13F454" w:rsidR="00936B09" w:rsidRPr="00936B09" w:rsidRDefault="00936B09" w:rsidP="00936B09">
            <w:pPr>
              <w:pStyle w:val="-10"/>
              <w:spacing w:line="276" w:lineRule="auto"/>
              <w:jc w:val="both"/>
              <w:rPr>
                <w:b w:val="0"/>
                <w:lang w:val="kk-KZ" w:eastAsia="en-US"/>
              </w:rPr>
            </w:pPr>
            <w:r w:rsidRPr="00936B09">
              <w:rPr>
                <w:b w:val="0"/>
                <w:lang w:val="kk-KZ"/>
              </w:rPr>
              <w:t>Оқыту форматы</w:t>
            </w:r>
          </w:p>
        </w:tc>
        <w:tc>
          <w:tcPr>
            <w:tcW w:w="5246" w:type="dxa"/>
            <w:tcBorders>
              <w:top w:val="single" w:sz="4" w:space="0" w:color="auto"/>
              <w:left w:val="single" w:sz="4" w:space="0" w:color="auto"/>
              <w:bottom w:val="single" w:sz="4" w:space="0" w:color="auto"/>
              <w:right w:val="single" w:sz="4" w:space="0" w:color="auto"/>
            </w:tcBorders>
            <w:vAlign w:val="center"/>
            <w:hideMark/>
          </w:tcPr>
          <w:p w14:paraId="0BFAD910" w14:textId="77777777" w:rsidR="00936B09" w:rsidRPr="00936B09" w:rsidRDefault="00936B09" w:rsidP="00936B09">
            <w:pPr>
              <w:pStyle w:val="Default"/>
              <w:spacing w:line="276" w:lineRule="auto"/>
              <w:rPr>
                <w:lang w:val="kk-KZ"/>
              </w:rPr>
            </w:pPr>
            <w:r w:rsidRPr="00936B09">
              <w:rPr>
                <w:lang w:val="kk-KZ"/>
              </w:rPr>
              <w:t xml:space="preserve">Күндізгі </w:t>
            </w:r>
          </w:p>
        </w:tc>
      </w:tr>
      <w:tr w:rsidR="00936B09" w:rsidRPr="00A97446" w14:paraId="4C1B99FF" w14:textId="77777777" w:rsidTr="00936B09">
        <w:trPr>
          <w:trHeight w:val="118"/>
        </w:trPr>
        <w:tc>
          <w:tcPr>
            <w:tcW w:w="4924" w:type="dxa"/>
            <w:tcBorders>
              <w:top w:val="single" w:sz="4" w:space="0" w:color="auto"/>
              <w:left w:val="single" w:sz="4" w:space="0" w:color="auto"/>
              <w:bottom w:val="single" w:sz="4" w:space="0" w:color="auto"/>
              <w:right w:val="single" w:sz="4" w:space="0" w:color="auto"/>
            </w:tcBorders>
          </w:tcPr>
          <w:p w14:paraId="22324724" w14:textId="5190E84C" w:rsidR="00936B09" w:rsidRPr="00936B09" w:rsidRDefault="00936B09" w:rsidP="00936B09">
            <w:pPr>
              <w:pStyle w:val="-10"/>
              <w:spacing w:line="276" w:lineRule="auto"/>
              <w:jc w:val="both"/>
              <w:rPr>
                <w:b w:val="0"/>
                <w:lang w:eastAsia="en-US"/>
              </w:rPr>
            </w:pPr>
            <w:r w:rsidRPr="00936B09">
              <w:rPr>
                <w:b w:val="0"/>
              </w:rPr>
              <w:t>Мамандандыру бойынша берілетін біліктілік (</w:t>
            </w:r>
            <w:r w:rsidRPr="00936B09">
              <w:rPr>
                <w:b w:val="0"/>
                <w:i/>
              </w:rPr>
              <w:t>сертификаттау курсы</w:t>
            </w:r>
            <w:r w:rsidRPr="00936B09">
              <w:rPr>
                <w:b w:val="0"/>
              </w:rPr>
              <w:t>)</w:t>
            </w:r>
          </w:p>
        </w:tc>
        <w:tc>
          <w:tcPr>
            <w:tcW w:w="5246" w:type="dxa"/>
            <w:tcBorders>
              <w:top w:val="single" w:sz="4" w:space="0" w:color="auto"/>
              <w:left w:val="single" w:sz="4" w:space="0" w:color="auto"/>
              <w:bottom w:val="single" w:sz="4" w:space="0" w:color="auto"/>
              <w:right w:val="single" w:sz="4" w:space="0" w:color="auto"/>
            </w:tcBorders>
            <w:vAlign w:val="center"/>
            <w:hideMark/>
          </w:tcPr>
          <w:p w14:paraId="57895F58" w14:textId="7E5E13DB" w:rsidR="00936B09" w:rsidRPr="00936B09" w:rsidRDefault="00F623F6" w:rsidP="00936B09">
            <w:pPr>
              <w:pStyle w:val="Default"/>
              <w:spacing w:line="276" w:lineRule="auto"/>
            </w:pPr>
            <w:r>
              <w:rPr>
                <w:lang w:val="kk-KZ"/>
              </w:rPr>
              <w:t xml:space="preserve">Ересетер </w:t>
            </w:r>
            <w:r w:rsidR="00936B09" w:rsidRPr="00936B09">
              <w:t xml:space="preserve"> эндокринолог</w:t>
            </w:r>
            <w:r w:rsidRPr="00622507">
              <w:rPr>
                <w:lang w:val="en-US"/>
              </w:rPr>
              <w:t>-</w:t>
            </w:r>
            <w:r w:rsidRPr="00936B09">
              <w:rPr>
                <w:lang w:val="kk-KZ"/>
              </w:rPr>
              <w:t xml:space="preserve"> дәрігер</w:t>
            </w:r>
            <w:r>
              <w:rPr>
                <w:lang w:val="kk-KZ"/>
              </w:rPr>
              <w:t>і</w:t>
            </w:r>
          </w:p>
        </w:tc>
      </w:tr>
      <w:tr w:rsidR="00936B09" w:rsidRPr="00A97446" w14:paraId="5FCCD754" w14:textId="77777777" w:rsidTr="00936B09">
        <w:trPr>
          <w:trHeight w:val="568"/>
        </w:trPr>
        <w:tc>
          <w:tcPr>
            <w:tcW w:w="4924" w:type="dxa"/>
            <w:tcBorders>
              <w:top w:val="single" w:sz="4" w:space="0" w:color="auto"/>
              <w:left w:val="single" w:sz="4" w:space="0" w:color="auto"/>
              <w:bottom w:val="single" w:sz="4" w:space="0" w:color="auto"/>
              <w:right w:val="single" w:sz="4" w:space="0" w:color="auto"/>
            </w:tcBorders>
          </w:tcPr>
          <w:p w14:paraId="160ED7E0" w14:textId="3F2C84C6" w:rsidR="00936B09" w:rsidRPr="00936B09" w:rsidRDefault="00936B09" w:rsidP="00936B09">
            <w:pPr>
              <w:pStyle w:val="-10"/>
              <w:spacing w:line="276" w:lineRule="auto"/>
              <w:jc w:val="both"/>
              <w:rPr>
                <w:b w:val="0"/>
                <w:lang w:eastAsia="en-US"/>
              </w:rPr>
            </w:pPr>
            <w:r w:rsidRPr="00936B09">
              <w:rPr>
                <w:b w:val="0"/>
              </w:rPr>
              <w:t>Оқуды аяқтағаннан кейінгі құжат (</w:t>
            </w:r>
            <w:r w:rsidRPr="00936B09">
              <w:rPr>
                <w:b w:val="0"/>
                <w:i/>
              </w:rPr>
              <w:t>сертификаттық курс туралы куәлік, біліктілікті арттыру туралы куәлік</w:t>
            </w:r>
            <w:r w:rsidRPr="00936B09">
              <w:rPr>
                <w:b w:val="0"/>
              </w:rPr>
              <w:t>)</w:t>
            </w:r>
          </w:p>
        </w:tc>
        <w:tc>
          <w:tcPr>
            <w:tcW w:w="5246" w:type="dxa"/>
            <w:tcBorders>
              <w:top w:val="single" w:sz="4" w:space="0" w:color="auto"/>
              <w:left w:val="single" w:sz="4" w:space="0" w:color="auto"/>
              <w:bottom w:val="single" w:sz="4" w:space="0" w:color="auto"/>
              <w:right w:val="single" w:sz="4" w:space="0" w:color="auto"/>
            </w:tcBorders>
            <w:vAlign w:val="center"/>
            <w:hideMark/>
          </w:tcPr>
          <w:p w14:paraId="5844BB28" w14:textId="246B6921" w:rsidR="00936B09" w:rsidRPr="00936B09" w:rsidRDefault="0018305A" w:rsidP="00936B09">
            <w:pPr>
              <w:pStyle w:val="Default"/>
              <w:spacing w:line="276" w:lineRule="auto"/>
            </w:pPr>
            <w:r>
              <w:rPr>
                <w:spacing w:val="2"/>
                <w:lang w:val="kk-KZ"/>
              </w:rPr>
              <w:t>С</w:t>
            </w:r>
            <w:r w:rsidR="00936B09" w:rsidRPr="00936B09">
              <w:rPr>
                <w:spacing w:val="2"/>
              </w:rPr>
              <w:t xml:space="preserve">ертификаттау курсы туралы </w:t>
            </w:r>
            <w:r w:rsidR="00936B09" w:rsidRPr="00936B09">
              <w:rPr>
                <w:lang w:val="kk-KZ"/>
              </w:rPr>
              <w:t>куәлі</w:t>
            </w:r>
            <w:r>
              <w:rPr>
                <w:lang w:val="kk-KZ"/>
              </w:rPr>
              <w:t>гі қ</w:t>
            </w:r>
            <w:r w:rsidRPr="00936B09">
              <w:rPr>
                <w:spacing w:val="2"/>
                <w:lang w:val="kk-KZ"/>
              </w:rPr>
              <w:t>осымша</w:t>
            </w:r>
            <w:r>
              <w:rPr>
                <w:spacing w:val="2"/>
                <w:lang w:val="kk-KZ"/>
              </w:rPr>
              <w:t>сы</w:t>
            </w:r>
            <w:r w:rsidRPr="00936B09">
              <w:rPr>
                <w:spacing w:val="2"/>
                <w:lang w:val="kk-KZ"/>
              </w:rPr>
              <w:t xml:space="preserve">мен бірге </w:t>
            </w:r>
            <w:r w:rsidR="00936B09" w:rsidRPr="00936B09">
              <w:rPr>
                <w:spacing w:val="2"/>
              </w:rPr>
              <w:t>(транскрипт)</w:t>
            </w:r>
          </w:p>
        </w:tc>
      </w:tr>
      <w:tr w:rsidR="00936B09" w:rsidRPr="009757B2" w14:paraId="36BB13A5" w14:textId="77777777" w:rsidTr="00936B09">
        <w:trPr>
          <w:trHeight w:val="267"/>
        </w:trPr>
        <w:tc>
          <w:tcPr>
            <w:tcW w:w="4924" w:type="dxa"/>
            <w:tcBorders>
              <w:top w:val="single" w:sz="4" w:space="0" w:color="auto"/>
              <w:left w:val="single" w:sz="4" w:space="0" w:color="auto"/>
              <w:bottom w:val="single" w:sz="4" w:space="0" w:color="auto"/>
              <w:right w:val="single" w:sz="4" w:space="0" w:color="auto"/>
            </w:tcBorders>
          </w:tcPr>
          <w:p w14:paraId="095BF586" w14:textId="29EE7F9D" w:rsidR="00936B09" w:rsidRPr="00936B09" w:rsidRDefault="00936B09" w:rsidP="00936B09">
            <w:pPr>
              <w:pStyle w:val="-10"/>
              <w:spacing w:line="276" w:lineRule="auto"/>
              <w:jc w:val="both"/>
              <w:rPr>
                <w:b w:val="0"/>
                <w:lang w:val="kk-KZ" w:eastAsia="en-US"/>
              </w:rPr>
            </w:pPr>
            <w:r w:rsidRPr="00936B09">
              <w:rPr>
                <w:b w:val="0"/>
              </w:rPr>
              <w:t>Сараптама ұйымының толық атауы</w:t>
            </w:r>
          </w:p>
        </w:tc>
        <w:tc>
          <w:tcPr>
            <w:tcW w:w="5246" w:type="dxa"/>
            <w:tcBorders>
              <w:top w:val="single" w:sz="4" w:space="0" w:color="auto"/>
              <w:left w:val="single" w:sz="4" w:space="0" w:color="auto"/>
              <w:bottom w:val="single" w:sz="4" w:space="0" w:color="auto"/>
              <w:right w:val="single" w:sz="4" w:space="0" w:color="auto"/>
            </w:tcBorders>
            <w:vAlign w:val="center"/>
            <w:hideMark/>
          </w:tcPr>
          <w:p w14:paraId="17633486" w14:textId="77777777" w:rsidR="00936B09" w:rsidRPr="00936B09" w:rsidRDefault="00936B09" w:rsidP="00936B09">
            <w:pPr>
              <w:pStyle w:val="-10"/>
              <w:spacing w:line="276" w:lineRule="auto"/>
              <w:jc w:val="both"/>
              <w:rPr>
                <w:b w:val="0"/>
                <w:lang w:val="kk-KZ" w:eastAsia="en-US"/>
              </w:rPr>
            </w:pPr>
            <w:r w:rsidRPr="00936B09">
              <w:rPr>
                <w:b w:val="0"/>
                <w:lang w:val="kk-KZ" w:eastAsia="en-US"/>
              </w:rPr>
              <w:t xml:space="preserve">«Денсаулық сақтау» ОӘБ оқу бағытының терапиялық бейіндік бағдарламалары бойынша МКҚК Эндокринология комитеті, </w:t>
            </w:r>
          </w:p>
          <w:p w14:paraId="1845542D" w14:textId="6D847DA5" w:rsidR="00936B09" w:rsidRPr="003D20AD" w:rsidRDefault="009757B2" w:rsidP="003D20AD">
            <w:pPr>
              <w:pStyle w:val="-10"/>
              <w:spacing w:line="276" w:lineRule="auto"/>
              <w:jc w:val="both"/>
              <w:rPr>
                <w:b w:val="0"/>
                <w:highlight w:val="yellow"/>
                <w:lang w:val="kk-KZ" w:eastAsia="en-US"/>
              </w:rPr>
            </w:pPr>
            <w:r>
              <w:rPr>
                <w:b w:val="0"/>
                <w:lang w:val="kk-KZ" w:eastAsia="en-US"/>
              </w:rPr>
              <w:t>20.03.2024ж.</w:t>
            </w:r>
            <w:r w:rsidRPr="009757B2">
              <w:rPr>
                <w:b w:val="0"/>
                <w:lang w:val="kk-KZ" w:eastAsia="en-US"/>
              </w:rPr>
              <w:t xml:space="preserve"> </w:t>
            </w:r>
            <w:r w:rsidR="00936B09" w:rsidRPr="003D20AD">
              <w:rPr>
                <w:b w:val="0"/>
                <w:lang w:val="kk-KZ" w:eastAsia="en-US"/>
              </w:rPr>
              <w:t xml:space="preserve"> №</w:t>
            </w:r>
            <w:r w:rsidR="003D20AD" w:rsidRPr="009757B2">
              <w:rPr>
                <w:b w:val="0"/>
                <w:lang w:val="kk-KZ" w:eastAsia="en-US"/>
              </w:rPr>
              <w:t>6</w:t>
            </w:r>
            <w:r w:rsidR="00936B09" w:rsidRPr="003D20AD">
              <w:rPr>
                <w:b w:val="0"/>
                <w:lang w:val="kk-KZ" w:eastAsia="en-US"/>
              </w:rPr>
              <w:t xml:space="preserve"> хаттама  </w:t>
            </w:r>
          </w:p>
        </w:tc>
      </w:tr>
      <w:tr w:rsidR="00936B09" w:rsidRPr="009757B2" w14:paraId="196E916D" w14:textId="77777777" w:rsidTr="00936B09">
        <w:trPr>
          <w:trHeight w:val="267"/>
        </w:trPr>
        <w:tc>
          <w:tcPr>
            <w:tcW w:w="4924" w:type="dxa"/>
            <w:tcBorders>
              <w:top w:val="single" w:sz="4" w:space="0" w:color="auto"/>
              <w:left w:val="single" w:sz="4" w:space="0" w:color="auto"/>
              <w:bottom w:val="single" w:sz="4" w:space="0" w:color="auto"/>
              <w:right w:val="single" w:sz="4" w:space="0" w:color="auto"/>
            </w:tcBorders>
          </w:tcPr>
          <w:p w14:paraId="5E047B14" w14:textId="3DA28227" w:rsidR="00936B09" w:rsidRPr="003D20AD" w:rsidRDefault="00936B09" w:rsidP="00936B09">
            <w:pPr>
              <w:pStyle w:val="-10"/>
              <w:spacing w:line="276" w:lineRule="auto"/>
              <w:jc w:val="both"/>
              <w:rPr>
                <w:b w:val="0"/>
                <w:lang w:val="kk-KZ" w:eastAsia="en-US"/>
              </w:rPr>
            </w:pPr>
            <w:r w:rsidRPr="003D20AD">
              <w:rPr>
                <w:b w:val="0"/>
                <w:lang w:val="kk-KZ"/>
              </w:rPr>
              <w:t>Сараптамалық қорытындыны жасау күні</w:t>
            </w:r>
          </w:p>
        </w:tc>
        <w:tc>
          <w:tcPr>
            <w:tcW w:w="5246" w:type="dxa"/>
            <w:tcBorders>
              <w:top w:val="single" w:sz="4" w:space="0" w:color="auto"/>
              <w:left w:val="single" w:sz="4" w:space="0" w:color="auto"/>
              <w:bottom w:val="single" w:sz="4" w:space="0" w:color="auto"/>
              <w:right w:val="single" w:sz="4" w:space="0" w:color="auto"/>
            </w:tcBorders>
            <w:vAlign w:val="center"/>
            <w:hideMark/>
          </w:tcPr>
          <w:p w14:paraId="4F01F706" w14:textId="08332179" w:rsidR="00936B09" w:rsidRPr="003D20AD" w:rsidRDefault="005C76B0" w:rsidP="005C76B0">
            <w:pPr>
              <w:pStyle w:val="-10"/>
              <w:spacing w:line="276" w:lineRule="auto"/>
              <w:rPr>
                <w:b w:val="0"/>
                <w:lang w:val="kk-KZ" w:eastAsia="en-US"/>
              </w:rPr>
            </w:pPr>
            <w:r>
              <w:rPr>
                <w:b w:val="0"/>
                <w:lang w:val="kk-KZ" w:eastAsia="en-US"/>
              </w:rPr>
              <w:t>18</w:t>
            </w:r>
            <w:r w:rsidR="003D20AD">
              <w:rPr>
                <w:b w:val="0"/>
                <w:lang w:val="kk-KZ" w:eastAsia="en-US"/>
              </w:rPr>
              <w:t>.</w:t>
            </w:r>
            <w:r w:rsidR="003D20AD" w:rsidRPr="003D20AD">
              <w:rPr>
                <w:b w:val="0"/>
                <w:lang w:val="kk-KZ" w:eastAsia="en-US"/>
              </w:rPr>
              <w:t>03.</w:t>
            </w:r>
            <w:r>
              <w:rPr>
                <w:b w:val="0"/>
                <w:lang w:val="kk-KZ" w:eastAsia="en-US"/>
              </w:rPr>
              <w:t xml:space="preserve"> 2024</w:t>
            </w:r>
            <w:r w:rsidR="00936B09" w:rsidRPr="003D20AD">
              <w:rPr>
                <w:b w:val="0"/>
                <w:lang w:val="kk-KZ" w:eastAsia="en-US"/>
              </w:rPr>
              <w:t xml:space="preserve"> ж.</w:t>
            </w:r>
          </w:p>
        </w:tc>
      </w:tr>
      <w:tr w:rsidR="00936B09" w:rsidRPr="009757B2" w14:paraId="20B23754" w14:textId="77777777" w:rsidTr="00936B09">
        <w:trPr>
          <w:trHeight w:val="267"/>
        </w:trPr>
        <w:tc>
          <w:tcPr>
            <w:tcW w:w="4924" w:type="dxa"/>
            <w:tcBorders>
              <w:top w:val="single" w:sz="4" w:space="0" w:color="auto"/>
              <w:left w:val="single" w:sz="4" w:space="0" w:color="auto"/>
              <w:bottom w:val="single" w:sz="4" w:space="0" w:color="auto"/>
              <w:right w:val="single" w:sz="4" w:space="0" w:color="auto"/>
            </w:tcBorders>
          </w:tcPr>
          <w:p w14:paraId="3105B257" w14:textId="1E67DD06" w:rsidR="00936B09" w:rsidRPr="003D20AD" w:rsidRDefault="00936B09" w:rsidP="00936B09">
            <w:pPr>
              <w:pStyle w:val="-10"/>
              <w:spacing w:line="276" w:lineRule="auto"/>
              <w:jc w:val="both"/>
              <w:rPr>
                <w:b w:val="0"/>
                <w:lang w:val="kk-KZ" w:eastAsia="en-US"/>
              </w:rPr>
            </w:pPr>
            <w:r w:rsidRPr="003D20AD">
              <w:rPr>
                <w:b w:val="0"/>
                <w:lang w:val="kk-KZ"/>
              </w:rPr>
              <w:t>Сараптама қорытындысының қолданылу мерзімі</w:t>
            </w:r>
          </w:p>
        </w:tc>
        <w:tc>
          <w:tcPr>
            <w:tcW w:w="5246" w:type="dxa"/>
            <w:tcBorders>
              <w:top w:val="single" w:sz="4" w:space="0" w:color="auto"/>
              <w:left w:val="single" w:sz="4" w:space="0" w:color="auto"/>
              <w:bottom w:val="single" w:sz="4" w:space="0" w:color="auto"/>
              <w:right w:val="single" w:sz="4" w:space="0" w:color="auto"/>
            </w:tcBorders>
            <w:vAlign w:val="center"/>
            <w:hideMark/>
          </w:tcPr>
          <w:p w14:paraId="0C5E821D" w14:textId="5D603B62" w:rsidR="00936B09" w:rsidRPr="00936B09" w:rsidRDefault="00936B09" w:rsidP="00936B09">
            <w:pPr>
              <w:pStyle w:val="-10"/>
              <w:spacing w:line="276" w:lineRule="auto"/>
              <w:rPr>
                <w:b w:val="0"/>
                <w:lang w:val="kk-KZ" w:eastAsia="en-US"/>
              </w:rPr>
            </w:pPr>
            <w:r w:rsidRPr="003D20AD">
              <w:rPr>
                <w:b w:val="0"/>
                <w:lang w:val="kk-KZ" w:eastAsia="en-US"/>
              </w:rPr>
              <w:t>3</w:t>
            </w:r>
            <w:r w:rsidRPr="00936B09">
              <w:rPr>
                <w:b w:val="0"/>
                <w:lang w:val="kk-KZ" w:eastAsia="en-US"/>
              </w:rPr>
              <w:t xml:space="preserve"> жылға</w:t>
            </w:r>
          </w:p>
        </w:tc>
      </w:tr>
    </w:tbl>
    <w:p w14:paraId="02C8A7C6" w14:textId="77777777" w:rsidR="00F00DC3" w:rsidRPr="003D20AD" w:rsidRDefault="00F00DC3" w:rsidP="00F00DC3">
      <w:pPr>
        <w:rPr>
          <w:b/>
          <w:lang w:val="kk-KZ"/>
        </w:rPr>
        <w:sectPr w:rsidR="00F00DC3" w:rsidRPr="003D20AD" w:rsidSect="00AF3B80">
          <w:pgSz w:w="11906" w:h="16838"/>
          <w:pgMar w:top="851" w:right="1134" w:bottom="1134" w:left="1134" w:header="454" w:footer="454" w:gutter="0"/>
          <w:pgNumType w:start="0"/>
          <w:cols w:space="720"/>
        </w:sectPr>
      </w:pPr>
    </w:p>
    <w:p w14:paraId="66D909E1" w14:textId="3FC66659" w:rsidR="00F00DC3" w:rsidRPr="005C76B0" w:rsidRDefault="002C046E" w:rsidP="002D5937">
      <w:pPr>
        <w:pStyle w:val="Default"/>
        <w:jc w:val="both"/>
        <w:rPr>
          <w:sz w:val="28"/>
          <w:szCs w:val="28"/>
          <w:lang w:val="kk-KZ"/>
        </w:rPr>
      </w:pPr>
      <w:r w:rsidRPr="003D20AD">
        <w:rPr>
          <w:b/>
          <w:bCs/>
          <w:sz w:val="28"/>
          <w:szCs w:val="28"/>
          <w:lang w:val="kk-KZ"/>
        </w:rPr>
        <w:lastRenderedPageBreak/>
        <w:t>C</w:t>
      </w:r>
      <w:r w:rsidR="00F00DC3" w:rsidRPr="003D20AD">
        <w:rPr>
          <w:b/>
          <w:bCs/>
          <w:sz w:val="28"/>
          <w:szCs w:val="28"/>
          <w:lang w:val="kk-KZ"/>
        </w:rPr>
        <w:t>ертификаттау курсы</w:t>
      </w:r>
      <w:r w:rsidR="0018305A">
        <w:rPr>
          <w:b/>
          <w:bCs/>
          <w:sz w:val="28"/>
          <w:szCs w:val="28"/>
          <w:lang w:val="kk-KZ"/>
        </w:rPr>
        <w:t>ның</w:t>
      </w:r>
      <w:r w:rsidR="00F00DC3" w:rsidRPr="003D20AD">
        <w:rPr>
          <w:b/>
          <w:bCs/>
          <w:sz w:val="28"/>
          <w:szCs w:val="28"/>
          <w:lang w:val="kk-KZ"/>
        </w:rPr>
        <w:t xml:space="preserve"> бағдарламасын әзірлеуге арналған нормативтік </w:t>
      </w:r>
      <w:r w:rsidR="00F00DC3" w:rsidRPr="005C76B0">
        <w:rPr>
          <w:b/>
          <w:bCs/>
          <w:sz w:val="28"/>
          <w:szCs w:val="28"/>
          <w:lang w:val="kk-KZ"/>
        </w:rPr>
        <w:t>сілтемелер</w:t>
      </w:r>
      <w:r w:rsidR="00F00DC3" w:rsidRPr="005C76B0">
        <w:rPr>
          <w:sz w:val="28"/>
          <w:szCs w:val="28"/>
          <w:lang w:val="kk-KZ"/>
        </w:rPr>
        <w:t xml:space="preserve">: </w:t>
      </w:r>
    </w:p>
    <w:p w14:paraId="164716BA" w14:textId="77777777" w:rsidR="0018305A" w:rsidRPr="005C76B0" w:rsidRDefault="0018305A" w:rsidP="002D5937">
      <w:pPr>
        <w:pStyle w:val="Default"/>
        <w:jc w:val="both"/>
        <w:rPr>
          <w:sz w:val="28"/>
          <w:szCs w:val="28"/>
          <w:lang w:val="kk-KZ"/>
        </w:rPr>
      </w:pPr>
    </w:p>
    <w:p w14:paraId="49DABE86" w14:textId="160EA863" w:rsidR="002C046E" w:rsidRPr="002D5937" w:rsidRDefault="002C046E" w:rsidP="002C046E">
      <w:pPr>
        <w:pStyle w:val="-10"/>
        <w:numPr>
          <w:ilvl w:val="0"/>
          <w:numId w:val="9"/>
        </w:numPr>
        <w:tabs>
          <w:tab w:val="left" w:pos="426"/>
        </w:tabs>
        <w:ind w:left="0" w:right="0" w:firstLine="0"/>
        <w:jc w:val="both"/>
        <w:rPr>
          <w:b w:val="0"/>
          <w:spacing w:val="2"/>
          <w:sz w:val="28"/>
          <w:szCs w:val="28"/>
          <w:lang w:val="kk-KZ"/>
        </w:rPr>
      </w:pPr>
      <w:r w:rsidRPr="002C046E">
        <w:rPr>
          <w:b w:val="0"/>
          <w:spacing w:val="2"/>
          <w:sz w:val="28"/>
          <w:szCs w:val="28"/>
          <w:lang w:val="kk-KZ"/>
        </w:rPr>
        <w:t xml:space="preserve">«Денсаулық сақтау саласы мамандарының қосымша және бейресми білім беру қағидаларын, қосымша білім беру бағдарламаларын іске асыратын </w:t>
      </w:r>
      <w:r w:rsidRPr="002D5937">
        <w:rPr>
          <w:b w:val="0"/>
          <w:spacing w:val="2"/>
          <w:sz w:val="28"/>
          <w:szCs w:val="28"/>
          <w:lang w:val="kk-KZ"/>
        </w:rPr>
        <w:t xml:space="preserve">ұйымдарға қойылатын біліктілік талаптарын бекіту туралы» Қазақстан Республикасы Денсаулық сақтау министрінің 2020 жылғы 21 желтоқсандағы № ҚР ДСМ-303/2020 бұйрығына; </w:t>
      </w:r>
    </w:p>
    <w:p w14:paraId="1E62A4D5" w14:textId="67CBF1F8" w:rsidR="002C046E" w:rsidRPr="002D5937" w:rsidRDefault="00F00DC3" w:rsidP="002C046E">
      <w:pPr>
        <w:pStyle w:val="-10"/>
        <w:numPr>
          <w:ilvl w:val="0"/>
          <w:numId w:val="9"/>
        </w:numPr>
        <w:tabs>
          <w:tab w:val="left" w:pos="426"/>
        </w:tabs>
        <w:ind w:left="0" w:right="0" w:firstLine="0"/>
        <w:jc w:val="both"/>
        <w:rPr>
          <w:b w:val="0"/>
          <w:spacing w:val="2"/>
          <w:sz w:val="28"/>
          <w:szCs w:val="28"/>
          <w:lang w:val="kk-KZ"/>
        </w:rPr>
      </w:pPr>
      <w:r w:rsidRPr="002D5937">
        <w:rPr>
          <w:b w:val="0"/>
          <w:color w:val="000000"/>
          <w:sz w:val="28"/>
          <w:szCs w:val="28"/>
          <w:lang w:val="kk-KZ"/>
        </w:rPr>
        <w:t xml:space="preserve"> </w:t>
      </w:r>
      <w:r w:rsidR="002C046E" w:rsidRPr="002D5937">
        <w:rPr>
          <w:b w:val="0"/>
          <w:sz w:val="28"/>
          <w:szCs w:val="28"/>
          <w:lang w:val="kk-KZ"/>
        </w:rPr>
        <w:t>«Денсаулық сақтау саласындағы мамандарды сертификаттауға жататын мамандықтар мен мамандандырулар тізбесін бекіту туралы» Қазақстан Республикасы Денсаулық сақтау министрінің 2020 жылғы 30 қарашадағы № ҚР ДСМ-218/2020 бұйрығына;</w:t>
      </w:r>
    </w:p>
    <w:p w14:paraId="3ABFBDA3" w14:textId="77777777" w:rsidR="002D5937" w:rsidRPr="002D5937" w:rsidRDefault="002D5937" w:rsidP="002D5937">
      <w:pPr>
        <w:pStyle w:val="aa"/>
        <w:numPr>
          <w:ilvl w:val="0"/>
          <w:numId w:val="9"/>
        </w:numPr>
        <w:tabs>
          <w:tab w:val="left" w:pos="426"/>
        </w:tabs>
        <w:ind w:left="0" w:firstLine="0"/>
        <w:jc w:val="both"/>
        <w:rPr>
          <w:sz w:val="28"/>
          <w:szCs w:val="28"/>
          <w:lang w:val="kk-KZ"/>
        </w:rPr>
      </w:pPr>
      <w:r w:rsidRPr="002D5937">
        <w:rPr>
          <w:sz w:val="28"/>
          <w:szCs w:val="28"/>
          <w:lang w:val="kk-KZ"/>
        </w:rPr>
        <w:t>«Денсаулық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бұйрығына</w:t>
      </w:r>
    </w:p>
    <w:p w14:paraId="6528A1D3" w14:textId="43775A7F" w:rsidR="00F00DC3" w:rsidRPr="002D5937" w:rsidRDefault="00F00DC3" w:rsidP="00DC21A3">
      <w:pPr>
        <w:pStyle w:val="-10"/>
        <w:numPr>
          <w:ilvl w:val="0"/>
          <w:numId w:val="9"/>
        </w:numPr>
        <w:tabs>
          <w:tab w:val="left" w:pos="426"/>
        </w:tabs>
        <w:ind w:left="0" w:right="0" w:firstLine="0"/>
        <w:jc w:val="both"/>
        <w:rPr>
          <w:b w:val="0"/>
          <w:spacing w:val="2"/>
          <w:sz w:val="28"/>
          <w:szCs w:val="28"/>
          <w:lang w:val="kk-KZ"/>
        </w:rPr>
      </w:pPr>
      <w:r w:rsidRPr="002D5937">
        <w:rPr>
          <w:b w:val="0"/>
          <w:spacing w:val="2"/>
          <w:sz w:val="28"/>
          <w:szCs w:val="28"/>
          <w:lang w:val="kk-KZ"/>
        </w:rPr>
        <w:t>Қазақстан Республикасында эндокринологиялық көмек көрсетуді ұйымдастыру стандартын бекіту туралы. Қазақстан Республикасы Денсаулық сақтау және әлеуметтік даму министрінің 2016 жылғы 6 маусымдағы № 478 бұйрығы.</w:t>
      </w:r>
    </w:p>
    <w:p w14:paraId="62D5169C" w14:textId="77777777" w:rsidR="00F00DC3" w:rsidRPr="00A97446" w:rsidRDefault="00F00DC3" w:rsidP="00DC21A3">
      <w:pPr>
        <w:pStyle w:val="Default"/>
        <w:jc w:val="both"/>
        <w:rPr>
          <w:lang w:val="kk-KZ"/>
        </w:rPr>
      </w:pPr>
    </w:p>
    <w:p w14:paraId="624E031F" w14:textId="77777777" w:rsidR="002C046E" w:rsidRPr="003D20AD" w:rsidRDefault="002C046E" w:rsidP="002C046E">
      <w:pPr>
        <w:ind w:right="-1"/>
        <w:jc w:val="both"/>
        <w:rPr>
          <w:b/>
        </w:rPr>
      </w:pPr>
      <w:r w:rsidRPr="003D20AD">
        <w:rPr>
          <w:b/>
          <w:lang w:val="kk-KZ"/>
        </w:rPr>
        <w:t>Әзірлеуші туралы мәлімет</w:t>
      </w:r>
      <w:r w:rsidRPr="003D20AD">
        <w:rPr>
          <w:b/>
        </w:rPr>
        <w:t>:</w:t>
      </w:r>
    </w:p>
    <w:tbl>
      <w:tblPr>
        <w:tblStyle w:val="a5"/>
        <w:tblW w:w="9356" w:type="dxa"/>
        <w:tblInd w:w="-5" w:type="dxa"/>
        <w:tblLayout w:type="fixed"/>
        <w:tblLook w:val="04A0" w:firstRow="1" w:lastRow="0" w:firstColumn="1" w:lastColumn="0" w:noHBand="0" w:noVBand="1"/>
      </w:tblPr>
      <w:tblGrid>
        <w:gridCol w:w="4395"/>
        <w:gridCol w:w="2693"/>
        <w:gridCol w:w="2268"/>
      </w:tblGrid>
      <w:tr w:rsidR="008C29AF" w:rsidRPr="00A97446" w14:paraId="55760030" w14:textId="77777777" w:rsidTr="003D20AD">
        <w:tc>
          <w:tcPr>
            <w:tcW w:w="4395" w:type="dxa"/>
            <w:vAlign w:val="center"/>
          </w:tcPr>
          <w:p w14:paraId="6AEAE2DD" w14:textId="3F536962" w:rsidR="008C29AF" w:rsidRPr="00A97446" w:rsidRDefault="008C29AF" w:rsidP="003D20AD">
            <w:pPr>
              <w:jc w:val="center"/>
              <w:rPr>
                <w:lang w:val="kk-KZ"/>
              </w:rPr>
            </w:pPr>
            <w:r w:rsidRPr="00A97446">
              <w:rPr>
                <w:lang w:val="kk-KZ"/>
              </w:rPr>
              <w:t>Лауазымы</w:t>
            </w:r>
          </w:p>
        </w:tc>
        <w:tc>
          <w:tcPr>
            <w:tcW w:w="2693" w:type="dxa"/>
            <w:vAlign w:val="center"/>
          </w:tcPr>
          <w:p w14:paraId="500E29CD" w14:textId="77777777" w:rsidR="008C29AF" w:rsidRPr="003D20AD" w:rsidRDefault="008C29AF" w:rsidP="003D20AD">
            <w:pPr>
              <w:jc w:val="center"/>
            </w:pPr>
            <w:r w:rsidRPr="003D20AD">
              <w:rPr>
                <w:lang w:val="kk-KZ" w:eastAsia="en-US"/>
              </w:rPr>
              <w:t>Т.А.Ә.</w:t>
            </w:r>
          </w:p>
        </w:tc>
        <w:tc>
          <w:tcPr>
            <w:tcW w:w="2268" w:type="dxa"/>
            <w:vAlign w:val="center"/>
          </w:tcPr>
          <w:p w14:paraId="4A667E81" w14:textId="2E262153" w:rsidR="008C29AF" w:rsidRPr="00A97446" w:rsidRDefault="008C29AF" w:rsidP="003D20AD">
            <w:pPr>
              <w:jc w:val="center"/>
              <w:rPr>
                <w:lang w:val="kk-KZ" w:eastAsia="en-US"/>
              </w:rPr>
            </w:pPr>
            <w:r w:rsidRPr="00A97446">
              <w:rPr>
                <w:lang w:eastAsia="en-US"/>
              </w:rPr>
              <w:t>Байланыс</w:t>
            </w:r>
            <w:r w:rsidR="00086430">
              <w:rPr>
                <w:lang w:val="kk-KZ" w:eastAsia="en-US"/>
              </w:rPr>
              <w:t>у</w:t>
            </w:r>
            <w:r w:rsidRPr="00A97446">
              <w:rPr>
                <w:lang w:val="kk-KZ" w:eastAsia="en-US"/>
              </w:rPr>
              <w:t>:</w:t>
            </w:r>
          </w:p>
          <w:p w14:paraId="590FFD51" w14:textId="77777777" w:rsidR="008C29AF" w:rsidRPr="00A97446" w:rsidRDefault="008C29AF" w:rsidP="003D20AD">
            <w:pPr>
              <w:jc w:val="center"/>
            </w:pPr>
            <w:r w:rsidRPr="00A97446">
              <w:rPr>
                <w:lang w:val="en-US" w:eastAsia="en-US"/>
              </w:rPr>
              <w:t>E.mail</w:t>
            </w:r>
          </w:p>
        </w:tc>
      </w:tr>
      <w:tr w:rsidR="002C046E" w:rsidRPr="00A97446" w14:paraId="1E990CC6" w14:textId="77777777" w:rsidTr="003D20AD">
        <w:tc>
          <w:tcPr>
            <w:tcW w:w="4395" w:type="dxa"/>
          </w:tcPr>
          <w:p w14:paraId="12E0A96A" w14:textId="708BC033" w:rsidR="002C046E" w:rsidRPr="003D20AD" w:rsidRDefault="002C046E" w:rsidP="002C046E">
            <w:pPr>
              <w:rPr>
                <w:lang w:val="kk-KZ"/>
              </w:rPr>
            </w:pPr>
            <w:r w:rsidRPr="003D20AD">
              <w:rPr>
                <w:lang w:val="kk-KZ"/>
              </w:rPr>
              <w:t>Әзірленді</w:t>
            </w:r>
          </w:p>
        </w:tc>
        <w:tc>
          <w:tcPr>
            <w:tcW w:w="2693" w:type="dxa"/>
          </w:tcPr>
          <w:p w14:paraId="4FD005EC" w14:textId="77777777" w:rsidR="002C046E" w:rsidRPr="00A97446" w:rsidRDefault="002C046E" w:rsidP="00DC21A3">
            <w:pPr>
              <w:jc w:val="center"/>
              <w:rPr>
                <w:b/>
                <w:lang w:val="kk-KZ" w:eastAsia="en-US"/>
              </w:rPr>
            </w:pPr>
          </w:p>
        </w:tc>
        <w:tc>
          <w:tcPr>
            <w:tcW w:w="2268" w:type="dxa"/>
          </w:tcPr>
          <w:p w14:paraId="7A801455" w14:textId="77777777" w:rsidR="002C046E" w:rsidRPr="00A97446" w:rsidRDefault="002C046E" w:rsidP="00DC21A3">
            <w:pPr>
              <w:jc w:val="center"/>
              <w:rPr>
                <w:lang w:eastAsia="en-US"/>
              </w:rPr>
            </w:pPr>
          </w:p>
        </w:tc>
      </w:tr>
      <w:tr w:rsidR="008C29AF" w:rsidRPr="00A97446" w14:paraId="151DBDE4" w14:textId="77777777" w:rsidTr="003D20AD">
        <w:tc>
          <w:tcPr>
            <w:tcW w:w="4395" w:type="dxa"/>
          </w:tcPr>
          <w:p w14:paraId="2AF223A1" w14:textId="1C6DE769" w:rsidR="008C29AF" w:rsidRPr="003D20AD" w:rsidRDefault="008C29AF" w:rsidP="003D20AD">
            <w:pPr>
              <w:pStyle w:val="Default"/>
              <w:jc w:val="both"/>
              <w:rPr>
                <w:lang w:val="kk-KZ"/>
              </w:rPr>
            </w:pPr>
            <w:r w:rsidRPr="003D20AD">
              <w:rPr>
                <w:lang w:val="kk-KZ"/>
              </w:rPr>
              <w:t>м.ғ.д., профессор</w:t>
            </w:r>
            <w:r w:rsidRPr="003D20AD">
              <w:t xml:space="preserve"> </w:t>
            </w:r>
            <w:r w:rsidRPr="003D20AD">
              <w:rPr>
                <w:lang w:val="kk-KZ"/>
              </w:rPr>
              <w:t>эндокринология кафедрасының менгерушісі</w:t>
            </w:r>
            <w:r w:rsidR="00642386" w:rsidRPr="003D20AD">
              <w:rPr>
                <w:lang w:val="kk-KZ"/>
              </w:rPr>
              <w:t xml:space="preserve"> «КазРосмедуниверситет» МЕББМ</w:t>
            </w:r>
          </w:p>
        </w:tc>
        <w:tc>
          <w:tcPr>
            <w:tcW w:w="2693" w:type="dxa"/>
          </w:tcPr>
          <w:p w14:paraId="264DAA70" w14:textId="3FE367BC" w:rsidR="008C29AF" w:rsidRPr="00A97446" w:rsidRDefault="008C29AF" w:rsidP="00DC21A3">
            <w:pPr>
              <w:jc w:val="both"/>
            </w:pPr>
            <w:r w:rsidRPr="00A97446">
              <w:rPr>
                <w:lang w:val="kk-KZ"/>
              </w:rPr>
              <w:t>Базарбекова Римма Базарбековна</w:t>
            </w:r>
          </w:p>
        </w:tc>
        <w:tc>
          <w:tcPr>
            <w:tcW w:w="2268" w:type="dxa"/>
            <w:vAlign w:val="center"/>
          </w:tcPr>
          <w:p w14:paraId="0C904117" w14:textId="18888ED8" w:rsidR="008C29AF" w:rsidRPr="00A97446" w:rsidRDefault="00872725" w:rsidP="003D20AD">
            <w:r w:rsidRPr="00A97446">
              <w:rPr>
                <w:lang w:val="en-US"/>
              </w:rPr>
              <w:t>rimma.bazarbekova@gmail.com</w:t>
            </w:r>
          </w:p>
        </w:tc>
      </w:tr>
      <w:tr w:rsidR="008C29AF" w:rsidRPr="00A97446" w14:paraId="5EAC8B63" w14:textId="77777777" w:rsidTr="003D20AD">
        <w:tc>
          <w:tcPr>
            <w:tcW w:w="4395" w:type="dxa"/>
          </w:tcPr>
          <w:p w14:paraId="310A7F96" w14:textId="4FC0C072" w:rsidR="008C29AF" w:rsidRPr="003D20AD" w:rsidRDefault="008C29AF" w:rsidP="003D20AD">
            <w:pPr>
              <w:pStyle w:val="Default"/>
              <w:jc w:val="both"/>
            </w:pPr>
            <w:r w:rsidRPr="003D20AD">
              <w:t xml:space="preserve">м.ғ.к., эндокринология кафедрасының </w:t>
            </w:r>
            <w:r w:rsidRPr="003D20AD">
              <w:rPr>
                <w:lang w:val="kk-KZ"/>
              </w:rPr>
              <w:t>қауымдастырылған</w:t>
            </w:r>
            <w:r w:rsidRPr="003D20AD">
              <w:t xml:space="preserve"> про</w:t>
            </w:r>
            <w:r w:rsidRPr="003D20AD">
              <w:rPr>
                <w:bCs/>
              </w:rPr>
              <w:t>ф</w:t>
            </w:r>
            <w:r w:rsidRPr="003D20AD">
              <w:t>ессор</w:t>
            </w:r>
            <w:r w:rsidRPr="003D20AD">
              <w:rPr>
                <w:lang w:val="kk-KZ"/>
              </w:rPr>
              <w:t xml:space="preserve">ы </w:t>
            </w:r>
            <w:r w:rsidR="00642386" w:rsidRPr="003D20AD">
              <w:rPr>
                <w:lang w:val="kk-KZ"/>
              </w:rPr>
              <w:t>«КазРосмедуниверситет» МЕББМ</w:t>
            </w:r>
          </w:p>
        </w:tc>
        <w:tc>
          <w:tcPr>
            <w:tcW w:w="2693" w:type="dxa"/>
          </w:tcPr>
          <w:p w14:paraId="7ACD7A53" w14:textId="002C7866" w:rsidR="008C29AF" w:rsidRPr="00A97446" w:rsidRDefault="008C29AF" w:rsidP="00DC21A3">
            <w:pPr>
              <w:jc w:val="both"/>
            </w:pPr>
            <w:r w:rsidRPr="00A97446">
              <w:t>Досанова Айнур Касимбековна</w:t>
            </w:r>
          </w:p>
        </w:tc>
        <w:tc>
          <w:tcPr>
            <w:tcW w:w="2268" w:type="dxa"/>
            <w:vAlign w:val="center"/>
          </w:tcPr>
          <w:p w14:paraId="37DAC461" w14:textId="18531D32" w:rsidR="008C29AF" w:rsidRPr="00A97446" w:rsidRDefault="00872725" w:rsidP="003D20AD">
            <w:r w:rsidRPr="00A97446">
              <w:rPr>
                <w:lang w:val="en-US"/>
              </w:rPr>
              <w:t>avekashe@gmail.com</w:t>
            </w:r>
          </w:p>
        </w:tc>
      </w:tr>
    </w:tbl>
    <w:p w14:paraId="1C6C401D" w14:textId="77777777" w:rsidR="008C29AF" w:rsidRDefault="008C29AF" w:rsidP="00DC21A3">
      <w:pPr>
        <w:jc w:val="both"/>
      </w:pPr>
    </w:p>
    <w:p w14:paraId="05FF2A26" w14:textId="5B8F850A" w:rsidR="00DC21A3" w:rsidRDefault="00487E0D" w:rsidP="00DC21A3">
      <w:pPr>
        <w:pStyle w:val="Default"/>
        <w:jc w:val="both"/>
        <w:rPr>
          <w:b/>
          <w:bCs/>
          <w:lang w:val="kk-KZ"/>
        </w:rPr>
      </w:pPr>
      <w:r>
        <w:rPr>
          <w:b/>
          <w:bCs/>
          <w:lang w:val="kk-KZ"/>
        </w:rPr>
        <w:t>С</w:t>
      </w:r>
      <w:r w:rsidR="00DC21A3" w:rsidRPr="00F02DB2">
        <w:rPr>
          <w:b/>
          <w:bCs/>
          <w:lang w:val="kk-KZ"/>
        </w:rPr>
        <w:t>ертификаттау курсының</w:t>
      </w:r>
      <w:r w:rsidR="0018305A">
        <w:rPr>
          <w:b/>
          <w:bCs/>
          <w:lang w:val="kk-KZ"/>
        </w:rPr>
        <w:t xml:space="preserve"> білім беру</w:t>
      </w:r>
      <w:r w:rsidR="00DC21A3" w:rsidRPr="00F02DB2">
        <w:rPr>
          <w:b/>
          <w:bCs/>
          <w:lang w:val="kk-KZ"/>
        </w:rPr>
        <w:t xml:space="preserve"> бағдарламасы</w:t>
      </w:r>
      <w:r w:rsidR="0018305A">
        <w:rPr>
          <w:b/>
          <w:bCs/>
          <w:lang w:val="kk-KZ"/>
        </w:rPr>
        <w:t xml:space="preserve"> </w:t>
      </w:r>
      <w:r w:rsidRPr="00F02DB2">
        <w:rPr>
          <w:b/>
          <w:bCs/>
          <w:lang w:val="kk-KZ"/>
        </w:rPr>
        <w:t xml:space="preserve">Жоғары оқу орнынан кейінгі білім берудің білім беру комитетінің отырысында </w:t>
      </w:r>
      <w:r w:rsidR="00DC21A3" w:rsidRPr="00F02DB2">
        <w:rPr>
          <w:b/>
          <w:bCs/>
          <w:lang w:val="kk-KZ"/>
        </w:rPr>
        <w:t xml:space="preserve">бекітілді </w:t>
      </w:r>
    </w:p>
    <w:tbl>
      <w:tblPr>
        <w:tblStyle w:val="a5"/>
        <w:tblW w:w="9356" w:type="dxa"/>
        <w:tblInd w:w="-5" w:type="dxa"/>
        <w:tblLook w:val="04A0" w:firstRow="1" w:lastRow="0" w:firstColumn="1" w:lastColumn="0" w:noHBand="0" w:noVBand="1"/>
      </w:tblPr>
      <w:tblGrid>
        <w:gridCol w:w="4395"/>
        <w:gridCol w:w="2693"/>
        <w:gridCol w:w="2268"/>
      </w:tblGrid>
      <w:tr w:rsidR="00DC21A3" w:rsidRPr="00CF02F9" w14:paraId="1C785E58" w14:textId="77777777" w:rsidTr="003D20AD">
        <w:tc>
          <w:tcPr>
            <w:tcW w:w="4395" w:type="dxa"/>
            <w:shd w:val="clear" w:color="auto" w:fill="auto"/>
            <w:vAlign w:val="center"/>
          </w:tcPr>
          <w:p w14:paraId="1871CE97" w14:textId="7E933CD3" w:rsidR="00DC21A3" w:rsidRPr="00487E0D" w:rsidRDefault="00DC21A3" w:rsidP="00DC21A3">
            <w:pPr>
              <w:rPr>
                <w:b/>
                <w:bCs/>
                <w:lang w:val="kk-KZ"/>
              </w:rPr>
            </w:pPr>
            <w:r w:rsidRPr="00487E0D">
              <w:rPr>
                <w:b/>
                <w:bCs/>
                <w:lang w:val="kk-KZ"/>
              </w:rPr>
              <w:t>Лауазымы, жұмыс орны, атағы (бар бол</w:t>
            </w:r>
            <w:r w:rsidR="00487E0D">
              <w:rPr>
                <w:b/>
                <w:bCs/>
                <w:lang w:val="kk-KZ"/>
              </w:rPr>
              <w:t>ған жағдайда</w:t>
            </w:r>
            <w:r w:rsidRPr="00487E0D">
              <w:rPr>
                <w:b/>
                <w:bCs/>
                <w:lang w:val="kk-KZ"/>
              </w:rPr>
              <w:t>)</w:t>
            </w:r>
          </w:p>
        </w:tc>
        <w:tc>
          <w:tcPr>
            <w:tcW w:w="2693" w:type="dxa"/>
            <w:shd w:val="clear" w:color="auto" w:fill="auto"/>
            <w:vAlign w:val="center"/>
          </w:tcPr>
          <w:p w14:paraId="610F3AF7" w14:textId="3A9EB15E" w:rsidR="00DC21A3" w:rsidRPr="003D20AD" w:rsidRDefault="00487E0D" w:rsidP="00DC21A3">
            <w:pPr>
              <w:jc w:val="center"/>
              <w:rPr>
                <w:bCs/>
                <w:lang w:val="kk-KZ"/>
              </w:rPr>
            </w:pPr>
            <w:r w:rsidRPr="003D20AD">
              <w:rPr>
                <w:bCs/>
                <w:lang w:val="kk-KZ"/>
              </w:rPr>
              <w:t>А</w:t>
            </w:r>
            <w:r w:rsidR="00DC21A3" w:rsidRPr="003D20AD">
              <w:rPr>
                <w:bCs/>
              </w:rPr>
              <w:t>ты-жөні</w:t>
            </w:r>
            <w:r w:rsidRPr="003D20AD">
              <w:rPr>
                <w:bCs/>
                <w:lang w:val="kk-KZ"/>
              </w:rPr>
              <w:t>, тегі</w:t>
            </w:r>
          </w:p>
        </w:tc>
        <w:tc>
          <w:tcPr>
            <w:tcW w:w="2268" w:type="dxa"/>
            <w:shd w:val="clear" w:color="auto" w:fill="auto"/>
            <w:vAlign w:val="center"/>
          </w:tcPr>
          <w:p w14:paraId="2055F3D8" w14:textId="77777777" w:rsidR="00DC21A3" w:rsidRPr="003D20AD" w:rsidRDefault="00DC21A3" w:rsidP="00DC21A3">
            <w:pPr>
              <w:jc w:val="center"/>
              <w:rPr>
                <w:bCs/>
              </w:rPr>
            </w:pPr>
            <w:r w:rsidRPr="003D20AD">
              <w:rPr>
                <w:bCs/>
              </w:rPr>
              <w:t>хаттаманың күні, №</w:t>
            </w:r>
          </w:p>
        </w:tc>
      </w:tr>
      <w:tr w:rsidR="00DC21A3" w:rsidRPr="00CF02F9" w14:paraId="6EDADCD5" w14:textId="77777777" w:rsidTr="003D20AD">
        <w:tc>
          <w:tcPr>
            <w:tcW w:w="4395" w:type="dxa"/>
          </w:tcPr>
          <w:p w14:paraId="50C80446" w14:textId="2BEFBEB4" w:rsidR="00DC21A3" w:rsidRPr="00CF02F9" w:rsidRDefault="00DC21A3" w:rsidP="003D20AD">
            <w:pPr>
              <w:jc w:val="both"/>
            </w:pPr>
            <w:r w:rsidRPr="00CF02F9">
              <w:t xml:space="preserve">Төрағасы: </w:t>
            </w:r>
            <w:r w:rsidRPr="00F02DB2">
              <w:rPr>
                <w:lang w:val="kk-KZ"/>
              </w:rPr>
              <w:t>«КазРосмедуниверситет» МЕББМ ұлттық білім беру мекемесінің жалпы дәрігерлік практика кафедрасының төрағасы, м.ғ.д., профессор</w:t>
            </w:r>
          </w:p>
        </w:tc>
        <w:tc>
          <w:tcPr>
            <w:tcW w:w="2693" w:type="dxa"/>
            <w:vAlign w:val="center"/>
          </w:tcPr>
          <w:p w14:paraId="2458D503" w14:textId="77777777" w:rsidR="00DC21A3" w:rsidRPr="00CF02F9" w:rsidRDefault="00DC21A3" w:rsidP="00DC21A3">
            <w:pPr>
              <w:jc w:val="center"/>
            </w:pPr>
            <w:r w:rsidRPr="00F02DB2">
              <w:rPr>
                <w:lang w:val="kk-KZ"/>
              </w:rPr>
              <w:t>Лигай З.Н.</w:t>
            </w:r>
          </w:p>
        </w:tc>
        <w:tc>
          <w:tcPr>
            <w:tcW w:w="2268" w:type="dxa"/>
            <w:vAlign w:val="center"/>
          </w:tcPr>
          <w:p w14:paraId="7EF096EC" w14:textId="6EF96971" w:rsidR="00DC21A3" w:rsidRPr="00CF02F9" w:rsidRDefault="00086430" w:rsidP="003D20AD">
            <w:r>
              <w:rPr>
                <w:lang w:val="en-GB"/>
              </w:rPr>
              <w:t>17</w:t>
            </w:r>
            <w:r w:rsidR="00DC21A3" w:rsidRPr="00F02DB2">
              <w:rPr>
                <w:lang w:val="kk-KZ"/>
              </w:rPr>
              <w:t>.</w:t>
            </w:r>
            <w:r>
              <w:rPr>
                <w:lang w:val="en-GB"/>
              </w:rPr>
              <w:t>10</w:t>
            </w:r>
            <w:r w:rsidR="00DC21A3" w:rsidRPr="00F02DB2">
              <w:rPr>
                <w:lang w:val="kk-KZ"/>
              </w:rPr>
              <w:t>.202</w:t>
            </w:r>
            <w:r>
              <w:rPr>
                <w:lang w:val="en-GB"/>
              </w:rPr>
              <w:t>3</w:t>
            </w:r>
            <w:r w:rsidR="00DC21A3">
              <w:rPr>
                <w:lang w:val="kk-KZ"/>
              </w:rPr>
              <w:t xml:space="preserve"> ж.,</w:t>
            </w:r>
            <w:r w:rsidR="00DC21A3" w:rsidRPr="00F02DB2">
              <w:rPr>
                <w:lang w:val="kk-KZ"/>
              </w:rPr>
              <w:t xml:space="preserve"> </w:t>
            </w:r>
            <w:r w:rsidR="00DC21A3">
              <w:rPr>
                <w:lang w:val="kk-KZ"/>
              </w:rPr>
              <w:t>№</w:t>
            </w:r>
            <w:r>
              <w:rPr>
                <w:lang w:val="en-GB"/>
              </w:rPr>
              <w:t xml:space="preserve">1 </w:t>
            </w:r>
            <w:r w:rsidR="00DC21A3" w:rsidRPr="00F02DB2">
              <w:rPr>
                <w:lang w:val="kk-KZ"/>
              </w:rPr>
              <w:t>хаттама</w:t>
            </w:r>
          </w:p>
        </w:tc>
      </w:tr>
    </w:tbl>
    <w:p w14:paraId="5D56D662" w14:textId="77777777" w:rsidR="00DC21A3" w:rsidRDefault="00DC21A3" w:rsidP="00DC21A3">
      <w:pPr>
        <w:pStyle w:val="Default"/>
        <w:jc w:val="both"/>
        <w:rPr>
          <w:b/>
          <w:bCs/>
          <w:lang w:val="kk-KZ"/>
        </w:rPr>
      </w:pPr>
    </w:p>
    <w:p w14:paraId="676B42F1" w14:textId="2C9CCF41" w:rsidR="00DC21A3" w:rsidRDefault="002D5937" w:rsidP="00DC21A3">
      <w:pPr>
        <w:pStyle w:val="-10"/>
        <w:ind w:right="0"/>
        <w:jc w:val="both"/>
        <w:rPr>
          <w:bCs w:val="0"/>
          <w:lang w:val="kk-KZ"/>
        </w:rPr>
      </w:pPr>
      <w:r w:rsidRPr="002D5937">
        <w:rPr>
          <w:bCs w:val="0"/>
          <w:lang w:val="kk-KZ"/>
        </w:rPr>
        <w:t>«</w:t>
      </w:r>
      <w:r w:rsidR="00DC21A3" w:rsidRPr="003C580A">
        <w:rPr>
          <w:bCs w:val="0"/>
          <w:lang w:val="kk-KZ"/>
        </w:rPr>
        <w:t>Эндокринология</w:t>
      </w:r>
      <w:r>
        <w:rPr>
          <w:bCs w:val="0"/>
          <w:lang w:val="kk-KZ"/>
        </w:rPr>
        <w:t>»</w:t>
      </w:r>
      <w:r w:rsidR="00DC21A3" w:rsidRPr="003C580A">
        <w:rPr>
          <w:bCs w:val="0"/>
          <w:lang w:val="kk-KZ"/>
        </w:rPr>
        <w:t xml:space="preserve"> комитетінің отырысында </w:t>
      </w:r>
      <w:r>
        <w:rPr>
          <w:bCs w:val="0"/>
          <w:lang w:val="kk-KZ"/>
        </w:rPr>
        <w:t xml:space="preserve">СК БББ </w:t>
      </w:r>
      <w:r w:rsidR="00DC21A3" w:rsidRPr="003C580A">
        <w:rPr>
          <w:bCs w:val="0"/>
          <w:lang w:val="kk-KZ"/>
        </w:rPr>
        <w:t>сараптамалық бағасы талқыланды</w:t>
      </w:r>
    </w:p>
    <w:p w14:paraId="7FA55D74" w14:textId="77777777" w:rsidR="00DC21A3" w:rsidRPr="00DC21A3" w:rsidRDefault="00DC21A3" w:rsidP="00DC21A3">
      <w:pPr>
        <w:jc w:val="both"/>
        <w:rPr>
          <w:lang w:val="kk-KZ"/>
        </w:rPr>
      </w:pPr>
    </w:p>
    <w:tbl>
      <w:tblPr>
        <w:tblStyle w:val="a5"/>
        <w:tblW w:w="9356" w:type="dxa"/>
        <w:tblInd w:w="-5" w:type="dxa"/>
        <w:tblLook w:val="04A0" w:firstRow="1" w:lastRow="0" w:firstColumn="1" w:lastColumn="0" w:noHBand="0" w:noVBand="1"/>
      </w:tblPr>
      <w:tblGrid>
        <w:gridCol w:w="4791"/>
        <w:gridCol w:w="2552"/>
        <w:gridCol w:w="2013"/>
      </w:tblGrid>
      <w:tr w:rsidR="008C29AF" w:rsidRPr="00A97446" w14:paraId="122FD0FA" w14:textId="77777777" w:rsidTr="003D20AD">
        <w:tc>
          <w:tcPr>
            <w:tcW w:w="4791" w:type="dxa"/>
          </w:tcPr>
          <w:p w14:paraId="788EEF5B" w14:textId="77777777" w:rsidR="008C29AF" w:rsidRPr="00A97446" w:rsidRDefault="008C29AF" w:rsidP="00DC21A3">
            <w:pPr>
              <w:jc w:val="both"/>
            </w:pPr>
            <w:r w:rsidRPr="00A97446">
              <w:rPr>
                <w:lang w:val="kk-KZ"/>
              </w:rPr>
              <w:t>Лауазымы</w:t>
            </w:r>
            <w:r w:rsidRPr="00A97446">
              <w:t xml:space="preserve">, </w:t>
            </w:r>
            <w:r w:rsidRPr="00A97446">
              <w:rPr>
                <w:lang w:val="kk-KZ"/>
              </w:rPr>
              <w:t>жұмыс орны</w:t>
            </w:r>
            <w:r w:rsidRPr="00A97446">
              <w:t xml:space="preserve">, </w:t>
            </w:r>
            <w:r w:rsidRPr="00A97446">
              <w:rPr>
                <w:lang w:val="kk-KZ"/>
              </w:rPr>
              <w:t>атағы</w:t>
            </w:r>
            <w:r w:rsidRPr="00A97446">
              <w:t xml:space="preserve"> (</w:t>
            </w:r>
            <w:r w:rsidRPr="00A97446">
              <w:rPr>
                <w:lang w:val="kk-KZ"/>
              </w:rPr>
              <w:t>бар болса</w:t>
            </w:r>
            <w:r w:rsidRPr="00A97446">
              <w:t>)</w:t>
            </w:r>
          </w:p>
        </w:tc>
        <w:tc>
          <w:tcPr>
            <w:tcW w:w="2552" w:type="dxa"/>
          </w:tcPr>
          <w:p w14:paraId="1E817477" w14:textId="68F1831F" w:rsidR="008C29AF" w:rsidRPr="003D20AD" w:rsidRDefault="00487E0D" w:rsidP="00DC21A3">
            <w:pPr>
              <w:jc w:val="center"/>
            </w:pPr>
            <w:r w:rsidRPr="003D20AD">
              <w:rPr>
                <w:bCs/>
                <w:lang w:val="kk-KZ"/>
              </w:rPr>
              <w:t>А</w:t>
            </w:r>
            <w:r w:rsidRPr="003D20AD">
              <w:rPr>
                <w:bCs/>
              </w:rPr>
              <w:t>ты-жөні</w:t>
            </w:r>
            <w:r w:rsidRPr="003D20AD">
              <w:rPr>
                <w:bCs/>
                <w:lang w:val="kk-KZ"/>
              </w:rPr>
              <w:t>, тегі</w:t>
            </w:r>
          </w:p>
        </w:tc>
        <w:tc>
          <w:tcPr>
            <w:tcW w:w="2013" w:type="dxa"/>
          </w:tcPr>
          <w:p w14:paraId="675DBD30" w14:textId="1E1AB6F5" w:rsidR="008C29AF" w:rsidRPr="003D20AD" w:rsidRDefault="00487E0D" w:rsidP="00DC21A3">
            <w:pPr>
              <w:jc w:val="center"/>
            </w:pPr>
            <w:r w:rsidRPr="003D20AD">
              <w:rPr>
                <w:bCs/>
              </w:rPr>
              <w:t>хаттаманың күні, №</w:t>
            </w:r>
          </w:p>
        </w:tc>
      </w:tr>
      <w:tr w:rsidR="00872725" w:rsidRPr="00A97446" w14:paraId="69D143FC" w14:textId="77777777" w:rsidTr="003D20AD">
        <w:tc>
          <w:tcPr>
            <w:tcW w:w="4791" w:type="dxa"/>
          </w:tcPr>
          <w:p w14:paraId="4F70C7EF" w14:textId="7E8633C2" w:rsidR="00872725" w:rsidRPr="00A97446" w:rsidRDefault="00872725" w:rsidP="003D20AD">
            <w:pPr>
              <w:jc w:val="both"/>
            </w:pPr>
            <w:r w:rsidRPr="00A97446">
              <w:rPr>
                <w:lang w:eastAsia="en-US"/>
              </w:rPr>
              <w:lastRenderedPageBreak/>
              <w:t xml:space="preserve">«Денсаулық сақтау» дайындау бағыты бойынша </w:t>
            </w:r>
            <w:r w:rsidRPr="00A97446">
              <w:rPr>
                <w:lang w:val="kk-KZ" w:eastAsia="en-US"/>
              </w:rPr>
              <w:t>ОӘБ</w:t>
            </w:r>
            <w:r w:rsidRPr="00A97446">
              <w:rPr>
                <w:lang w:val="kk-KZ"/>
              </w:rPr>
              <w:t xml:space="preserve"> </w:t>
            </w:r>
            <w:r w:rsidRPr="00A97446">
              <w:rPr>
                <w:lang w:val="kk-KZ" w:eastAsia="en-US"/>
              </w:rPr>
              <w:t xml:space="preserve"> «</w:t>
            </w:r>
            <w:r w:rsidRPr="00A97446">
              <w:rPr>
                <w:lang w:eastAsia="en-US"/>
              </w:rPr>
              <w:t>Эндокринология</w:t>
            </w:r>
            <w:r w:rsidRPr="00A97446">
              <w:rPr>
                <w:lang w:val="kk-KZ" w:eastAsia="en-US"/>
              </w:rPr>
              <w:t>»</w:t>
            </w:r>
            <w:r w:rsidRPr="00A97446">
              <w:rPr>
                <w:lang w:eastAsia="en-US"/>
              </w:rPr>
              <w:t xml:space="preserve"> комитеті </w:t>
            </w:r>
            <w:r w:rsidRPr="00A97446">
              <w:rPr>
                <w:lang w:val="kk-KZ"/>
              </w:rPr>
              <w:t>төрағасы</w:t>
            </w:r>
            <w:r w:rsidR="00DC21A3">
              <w:rPr>
                <w:lang w:val="kk-KZ"/>
              </w:rPr>
              <w:t xml:space="preserve">, </w:t>
            </w:r>
            <w:r w:rsidRPr="00A97446">
              <w:rPr>
                <w:lang w:val="kk-KZ"/>
              </w:rPr>
              <w:t>м.ғ.д., Ішкі арулар кафедрасының профессоры НАО «Караганды Медициналық университеті»</w:t>
            </w:r>
          </w:p>
        </w:tc>
        <w:tc>
          <w:tcPr>
            <w:tcW w:w="2552" w:type="dxa"/>
          </w:tcPr>
          <w:p w14:paraId="34B2EFBF" w14:textId="16801F50" w:rsidR="00872725" w:rsidRPr="00A97446" w:rsidRDefault="00872725" w:rsidP="00DC21A3">
            <w:pPr>
              <w:jc w:val="both"/>
            </w:pPr>
            <w:r w:rsidRPr="00A97446">
              <w:t>Молотов – Лучанский Вилен Борисович</w:t>
            </w:r>
          </w:p>
        </w:tc>
        <w:tc>
          <w:tcPr>
            <w:tcW w:w="2013" w:type="dxa"/>
          </w:tcPr>
          <w:p w14:paraId="4FA436A5" w14:textId="41F8DAEE" w:rsidR="00872725" w:rsidRPr="003D20AD" w:rsidRDefault="003D20AD" w:rsidP="002D5937">
            <w:pPr>
              <w:jc w:val="both"/>
            </w:pPr>
            <w:r w:rsidRPr="003D20AD">
              <w:t>20</w:t>
            </w:r>
            <w:r w:rsidRPr="00F02DB2">
              <w:rPr>
                <w:lang w:val="kk-KZ"/>
              </w:rPr>
              <w:t>.</w:t>
            </w:r>
            <w:r w:rsidRPr="003D20AD">
              <w:t>0</w:t>
            </w:r>
            <w:r>
              <w:t>3</w:t>
            </w:r>
            <w:r w:rsidRPr="00F02DB2">
              <w:rPr>
                <w:lang w:val="kk-KZ"/>
              </w:rPr>
              <w:t>.202</w:t>
            </w:r>
            <w:r>
              <w:t>4</w:t>
            </w:r>
            <w:r>
              <w:rPr>
                <w:lang w:val="kk-KZ"/>
              </w:rPr>
              <w:t xml:space="preserve"> ж.,</w:t>
            </w:r>
            <w:r w:rsidRPr="00F02DB2">
              <w:rPr>
                <w:lang w:val="kk-KZ"/>
              </w:rPr>
              <w:t xml:space="preserve"> </w:t>
            </w:r>
            <w:r>
              <w:rPr>
                <w:lang w:val="kk-KZ"/>
              </w:rPr>
              <w:t>№</w:t>
            </w:r>
            <w:r>
              <w:t>6</w:t>
            </w:r>
            <w:r w:rsidRPr="003D20AD">
              <w:t xml:space="preserve"> </w:t>
            </w:r>
            <w:r w:rsidRPr="00F02DB2">
              <w:rPr>
                <w:lang w:val="kk-KZ"/>
              </w:rPr>
              <w:t>хаттама</w:t>
            </w:r>
          </w:p>
        </w:tc>
      </w:tr>
    </w:tbl>
    <w:p w14:paraId="19E49DDC" w14:textId="77777777" w:rsidR="00DC21A3" w:rsidRPr="002C046E" w:rsidRDefault="00DC21A3" w:rsidP="00DC21A3">
      <w:pPr>
        <w:jc w:val="both"/>
        <w:rPr>
          <w:bCs/>
          <w:sz w:val="28"/>
          <w:szCs w:val="28"/>
          <w:lang w:val="kk-KZ"/>
        </w:rPr>
      </w:pPr>
      <w:r w:rsidRPr="002C046E">
        <w:rPr>
          <w:bCs/>
          <w:sz w:val="28"/>
          <w:szCs w:val="28"/>
          <w:lang w:val="kk-KZ"/>
        </w:rPr>
        <w:t>СК ББ, сараптама актісі және талқылау хаттамасы қоса беріледі.</w:t>
      </w:r>
    </w:p>
    <w:p w14:paraId="7288CF4B" w14:textId="77777777" w:rsidR="00DC21A3" w:rsidRPr="002C046E" w:rsidRDefault="00DC21A3" w:rsidP="00DC21A3">
      <w:pPr>
        <w:ind w:firstLine="709"/>
        <w:jc w:val="both"/>
        <w:rPr>
          <w:bCs/>
          <w:sz w:val="28"/>
          <w:szCs w:val="28"/>
          <w:lang w:val="kk-KZ"/>
        </w:rPr>
      </w:pPr>
    </w:p>
    <w:p w14:paraId="3ABEBA5F" w14:textId="77777777" w:rsidR="00487E0D" w:rsidRDefault="00487E0D" w:rsidP="00DC21A3">
      <w:pPr>
        <w:jc w:val="both"/>
        <w:rPr>
          <w:b/>
          <w:bCs/>
          <w:sz w:val="28"/>
          <w:szCs w:val="28"/>
          <w:lang w:val="kk-KZ"/>
        </w:rPr>
      </w:pPr>
    </w:p>
    <w:p w14:paraId="0585704D" w14:textId="2A0E4A60" w:rsidR="00DC21A3" w:rsidRPr="005C76B0" w:rsidRDefault="00DC21A3" w:rsidP="00DC21A3">
      <w:pPr>
        <w:jc w:val="both"/>
        <w:rPr>
          <w:lang w:val="kk-KZ"/>
        </w:rPr>
      </w:pPr>
      <w:r w:rsidRPr="002C046E">
        <w:rPr>
          <w:b/>
          <w:bCs/>
          <w:sz w:val="28"/>
          <w:szCs w:val="28"/>
          <w:lang w:val="kk-KZ"/>
        </w:rPr>
        <w:t xml:space="preserve">СК бағдарламасы «Денсаулық сақтау» дайындау бағыты бойынша ОӘБ </w:t>
      </w:r>
      <w:r w:rsidRPr="005C76B0">
        <w:rPr>
          <w:bCs/>
          <w:sz w:val="28"/>
          <w:szCs w:val="28"/>
          <w:lang w:val="kk-KZ"/>
        </w:rPr>
        <w:t>202</w:t>
      </w:r>
      <w:r w:rsidR="003D20AD" w:rsidRPr="005C76B0">
        <w:rPr>
          <w:bCs/>
          <w:sz w:val="28"/>
          <w:szCs w:val="28"/>
          <w:lang w:val="kk-KZ"/>
        </w:rPr>
        <w:t>4</w:t>
      </w:r>
      <w:r w:rsidRPr="005C76B0">
        <w:rPr>
          <w:bCs/>
          <w:sz w:val="28"/>
          <w:szCs w:val="28"/>
          <w:lang w:val="kk-KZ"/>
        </w:rPr>
        <w:t xml:space="preserve"> жылғы</w:t>
      </w:r>
      <w:r w:rsidR="003D20AD" w:rsidRPr="005C76B0">
        <w:rPr>
          <w:bCs/>
          <w:sz w:val="28"/>
          <w:szCs w:val="28"/>
          <w:lang w:val="kk-KZ"/>
        </w:rPr>
        <w:t xml:space="preserve"> </w:t>
      </w:r>
      <w:r w:rsidR="005C76B0">
        <w:rPr>
          <w:bCs/>
          <w:sz w:val="28"/>
          <w:szCs w:val="28"/>
          <w:lang w:val="kk-KZ"/>
        </w:rPr>
        <w:t>23 сәуірдегі</w:t>
      </w:r>
      <w:r w:rsidRPr="005C76B0">
        <w:rPr>
          <w:bCs/>
          <w:sz w:val="28"/>
          <w:szCs w:val="28"/>
          <w:lang w:val="kk-KZ"/>
        </w:rPr>
        <w:t xml:space="preserve"> отырысында мақұлданды, №</w:t>
      </w:r>
      <w:r w:rsidR="005C76B0">
        <w:rPr>
          <w:bCs/>
          <w:sz w:val="28"/>
          <w:szCs w:val="28"/>
          <w:lang w:val="kk-KZ"/>
        </w:rPr>
        <w:t xml:space="preserve"> 7</w:t>
      </w:r>
      <w:r w:rsidR="00086430" w:rsidRPr="005C76B0">
        <w:rPr>
          <w:bCs/>
          <w:sz w:val="28"/>
          <w:szCs w:val="28"/>
          <w:lang w:val="kk-KZ"/>
        </w:rPr>
        <w:t xml:space="preserve"> </w:t>
      </w:r>
      <w:r w:rsidR="002C046E" w:rsidRPr="005C76B0">
        <w:rPr>
          <w:bCs/>
          <w:sz w:val="28"/>
          <w:szCs w:val="28"/>
          <w:lang w:val="kk-KZ"/>
        </w:rPr>
        <w:t xml:space="preserve">хаттама </w:t>
      </w:r>
      <w:r w:rsidRPr="005C76B0">
        <w:rPr>
          <w:bCs/>
          <w:sz w:val="28"/>
          <w:szCs w:val="28"/>
          <w:lang w:val="kk-KZ"/>
        </w:rPr>
        <w:t>(ББ жобасы ОӘБ сайтында жарияланған</w:t>
      </w:r>
      <w:r w:rsidRPr="005C76B0">
        <w:rPr>
          <w:bCs/>
          <w:lang w:val="kk-KZ"/>
        </w:rPr>
        <w:t>)</w:t>
      </w:r>
    </w:p>
    <w:p w14:paraId="607D5F0B" w14:textId="77777777" w:rsidR="008C29AF" w:rsidRPr="005C76B0" w:rsidRDefault="008C29AF" w:rsidP="00DC21A3">
      <w:pPr>
        <w:jc w:val="both"/>
        <w:rPr>
          <w:bCs/>
          <w:lang w:val="kk-KZ"/>
        </w:rPr>
      </w:pPr>
    </w:p>
    <w:p w14:paraId="6B31FDC8" w14:textId="77777777" w:rsidR="00DC21A3" w:rsidRDefault="00DC21A3" w:rsidP="00DC21A3">
      <w:pPr>
        <w:pStyle w:val="aa"/>
        <w:tabs>
          <w:tab w:val="right" w:pos="0"/>
        </w:tabs>
        <w:ind w:left="0" w:firstLine="720"/>
        <w:jc w:val="both"/>
        <w:rPr>
          <w:b/>
          <w:shd w:val="clear" w:color="auto" w:fill="FFFFFF"/>
          <w:lang w:val="kk-KZ"/>
        </w:rPr>
      </w:pPr>
    </w:p>
    <w:p w14:paraId="77E1CA41" w14:textId="77777777" w:rsidR="00DC21A3" w:rsidRDefault="00DC21A3" w:rsidP="00DC21A3">
      <w:pPr>
        <w:pStyle w:val="aa"/>
        <w:tabs>
          <w:tab w:val="right" w:pos="0"/>
        </w:tabs>
        <w:ind w:left="0" w:firstLine="720"/>
        <w:jc w:val="both"/>
        <w:rPr>
          <w:b/>
          <w:shd w:val="clear" w:color="auto" w:fill="FFFFFF"/>
          <w:lang w:val="kk-KZ"/>
        </w:rPr>
      </w:pPr>
    </w:p>
    <w:p w14:paraId="2C190F55" w14:textId="77777777" w:rsidR="00DC21A3" w:rsidRDefault="00DC21A3" w:rsidP="00DC21A3">
      <w:pPr>
        <w:pStyle w:val="aa"/>
        <w:tabs>
          <w:tab w:val="right" w:pos="0"/>
        </w:tabs>
        <w:ind w:left="0" w:firstLine="720"/>
        <w:jc w:val="both"/>
        <w:rPr>
          <w:b/>
          <w:shd w:val="clear" w:color="auto" w:fill="FFFFFF"/>
          <w:lang w:val="kk-KZ"/>
        </w:rPr>
      </w:pPr>
    </w:p>
    <w:p w14:paraId="586E0320" w14:textId="77777777" w:rsidR="00DC21A3" w:rsidRDefault="00DC21A3" w:rsidP="00DC21A3">
      <w:pPr>
        <w:pStyle w:val="aa"/>
        <w:tabs>
          <w:tab w:val="right" w:pos="0"/>
        </w:tabs>
        <w:ind w:left="0" w:firstLine="720"/>
        <w:jc w:val="both"/>
        <w:rPr>
          <w:b/>
          <w:shd w:val="clear" w:color="auto" w:fill="FFFFFF"/>
          <w:lang w:val="kk-KZ"/>
        </w:rPr>
      </w:pPr>
    </w:p>
    <w:p w14:paraId="0F7AB4E6" w14:textId="77777777" w:rsidR="00DC21A3" w:rsidRDefault="00DC21A3" w:rsidP="00DC21A3">
      <w:pPr>
        <w:pStyle w:val="aa"/>
        <w:tabs>
          <w:tab w:val="right" w:pos="0"/>
        </w:tabs>
        <w:ind w:left="0" w:firstLine="720"/>
        <w:jc w:val="both"/>
        <w:rPr>
          <w:b/>
          <w:shd w:val="clear" w:color="auto" w:fill="FFFFFF"/>
          <w:lang w:val="kk-KZ"/>
        </w:rPr>
      </w:pPr>
    </w:p>
    <w:p w14:paraId="717A9FF6" w14:textId="77777777" w:rsidR="00DC21A3" w:rsidRDefault="00DC21A3" w:rsidP="00DC21A3">
      <w:pPr>
        <w:pStyle w:val="aa"/>
        <w:tabs>
          <w:tab w:val="right" w:pos="0"/>
        </w:tabs>
        <w:ind w:left="0" w:firstLine="720"/>
        <w:jc w:val="both"/>
        <w:rPr>
          <w:b/>
          <w:shd w:val="clear" w:color="auto" w:fill="FFFFFF"/>
          <w:lang w:val="kk-KZ"/>
        </w:rPr>
      </w:pPr>
    </w:p>
    <w:p w14:paraId="08579A5B" w14:textId="77777777" w:rsidR="00DC21A3" w:rsidRDefault="00DC21A3" w:rsidP="00DC21A3">
      <w:pPr>
        <w:pStyle w:val="aa"/>
        <w:tabs>
          <w:tab w:val="right" w:pos="0"/>
        </w:tabs>
        <w:ind w:left="0" w:firstLine="720"/>
        <w:jc w:val="both"/>
        <w:rPr>
          <w:b/>
          <w:shd w:val="clear" w:color="auto" w:fill="FFFFFF"/>
          <w:lang w:val="kk-KZ"/>
        </w:rPr>
      </w:pPr>
    </w:p>
    <w:p w14:paraId="23C93D72" w14:textId="77777777" w:rsidR="00DC21A3" w:rsidRDefault="00DC21A3" w:rsidP="00DC21A3">
      <w:pPr>
        <w:pStyle w:val="aa"/>
        <w:tabs>
          <w:tab w:val="right" w:pos="0"/>
        </w:tabs>
        <w:ind w:left="0" w:firstLine="720"/>
        <w:jc w:val="both"/>
        <w:rPr>
          <w:b/>
          <w:shd w:val="clear" w:color="auto" w:fill="FFFFFF"/>
          <w:lang w:val="kk-KZ"/>
        </w:rPr>
      </w:pPr>
    </w:p>
    <w:p w14:paraId="7A471494" w14:textId="77777777" w:rsidR="00DC21A3" w:rsidRDefault="00DC21A3" w:rsidP="00480ABC">
      <w:pPr>
        <w:pStyle w:val="aa"/>
        <w:tabs>
          <w:tab w:val="right" w:pos="0"/>
        </w:tabs>
        <w:ind w:left="0" w:firstLine="720"/>
        <w:jc w:val="both"/>
        <w:rPr>
          <w:b/>
          <w:shd w:val="clear" w:color="auto" w:fill="FFFFFF"/>
          <w:lang w:val="kk-KZ"/>
        </w:rPr>
      </w:pPr>
    </w:p>
    <w:p w14:paraId="13ED6DA0" w14:textId="77777777" w:rsidR="00DC21A3" w:rsidRDefault="00DC21A3" w:rsidP="00480ABC">
      <w:pPr>
        <w:pStyle w:val="aa"/>
        <w:tabs>
          <w:tab w:val="right" w:pos="0"/>
        </w:tabs>
        <w:ind w:left="0" w:firstLine="720"/>
        <w:jc w:val="both"/>
        <w:rPr>
          <w:b/>
          <w:shd w:val="clear" w:color="auto" w:fill="FFFFFF"/>
          <w:lang w:val="kk-KZ"/>
        </w:rPr>
      </w:pPr>
    </w:p>
    <w:p w14:paraId="16935058" w14:textId="02F3B747" w:rsidR="00DC21A3" w:rsidRDefault="00DC21A3" w:rsidP="00480ABC">
      <w:pPr>
        <w:pStyle w:val="aa"/>
        <w:tabs>
          <w:tab w:val="right" w:pos="0"/>
        </w:tabs>
        <w:ind w:left="0" w:firstLine="720"/>
        <w:jc w:val="both"/>
        <w:rPr>
          <w:b/>
          <w:shd w:val="clear" w:color="auto" w:fill="FFFFFF"/>
          <w:lang w:val="kk-KZ"/>
        </w:rPr>
      </w:pPr>
    </w:p>
    <w:p w14:paraId="5ACAD7F6" w14:textId="32CBE8EA" w:rsidR="003D20AD" w:rsidRDefault="003D20AD" w:rsidP="00480ABC">
      <w:pPr>
        <w:pStyle w:val="aa"/>
        <w:tabs>
          <w:tab w:val="right" w:pos="0"/>
        </w:tabs>
        <w:ind w:left="0" w:firstLine="720"/>
        <w:jc w:val="both"/>
        <w:rPr>
          <w:b/>
          <w:shd w:val="clear" w:color="auto" w:fill="FFFFFF"/>
          <w:lang w:val="kk-KZ"/>
        </w:rPr>
      </w:pPr>
    </w:p>
    <w:p w14:paraId="53B31CBE" w14:textId="196286A8" w:rsidR="003D20AD" w:rsidRDefault="003D20AD" w:rsidP="00480ABC">
      <w:pPr>
        <w:pStyle w:val="aa"/>
        <w:tabs>
          <w:tab w:val="right" w:pos="0"/>
        </w:tabs>
        <w:ind w:left="0" w:firstLine="720"/>
        <w:jc w:val="both"/>
        <w:rPr>
          <w:b/>
          <w:shd w:val="clear" w:color="auto" w:fill="FFFFFF"/>
          <w:lang w:val="kk-KZ"/>
        </w:rPr>
      </w:pPr>
    </w:p>
    <w:p w14:paraId="73D4A881" w14:textId="40515606" w:rsidR="003D20AD" w:rsidRDefault="003D20AD" w:rsidP="00480ABC">
      <w:pPr>
        <w:pStyle w:val="aa"/>
        <w:tabs>
          <w:tab w:val="right" w:pos="0"/>
        </w:tabs>
        <w:ind w:left="0" w:firstLine="720"/>
        <w:jc w:val="both"/>
        <w:rPr>
          <w:b/>
          <w:shd w:val="clear" w:color="auto" w:fill="FFFFFF"/>
          <w:lang w:val="kk-KZ"/>
        </w:rPr>
      </w:pPr>
    </w:p>
    <w:p w14:paraId="0B5DF315" w14:textId="2E432A5F" w:rsidR="003D20AD" w:rsidRDefault="003D20AD" w:rsidP="00480ABC">
      <w:pPr>
        <w:pStyle w:val="aa"/>
        <w:tabs>
          <w:tab w:val="right" w:pos="0"/>
        </w:tabs>
        <w:ind w:left="0" w:firstLine="720"/>
        <w:jc w:val="both"/>
        <w:rPr>
          <w:b/>
          <w:shd w:val="clear" w:color="auto" w:fill="FFFFFF"/>
          <w:lang w:val="kk-KZ"/>
        </w:rPr>
      </w:pPr>
    </w:p>
    <w:p w14:paraId="61BD4BC3" w14:textId="36105C18" w:rsidR="003D20AD" w:rsidRDefault="003D20AD" w:rsidP="00480ABC">
      <w:pPr>
        <w:pStyle w:val="aa"/>
        <w:tabs>
          <w:tab w:val="right" w:pos="0"/>
        </w:tabs>
        <w:ind w:left="0" w:firstLine="720"/>
        <w:jc w:val="both"/>
        <w:rPr>
          <w:b/>
          <w:shd w:val="clear" w:color="auto" w:fill="FFFFFF"/>
          <w:lang w:val="kk-KZ"/>
        </w:rPr>
      </w:pPr>
    </w:p>
    <w:p w14:paraId="2CA9DFE8" w14:textId="0BFFA34C" w:rsidR="003D20AD" w:rsidRDefault="003D20AD" w:rsidP="00480ABC">
      <w:pPr>
        <w:pStyle w:val="aa"/>
        <w:tabs>
          <w:tab w:val="right" w:pos="0"/>
        </w:tabs>
        <w:ind w:left="0" w:firstLine="720"/>
        <w:jc w:val="both"/>
        <w:rPr>
          <w:b/>
          <w:shd w:val="clear" w:color="auto" w:fill="FFFFFF"/>
          <w:lang w:val="kk-KZ"/>
        </w:rPr>
      </w:pPr>
    </w:p>
    <w:p w14:paraId="6928502E" w14:textId="4A98F00B" w:rsidR="003D20AD" w:rsidRDefault="003D20AD" w:rsidP="00480ABC">
      <w:pPr>
        <w:pStyle w:val="aa"/>
        <w:tabs>
          <w:tab w:val="right" w:pos="0"/>
        </w:tabs>
        <w:ind w:left="0" w:firstLine="720"/>
        <w:jc w:val="both"/>
        <w:rPr>
          <w:b/>
          <w:shd w:val="clear" w:color="auto" w:fill="FFFFFF"/>
          <w:lang w:val="kk-KZ"/>
        </w:rPr>
      </w:pPr>
    </w:p>
    <w:p w14:paraId="683DAF15" w14:textId="2172B7B6" w:rsidR="003D20AD" w:rsidRDefault="003D20AD" w:rsidP="00480ABC">
      <w:pPr>
        <w:pStyle w:val="aa"/>
        <w:tabs>
          <w:tab w:val="right" w:pos="0"/>
        </w:tabs>
        <w:ind w:left="0" w:firstLine="720"/>
        <w:jc w:val="both"/>
        <w:rPr>
          <w:b/>
          <w:shd w:val="clear" w:color="auto" w:fill="FFFFFF"/>
          <w:lang w:val="kk-KZ"/>
        </w:rPr>
      </w:pPr>
    </w:p>
    <w:p w14:paraId="48FE76FE" w14:textId="6527B8C0" w:rsidR="003D20AD" w:rsidRDefault="003D20AD" w:rsidP="00480ABC">
      <w:pPr>
        <w:pStyle w:val="aa"/>
        <w:tabs>
          <w:tab w:val="right" w:pos="0"/>
        </w:tabs>
        <w:ind w:left="0" w:firstLine="720"/>
        <w:jc w:val="both"/>
        <w:rPr>
          <w:b/>
          <w:shd w:val="clear" w:color="auto" w:fill="FFFFFF"/>
          <w:lang w:val="kk-KZ"/>
        </w:rPr>
      </w:pPr>
    </w:p>
    <w:p w14:paraId="3FE78CB8" w14:textId="310E490F" w:rsidR="003D20AD" w:rsidRDefault="003D20AD" w:rsidP="00480ABC">
      <w:pPr>
        <w:pStyle w:val="aa"/>
        <w:tabs>
          <w:tab w:val="right" w:pos="0"/>
        </w:tabs>
        <w:ind w:left="0" w:firstLine="720"/>
        <w:jc w:val="both"/>
        <w:rPr>
          <w:b/>
          <w:shd w:val="clear" w:color="auto" w:fill="FFFFFF"/>
          <w:lang w:val="kk-KZ"/>
        </w:rPr>
      </w:pPr>
    </w:p>
    <w:p w14:paraId="0C15929A" w14:textId="32A5E2BB" w:rsidR="003D20AD" w:rsidRDefault="003D20AD" w:rsidP="00480ABC">
      <w:pPr>
        <w:pStyle w:val="aa"/>
        <w:tabs>
          <w:tab w:val="right" w:pos="0"/>
        </w:tabs>
        <w:ind w:left="0" w:firstLine="720"/>
        <w:jc w:val="both"/>
        <w:rPr>
          <w:b/>
          <w:shd w:val="clear" w:color="auto" w:fill="FFFFFF"/>
          <w:lang w:val="kk-KZ"/>
        </w:rPr>
      </w:pPr>
    </w:p>
    <w:p w14:paraId="20F7F009" w14:textId="62C04369" w:rsidR="003D20AD" w:rsidRDefault="003D20AD" w:rsidP="00480ABC">
      <w:pPr>
        <w:pStyle w:val="aa"/>
        <w:tabs>
          <w:tab w:val="right" w:pos="0"/>
        </w:tabs>
        <w:ind w:left="0" w:firstLine="720"/>
        <w:jc w:val="both"/>
        <w:rPr>
          <w:b/>
          <w:shd w:val="clear" w:color="auto" w:fill="FFFFFF"/>
          <w:lang w:val="kk-KZ"/>
        </w:rPr>
      </w:pPr>
    </w:p>
    <w:p w14:paraId="04E7118D" w14:textId="2F99121C" w:rsidR="003D20AD" w:rsidRDefault="003D20AD" w:rsidP="00480ABC">
      <w:pPr>
        <w:pStyle w:val="aa"/>
        <w:tabs>
          <w:tab w:val="right" w:pos="0"/>
        </w:tabs>
        <w:ind w:left="0" w:firstLine="720"/>
        <w:jc w:val="both"/>
        <w:rPr>
          <w:b/>
          <w:shd w:val="clear" w:color="auto" w:fill="FFFFFF"/>
          <w:lang w:val="kk-KZ"/>
        </w:rPr>
      </w:pPr>
    </w:p>
    <w:p w14:paraId="1E588561" w14:textId="45019F79" w:rsidR="003D20AD" w:rsidRDefault="003D20AD" w:rsidP="00480ABC">
      <w:pPr>
        <w:pStyle w:val="aa"/>
        <w:tabs>
          <w:tab w:val="right" w:pos="0"/>
        </w:tabs>
        <w:ind w:left="0" w:firstLine="720"/>
        <w:jc w:val="both"/>
        <w:rPr>
          <w:b/>
          <w:shd w:val="clear" w:color="auto" w:fill="FFFFFF"/>
          <w:lang w:val="kk-KZ"/>
        </w:rPr>
      </w:pPr>
    </w:p>
    <w:p w14:paraId="6A4FB880" w14:textId="0F65F4A6" w:rsidR="003D20AD" w:rsidRDefault="003D20AD" w:rsidP="00480ABC">
      <w:pPr>
        <w:pStyle w:val="aa"/>
        <w:tabs>
          <w:tab w:val="right" w:pos="0"/>
        </w:tabs>
        <w:ind w:left="0" w:firstLine="720"/>
        <w:jc w:val="both"/>
        <w:rPr>
          <w:b/>
          <w:shd w:val="clear" w:color="auto" w:fill="FFFFFF"/>
          <w:lang w:val="kk-KZ"/>
        </w:rPr>
      </w:pPr>
    </w:p>
    <w:p w14:paraId="5567383B" w14:textId="73E5048D" w:rsidR="003D20AD" w:rsidRDefault="003D20AD" w:rsidP="00480ABC">
      <w:pPr>
        <w:pStyle w:val="aa"/>
        <w:tabs>
          <w:tab w:val="right" w:pos="0"/>
        </w:tabs>
        <w:ind w:left="0" w:firstLine="720"/>
        <w:jc w:val="both"/>
        <w:rPr>
          <w:b/>
          <w:shd w:val="clear" w:color="auto" w:fill="FFFFFF"/>
          <w:lang w:val="kk-KZ"/>
        </w:rPr>
      </w:pPr>
    </w:p>
    <w:p w14:paraId="33EC7C40" w14:textId="126773CD" w:rsidR="003D20AD" w:rsidRDefault="003D20AD" w:rsidP="00480ABC">
      <w:pPr>
        <w:pStyle w:val="aa"/>
        <w:tabs>
          <w:tab w:val="right" w:pos="0"/>
        </w:tabs>
        <w:ind w:left="0" w:firstLine="720"/>
        <w:jc w:val="both"/>
        <w:rPr>
          <w:b/>
          <w:shd w:val="clear" w:color="auto" w:fill="FFFFFF"/>
          <w:lang w:val="kk-KZ"/>
        </w:rPr>
      </w:pPr>
    </w:p>
    <w:p w14:paraId="25D23D11" w14:textId="0D7D747E" w:rsidR="003D20AD" w:rsidRDefault="003D20AD" w:rsidP="00480ABC">
      <w:pPr>
        <w:pStyle w:val="aa"/>
        <w:tabs>
          <w:tab w:val="right" w:pos="0"/>
        </w:tabs>
        <w:ind w:left="0" w:firstLine="720"/>
        <w:jc w:val="both"/>
        <w:rPr>
          <w:b/>
          <w:shd w:val="clear" w:color="auto" w:fill="FFFFFF"/>
          <w:lang w:val="kk-KZ"/>
        </w:rPr>
      </w:pPr>
    </w:p>
    <w:p w14:paraId="20EACBE9" w14:textId="6A9D5DB8" w:rsidR="003D20AD" w:rsidRDefault="003D20AD" w:rsidP="00480ABC">
      <w:pPr>
        <w:pStyle w:val="aa"/>
        <w:tabs>
          <w:tab w:val="right" w:pos="0"/>
        </w:tabs>
        <w:ind w:left="0" w:firstLine="720"/>
        <w:jc w:val="both"/>
        <w:rPr>
          <w:b/>
          <w:shd w:val="clear" w:color="auto" w:fill="FFFFFF"/>
          <w:lang w:val="kk-KZ"/>
        </w:rPr>
      </w:pPr>
    </w:p>
    <w:p w14:paraId="32213EE6" w14:textId="4076DC57" w:rsidR="003D20AD" w:rsidRDefault="003D20AD" w:rsidP="00480ABC">
      <w:pPr>
        <w:pStyle w:val="aa"/>
        <w:tabs>
          <w:tab w:val="right" w:pos="0"/>
        </w:tabs>
        <w:ind w:left="0" w:firstLine="720"/>
        <w:jc w:val="both"/>
        <w:rPr>
          <w:b/>
          <w:shd w:val="clear" w:color="auto" w:fill="FFFFFF"/>
          <w:lang w:val="kk-KZ"/>
        </w:rPr>
      </w:pPr>
    </w:p>
    <w:p w14:paraId="2AEFC6D4" w14:textId="4BAB88F5" w:rsidR="003D20AD" w:rsidRDefault="003D20AD" w:rsidP="00480ABC">
      <w:pPr>
        <w:pStyle w:val="aa"/>
        <w:tabs>
          <w:tab w:val="right" w:pos="0"/>
        </w:tabs>
        <w:ind w:left="0" w:firstLine="720"/>
        <w:jc w:val="both"/>
        <w:rPr>
          <w:b/>
          <w:shd w:val="clear" w:color="auto" w:fill="FFFFFF"/>
          <w:lang w:val="kk-KZ"/>
        </w:rPr>
      </w:pPr>
    </w:p>
    <w:p w14:paraId="0EB205F5" w14:textId="5E9B5182" w:rsidR="003D20AD" w:rsidRDefault="003D20AD" w:rsidP="00480ABC">
      <w:pPr>
        <w:pStyle w:val="aa"/>
        <w:tabs>
          <w:tab w:val="right" w:pos="0"/>
        </w:tabs>
        <w:ind w:left="0" w:firstLine="720"/>
        <w:jc w:val="both"/>
        <w:rPr>
          <w:b/>
          <w:shd w:val="clear" w:color="auto" w:fill="FFFFFF"/>
          <w:lang w:val="kk-KZ"/>
        </w:rPr>
      </w:pPr>
    </w:p>
    <w:p w14:paraId="0792C956" w14:textId="2542AB4E" w:rsidR="003D20AD" w:rsidRDefault="003D20AD" w:rsidP="00480ABC">
      <w:pPr>
        <w:pStyle w:val="aa"/>
        <w:tabs>
          <w:tab w:val="right" w:pos="0"/>
        </w:tabs>
        <w:ind w:left="0" w:firstLine="720"/>
        <w:jc w:val="both"/>
        <w:rPr>
          <w:b/>
          <w:shd w:val="clear" w:color="auto" w:fill="FFFFFF"/>
          <w:lang w:val="kk-KZ"/>
        </w:rPr>
      </w:pPr>
    </w:p>
    <w:p w14:paraId="09B2989F" w14:textId="77777777" w:rsidR="003D20AD" w:rsidRDefault="003D20AD" w:rsidP="00480ABC">
      <w:pPr>
        <w:pStyle w:val="aa"/>
        <w:tabs>
          <w:tab w:val="right" w:pos="0"/>
        </w:tabs>
        <w:ind w:left="0" w:firstLine="720"/>
        <w:jc w:val="both"/>
        <w:rPr>
          <w:b/>
          <w:shd w:val="clear" w:color="auto" w:fill="FFFFFF"/>
          <w:lang w:val="kk-KZ"/>
        </w:rPr>
      </w:pPr>
    </w:p>
    <w:p w14:paraId="30A35857" w14:textId="77777777" w:rsidR="00DC21A3" w:rsidRDefault="00DC21A3" w:rsidP="00480ABC">
      <w:pPr>
        <w:pStyle w:val="aa"/>
        <w:tabs>
          <w:tab w:val="right" w:pos="0"/>
        </w:tabs>
        <w:ind w:left="0" w:firstLine="720"/>
        <w:jc w:val="both"/>
        <w:rPr>
          <w:b/>
          <w:shd w:val="clear" w:color="auto" w:fill="FFFFFF"/>
          <w:lang w:val="kk-KZ"/>
        </w:rPr>
      </w:pPr>
    </w:p>
    <w:p w14:paraId="0580CBF0" w14:textId="77777777" w:rsidR="00DC21A3" w:rsidRDefault="00DC21A3" w:rsidP="00480ABC">
      <w:pPr>
        <w:pStyle w:val="aa"/>
        <w:tabs>
          <w:tab w:val="right" w:pos="0"/>
        </w:tabs>
        <w:ind w:left="0" w:firstLine="720"/>
        <w:jc w:val="both"/>
        <w:rPr>
          <w:b/>
          <w:shd w:val="clear" w:color="auto" w:fill="FFFFFF"/>
          <w:lang w:val="kk-KZ"/>
        </w:rPr>
      </w:pPr>
    </w:p>
    <w:p w14:paraId="391C70DB" w14:textId="77777777" w:rsidR="00DC21A3" w:rsidRDefault="00DC21A3" w:rsidP="00480ABC">
      <w:pPr>
        <w:pStyle w:val="aa"/>
        <w:tabs>
          <w:tab w:val="right" w:pos="0"/>
        </w:tabs>
        <w:ind w:left="0" w:firstLine="720"/>
        <w:jc w:val="both"/>
        <w:rPr>
          <w:b/>
          <w:shd w:val="clear" w:color="auto" w:fill="FFFFFF"/>
          <w:lang w:val="kk-KZ"/>
        </w:rPr>
      </w:pPr>
    </w:p>
    <w:p w14:paraId="13226404" w14:textId="77777777" w:rsidR="00DC21A3" w:rsidRDefault="00DC21A3" w:rsidP="00480ABC">
      <w:pPr>
        <w:pStyle w:val="aa"/>
        <w:tabs>
          <w:tab w:val="right" w:pos="0"/>
        </w:tabs>
        <w:ind w:left="0" w:firstLine="720"/>
        <w:jc w:val="both"/>
        <w:rPr>
          <w:b/>
          <w:shd w:val="clear" w:color="auto" w:fill="FFFFFF"/>
          <w:lang w:val="kk-KZ"/>
        </w:rPr>
      </w:pPr>
    </w:p>
    <w:p w14:paraId="0960ECCA" w14:textId="2344CB54" w:rsidR="00086430" w:rsidRPr="002C046E" w:rsidRDefault="002C046E" w:rsidP="00480ABC">
      <w:pPr>
        <w:pStyle w:val="aa"/>
        <w:tabs>
          <w:tab w:val="right" w:pos="0"/>
        </w:tabs>
        <w:ind w:left="0"/>
        <w:jc w:val="both"/>
        <w:rPr>
          <w:b/>
          <w:sz w:val="28"/>
          <w:szCs w:val="28"/>
          <w:shd w:val="clear" w:color="auto" w:fill="FFFFFF"/>
          <w:lang w:val="kk-KZ"/>
        </w:rPr>
      </w:pPr>
      <w:r w:rsidRPr="002C046E">
        <w:rPr>
          <w:b/>
          <w:sz w:val="28"/>
          <w:szCs w:val="28"/>
          <w:lang w:val="kk-KZ"/>
        </w:rPr>
        <w:lastRenderedPageBreak/>
        <w:t>С</w:t>
      </w:r>
      <w:r w:rsidRPr="008917A7">
        <w:rPr>
          <w:b/>
          <w:sz w:val="28"/>
          <w:szCs w:val="28"/>
          <w:lang w:val="kk-KZ"/>
        </w:rPr>
        <w:t>ертификаттау курсы бағдарламасы</w:t>
      </w:r>
      <w:r w:rsidRPr="002C046E">
        <w:rPr>
          <w:b/>
          <w:sz w:val="28"/>
          <w:szCs w:val="28"/>
          <w:lang w:val="kk-KZ"/>
        </w:rPr>
        <w:t>ның паспорты</w:t>
      </w:r>
    </w:p>
    <w:p w14:paraId="1B147518" w14:textId="18DDA072" w:rsidR="00480ABC" w:rsidRPr="002C046E" w:rsidRDefault="00480ABC" w:rsidP="00480ABC">
      <w:pPr>
        <w:pStyle w:val="aa"/>
        <w:tabs>
          <w:tab w:val="right" w:pos="0"/>
        </w:tabs>
        <w:ind w:left="0"/>
        <w:jc w:val="both"/>
        <w:rPr>
          <w:b/>
          <w:sz w:val="28"/>
          <w:szCs w:val="28"/>
          <w:shd w:val="clear" w:color="auto" w:fill="FFFFFF"/>
          <w:lang w:val="kk-KZ"/>
        </w:rPr>
      </w:pPr>
      <w:r w:rsidRPr="002C046E">
        <w:rPr>
          <w:b/>
          <w:sz w:val="28"/>
          <w:szCs w:val="28"/>
          <w:shd w:val="clear" w:color="auto" w:fill="FFFFFF"/>
          <w:lang w:val="kk-KZ"/>
        </w:rPr>
        <w:t>Бағдарлама мақсаты:</w:t>
      </w:r>
    </w:p>
    <w:tbl>
      <w:tblPr>
        <w:tblStyle w:val="a5"/>
        <w:tblW w:w="9634" w:type="dxa"/>
        <w:tblLook w:val="04A0" w:firstRow="1" w:lastRow="0" w:firstColumn="1" w:lastColumn="0" w:noHBand="0" w:noVBand="1"/>
      </w:tblPr>
      <w:tblGrid>
        <w:gridCol w:w="9634"/>
      </w:tblGrid>
      <w:tr w:rsidR="002C046E" w:rsidRPr="005C76B0" w14:paraId="2881C876" w14:textId="77777777" w:rsidTr="003D20AD">
        <w:tc>
          <w:tcPr>
            <w:tcW w:w="9634" w:type="dxa"/>
          </w:tcPr>
          <w:p w14:paraId="6CFFB2F8" w14:textId="0EFED083" w:rsidR="002C046E" w:rsidRDefault="002C046E" w:rsidP="00480ABC">
            <w:pPr>
              <w:pStyle w:val="aa"/>
              <w:tabs>
                <w:tab w:val="right" w:pos="0"/>
              </w:tabs>
              <w:ind w:left="0"/>
              <w:jc w:val="both"/>
              <w:rPr>
                <w:b/>
                <w:shd w:val="clear" w:color="auto" w:fill="FFFFFF"/>
                <w:lang w:val="kk-KZ"/>
              </w:rPr>
            </w:pPr>
            <w:r w:rsidRPr="00086430">
              <w:rPr>
                <w:shd w:val="clear" w:color="auto" w:fill="FFFFFF"/>
                <w:lang w:val="kk-KZ"/>
              </w:rPr>
              <w:t>Ересектер эндокринологиясы және педиатрия (педиатрия, неонатология, балалар кардиологиясы, балалар ревматологиясы, балалар пульмонологиясы, педиатриялық гастроэнтерологиия</w:t>
            </w:r>
            <w:r>
              <w:rPr>
                <w:shd w:val="clear" w:color="auto" w:fill="FFFFFF"/>
                <w:lang w:val="kk-KZ"/>
              </w:rPr>
              <w:t>, б</w:t>
            </w:r>
            <w:r w:rsidRPr="00086430">
              <w:rPr>
                <w:shd w:val="clear" w:color="auto" w:fill="FFFFFF"/>
                <w:lang w:val="kk-KZ"/>
              </w:rPr>
              <w:t>алалар нефрологиясы, балаларға арналған фтизиатрия) жоғары медициналық білімі бар қызметкерлерді ішкі мамандандыру мамандықтары шеңберінде балалар эндокринологиясы бойынша қосымша кәсіби білім, дағдылар мен дағдыларды кеңейту, тереңдету және қалыптастыру.</w:t>
            </w:r>
          </w:p>
        </w:tc>
      </w:tr>
    </w:tbl>
    <w:p w14:paraId="14DD2DB6" w14:textId="6091FA58" w:rsidR="00086430" w:rsidRPr="002C046E" w:rsidRDefault="00086430" w:rsidP="002C046E">
      <w:pPr>
        <w:tabs>
          <w:tab w:val="right" w:pos="0"/>
        </w:tabs>
        <w:jc w:val="both"/>
        <w:rPr>
          <w:shd w:val="clear" w:color="auto" w:fill="FFFFFF"/>
          <w:lang w:val="kk-KZ"/>
        </w:rPr>
      </w:pPr>
      <w:r w:rsidRPr="002C046E">
        <w:rPr>
          <w:shd w:val="clear" w:color="auto" w:fill="FFFFFF"/>
          <w:lang w:val="kk-KZ"/>
        </w:rPr>
        <w:t xml:space="preserve">   </w:t>
      </w:r>
    </w:p>
    <w:p w14:paraId="053FB740" w14:textId="54E889AB" w:rsidR="00480ABC" w:rsidRPr="002C046E" w:rsidRDefault="00480ABC" w:rsidP="002C046E">
      <w:pPr>
        <w:pStyle w:val="aa"/>
        <w:tabs>
          <w:tab w:val="right" w:pos="0"/>
        </w:tabs>
        <w:ind w:left="0"/>
        <w:jc w:val="both"/>
        <w:rPr>
          <w:b/>
          <w:sz w:val="28"/>
          <w:szCs w:val="28"/>
          <w:shd w:val="clear" w:color="auto" w:fill="FFFFFF"/>
          <w:lang w:val="kk-KZ"/>
        </w:rPr>
      </w:pPr>
      <w:r w:rsidRPr="002C046E">
        <w:rPr>
          <w:b/>
          <w:sz w:val="28"/>
          <w:szCs w:val="28"/>
          <w:shd w:val="clear" w:color="auto" w:fill="FFFFFF"/>
          <w:lang w:val="kk-KZ"/>
        </w:rPr>
        <w:t>Бағдарламаның қысқаша сипаттамасы:</w:t>
      </w:r>
    </w:p>
    <w:tbl>
      <w:tblPr>
        <w:tblStyle w:val="a5"/>
        <w:tblW w:w="9634" w:type="dxa"/>
        <w:tblLook w:val="04A0" w:firstRow="1" w:lastRow="0" w:firstColumn="1" w:lastColumn="0" w:noHBand="0" w:noVBand="1"/>
      </w:tblPr>
      <w:tblGrid>
        <w:gridCol w:w="9634"/>
      </w:tblGrid>
      <w:tr w:rsidR="002C046E" w:rsidRPr="005C76B0" w14:paraId="66A8CC93" w14:textId="77777777" w:rsidTr="003D20AD">
        <w:trPr>
          <w:trHeight w:val="1408"/>
        </w:trPr>
        <w:tc>
          <w:tcPr>
            <w:tcW w:w="9634" w:type="dxa"/>
          </w:tcPr>
          <w:p w14:paraId="3CA37ABF" w14:textId="0CBE95DE" w:rsidR="002C046E" w:rsidRPr="00487E0D" w:rsidRDefault="00487E0D" w:rsidP="00487E0D">
            <w:pPr>
              <w:rPr>
                <w:shd w:val="clear" w:color="auto" w:fill="FFFFFF"/>
                <w:lang w:val="kk-KZ"/>
              </w:rPr>
            </w:pPr>
            <w:r w:rsidRPr="00487E0D">
              <w:rPr>
                <w:color w:val="000000"/>
                <w:lang w:val="kk-KZ"/>
              </w:rPr>
              <w:t xml:space="preserve">Эндокриндік жүйе адам ағзасының гомеостазының маңызды реттеушісі болып табылады, осыған байланысты Эндокринология негіздерін білу барлық мамандықтағы дәрігерлер үшін өте маңызды. Бағдарлама эндокринологтар мен терапевтік </w:t>
            </w:r>
            <w:r>
              <w:rPr>
                <w:color w:val="000000"/>
                <w:lang w:val="kk-KZ"/>
              </w:rPr>
              <w:t>бағыттағы</w:t>
            </w:r>
            <w:r w:rsidRPr="00487E0D">
              <w:rPr>
                <w:color w:val="000000"/>
                <w:lang w:val="kk-KZ"/>
              </w:rPr>
              <w:t xml:space="preserve"> дәрігерлерді эндокриндік жүйе ауруларын ерте диагностикалау және емдеу мәселелеріне үйретуге бағытталған. Оқыту барысында тыңдаушылар эндокриндік жүйе мүшелерінің анатомиялық-физиологиялық ерекшеліктері туралы білімді меңгереді, Клиникалық-зертханалық зерттеудің жоғары ақпараттық әдістерін пайдалана отырып, эндокриндік ауруларды ерте диагностикалау дағдыларын меңгереді; анықталған жағдайларды емдеудің заманауи тәсілдерін үйренеді, эндокриндік аурулары бар пациенттерге өз ауруларын басқару дағдыларын үйрету әдістерін меңгереді, өз білімдерін үнемі жетілдіру қажеттілігіне уәждеме алады.</w:t>
            </w:r>
          </w:p>
        </w:tc>
      </w:tr>
    </w:tbl>
    <w:p w14:paraId="51ED2986" w14:textId="3CB94D32" w:rsidR="00480ABC" w:rsidRDefault="00EA13E8" w:rsidP="00480ABC">
      <w:pPr>
        <w:rPr>
          <w:b/>
          <w:bCs/>
          <w:sz w:val="28"/>
          <w:szCs w:val="28"/>
        </w:rPr>
      </w:pPr>
      <w:r>
        <w:rPr>
          <w:b/>
          <w:bCs/>
          <w:sz w:val="28"/>
          <w:szCs w:val="28"/>
          <w:lang w:val="kk-KZ"/>
        </w:rPr>
        <w:t>Б</w:t>
      </w:r>
      <w:r w:rsidR="00480ABC" w:rsidRPr="002C046E">
        <w:rPr>
          <w:b/>
          <w:bCs/>
          <w:sz w:val="28"/>
          <w:szCs w:val="28"/>
        </w:rPr>
        <w:t>ағдарламаның негізгі элементтерін үйлестіру:</w:t>
      </w:r>
    </w:p>
    <w:p w14:paraId="4F2A64F4" w14:textId="77777777" w:rsidR="002C046E" w:rsidRPr="002C046E" w:rsidRDefault="002C046E" w:rsidP="00480ABC">
      <w:pPr>
        <w:rPr>
          <w:b/>
          <w:bCs/>
          <w:sz w:val="28"/>
          <w:szCs w:val="28"/>
        </w:rPr>
      </w:pPr>
    </w:p>
    <w:tbl>
      <w:tblPr>
        <w:tblStyle w:val="a5"/>
        <w:tblW w:w="9705" w:type="dxa"/>
        <w:tblLook w:val="04A0" w:firstRow="1" w:lastRow="0" w:firstColumn="1" w:lastColumn="0" w:noHBand="0" w:noVBand="1"/>
      </w:tblPr>
      <w:tblGrid>
        <w:gridCol w:w="663"/>
        <w:gridCol w:w="3556"/>
        <w:gridCol w:w="3119"/>
        <w:gridCol w:w="2367"/>
      </w:tblGrid>
      <w:tr w:rsidR="00480ABC" w:rsidRPr="00A97446" w14:paraId="1F30F7AE" w14:textId="77777777" w:rsidTr="00112AFF">
        <w:trPr>
          <w:tblHeader/>
        </w:trPr>
        <w:tc>
          <w:tcPr>
            <w:tcW w:w="663" w:type="dxa"/>
            <w:vAlign w:val="center"/>
          </w:tcPr>
          <w:p w14:paraId="125EDE29" w14:textId="77777777" w:rsidR="00480ABC" w:rsidRPr="00A97446" w:rsidRDefault="00480ABC" w:rsidP="00112AFF">
            <w:pPr>
              <w:jc w:val="center"/>
              <w:rPr>
                <w:b/>
                <w:lang w:val="kk-KZ"/>
              </w:rPr>
            </w:pPr>
            <w:r w:rsidRPr="00A97446">
              <w:rPr>
                <w:b/>
              </w:rPr>
              <w:t>№/</w:t>
            </w:r>
            <w:r w:rsidRPr="00A97446">
              <w:rPr>
                <w:b/>
                <w:lang w:val="kk-KZ"/>
              </w:rPr>
              <w:t>р</w:t>
            </w:r>
          </w:p>
        </w:tc>
        <w:tc>
          <w:tcPr>
            <w:tcW w:w="3556" w:type="dxa"/>
            <w:vAlign w:val="center"/>
          </w:tcPr>
          <w:p w14:paraId="5C7D949F" w14:textId="77777777" w:rsidR="00480ABC" w:rsidRPr="00A97446" w:rsidRDefault="00480ABC" w:rsidP="00112AFF">
            <w:pPr>
              <w:jc w:val="center"/>
              <w:rPr>
                <w:b/>
                <w:lang w:val="kk-KZ"/>
              </w:rPr>
            </w:pPr>
            <w:r w:rsidRPr="00A97446">
              <w:rPr>
                <w:b/>
                <w:lang w:val="kk-KZ"/>
              </w:rPr>
              <w:t>Оқыту нәтижесі</w:t>
            </w:r>
          </w:p>
        </w:tc>
        <w:tc>
          <w:tcPr>
            <w:tcW w:w="3119" w:type="dxa"/>
            <w:vAlign w:val="center"/>
          </w:tcPr>
          <w:p w14:paraId="58BB8DC6" w14:textId="77777777" w:rsidR="00480ABC" w:rsidRPr="00A97446" w:rsidRDefault="00480ABC" w:rsidP="00112AFF">
            <w:pPr>
              <w:jc w:val="center"/>
              <w:rPr>
                <w:b/>
                <w:lang w:val="kk-KZ"/>
              </w:rPr>
            </w:pPr>
            <w:r w:rsidRPr="00A97446">
              <w:rPr>
                <w:b/>
                <w:lang w:val="kk-KZ"/>
              </w:rPr>
              <w:t>Бағалау әдісі</w:t>
            </w:r>
          </w:p>
        </w:tc>
        <w:tc>
          <w:tcPr>
            <w:tcW w:w="2367" w:type="dxa"/>
            <w:vAlign w:val="center"/>
          </w:tcPr>
          <w:p w14:paraId="2E3AC1FE" w14:textId="77777777" w:rsidR="00480ABC" w:rsidRPr="00A97446" w:rsidRDefault="00480ABC" w:rsidP="00112AFF">
            <w:pPr>
              <w:jc w:val="center"/>
              <w:rPr>
                <w:b/>
                <w:lang w:val="kk-KZ"/>
              </w:rPr>
            </w:pPr>
            <w:r w:rsidRPr="00A97446">
              <w:rPr>
                <w:b/>
                <w:lang w:val="kk-KZ"/>
              </w:rPr>
              <w:t>Оқыту әдісі</w:t>
            </w:r>
          </w:p>
        </w:tc>
      </w:tr>
      <w:tr w:rsidR="00480ABC" w:rsidRPr="005C76B0" w14:paraId="5A85422F" w14:textId="77777777" w:rsidTr="00112AFF">
        <w:trPr>
          <w:trHeight w:val="740"/>
        </w:trPr>
        <w:tc>
          <w:tcPr>
            <w:tcW w:w="663" w:type="dxa"/>
            <w:vAlign w:val="center"/>
          </w:tcPr>
          <w:p w14:paraId="349A8FD9" w14:textId="77777777" w:rsidR="00480ABC" w:rsidRPr="00A97446" w:rsidRDefault="00480ABC" w:rsidP="00112AFF">
            <w:r w:rsidRPr="00A97446">
              <w:t>1</w:t>
            </w:r>
          </w:p>
        </w:tc>
        <w:tc>
          <w:tcPr>
            <w:tcW w:w="3556" w:type="dxa"/>
            <w:vAlign w:val="center"/>
          </w:tcPr>
          <w:p w14:paraId="288D562B" w14:textId="6153AB37" w:rsidR="00480ABC" w:rsidRPr="00EA13E8" w:rsidRDefault="00EA13E8" w:rsidP="003D20AD">
            <w:r w:rsidRPr="00EA13E8">
              <w:t>Әртүрлі эндокриндік ауруларға тән негізгі клиникалық синдромдарды анықтайды және алдын ала диагнозды тұжырымдайды</w:t>
            </w:r>
          </w:p>
        </w:tc>
        <w:tc>
          <w:tcPr>
            <w:tcW w:w="3119" w:type="dxa"/>
            <w:vAlign w:val="center"/>
          </w:tcPr>
          <w:p w14:paraId="512F7D65" w14:textId="77777777" w:rsidR="00480ABC" w:rsidRPr="00A97446" w:rsidRDefault="00480ABC" w:rsidP="00112AFF">
            <w:pPr>
              <w:rPr>
                <w:lang w:val="kk-KZ"/>
              </w:rPr>
            </w:pPr>
            <w:r w:rsidRPr="00A97446">
              <w:rPr>
                <w:lang w:val="kk-KZ"/>
              </w:rPr>
              <w:t>Емханадағы және стационардағы қабылдауда әртүрлі клиникалық жағдайларды шешуді бағалау, клиникалық жағдайды көрсетумен клиникалық талдауда, консилиумда, тәжірибелік сабақтарда сөйлеу.</w:t>
            </w:r>
          </w:p>
          <w:p w14:paraId="25EA7A5D" w14:textId="77777777" w:rsidR="00480ABC" w:rsidRPr="00A97446" w:rsidRDefault="00480ABC" w:rsidP="00112AFF">
            <w:pPr>
              <w:rPr>
                <w:lang w:val="kk-KZ"/>
              </w:rPr>
            </w:pPr>
            <w:r w:rsidRPr="00A97446">
              <w:rPr>
                <w:lang w:val="kk-KZ"/>
              </w:rPr>
              <w:t>Ситуациялық есептерді шешуді бағалау</w:t>
            </w:r>
          </w:p>
          <w:p w14:paraId="2F650020" w14:textId="77777777" w:rsidR="00480ABC" w:rsidRPr="00A97446" w:rsidRDefault="00480ABC" w:rsidP="00112AFF">
            <w:pPr>
              <w:rPr>
                <w:lang w:val="kk-KZ"/>
              </w:rPr>
            </w:pPr>
            <w:r w:rsidRPr="00A97446">
              <w:rPr>
                <w:lang w:val="kk-KZ"/>
              </w:rPr>
              <w:t>Пациент курациясы</w:t>
            </w:r>
          </w:p>
          <w:p w14:paraId="50C2AA42" w14:textId="77777777" w:rsidR="00480ABC" w:rsidRPr="00A97446" w:rsidRDefault="00480ABC" w:rsidP="00112AFF">
            <w:pPr>
              <w:rPr>
                <w:lang w:val="kk-KZ"/>
              </w:rPr>
            </w:pPr>
            <w:r w:rsidRPr="00A97446">
              <w:rPr>
                <w:lang w:val="kk-KZ"/>
              </w:rPr>
              <w:t>Тестілеу</w:t>
            </w:r>
          </w:p>
        </w:tc>
        <w:tc>
          <w:tcPr>
            <w:tcW w:w="2367" w:type="dxa"/>
            <w:vAlign w:val="center"/>
          </w:tcPr>
          <w:p w14:paraId="570A8FA0" w14:textId="77777777" w:rsidR="00480ABC" w:rsidRPr="00A97446" w:rsidRDefault="00480ABC" w:rsidP="00112AFF">
            <w:pPr>
              <w:rPr>
                <w:color w:val="000000"/>
                <w:lang w:val="kk-KZ"/>
              </w:rPr>
            </w:pPr>
            <w:r w:rsidRPr="00A97446">
              <w:rPr>
                <w:color w:val="000000"/>
                <w:lang w:val="kk-KZ"/>
              </w:rPr>
              <w:t xml:space="preserve">Дәріс </w:t>
            </w:r>
          </w:p>
          <w:p w14:paraId="4B34CB4F" w14:textId="77777777" w:rsidR="00480ABC" w:rsidRPr="00A97446" w:rsidRDefault="00480ABC" w:rsidP="00112AFF">
            <w:pPr>
              <w:rPr>
                <w:b/>
                <w:color w:val="000000"/>
                <w:lang w:val="kk-KZ"/>
              </w:rPr>
            </w:pPr>
            <w:r w:rsidRPr="00A97446">
              <w:rPr>
                <w:color w:val="000000"/>
                <w:lang w:val="kk-KZ"/>
              </w:rPr>
              <w:t>Семинар</w:t>
            </w:r>
          </w:p>
          <w:p w14:paraId="43687BE7" w14:textId="77777777" w:rsidR="00480ABC" w:rsidRPr="00A97446" w:rsidRDefault="00480ABC" w:rsidP="00112AFF">
            <w:pPr>
              <w:rPr>
                <w:color w:val="000000"/>
                <w:lang w:val="kk-KZ"/>
              </w:rPr>
            </w:pPr>
            <w:r w:rsidRPr="00A97446">
              <w:rPr>
                <w:color w:val="000000"/>
                <w:lang w:val="kk-KZ"/>
              </w:rPr>
              <w:t>Тәжірибелік сабақ</w:t>
            </w:r>
          </w:p>
          <w:p w14:paraId="1A661D78" w14:textId="77777777" w:rsidR="00480ABC" w:rsidRPr="00A97446" w:rsidRDefault="00480ABC" w:rsidP="00112AFF">
            <w:pPr>
              <w:rPr>
                <w:lang w:val="kk-KZ"/>
              </w:rPr>
            </w:pPr>
            <w:r w:rsidRPr="00A97446">
              <w:rPr>
                <w:lang w:val="kk-KZ"/>
              </w:rPr>
              <w:t>Шағын топтық жұмыс</w:t>
            </w:r>
          </w:p>
        </w:tc>
      </w:tr>
      <w:tr w:rsidR="00480ABC" w:rsidRPr="005C76B0" w14:paraId="7F32D324" w14:textId="77777777" w:rsidTr="00112AFF">
        <w:trPr>
          <w:trHeight w:val="740"/>
        </w:trPr>
        <w:tc>
          <w:tcPr>
            <w:tcW w:w="663" w:type="dxa"/>
            <w:vAlign w:val="center"/>
          </w:tcPr>
          <w:p w14:paraId="4548EAC0" w14:textId="77777777" w:rsidR="00480ABC" w:rsidRPr="00A97446" w:rsidRDefault="00480ABC" w:rsidP="00112AFF">
            <w:r w:rsidRPr="00A97446">
              <w:t>2</w:t>
            </w:r>
          </w:p>
        </w:tc>
        <w:tc>
          <w:tcPr>
            <w:tcW w:w="3556" w:type="dxa"/>
            <w:vAlign w:val="center"/>
          </w:tcPr>
          <w:p w14:paraId="1962B440" w14:textId="3A8E6A21" w:rsidR="00480ABC" w:rsidRPr="00A97446" w:rsidRDefault="00480ABC" w:rsidP="00112AFF">
            <w:r w:rsidRPr="00A97446">
              <w:rPr>
                <w:color w:val="000000"/>
              </w:rPr>
              <w:t>Болжа</w:t>
            </w:r>
            <w:r w:rsidRPr="00A97446">
              <w:rPr>
                <w:color w:val="000000"/>
                <w:lang w:val="kk-KZ"/>
              </w:rPr>
              <w:t>м</w:t>
            </w:r>
            <w:r w:rsidRPr="00A97446">
              <w:rPr>
                <w:color w:val="000000"/>
              </w:rPr>
              <w:t>ды диагнозға сәйкес қажетті зертханалық және аспаптық әдістерінің кешенін тағайындайды</w:t>
            </w:r>
          </w:p>
        </w:tc>
        <w:tc>
          <w:tcPr>
            <w:tcW w:w="3119" w:type="dxa"/>
            <w:vAlign w:val="center"/>
          </w:tcPr>
          <w:p w14:paraId="7AA9AF52" w14:textId="77777777" w:rsidR="00480ABC" w:rsidRPr="00A97446" w:rsidRDefault="00480ABC" w:rsidP="00112AFF">
            <w:pPr>
              <w:rPr>
                <w:lang w:val="kk-KZ"/>
              </w:rPr>
            </w:pPr>
            <w:r w:rsidRPr="00A97446">
              <w:rPr>
                <w:lang w:val="kk-KZ"/>
              </w:rPr>
              <w:t>Емханадағы және стационардағы қабылдауда әртүрлі клиникалық жағдайларды шешуді бағалау, клиникалық жағдайды көрсетумен клиникалық талдауда, консилиумда, тәжірибелік сабақтарда сөйлеу.</w:t>
            </w:r>
          </w:p>
          <w:p w14:paraId="5AB7E635" w14:textId="77777777" w:rsidR="00480ABC" w:rsidRPr="00A97446" w:rsidRDefault="00480ABC" w:rsidP="00112AFF">
            <w:pPr>
              <w:rPr>
                <w:lang w:val="kk-KZ"/>
              </w:rPr>
            </w:pPr>
            <w:r w:rsidRPr="00A97446">
              <w:rPr>
                <w:lang w:val="kk-KZ"/>
              </w:rPr>
              <w:t>Шағын топтық жұмыс</w:t>
            </w:r>
          </w:p>
          <w:p w14:paraId="5C075E30" w14:textId="77777777" w:rsidR="00480ABC" w:rsidRPr="00A97446" w:rsidRDefault="00480ABC" w:rsidP="00112AFF">
            <w:pPr>
              <w:rPr>
                <w:lang w:val="kk-KZ"/>
              </w:rPr>
            </w:pPr>
            <w:r w:rsidRPr="00A97446">
              <w:rPr>
                <w:lang w:val="kk-KZ"/>
              </w:rPr>
              <w:t>Ситуациялық есептерді шешуді бағалау</w:t>
            </w:r>
          </w:p>
          <w:p w14:paraId="21B53699" w14:textId="77777777" w:rsidR="00480ABC" w:rsidRPr="00A97446" w:rsidRDefault="00480ABC" w:rsidP="00112AFF">
            <w:pPr>
              <w:rPr>
                <w:lang w:val="kk-KZ"/>
              </w:rPr>
            </w:pPr>
            <w:r w:rsidRPr="00A97446">
              <w:rPr>
                <w:lang w:val="kk-KZ"/>
              </w:rPr>
              <w:t>Пациент курациясы</w:t>
            </w:r>
          </w:p>
          <w:p w14:paraId="3FFC5948" w14:textId="77777777" w:rsidR="00480ABC" w:rsidRPr="00A97446" w:rsidRDefault="00480ABC" w:rsidP="00112AFF">
            <w:pPr>
              <w:rPr>
                <w:lang w:val="kk-KZ"/>
              </w:rPr>
            </w:pPr>
            <w:r w:rsidRPr="00A97446">
              <w:rPr>
                <w:lang w:val="kk-KZ"/>
              </w:rPr>
              <w:t>Тестілеу</w:t>
            </w:r>
          </w:p>
        </w:tc>
        <w:tc>
          <w:tcPr>
            <w:tcW w:w="2367" w:type="dxa"/>
            <w:vAlign w:val="center"/>
          </w:tcPr>
          <w:p w14:paraId="4EFA06DB" w14:textId="77777777" w:rsidR="00480ABC" w:rsidRPr="00A97446" w:rsidRDefault="00480ABC" w:rsidP="00112AFF">
            <w:pPr>
              <w:rPr>
                <w:color w:val="000000"/>
                <w:lang w:val="kk-KZ"/>
              </w:rPr>
            </w:pPr>
            <w:r w:rsidRPr="00A97446">
              <w:rPr>
                <w:color w:val="000000"/>
                <w:lang w:val="kk-KZ"/>
              </w:rPr>
              <w:t xml:space="preserve">Дәріс </w:t>
            </w:r>
          </w:p>
          <w:p w14:paraId="68E5E862" w14:textId="77777777" w:rsidR="00480ABC" w:rsidRPr="00A97446" w:rsidRDefault="00480ABC" w:rsidP="00112AFF">
            <w:pPr>
              <w:rPr>
                <w:b/>
                <w:color w:val="000000"/>
                <w:lang w:val="kk-KZ"/>
              </w:rPr>
            </w:pPr>
            <w:r w:rsidRPr="00A97446">
              <w:rPr>
                <w:color w:val="000000"/>
                <w:lang w:val="kk-KZ"/>
              </w:rPr>
              <w:t>Семинар</w:t>
            </w:r>
          </w:p>
          <w:p w14:paraId="5710D5DC" w14:textId="77777777" w:rsidR="00480ABC" w:rsidRPr="00A97446" w:rsidRDefault="00480ABC" w:rsidP="00112AFF">
            <w:pPr>
              <w:rPr>
                <w:color w:val="000000"/>
                <w:lang w:val="kk-KZ"/>
              </w:rPr>
            </w:pPr>
            <w:r w:rsidRPr="00A97446">
              <w:rPr>
                <w:color w:val="000000"/>
                <w:lang w:val="kk-KZ"/>
              </w:rPr>
              <w:t>Тәжірибелік сабақ</w:t>
            </w:r>
          </w:p>
          <w:p w14:paraId="3BE94618" w14:textId="77777777" w:rsidR="00480ABC" w:rsidRPr="00A97446" w:rsidRDefault="00480ABC" w:rsidP="00112AFF">
            <w:pPr>
              <w:rPr>
                <w:color w:val="000000"/>
                <w:lang w:val="kk-KZ"/>
              </w:rPr>
            </w:pPr>
            <w:r w:rsidRPr="00A97446">
              <w:rPr>
                <w:lang w:val="kk-KZ"/>
              </w:rPr>
              <w:t>Шағын топтық жұмыс</w:t>
            </w:r>
          </w:p>
        </w:tc>
      </w:tr>
      <w:tr w:rsidR="00480ABC" w:rsidRPr="00A97446" w14:paraId="5310E915" w14:textId="77777777" w:rsidTr="00112AFF">
        <w:trPr>
          <w:trHeight w:val="194"/>
        </w:trPr>
        <w:tc>
          <w:tcPr>
            <w:tcW w:w="663" w:type="dxa"/>
            <w:vAlign w:val="center"/>
          </w:tcPr>
          <w:p w14:paraId="5BDB16C5" w14:textId="77777777" w:rsidR="00480ABC" w:rsidRPr="00A97446" w:rsidRDefault="00480ABC" w:rsidP="00112AFF">
            <w:r w:rsidRPr="00A97446">
              <w:lastRenderedPageBreak/>
              <w:t>3</w:t>
            </w:r>
          </w:p>
        </w:tc>
        <w:tc>
          <w:tcPr>
            <w:tcW w:w="3556" w:type="dxa"/>
            <w:vAlign w:val="center"/>
          </w:tcPr>
          <w:p w14:paraId="7F0565CB" w14:textId="451EDA44" w:rsidR="00480ABC" w:rsidRPr="00A97446" w:rsidRDefault="00480ABC" w:rsidP="00112AFF">
            <w:pPr>
              <w:rPr>
                <w:lang w:val="kk-KZ" w:eastAsia="en-US"/>
              </w:rPr>
            </w:pPr>
            <w:r w:rsidRPr="00A97446">
              <w:rPr>
                <w:lang w:val="kk-KZ" w:eastAsia="en-US"/>
              </w:rPr>
              <w:t>Адекватты терапияны, соның ішінде өмір салтын өзгертуді, дәрі-дәрмектерді тағайындайды</w:t>
            </w:r>
          </w:p>
          <w:p w14:paraId="0D1F21F9" w14:textId="77777777" w:rsidR="00480ABC" w:rsidRPr="00A97446" w:rsidRDefault="00480ABC" w:rsidP="00112AFF">
            <w:pPr>
              <w:rPr>
                <w:lang w:val="kk-KZ" w:eastAsia="en-US"/>
              </w:rPr>
            </w:pPr>
            <w:r w:rsidRPr="00A97446">
              <w:rPr>
                <w:lang w:val="kk-KZ" w:eastAsia="en-US"/>
              </w:rPr>
              <w:t>(алмастыру және/немесе тежеу) және басқа терапия, оның сәйкестігін бағалау</w:t>
            </w:r>
          </w:p>
        </w:tc>
        <w:tc>
          <w:tcPr>
            <w:tcW w:w="3119" w:type="dxa"/>
            <w:vAlign w:val="center"/>
          </w:tcPr>
          <w:p w14:paraId="7E66FF6E" w14:textId="77777777" w:rsidR="00480ABC" w:rsidRPr="00A97446" w:rsidRDefault="00480ABC" w:rsidP="00112AFF">
            <w:pPr>
              <w:rPr>
                <w:lang w:val="kk-KZ"/>
              </w:rPr>
            </w:pPr>
            <w:r w:rsidRPr="00A97446">
              <w:rPr>
                <w:lang w:val="kk-KZ"/>
              </w:rPr>
              <w:t>Емханадағы және стационардағы қабылдауда әртүрлі клиникалық жағдайларды шешуді бағалау, клиникалық жағдайды көрсетумен клиникалық талдауда, консилиумда, тәжірибелік сабақтарда сөйлеу.</w:t>
            </w:r>
          </w:p>
          <w:p w14:paraId="50622515" w14:textId="77777777" w:rsidR="00480ABC" w:rsidRPr="00A97446" w:rsidRDefault="00480ABC" w:rsidP="00112AFF">
            <w:pPr>
              <w:rPr>
                <w:lang w:val="kk-KZ"/>
              </w:rPr>
            </w:pPr>
            <w:r w:rsidRPr="00A97446">
              <w:rPr>
                <w:lang w:val="kk-KZ"/>
              </w:rPr>
              <w:t>Шағын топтық жұмыс</w:t>
            </w:r>
          </w:p>
          <w:p w14:paraId="603575DC" w14:textId="77777777" w:rsidR="00480ABC" w:rsidRPr="00A97446" w:rsidRDefault="00480ABC" w:rsidP="00112AFF">
            <w:pPr>
              <w:rPr>
                <w:lang w:val="kk-KZ"/>
              </w:rPr>
            </w:pPr>
            <w:r w:rsidRPr="00A97446">
              <w:rPr>
                <w:lang w:val="kk-KZ"/>
              </w:rPr>
              <w:t>Ситуациялық есептерді шешуді бағалау</w:t>
            </w:r>
          </w:p>
          <w:p w14:paraId="7DF773F3" w14:textId="77777777" w:rsidR="00480ABC" w:rsidRPr="00A97446" w:rsidRDefault="00480ABC" w:rsidP="00112AFF">
            <w:pPr>
              <w:rPr>
                <w:lang w:val="kk-KZ"/>
              </w:rPr>
            </w:pPr>
            <w:r w:rsidRPr="00A97446">
              <w:rPr>
                <w:lang w:val="kk-KZ"/>
              </w:rPr>
              <w:t>Пациент курациясы</w:t>
            </w:r>
          </w:p>
          <w:p w14:paraId="19283B39" w14:textId="77777777" w:rsidR="00480ABC" w:rsidRPr="00A97446" w:rsidRDefault="00480ABC" w:rsidP="00112AFF">
            <w:r w:rsidRPr="00A97446">
              <w:rPr>
                <w:lang w:val="kk-KZ"/>
              </w:rPr>
              <w:t>Тестілеу</w:t>
            </w:r>
          </w:p>
        </w:tc>
        <w:tc>
          <w:tcPr>
            <w:tcW w:w="2367" w:type="dxa"/>
            <w:vAlign w:val="center"/>
          </w:tcPr>
          <w:p w14:paraId="3774BC9E" w14:textId="77777777" w:rsidR="00480ABC" w:rsidRPr="00A97446" w:rsidRDefault="00480ABC" w:rsidP="00112AFF">
            <w:pPr>
              <w:rPr>
                <w:color w:val="000000"/>
                <w:lang w:val="kk-KZ"/>
              </w:rPr>
            </w:pPr>
            <w:r w:rsidRPr="00A97446">
              <w:rPr>
                <w:color w:val="000000"/>
                <w:lang w:val="kk-KZ"/>
              </w:rPr>
              <w:t xml:space="preserve">Дәріс </w:t>
            </w:r>
          </w:p>
          <w:p w14:paraId="1474DB1C" w14:textId="77777777" w:rsidR="00480ABC" w:rsidRPr="00A97446" w:rsidRDefault="00480ABC" w:rsidP="00112AFF">
            <w:pPr>
              <w:rPr>
                <w:b/>
                <w:color w:val="000000"/>
                <w:lang w:val="kk-KZ"/>
              </w:rPr>
            </w:pPr>
            <w:r w:rsidRPr="00A97446">
              <w:rPr>
                <w:color w:val="000000"/>
                <w:lang w:val="kk-KZ"/>
              </w:rPr>
              <w:t>Семинар</w:t>
            </w:r>
          </w:p>
          <w:p w14:paraId="62066F40" w14:textId="77777777" w:rsidR="00480ABC" w:rsidRPr="00A97446" w:rsidRDefault="00480ABC" w:rsidP="00112AFF">
            <w:pPr>
              <w:rPr>
                <w:color w:val="000000"/>
                <w:lang w:val="kk-KZ"/>
              </w:rPr>
            </w:pPr>
            <w:r w:rsidRPr="00A97446">
              <w:rPr>
                <w:color w:val="000000"/>
                <w:lang w:val="kk-KZ"/>
              </w:rPr>
              <w:t>Тәжірибелік сабақ</w:t>
            </w:r>
          </w:p>
          <w:p w14:paraId="2BE6DF4A" w14:textId="77777777" w:rsidR="00480ABC" w:rsidRPr="00A97446" w:rsidRDefault="00480ABC" w:rsidP="00112AFF">
            <w:r w:rsidRPr="00A97446">
              <w:rPr>
                <w:lang w:val="kk-KZ"/>
              </w:rPr>
              <w:t>Шағын топтық жұмыс</w:t>
            </w:r>
          </w:p>
        </w:tc>
      </w:tr>
      <w:tr w:rsidR="00480ABC" w:rsidRPr="00A97446" w14:paraId="658399DE" w14:textId="77777777" w:rsidTr="00112AFF">
        <w:trPr>
          <w:trHeight w:val="1390"/>
        </w:trPr>
        <w:tc>
          <w:tcPr>
            <w:tcW w:w="663" w:type="dxa"/>
            <w:vAlign w:val="center"/>
          </w:tcPr>
          <w:p w14:paraId="4ACAA43E" w14:textId="77777777" w:rsidR="00480ABC" w:rsidRPr="00A97446" w:rsidRDefault="00480ABC" w:rsidP="00112AFF">
            <w:r w:rsidRPr="00A97446">
              <w:t>4</w:t>
            </w:r>
          </w:p>
        </w:tc>
        <w:tc>
          <w:tcPr>
            <w:tcW w:w="3556" w:type="dxa"/>
            <w:vAlign w:val="center"/>
          </w:tcPr>
          <w:p w14:paraId="5B0BC1A7" w14:textId="77777777" w:rsidR="00480ABC" w:rsidRPr="00A97446" w:rsidRDefault="00480ABC" w:rsidP="00112AFF">
            <w:pPr>
              <w:rPr>
                <w:rFonts w:eastAsia="Calibri"/>
                <w:lang w:val="kk-KZ" w:eastAsia="en-US"/>
              </w:rPr>
            </w:pPr>
            <w:r w:rsidRPr="00A97446">
              <w:rPr>
                <w:rFonts w:eastAsia="Calibri"/>
                <w:lang w:val="kk-KZ" w:eastAsia="en-US"/>
              </w:rPr>
              <w:t>Пациенттермен, олардың туыстарымен, әріптестермен әртүрлі жағдайларда нақты, тиімді және кәсіби қарым-қатынас пен өзара әрекеттесуді көрсетеді.</w:t>
            </w:r>
          </w:p>
        </w:tc>
        <w:tc>
          <w:tcPr>
            <w:tcW w:w="3119" w:type="dxa"/>
            <w:vAlign w:val="center"/>
          </w:tcPr>
          <w:p w14:paraId="6D11096B" w14:textId="77777777" w:rsidR="00480ABC" w:rsidRPr="00A97446" w:rsidRDefault="00480ABC" w:rsidP="00112AFF">
            <w:pPr>
              <w:rPr>
                <w:lang w:val="kk-KZ"/>
              </w:rPr>
            </w:pPr>
            <w:r w:rsidRPr="00A97446">
              <w:rPr>
                <w:lang w:val="kk-KZ"/>
              </w:rPr>
              <w:t xml:space="preserve">Стандартталған пациент (SP - </w:t>
            </w:r>
            <w:r w:rsidRPr="00A97446">
              <w:rPr>
                <w:lang w:val="en-US"/>
              </w:rPr>
              <w:t>standart patient</w:t>
            </w:r>
            <w:r w:rsidRPr="00A97446">
              <w:rPr>
                <w:lang w:val="kk-KZ"/>
              </w:rPr>
              <w:t>)</w:t>
            </w:r>
          </w:p>
          <w:p w14:paraId="41A34156" w14:textId="77777777" w:rsidR="00480ABC" w:rsidRPr="00A97446" w:rsidRDefault="00480ABC" w:rsidP="00112AFF">
            <w:pPr>
              <w:rPr>
                <w:lang w:val="kk-KZ"/>
              </w:rPr>
            </w:pPr>
            <w:r w:rsidRPr="00A97446">
              <w:rPr>
                <w:lang w:val="kk-KZ"/>
              </w:rPr>
              <w:t>Клиникалық симуляция сценарийінің орындалуын бағалау</w:t>
            </w:r>
          </w:p>
          <w:p w14:paraId="2F0E56A3" w14:textId="77777777" w:rsidR="00480ABC" w:rsidRPr="00A97446" w:rsidRDefault="00480ABC" w:rsidP="00112AFF">
            <w:pPr>
              <w:rPr>
                <w:lang w:val="kk-KZ"/>
              </w:rPr>
            </w:pPr>
            <w:r w:rsidRPr="00A97446">
              <w:rPr>
                <w:lang w:val="kk-KZ"/>
              </w:rPr>
              <w:t>Пациент курациясы</w:t>
            </w:r>
          </w:p>
        </w:tc>
        <w:tc>
          <w:tcPr>
            <w:tcW w:w="2367" w:type="dxa"/>
            <w:vAlign w:val="center"/>
          </w:tcPr>
          <w:p w14:paraId="541E6F40" w14:textId="77777777" w:rsidR="00480ABC" w:rsidRPr="00A97446" w:rsidRDefault="00480ABC" w:rsidP="00112AFF">
            <w:pPr>
              <w:rPr>
                <w:color w:val="000000"/>
                <w:lang w:val="kk-KZ"/>
              </w:rPr>
            </w:pPr>
            <w:r w:rsidRPr="00A97446">
              <w:rPr>
                <w:color w:val="000000"/>
                <w:lang w:val="kk-KZ"/>
              </w:rPr>
              <w:t>Клиникалық жағдайды талқылау</w:t>
            </w:r>
          </w:p>
          <w:p w14:paraId="2E9EC165" w14:textId="77777777" w:rsidR="00480ABC" w:rsidRPr="00A97446" w:rsidRDefault="00480ABC" w:rsidP="00112AFF">
            <w:pPr>
              <w:rPr>
                <w:color w:val="000000"/>
                <w:lang w:val="kk-KZ"/>
              </w:rPr>
            </w:pPr>
            <w:r w:rsidRPr="00A97446">
              <w:rPr>
                <w:color w:val="000000"/>
                <w:lang w:val="kk-KZ"/>
              </w:rPr>
              <w:t>Тренинг / рөлдік ойын / іскерлік ойын</w:t>
            </w:r>
          </w:p>
          <w:p w14:paraId="1B6DFCB0" w14:textId="77777777" w:rsidR="00480ABC" w:rsidRPr="00A97446" w:rsidRDefault="00480ABC" w:rsidP="00112AFF">
            <w:r w:rsidRPr="00A97446">
              <w:rPr>
                <w:lang w:val="kk-KZ"/>
              </w:rPr>
              <w:t>Шағын топтық жұмыс</w:t>
            </w:r>
          </w:p>
        </w:tc>
      </w:tr>
      <w:tr w:rsidR="00480ABC" w:rsidRPr="00A97446" w14:paraId="57C50B0F" w14:textId="77777777" w:rsidTr="00112AFF">
        <w:trPr>
          <w:trHeight w:val="92"/>
        </w:trPr>
        <w:tc>
          <w:tcPr>
            <w:tcW w:w="663" w:type="dxa"/>
            <w:vAlign w:val="center"/>
          </w:tcPr>
          <w:p w14:paraId="04B2C0C1" w14:textId="77777777" w:rsidR="00480ABC" w:rsidRPr="00A97446" w:rsidRDefault="00480ABC" w:rsidP="00112AFF">
            <w:r w:rsidRPr="00A97446">
              <w:t>5</w:t>
            </w:r>
          </w:p>
        </w:tc>
        <w:tc>
          <w:tcPr>
            <w:tcW w:w="3556" w:type="dxa"/>
            <w:vAlign w:val="center"/>
          </w:tcPr>
          <w:p w14:paraId="58995D31" w14:textId="77777777" w:rsidR="00480ABC" w:rsidRPr="00A97446" w:rsidRDefault="00480ABC" w:rsidP="00112AFF">
            <w:pPr>
              <w:rPr>
                <w:rFonts w:eastAsia="Calibri"/>
                <w:lang w:val="kk-KZ" w:eastAsia="en-US"/>
              </w:rPr>
            </w:pPr>
            <w:r w:rsidRPr="00A97446">
              <w:rPr>
                <w:rFonts w:eastAsia="Calibri"/>
                <w:lang w:val="kk-KZ" w:eastAsia="en-US"/>
              </w:rPr>
              <w:t>Деректерге қол жеткізу, бағалау және интерпретациялау үшін тәжірибеде әртүрлі ақпараттық технологияларды пайдаланады</w:t>
            </w:r>
          </w:p>
        </w:tc>
        <w:tc>
          <w:tcPr>
            <w:tcW w:w="3119" w:type="dxa"/>
            <w:vAlign w:val="center"/>
          </w:tcPr>
          <w:p w14:paraId="0E98F9AB" w14:textId="77777777" w:rsidR="00480ABC" w:rsidRPr="00A97446" w:rsidRDefault="00480ABC" w:rsidP="00112AFF">
            <w:r w:rsidRPr="00A97446">
              <w:t>Медициналық құжаттаман</w:t>
            </w:r>
            <w:r w:rsidRPr="00A97446">
              <w:rPr>
                <w:lang w:val="kk-KZ"/>
              </w:rPr>
              <w:t>ы толтыру</w:t>
            </w:r>
            <w:r w:rsidRPr="00A97446">
              <w:t xml:space="preserve"> сапасын бағалау</w:t>
            </w:r>
          </w:p>
        </w:tc>
        <w:tc>
          <w:tcPr>
            <w:tcW w:w="2367" w:type="dxa"/>
            <w:vAlign w:val="center"/>
          </w:tcPr>
          <w:p w14:paraId="1DAED8EF" w14:textId="77777777" w:rsidR="00480ABC" w:rsidRPr="00A97446" w:rsidRDefault="00480ABC" w:rsidP="00112AFF">
            <w:r w:rsidRPr="00A97446">
              <w:t>Есеп беру құжаттамасын жүргізу</w:t>
            </w:r>
          </w:p>
        </w:tc>
      </w:tr>
      <w:tr w:rsidR="00480ABC" w:rsidRPr="005C76B0" w14:paraId="080990DD" w14:textId="77777777" w:rsidTr="00112AFF">
        <w:tc>
          <w:tcPr>
            <w:tcW w:w="663" w:type="dxa"/>
            <w:vAlign w:val="center"/>
          </w:tcPr>
          <w:p w14:paraId="3D462E2B" w14:textId="77777777" w:rsidR="00480ABC" w:rsidRPr="00A97446" w:rsidRDefault="00480ABC" w:rsidP="00112AFF">
            <w:r w:rsidRPr="00A97446">
              <w:t>6</w:t>
            </w:r>
          </w:p>
        </w:tc>
        <w:tc>
          <w:tcPr>
            <w:tcW w:w="3556" w:type="dxa"/>
            <w:vAlign w:val="center"/>
          </w:tcPr>
          <w:p w14:paraId="4865FACB" w14:textId="77777777" w:rsidR="00480ABC" w:rsidRPr="00A97446" w:rsidRDefault="00480ABC" w:rsidP="00112AFF">
            <w:pPr>
              <w:rPr>
                <w:lang w:val="kk-KZ"/>
              </w:rPr>
            </w:pPr>
            <w:r w:rsidRPr="00A97446">
              <w:rPr>
                <w:lang w:val="kk-KZ"/>
              </w:rPr>
              <w:t>Қауіпсіздікті бағалайды және медициналық көмектің жоғары деңгейін және сапасын қамтамасыз ету үшін ең тиімді әдістерді пайдаланады</w:t>
            </w:r>
          </w:p>
        </w:tc>
        <w:tc>
          <w:tcPr>
            <w:tcW w:w="3119" w:type="dxa"/>
            <w:vAlign w:val="center"/>
          </w:tcPr>
          <w:p w14:paraId="0B53090D" w14:textId="77777777" w:rsidR="00480ABC" w:rsidRPr="00A97446" w:rsidRDefault="00480ABC" w:rsidP="00112AFF">
            <w:pPr>
              <w:rPr>
                <w:lang w:val="en-US"/>
              </w:rPr>
            </w:pPr>
            <w:r w:rsidRPr="00A97446">
              <w:t>Клини</w:t>
            </w:r>
            <w:r w:rsidRPr="00A97446">
              <w:rPr>
                <w:lang w:val="kk-KZ"/>
              </w:rPr>
              <w:t>калық жағдайды талқылау</w:t>
            </w:r>
            <w:r w:rsidRPr="00A97446">
              <w:rPr>
                <w:lang w:val="en-US"/>
              </w:rPr>
              <w:t xml:space="preserve"> (CbD – Case based Discussion)</w:t>
            </w:r>
          </w:p>
        </w:tc>
        <w:tc>
          <w:tcPr>
            <w:tcW w:w="2367" w:type="dxa"/>
            <w:vAlign w:val="center"/>
          </w:tcPr>
          <w:p w14:paraId="0B8F0042" w14:textId="77777777" w:rsidR="00480ABC" w:rsidRPr="00A97446" w:rsidRDefault="00480ABC" w:rsidP="00112AFF">
            <w:pPr>
              <w:rPr>
                <w:lang w:val="en-US"/>
              </w:rPr>
            </w:pPr>
            <w:r w:rsidRPr="00A97446">
              <w:t>Дебрифинг</w:t>
            </w:r>
            <w:r w:rsidRPr="00A97446">
              <w:rPr>
                <w:lang w:val="en-US"/>
              </w:rPr>
              <w:t xml:space="preserve"> (</w:t>
            </w:r>
            <w:r w:rsidRPr="00A97446">
              <w:t>тапсырма</w:t>
            </w:r>
            <w:r w:rsidRPr="00A97446">
              <w:rPr>
                <w:lang w:val="kk-KZ"/>
              </w:rPr>
              <w:t>ны орындағаннан</w:t>
            </w:r>
            <w:r w:rsidRPr="00A97446">
              <w:rPr>
                <w:lang w:val="en-US"/>
              </w:rPr>
              <w:t xml:space="preserve"> </w:t>
            </w:r>
            <w:r w:rsidRPr="00A97446">
              <w:t>кейін</w:t>
            </w:r>
            <w:r w:rsidRPr="00A97446">
              <w:rPr>
                <w:lang w:val="en-US"/>
              </w:rPr>
              <w:t xml:space="preserve"> </w:t>
            </w:r>
            <w:r w:rsidRPr="00A97446">
              <w:t>талқылау</w:t>
            </w:r>
            <w:r w:rsidRPr="00A97446">
              <w:rPr>
                <w:lang w:val="en-US"/>
              </w:rPr>
              <w:t>)</w:t>
            </w:r>
          </w:p>
        </w:tc>
      </w:tr>
      <w:tr w:rsidR="00480ABC" w:rsidRPr="00A97446" w14:paraId="133F5530" w14:textId="77777777" w:rsidTr="00112AFF">
        <w:trPr>
          <w:trHeight w:val="70"/>
        </w:trPr>
        <w:tc>
          <w:tcPr>
            <w:tcW w:w="663" w:type="dxa"/>
            <w:vAlign w:val="center"/>
          </w:tcPr>
          <w:p w14:paraId="72071A31" w14:textId="77777777" w:rsidR="00480ABC" w:rsidRPr="00A97446" w:rsidRDefault="00480ABC" w:rsidP="00112AFF">
            <w:r w:rsidRPr="00A97446">
              <w:t>7</w:t>
            </w:r>
          </w:p>
        </w:tc>
        <w:tc>
          <w:tcPr>
            <w:tcW w:w="3556" w:type="dxa"/>
            <w:vAlign w:val="center"/>
          </w:tcPr>
          <w:p w14:paraId="1584B494" w14:textId="77777777" w:rsidR="00480ABC" w:rsidRPr="00A97446" w:rsidRDefault="00480ABC" w:rsidP="00112AFF">
            <w:pPr>
              <w:rPr>
                <w:b/>
                <w:color w:val="000000"/>
              </w:rPr>
            </w:pPr>
            <w:r w:rsidRPr="00A97446">
              <w:rPr>
                <w:rFonts w:eastAsia="Calibri"/>
                <w:bCs/>
                <w:color w:val="000000"/>
                <w:lang w:eastAsia="en-US"/>
              </w:rPr>
              <w:t>Күнделікті кәсіби іс-әрекетке және үздіксіз білім алуға қажетті жаңа білімді меңгеруге қабілетті</w:t>
            </w:r>
          </w:p>
        </w:tc>
        <w:tc>
          <w:tcPr>
            <w:tcW w:w="3119" w:type="dxa"/>
            <w:vAlign w:val="center"/>
          </w:tcPr>
          <w:p w14:paraId="1F103F19" w14:textId="77777777" w:rsidR="00480ABC" w:rsidRPr="00A97446" w:rsidRDefault="00480ABC" w:rsidP="00112AFF">
            <w:pPr>
              <w:rPr>
                <w:lang w:val="kk-KZ"/>
              </w:rPr>
            </w:pPr>
            <w:r w:rsidRPr="00A97446">
              <w:t>Презентаци</w:t>
            </w:r>
            <w:r w:rsidRPr="00A97446">
              <w:rPr>
                <w:lang w:val="kk-KZ"/>
              </w:rPr>
              <w:t>яны бағалау</w:t>
            </w:r>
            <w:r w:rsidRPr="00A97446">
              <w:t>, рецензи</w:t>
            </w:r>
            <w:r w:rsidRPr="00A97446">
              <w:rPr>
                <w:lang w:val="kk-KZ"/>
              </w:rPr>
              <w:t>яны бағалау</w:t>
            </w:r>
          </w:p>
        </w:tc>
        <w:tc>
          <w:tcPr>
            <w:tcW w:w="2367" w:type="dxa"/>
            <w:vAlign w:val="center"/>
          </w:tcPr>
          <w:p w14:paraId="4D5177CD" w14:textId="77777777" w:rsidR="00480ABC" w:rsidRPr="00A97446" w:rsidRDefault="00480ABC" w:rsidP="00112AFF">
            <w:pPr>
              <w:rPr>
                <w:lang w:val="en-US"/>
              </w:rPr>
            </w:pPr>
            <w:r w:rsidRPr="00A97446">
              <w:t>Журнал</w:t>
            </w:r>
            <w:r w:rsidRPr="00A97446">
              <w:rPr>
                <w:lang w:val="en-US"/>
              </w:rPr>
              <w:t xml:space="preserve"> </w:t>
            </w:r>
            <w:r w:rsidRPr="00A97446">
              <w:t>клуб</w:t>
            </w:r>
            <w:r w:rsidRPr="00A97446">
              <w:rPr>
                <w:lang w:val="kk-KZ"/>
              </w:rPr>
              <w:t>ы</w:t>
            </w:r>
            <w:r w:rsidRPr="00A97446">
              <w:rPr>
                <w:lang w:val="en-US"/>
              </w:rPr>
              <w:t xml:space="preserve"> (JC - Journal club) </w:t>
            </w:r>
          </w:p>
          <w:p w14:paraId="496DC585" w14:textId="77777777" w:rsidR="00480ABC" w:rsidRPr="00A97446" w:rsidRDefault="00480ABC" w:rsidP="00112AFF">
            <w:r w:rsidRPr="00A97446">
              <w:rPr>
                <w:lang w:val="kk-KZ"/>
              </w:rPr>
              <w:t>Шағын топтық жұмыс</w:t>
            </w:r>
          </w:p>
        </w:tc>
      </w:tr>
    </w:tbl>
    <w:p w14:paraId="7FB3CC0E" w14:textId="77777777" w:rsidR="00480ABC" w:rsidRPr="00A97446" w:rsidRDefault="00480ABC" w:rsidP="00480ABC">
      <w:pPr>
        <w:pStyle w:val="ac"/>
        <w:jc w:val="left"/>
        <w:rPr>
          <w:sz w:val="24"/>
          <w:szCs w:val="24"/>
        </w:rPr>
      </w:pPr>
    </w:p>
    <w:p w14:paraId="2FA82914" w14:textId="77777777" w:rsidR="00480ABC" w:rsidRPr="00112AFF" w:rsidRDefault="00480ABC" w:rsidP="00480ABC">
      <w:pPr>
        <w:pStyle w:val="ac"/>
        <w:jc w:val="left"/>
        <w:rPr>
          <w:bCs/>
          <w:szCs w:val="28"/>
        </w:rPr>
      </w:pPr>
      <w:r w:rsidRPr="00112AFF">
        <w:rPr>
          <w:bCs/>
          <w:szCs w:val="28"/>
        </w:rPr>
        <w:t>Сертификаттау курсының бағдарламасын іске асыру жоспары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3070"/>
        <w:gridCol w:w="709"/>
        <w:gridCol w:w="850"/>
        <w:gridCol w:w="709"/>
        <w:gridCol w:w="709"/>
        <w:gridCol w:w="2905"/>
      </w:tblGrid>
      <w:tr w:rsidR="00480ABC" w:rsidRPr="00A97446" w14:paraId="6C69E8B5" w14:textId="77777777" w:rsidTr="003D20AD">
        <w:trPr>
          <w:cantSplit/>
          <w:trHeight w:val="278"/>
        </w:trPr>
        <w:tc>
          <w:tcPr>
            <w:tcW w:w="682" w:type="dxa"/>
            <w:vMerge w:val="restart"/>
            <w:vAlign w:val="center"/>
          </w:tcPr>
          <w:p w14:paraId="613C9EA2" w14:textId="77777777" w:rsidR="00480ABC" w:rsidRPr="00A97446" w:rsidRDefault="00480ABC" w:rsidP="00112AFF">
            <w:pPr>
              <w:jc w:val="center"/>
              <w:rPr>
                <w:lang w:val="kk-KZ"/>
              </w:rPr>
            </w:pPr>
            <w:r w:rsidRPr="00A97446">
              <w:t xml:space="preserve">№ </w:t>
            </w:r>
            <w:r w:rsidRPr="00A97446">
              <w:rPr>
                <w:lang w:val="kk-KZ"/>
              </w:rPr>
              <w:t>р</w:t>
            </w:r>
            <w:r w:rsidRPr="00A97446">
              <w:t>/</w:t>
            </w:r>
            <w:r w:rsidRPr="00A97446">
              <w:rPr>
                <w:lang w:val="kk-KZ"/>
              </w:rPr>
              <w:t>с</w:t>
            </w:r>
          </w:p>
        </w:tc>
        <w:tc>
          <w:tcPr>
            <w:tcW w:w="3070" w:type="dxa"/>
            <w:vMerge w:val="restart"/>
            <w:vAlign w:val="center"/>
          </w:tcPr>
          <w:p w14:paraId="6D9E99CB" w14:textId="77777777" w:rsidR="00480ABC" w:rsidRPr="00A97446" w:rsidRDefault="00480ABC" w:rsidP="00112AFF">
            <w:pPr>
              <w:jc w:val="center"/>
              <w:rPr>
                <w:lang w:val="kk-KZ"/>
              </w:rPr>
            </w:pPr>
            <w:r w:rsidRPr="00A97446">
              <w:rPr>
                <w:bCs/>
                <w:spacing w:val="-1"/>
              </w:rPr>
              <w:t>Тақырыптың/бөлімнің/пәндердің атауы</w:t>
            </w:r>
          </w:p>
        </w:tc>
        <w:tc>
          <w:tcPr>
            <w:tcW w:w="2977" w:type="dxa"/>
            <w:gridSpan w:val="4"/>
            <w:vAlign w:val="center"/>
          </w:tcPr>
          <w:p w14:paraId="787F04FE" w14:textId="77777777" w:rsidR="00480ABC" w:rsidRPr="00A97446" w:rsidRDefault="00480ABC" w:rsidP="00112AFF">
            <w:pPr>
              <w:jc w:val="center"/>
              <w:rPr>
                <w:lang w:val="kk-KZ"/>
              </w:rPr>
            </w:pPr>
            <w:r w:rsidRPr="00A97446">
              <w:rPr>
                <w:bCs/>
                <w:spacing w:val="-1"/>
                <w:lang w:val="kk-KZ"/>
              </w:rPr>
              <w:t>Сағат көлемі</w:t>
            </w:r>
          </w:p>
        </w:tc>
        <w:tc>
          <w:tcPr>
            <w:tcW w:w="2905" w:type="dxa"/>
            <w:vMerge w:val="restart"/>
            <w:vAlign w:val="center"/>
          </w:tcPr>
          <w:p w14:paraId="3BEF750B" w14:textId="77777777" w:rsidR="00480ABC" w:rsidRPr="00A97446" w:rsidRDefault="00480ABC" w:rsidP="00112AFF">
            <w:pPr>
              <w:jc w:val="center"/>
              <w:rPr>
                <w:lang w:val="kk-KZ"/>
              </w:rPr>
            </w:pPr>
            <w:r w:rsidRPr="00A97446">
              <w:rPr>
                <w:lang w:val="kk-KZ"/>
              </w:rPr>
              <w:t xml:space="preserve">Тапсырма </w:t>
            </w:r>
          </w:p>
        </w:tc>
      </w:tr>
      <w:tr w:rsidR="00480ABC" w:rsidRPr="00A97446" w14:paraId="1CF9AFFC" w14:textId="77777777" w:rsidTr="003D20AD">
        <w:trPr>
          <w:cantSplit/>
          <w:trHeight w:val="1997"/>
        </w:trPr>
        <w:tc>
          <w:tcPr>
            <w:tcW w:w="682" w:type="dxa"/>
            <w:vMerge/>
            <w:vAlign w:val="center"/>
          </w:tcPr>
          <w:p w14:paraId="36114D0F" w14:textId="77777777" w:rsidR="00480ABC" w:rsidRPr="00A97446" w:rsidRDefault="00480ABC" w:rsidP="00112AFF">
            <w:pPr>
              <w:jc w:val="center"/>
            </w:pPr>
          </w:p>
        </w:tc>
        <w:tc>
          <w:tcPr>
            <w:tcW w:w="3070" w:type="dxa"/>
            <w:vMerge/>
            <w:vAlign w:val="center"/>
          </w:tcPr>
          <w:p w14:paraId="50C6021A" w14:textId="77777777" w:rsidR="00480ABC" w:rsidRPr="00A97446" w:rsidRDefault="00480ABC" w:rsidP="00112AFF"/>
        </w:tc>
        <w:tc>
          <w:tcPr>
            <w:tcW w:w="709" w:type="dxa"/>
            <w:textDirection w:val="btLr"/>
            <w:vAlign w:val="center"/>
          </w:tcPr>
          <w:p w14:paraId="574B8E7D" w14:textId="77777777" w:rsidR="00480ABC" w:rsidRPr="00A97446" w:rsidRDefault="00480ABC" w:rsidP="00112AFF">
            <w:pPr>
              <w:ind w:left="113" w:right="113"/>
              <w:rPr>
                <w:lang w:val="kk-KZ"/>
              </w:rPr>
            </w:pPr>
            <w:r w:rsidRPr="00A97446">
              <w:rPr>
                <w:lang w:val="kk-KZ"/>
              </w:rPr>
              <w:t>дәрістер</w:t>
            </w:r>
          </w:p>
        </w:tc>
        <w:tc>
          <w:tcPr>
            <w:tcW w:w="850" w:type="dxa"/>
            <w:textDirection w:val="btLr"/>
            <w:vAlign w:val="center"/>
          </w:tcPr>
          <w:p w14:paraId="08A63299" w14:textId="77777777" w:rsidR="00480ABC" w:rsidRPr="00A97446" w:rsidRDefault="00480ABC" w:rsidP="00112AFF">
            <w:pPr>
              <w:ind w:left="113" w:right="113"/>
              <w:rPr>
                <w:lang w:val="kk-KZ"/>
              </w:rPr>
            </w:pPr>
            <w:r w:rsidRPr="00A97446">
              <w:rPr>
                <w:lang w:val="kk-KZ"/>
              </w:rPr>
              <w:t>Тәжірибелік сабақ</w:t>
            </w:r>
          </w:p>
        </w:tc>
        <w:tc>
          <w:tcPr>
            <w:tcW w:w="709" w:type="dxa"/>
            <w:textDirection w:val="btLr"/>
            <w:vAlign w:val="center"/>
          </w:tcPr>
          <w:p w14:paraId="6AEFBB3F" w14:textId="77777777" w:rsidR="00480ABC" w:rsidRPr="00A97446" w:rsidRDefault="00480ABC" w:rsidP="00112AFF">
            <w:pPr>
              <w:ind w:left="113" w:right="113"/>
              <w:rPr>
                <w:lang w:val="kk-KZ"/>
              </w:rPr>
            </w:pPr>
            <w:r w:rsidRPr="00A97446">
              <w:t>семинар</w:t>
            </w:r>
            <w:r w:rsidRPr="00A97446">
              <w:rPr>
                <w:lang w:val="kk-KZ"/>
              </w:rPr>
              <w:t>лар</w:t>
            </w:r>
          </w:p>
        </w:tc>
        <w:tc>
          <w:tcPr>
            <w:tcW w:w="709" w:type="dxa"/>
            <w:textDirection w:val="btLr"/>
            <w:vAlign w:val="center"/>
          </w:tcPr>
          <w:p w14:paraId="09EF4B6A" w14:textId="77777777" w:rsidR="00480ABC" w:rsidRPr="00A97446" w:rsidRDefault="00480ABC" w:rsidP="00112AFF">
            <w:pPr>
              <w:ind w:left="113" w:right="113"/>
              <w:rPr>
                <w:lang w:val="kk-KZ"/>
              </w:rPr>
            </w:pPr>
            <w:r w:rsidRPr="00A97446">
              <w:rPr>
                <w:lang w:val="kk-KZ"/>
              </w:rPr>
              <w:t>ОӨЖ</w:t>
            </w:r>
          </w:p>
        </w:tc>
        <w:tc>
          <w:tcPr>
            <w:tcW w:w="2905" w:type="dxa"/>
            <w:vMerge/>
          </w:tcPr>
          <w:p w14:paraId="3C2CC7CC" w14:textId="77777777" w:rsidR="00480ABC" w:rsidRPr="00A97446" w:rsidRDefault="00480ABC" w:rsidP="00112AFF">
            <w:pPr>
              <w:jc w:val="center"/>
            </w:pPr>
          </w:p>
        </w:tc>
      </w:tr>
      <w:tr w:rsidR="003D20AD" w:rsidRPr="00112AFF" w14:paraId="2E0AC327" w14:textId="77777777" w:rsidTr="003D20AD">
        <w:trPr>
          <w:cantSplit/>
          <w:trHeight w:val="140"/>
        </w:trPr>
        <w:tc>
          <w:tcPr>
            <w:tcW w:w="682" w:type="dxa"/>
            <w:vAlign w:val="center"/>
          </w:tcPr>
          <w:p w14:paraId="784032C4" w14:textId="42191938" w:rsidR="003D20AD" w:rsidRPr="00A97446" w:rsidRDefault="003D20AD" w:rsidP="003D20AD">
            <w:pPr>
              <w:jc w:val="center"/>
            </w:pPr>
            <w:r w:rsidRPr="00A97446">
              <w:rPr>
                <w:b/>
              </w:rPr>
              <w:t>1</w:t>
            </w:r>
          </w:p>
        </w:tc>
        <w:tc>
          <w:tcPr>
            <w:tcW w:w="3070" w:type="dxa"/>
            <w:vAlign w:val="center"/>
          </w:tcPr>
          <w:p w14:paraId="51E879D2" w14:textId="6B15DCD9" w:rsidR="003D20AD" w:rsidRPr="00A97446" w:rsidRDefault="003D20AD" w:rsidP="003D20AD">
            <w:r w:rsidRPr="00A97446">
              <w:rPr>
                <w:b/>
                <w:lang w:val="kk-KZ"/>
              </w:rPr>
              <w:t>«Балалар мен жасөспірімдердегі қант диабеті ағымының ерекшеліктері» модулі</w:t>
            </w:r>
          </w:p>
        </w:tc>
        <w:tc>
          <w:tcPr>
            <w:tcW w:w="709" w:type="dxa"/>
            <w:shd w:val="clear" w:color="auto" w:fill="auto"/>
            <w:vAlign w:val="center"/>
          </w:tcPr>
          <w:p w14:paraId="5E96476D" w14:textId="575E0A08" w:rsidR="003D20AD" w:rsidRPr="00112AFF" w:rsidRDefault="003D20AD" w:rsidP="003D20AD">
            <w:pPr>
              <w:jc w:val="center"/>
              <w:rPr>
                <w:b/>
                <w:lang w:val="kk-KZ"/>
              </w:rPr>
            </w:pPr>
            <w:r w:rsidRPr="008A5679">
              <w:rPr>
                <w:b/>
              </w:rPr>
              <w:t>40</w:t>
            </w:r>
          </w:p>
        </w:tc>
        <w:tc>
          <w:tcPr>
            <w:tcW w:w="850" w:type="dxa"/>
            <w:shd w:val="clear" w:color="auto" w:fill="auto"/>
            <w:vAlign w:val="center"/>
          </w:tcPr>
          <w:p w14:paraId="463F0E25" w14:textId="03269156" w:rsidR="003D20AD" w:rsidRPr="00112AFF" w:rsidRDefault="003D20AD" w:rsidP="003D20AD">
            <w:pPr>
              <w:jc w:val="center"/>
              <w:rPr>
                <w:b/>
                <w:lang w:val="kk-KZ"/>
              </w:rPr>
            </w:pPr>
            <w:r w:rsidRPr="008A5679">
              <w:rPr>
                <w:b/>
              </w:rPr>
              <w:t>40</w:t>
            </w:r>
          </w:p>
        </w:tc>
        <w:tc>
          <w:tcPr>
            <w:tcW w:w="709" w:type="dxa"/>
            <w:shd w:val="clear" w:color="auto" w:fill="auto"/>
            <w:vAlign w:val="center"/>
          </w:tcPr>
          <w:p w14:paraId="7C0E6A58" w14:textId="60B67F65" w:rsidR="003D20AD" w:rsidRPr="00112AFF" w:rsidRDefault="003D20AD" w:rsidP="003D20AD">
            <w:pPr>
              <w:jc w:val="center"/>
              <w:rPr>
                <w:b/>
                <w:lang w:val="kk-KZ"/>
              </w:rPr>
            </w:pPr>
            <w:r w:rsidRPr="008A5679">
              <w:rPr>
                <w:b/>
              </w:rPr>
              <w:t>40</w:t>
            </w:r>
          </w:p>
        </w:tc>
        <w:tc>
          <w:tcPr>
            <w:tcW w:w="709" w:type="dxa"/>
            <w:shd w:val="clear" w:color="auto" w:fill="auto"/>
            <w:vAlign w:val="center"/>
          </w:tcPr>
          <w:p w14:paraId="5012A80E" w14:textId="0C6C4048" w:rsidR="003D20AD" w:rsidRPr="00112AFF" w:rsidRDefault="003D20AD" w:rsidP="003D20AD">
            <w:pPr>
              <w:jc w:val="center"/>
              <w:rPr>
                <w:b/>
                <w:lang w:val="kk-KZ"/>
              </w:rPr>
            </w:pPr>
            <w:r w:rsidRPr="008A5679">
              <w:rPr>
                <w:b/>
              </w:rPr>
              <w:t>60</w:t>
            </w:r>
          </w:p>
        </w:tc>
        <w:tc>
          <w:tcPr>
            <w:tcW w:w="2905" w:type="dxa"/>
            <w:shd w:val="clear" w:color="auto" w:fill="auto"/>
          </w:tcPr>
          <w:p w14:paraId="01FBA58D" w14:textId="55B36A16" w:rsidR="003D20AD" w:rsidRPr="00A97446" w:rsidRDefault="003D20AD" w:rsidP="003D20AD">
            <w:pPr>
              <w:rPr>
                <w:lang w:val="kk-KZ"/>
              </w:rPr>
            </w:pPr>
          </w:p>
        </w:tc>
      </w:tr>
      <w:tr w:rsidR="003D20AD" w:rsidRPr="005C76B0" w14:paraId="3C49F927" w14:textId="77777777" w:rsidTr="003D20AD">
        <w:trPr>
          <w:cantSplit/>
          <w:trHeight w:val="140"/>
        </w:trPr>
        <w:tc>
          <w:tcPr>
            <w:tcW w:w="682" w:type="dxa"/>
            <w:vAlign w:val="center"/>
          </w:tcPr>
          <w:p w14:paraId="6F0F29CB" w14:textId="6FC880E5" w:rsidR="003D20AD" w:rsidRPr="00112AFF" w:rsidRDefault="003D20AD" w:rsidP="003D20AD">
            <w:pPr>
              <w:jc w:val="center"/>
              <w:rPr>
                <w:lang w:val="kk-KZ"/>
              </w:rPr>
            </w:pPr>
            <w:r>
              <w:lastRenderedPageBreak/>
              <w:t>1.1</w:t>
            </w:r>
          </w:p>
        </w:tc>
        <w:tc>
          <w:tcPr>
            <w:tcW w:w="3070" w:type="dxa"/>
            <w:vAlign w:val="center"/>
          </w:tcPr>
          <w:p w14:paraId="33C33B4C" w14:textId="4E76C6CC" w:rsidR="003D20AD" w:rsidRPr="008917A7" w:rsidRDefault="003D20AD" w:rsidP="003D20AD">
            <w:pPr>
              <w:rPr>
                <w:lang w:val="kk-KZ"/>
              </w:rPr>
            </w:pPr>
            <w:r w:rsidRPr="008917A7">
              <w:rPr>
                <w:lang w:val="kk-KZ"/>
              </w:rPr>
              <w:t>Зат алмасу. Ұйқы безі гормондарының зат алмасуға әсері</w:t>
            </w:r>
          </w:p>
        </w:tc>
        <w:tc>
          <w:tcPr>
            <w:tcW w:w="709" w:type="dxa"/>
            <w:shd w:val="clear" w:color="auto" w:fill="auto"/>
            <w:vAlign w:val="center"/>
          </w:tcPr>
          <w:p w14:paraId="63C69179" w14:textId="5D346D9B" w:rsidR="003D20AD" w:rsidRPr="00A97446" w:rsidRDefault="003D20AD" w:rsidP="003D20AD">
            <w:pPr>
              <w:jc w:val="center"/>
            </w:pPr>
            <w:r w:rsidRPr="008A5679">
              <w:t>2</w:t>
            </w:r>
          </w:p>
        </w:tc>
        <w:tc>
          <w:tcPr>
            <w:tcW w:w="850" w:type="dxa"/>
            <w:shd w:val="clear" w:color="auto" w:fill="auto"/>
            <w:vAlign w:val="center"/>
          </w:tcPr>
          <w:p w14:paraId="53C7B801" w14:textId="0A57BEFE" w:rsidR="003D20AD" w:rsidRPr="00A97446" w:rsidRDefault="003D20AD" w:rsidP="003D20AD">
            <w:pPr>
              <w:jc w:val="center"/>
            </w:pPr>
            <w:r w:rsidRPr="008A5679">
              <w:t>2</w:t>
            </w:r>
          </w:p>
        </w:tc>
        <w:tc>
          <w:tcPr>
            <w:tcW w:w="709" w:type="dxa"/>
            <w:shd w:val="clear" w:color="auto" w:fill="auto"/>
            <w:vAlign w:val="center"/>
          </w:tcPr>
          <w:p w14:paraId="2FEAF188" w14:textId="3090BB93" w:rsidR="003D20AD" w:rsidRPr="00A97446" w:rsidRDefault="003D20AD" w:rsidP="003D20AD">
            <w:pPr>
              <w:jc w:val="center"/>
            </w:pPr>
            <w:r w:rsidRPr="008A5679">
              <w:t>2</w:t>
            </w:r>
          </w:p>
        </w:tc>
        <w:tc>
          <w:tcPr>
            <w:tcW w:w="709" w:type="dxa"/>
            <w:shd w:val="clear" w:color="auto" w:fill="auto"/>
            <w:vAlign w:val="center"/>
          </w:tcPr>
          <w:p w14:paraId="6340A8D9" w14:textId="2324BFDB" w:rsidR="003D20AD" w:rsidRPr="00A97446" w:rsidRDefault="003D20AD" w:rsidP="003D20AD">
            <w:pPr>
              <w:jc w:val="center"/>
            </w:pPr>
            <w:r w:rsidRPr="008A5679">
              <w:t>3</w:t>
            </w:r>
          </w:p>
        </w:tc>
        <w:tc>
          <w:tcPr>
            <w:tcW w:w="2905" w:type="dxa"/>
            <w:shd w:val="clear" w:color="auto" w:fill="auto"/>
          </w:tcPr>
          <w:p w14:paraId="19A729C7" w14:textId="77777777" w:rsidR="003D20AD" w:rsidRPr="00A97446" w:rsidRDefault="003D20AD" w:rsidP="003D20AD">
            <w:pPr>
              <w:rPr>
                <w:lang w:val="kk-KZ"/>
              </w:rPr>
            </w:pPr>
            <w:r w:rsidRPr="00A97446">
              <w:rPr>
                <w:lang w:val="kk-KZ"/>
              </w:rPr>
              <w:t>1. «Көмірсулар алмасуының физиологиясы: инсулиннің, контринсулярлық гормондардың, GLP-1, SGLT-2, бауыр мен бүйректің гликемия деңгейіне әсері» сұрақтары бойынша сұхбатқа дайын болу.</w:t>
            </w:r>
          </w:p>
          <w:p w14:paraId="3CFA8525" w14:textId="77777777" w:rsidR="003D20AD" w:rsidRPr="00A97446" w:rsidRDefault="003D20AD" w:rsidP="003D20AD">
            <w:pPr>
              <w:rPr>
                <w:lang w:val="kk-KZ"/>
              </w:rPr>
            </w:pPr>
            <w:r w:rsidRPr="00A97446">
              <w:rPr>
                <w:lang w:val="kk-KZ"/>
              </w:rPr>
              <w:t>2. Пациенттерді курациялау;</w:t>
            </w:r>
          </w:p>
          <w:p w14:paraId="71D2ABB6" w14:textId="2B63FFF4" w:rsidR="003D20AD" w:rsidRPr="00A97446" w:rsidRDefault="003D20AD" w:rsidP="003D20AD">
            <w:pPr>
              <w:rPr>
                <w:lang w:val="kk-KZ"/>
              </w:rPr>
            </w:pPr>
            <w:r w:rsidRPr="00A97446">
              <w:rPr>
                <w:lang w:val="kk-KZ"/>
              </w:rPr>
              <w:t>3. Медициналық құжаттарды р</w:t>
            </w:r>
            <w:r>
              <w:rPr>
                <w:lang w:val="kk-KZ"/>
              </w:rPr>
              <w:t>ә</w:t>
            </w:r>
            <w:r w:rsidRPr="00A97446">
              <w:rPr>
                <w:lang w:val="kk-KZ"/>
              </w:rPr>
              <w:t>сімдеу;</w:t>
            </w:r>
          </w:p>
          <w:p w14:paraId="429A80BF" w14:textId="3A126C10" w:rsidR="003D20AD" w:rsidRPr="00A97446" w:rsidRDefault="003D20AD" w:rsidP="003D20AD">
            <w:pPr>
              <w:rPr>
                <w:lang w:val="kk-KZ"/>
              </w:rPr>
            </w:pPr>
            <w:r w:rsidRPr="00A97446">
              <w:rPr>
                <w:lang w:val="kk-KZ"/>
              </w:rPr>
              <w:t>4. Тақырып бойынша ғылыми әдебиеттермен жұмыс</w:t>
            </w:r>
          </w:p>
        </w:tc>
      </w:tr>
      <w:tr w:rsidR="003D20AD" w:rsidRPr="005C76B0" w14:paraId="64A60FA5" w14:textId="77777777" w:rsidTr="003D20AD">
        <w:trPr>
          <w:cantSplit/>
          <w:trHeight w:val="140"/>
        </w:trPr>
        <w:tc>
          <w:tcPr>
            <w:tcW w:w="682" w:type="dxa"/>
            <w:vAlign w:val="center"/>
          </w:tcPr>
          <w:p w14:paraId="6DED7A19" w14:textId="77777777" w:rsidR="003D20AD" w:rsidRPr="00A97446" w:rsidRDefault="003D20AD" w:rsidP="003D20AD">
            <w:pPr>
              <w:jc w:val="center"/>
            </w:pPr>
            <w:r w:rsidRPr="00A97446">
              <w:t>1.2</w:t>
            </w:r>
          </w:p>
        </w:tc>
        <w:tc>
          <w:tcPr>
            <w:tcW w:w="3070" w:type="dxa"/>
            <w:vAlign w:val="center"/>
          </w:tcPr>
          <w:p w14:paraId="4A71F423" w14:textId="77777777" w:rsidR="003D20AD" w:rsidRPr="00A97446" w:rsidRDefault="003D20AD" w:rsidP="003D20AD">
            <w:r w:rsidRPr="00A97446">
              <w:rPr>
                <w:lang w:val="kk-KZ"/>
              </w:rPr>
              <w:t>Қант диабетінің э</w:t>
            </w:r>
            <w:r w:rsidRPr="00A97446">
              <w:t>тиология</w:t>
            </w:r>
            <w:r w:rsidRPr="00A97446">
              <w:rPr>
                <w:lang w:val="kk-KZ"/>
              </w:rPr>
              <w:t>сы</w:t>
            </w:r>
            <w:r w:rsidRPr="00A97446">
              <w:t xml:space="preserve"> </w:t>
            </w:r>
            <w:r w:rsidRPr="00A97446">
              <w:rPr>
                <w:lang w:val="kk-KZ"/>
              </w:rPr>
              <w:t>мен</w:t>
            </w:r>
            <w:r w:rsidRPr="00A97446">
              <w:t xml:space="preserve"> патогенез</w:t>
            </w:r>
            <w:r w:rsidRPr="00A97446">
              <w:rPr>
                <w:lang w:val="kk-KZ"/>
              </w:rPr>
              <w:t>і</w:t>
            </w:r>
            <w:r w:rsidRPr="00A97446">
              <w:t xml:space="preserve"> </w:t>
            </w:r>
          </w:p>
        </w:tc>
        <w:tc>
          <w:tcPr>
            <w:tcW w:w="709" w:type="dxa"/>
            <w:shd w:val="clear" w:color="auto" w:fill="auto"/>
            <w:vAlign w:val="center"/>
          </w:tcPr>
          <w:p w14:paraId="10AFC1A7" w14:textId="78041DFD" w:rsidR="003D20AD" w:rsidRPr="00A97446" w:rsidRDefault="003D20AD" w:rsidP="003D20AD">
            <w:pPr>
              <w:jc w:val="center"/>
            </w:pPr>
            <w:r w:rsidRPr="008A5679">
              <w:t>2</w:t>
            </w:r>
          </w:p>
        </w:tc>
        <w:tc>
          <w:tcPr>
            <w:tcW w:w="850" w:type="dxa"/>
            <w:shd w:val="clear" w:color="auto" w:fill="auto"/>
            <w:vAlign w:val="center"/>
          </w:tcPr>
          <w:p w14:paraId="41A4DC77" w14:textId="708E8CB2" w:rsidR="003D20AD" w:rsidRPr="00A97446" w:rsidRDefault="003D20AD" w:rsidP="003D20AD">
            <w:pPr>
              <w:jc w:val="center"/>
            </w:pPr>
            <w:r w:rsidRPr="008A5679">
              <w:t>2</w:t>
            </w:r>
          </w:p>
        </w:tc>
        <w:tc>
          <w:tcPr>
            <w:tcW w:w="709" w:type="dxa"/>
            <w:shd w:val="clear" w:color="auto" w:fill="auto"/>
            <w:vAlign w:val="center"/>
          </w:tcPr>
          <w:p w14:paraId="6CAA8EEE" w14:textId="6D142238" w:rsidR="003D20AD" w:rsidRPr="00A97446" w:rsidRDefault="003D20AD" w:rsidP="003D20AD">
            <w:pPr>
              <w:jc w:val="center"/>
            </w:pPr>
            <w:r w:rsidRPr="008A5679">
              <w:t>2</w:t>
            </w:r>
          </w:p>
        </w:tc>
        <w:tc>
          <w:tcPr>
            <w:tcW w:w="709" w:type="dxa"/>
            <w:shd w:val="clear" w:color="auto" w:fill="auto"/>
            <w:vAlign w:val="center"/>
          </w:tcPr>
          <w:p w14:paraId="663A2829" w14:textId="7B9715FC" w:rsidR="003D20AD" w:rsidRPr="00A97446" w:rsidRDefault="003D20AD" w:rsidP="003D20AD">
            <w:pPr>
              <w:jc w:val="center"/>
            </w:pPr>
            <w:r w:rsidRPr="008A5679">
              <w:t>3</w:t>
            </w:r>
          </w:p>
        </w:tc>
        <w:tc>
          <w:tcPr>
            <w:tcW w:w="2905" w:type="dxa"/>
            <w:shd w:val="clear" w:color="auto" w:fill="auto"/>
          </w:tcPr>
          <w:p w14:paraId="5033921A" w14:textId="1A3699F9" w:rsidR="003D20AD" w:rsidRPr="00A97446" w:rsidRDefault="003D20AD" w:rsidP="003D20AD">
            <w:r w:rsidRPr="00A97446">
              <w:t>1. «1 типті қант диабетінің (ҚД) пайда болуындағы HLA антигендерінің рөлі, 2 типті қант диабетінің, моногенді қант диабеті</w:t>
            </w:r>
            <w:r w:rsidRPr="00A97446">
              <w:rPr>
                <w:lang w:val="kk-KZ"/>
              </w:rPr>
              <w:t>нің</w:t>
            </w:r>
            <w:r w:rsidRPr="00A97446">
              <w:t xml:space="preserve"> генетикасы</w:t>
            </w:r>
            <w:r w:rsidRPr="00A97446">
              <w:rPr>
                <w:lang w:val="kk-KZ"/>
              </w:rPr>
              <w:t>.</w:t>
            </w:r>
            <w:r w:rsidRPr="00A97446">
              <w:t xml:space="preserve"> </w:t>
            </w:r>
          </w:p>
          <w:p w14:paraId="6578DC9D" w14:textId="77777777" w:rsidR="003D20AD" w:rsidRPr="00A97446" w:rsidRDefault="003D20AD" w:rsidP="003D20AD">
            <w:pPr>
              <w:rPr>
                <w:lang w:val="kk-KZ"/>
              </w:rPr>
            </w:pPr>
            <w:r w:rsidRPr="00A97446">
              <w:t>ҚД-д</w:t>
            </w:r>
            <w:r w:rsidRPr="00A97446">
              <w:rPr>
                <w:lang w:val="kk-KZ"/>
              </w:rPr>
              <w:t>егі</w:t>
            </w:r>
            <w:r w:rsidRPr="00A97446">
              <w:t xml:space="preserve"> зат алмасу бұзылыстарының даму механизмдері</w:t>
            </w:r>
            <w:r w:rsidRPr="00A97446">
              <w:rPr>
                <w:lang w:val="kk-KZ"/>
              </w:rPr>
              <w:t>. Қант диабетінің басқа түрлерінің себептері» сұрақтары бойынша сұхбатқа дайын болу;</w:t>
            </w:r>
          </w:p>
          <w:p w14:paraId="68B465D3" w14:textId="77777777" w:rsidR="003D20AD" w:rsidRPr="00A97446" w:rsidRDefault="003D20AD" w:rsidP="003D20AD">
            <w:pPr>
              <w:rPr>
                <w:lang w:val="kk-KZ"/>
              </w:rPr>
            </w:pPr>
            <w:r w:rsidRPr="00A97446">
              <w:rPr>
                <w:lang w:val="kk-KZ"/>
              </w:rPr>
              <w:t>2. Пациенттерді курациялау;</w:t>
            </w:r>
          </w:p>
          <w:p w14:paraId="6BB333FB" w14:textId="4A7AC9E9" w:rsidR="003D20AD" w:rsidRPr="00A97446" w:rsidRDefault="003D20AD" w:rsidP="003D20AD">
            <w:pPr>
              <w:rPr>
                <w:lang w:val="kk-KZ"/>
              </w:rPr>
            </w:pPr>
            <w:r w:rsidRPr="00A97446">
              <w:rPr>
                <w:lang w:val="kk-KZ"/>
              </w:rPr>
              <w:t>3. Медициналық құжаттарды р</w:t>
            </w:r>
            <w:r>
              <w:rPr>
                <w:lang w:val="kk-KZ"/>
              </w:rPr>
              <w:t>ә</w:t>
            </w:r>
            <w:r w:rsidRPr="00A97446">
              <w:rPr>
                <w:lang w:val="kk-KZ"/>
              </w:rPr>
              <w:t>сімдеу;</w:t>
            </w:r>
          </w:p>
          <w:p w14:paraId="54DE0657" w14:textId="77777777" w:rsidR="003D20AD" w:rsidRPr="00A97446" w:rsidRDefault="003D20AD" w:rsidP="003D20AD">
            <w:pPr>
              <w:rPr>
                <w:lang w:val="kk-KZ"/>
              </w:rPr>
            </w:pPr>
            <w:r w:rsidRPr="00A97446">
              <w:rPr>
                <w:lang w:val="kk-KZ"/>
              </w:rPr>
              <w:t>4. Тақырып бойынша ғылыми әдебиеттермен жұмыс</w:t>
            </w:r>
          </w:p>
        </w:tc>
      </w:tr>
      <w:tr w:rsidR="003D20AD" w:rsidRPr="005C76B0" w14:paraId="5145AF3D" w14:textId="77777777" w:rsidTr="003D20AD">
        <w:trPr>
          <w:cantSplit/>
          <w:trHeight w:val="140"/>
        </w:trPr>
        <w:tc>
          <w:tcPr>
            <w:tcW w:w="682" w:type="dxa"/>
            <w:vAlign w:val="center"/>
          </w:tcPr>
          <w:p w14:paraId="51B31730" w14:textId="77777777" w:rsidR="003D20AD" w:rsidRPr="00A97446" w:rsidRDefault="003D20AD" w:rsidP="003D20AD">
            <w:pPr>
              <w:jc w:val="center"/>
            </w:pPr>
            <w:r w:rsidRPr="00A97446">
              <w:t>1.3</w:t>
            </w:r>
          </w:p>
        </w:tc>
        <w:tc>
          <w:tcPr>
            <w:tcW w:w="3070" w:type="dxa"/>
            <w:vAlign w:val="center"/>
          </w:tcPr>
          <w:p w14:paraId="5E8D7C01" w14:textId="77777777" w:rsidR="003D20AD" w:rsidRPr="00A97446" w:rsidRDefault="003D20AD" w:rsidP="003D20AD">
            <w:r w:rsidRPr="00A97446">
              <w:t>Қант диабетінің жіктелуі және диагностикасы</w:t>
            </w:r>
          </w:p>
        </w:tc>
        <w:tc>
          <w:tcPr>
            <w:tcW w:w="709" w:type="dxa"/>
            <w:shd w:val="clear" w:color="auto" w:fill="auto"/>
            <w:vAlign w:val="center"/>
          </w:tcPr>
          <w:p w14:paraId="74DB1DF5" w14:textId="42D2A0E9" w:rsidR="003D20AD" w:rsidRPr="00A97446" w:rsidRDefault="003D20AD" w:rsidP="003D20AD">
            <w:pPr>
              <w:jc w:val="center"/>
            </w:pPr>
            <w:r w:rsidRPr="008A5679">
              <w:t>2</w:t>
            </w:r>
          </w:p>
        </w:tc>
        <w:tc>
          <w:tcPr>
            <w:tcW w:w="850" w:type="dxa"/>
            <w:shd w:val="clear" w:color="auto" w:fill="auto"/>
            <w:vAlign w:val="center"/>
          </w:tcPr>
          <w:p w14:paraId="151939EA" w14:textId="6A84358B" w:rsidR="003D20AD" w:rsidRPr="00A97446" w:rsidRDefault="003D20AD" w:rsidP="003D20AD">
            <w:pPr>
              <w:jc w:val="center"/>
            </w:pPr>
            <w:r w:rsidRPr="008A5679">
              <w:t>2</w:t>
            </w:r>
          </w:p>
        </w:tc>
        <w:tc>
          <w:tcPr>
            <w:tcW w:w="709" w:type="dxa"/>
            <w:shd w:val="clear" w:color="auto" w:fill="auto"/>
            <w:vAlign w:val="center"/>
          </w:tcPr>
          <w:p w14:paraId="03CF8DDE" w14:textId="42121A22" w:rsidR="003D20AD" w:rsidRPr="00A97446" w:rsidRDefault="003D20AD" w:rsidP="003D20AD">
            <w:pPr>
              <w:jc w:val="center"/>
            </w:pPr>
            <w:r w:rsidRPr="008A5679">
              <w:t>2</w:t>
            </w:r>
          </w:p>
        </w:tc>
        <w:tc>
          <w:tcPr>
            <w:tcW w:w="709" w:type="dxa"/>
            <w:shd w:val="clear" w:color="auto" w:fill="auto"/>
            <w:vAlign w:val="center"/>
          </w:tcPr>
          <w:p w14:paraId="4C82388B" w14:textId="3DB4000F" w:rsidR="003D20AD" w:rsidRPr="00A97446" w:rsidRDefault="003D20AD" w:rsidP="003D20AD">
            <w:pPr>
              <w:jc w:val="center"/>
            </w:pPr>
            <w:r w:rsidRPr="008A5679">
              <w:t>3</w:t>
            </w:r>
          </w:p>
        </w:tc>
        <w:tc>
          <w:tcPr>
            <w:tcW w:w="2905" w:type="dxa"/>
            <w:shd w:val="clear" w:color="auto" w:fill="auto"/>
          </w:tcPr>
          <w:p w14:paraId="3ABFFD7F" w14:textId="77777777" w:rsidR="003D20AD" w:rsidRPr="00A97446" w:rsidRDefault="003D20AD" w:rsidP="003D20AD">
            <w:pPr>
              <w:rPr>
                <w:lang w:val="kk-KZ"/>
              </w:rPr>
            </w:pPr>
            <w:r w:rsidRPr="00A97446">
              <w:t>1. «ДСҰ</w:t>
            </w:r>
            <w:r w:rsidRPr="00A97446">
              <w:rPr>
                <w:lang w:val="kk-KZ"/>
              </w:rPr>
              <w:t>,</w:t>
            </w:r>
            <w:r w:rsidRPr="00A97446">
              <w:t xml:space="preserve"> 1999</w:t>
            </w:r>
            <w:r w:rsidRPr="00A97446">
              <w:rPr>
                <w:lang w:val="kk-KZ"/>
              </w:rPr>
              <w:t xml:space="preserve">, </w:t>
            </w:r>
            <w:r w:rsidRPr="00A97446">
              <w:t xml:space="preserve">бойынша ҚД </w:t>
            </w:r>
            <w:r w:rsidRPr="00A97446">
              <w:rPr>
                <w:lang w:val="kk-KZ"/>
              </w:rPr>
              <w:t>жіктелуі</w:t>
            </w:r>
            <w:r w:rsidRPr="00A97446">
              <w:t>. ҚД, предиабет диагностикасы критерийлері» тақырыбы бойынша сұхбатқа дайы</w:t>
            </w:r>
            <w:r w:rsidRPr="00A97446">
              <w:rPr>
                <w:lang w:val="kk-KZ"/>
              </w:rPr>
              <w:t xml:space="preserve">н </w:t>
            </w:r>
            <w:r w:rsidRPr="00A97446">
              <w:t>болу;</w:t>
            </w:r>
            <w:r w:rsidRPr="00A97446">
              <w:rPr>
                <w:lang w:val="kk-KZ"/>
              </w:rPr>
              <w:t xml:space="preserve"> </w:t>
            </w:r>
          </w:p>
          <w:p w14:paraId="726CB22C" w14:textId="77777777" w:rsidR="003D20AD" w:rsidRPr="00A97446" w:rsidRDefault="003D20AD" w:rsidP="003D20AD">
            <w:pPr>
              <w:rPr>
                <w:lang w:val="kk-KZ"/>
              </w:rPr>
            </w:pPr>
            <w:r w:rsidRPr="00A97446">
              <w:rPr>
                <w:lang w:val="kk-KZ"/>
              </w:rPr>
              <w:t>2. Пациенттерді курациялау;</w:t>
            </w:r>
          </w:p>
          <w:p w14:paraId="4EFC354C" w14:textId="046B14E0" w:rsidR="003D20AD" w:rsidRPr="00A97446" w:rsidRDefault="003D20AD" w:rsidP="003D20AD">
            <w:pPr>
              <w:rPr>
                <w:lang w:val="kk-KZ"/>
              </w:rPr>
            </w:pPr>
            <w:r w:rsidRPr="00A97446">
              <w:rPr>
                <w:lang w:val="kk-KZ"/>
              </w:rPr>
              <w:t>3. Медициналық құжаттарды р</w:t>
            </w:r>
            <w:r>
              <w:rPr>
                <w:lang w:val="kk-KZ"/>
              </w:rPr>
              <w:t>ә</w:t>
            </w:r>
            <w:r w:rsidRPr="00A97446">
              <w:rPr>
                <w:lang w:val="kk-KZ"/>
              </w:rPr>
              <w:t>сімдеу;</w:t>
            </w:r>
          </w:p>
          <w:p w14:paraId="3C95936E" w14:textId="77777777" w:rsidR="003D20AD" w:rsidRPr="00A97446" w:rsidRDefault="003D20AD" w:rsidP="003D20AD">
            <w:pPr>
              <w:rPr>
                <w:lang w:val="kk-KZ"/>
              </w:rPr>
            </w:pPr>
            <w:r w:rsidRPr="00A97446">
              <w:rPr>
                <w:lang w:val="kk-KZ"/>
              </w:rPr>
              <w:t>4. Тақырып бойынша ғылыми әдебиеттермен жұмыс</w:t>
            </w:r>
          </w:p>
        </w:tc>
      </w:tr>
      <w:tr w:rsidR="003D20AD" w:rsidRPr="005C76B0" w14:paraId="47C25F1D" w14:textId="77777777" w:rsidTr="003D20AD">
        <w:trPr>
          <w:cantSplit/>
          <w:trHeight w:val="140"/>
        </w:trPr>
        <w:tc>
          <w:tcPr>
            <w:tcW w:w="682" w:type="dxa"/>
            <w:vAlign w:val="center"/>
          </w:tcPr>
          <w:p w14:paraId="79608D8D" w14:textId="77777777" w:rsidR="003D20AD" w:rsidRPr="00A97446" w:rsidRDefault="003D20AD" w:rsidP="003D20AD">
            <w:pPr>
              <w:jc w:val="center"/>
            </w:pPr>
            <w:r w:rsidRPr="00A97446">
              <w:lastRenderedPageBreak/>
              <w:t>1.4</w:t>
            </w:r>
          </w:p>
        </w:tc>
        <w:tc>
          <w:tcPr>
            <w:tcW w:w="3070" w:type="dxa"/>
            <w:vAlign w:val="center"/>
          </w:tcPr>
          <w:p w14:paraId="082344A0" w14:textId="77777777" w:rsidR="003D20AD" w:rsidRPr="00A97446" w:rsidRDefault="003D20AD" w:rsidP="003D20AD">
            <w:r w:rsidRPr="00A97446">
              <w:t>Қант диабетінің (1 тип, 2 тип)</w:t>
            </w:r>
            <w:r w:rsidRPr="00A97446">
              <w:rPr>
                <w:lang w:val="kk-KZ"/>
              </w:rPr>
              <w:t xml:space="preserve"> к</w:t>
            </w:r>
            <w:r w:rsidRPr="00A97446">
              <w:t>линика</w:t>
            </w:r>
            <w:r w:rsidRPr="00A97446">
              <w:rPr>
                <w:lang w:val="kk-KZ"/>
              </w:rPr>
              <w:t>сы.</w:t>
            </w:r>
            <w:r w:rsidRPr="00A97446">
              <w:t xml:space="preserve"> Метаболи</w:t>
            </w:r>
            <w:r w:rsidRPr="00A97446">
              <w:rPr>
                <w:lang w:val="kk-KZ"/>
              </w:rPr>
              <w:t>калық</w:t>
            </w:r>
            <w:r w:rsidRPr="00A97446">
              <w:t xml:space="preserve"> синдром</w:t>
            </w:r>
          </w:p>
        </w:tc>
        <w:tc>
          <w:tcPr>
            <w:tcW w:w="709" w:type="dxa"/>
            <w:shd w:val="clear" w:color="auto" w:fill="auto"/>
            <w:vAlign w:val="center"/>
          </w:tcPr>
          <w:p w14:paraId="4C0C5EE7" w14:textId="04673481" w:rsidR="003D20AD" w:rsidRPr="00A97446" w:rsidRDefault="003D20AD" w:rsidP="003D20AD">
            <w:pPr>
              <w:jc w:val="center"/>
            </w:pPr>
            <w:r w:rsidRPr="008A5679">
              <w:t>4</w:t>
            </w:r>
          </w:p>
        </w:tc>
        <w:tc>
          <w:tcPr>
            <w:tcW w:w="850" w:type="dxa"/>
            <w:shd w:val="clear" w:color="auto" w:fill="auto"/>
            <w:vAlign w:val="center"/>
          </w:tcPr>
          <w:p w14:paraId="11A1A747" w14:textId="2C0A783E" w:rsidR="003D20AD" w:rsidRPr="00A97446" w:rsidRDefault="003D20AD" w:rsidP="003D20AD">
            <w:pPr>
              <w:jc w:val="center"/>
            </w:pPr>
            <w:r w:rsidRPr="008A5679">
              <w:t>4</w:t>
            </w:r>
          </w:p>
        </w:tc>
        <w:tc>
          <w:tcPr>
            <w:tcW w:w="709" w:type="dxa"/>
            <w:shd w:val="clear" w:color="auto" w:fill="auto"/>
            <w:vAlign w:val="center"/>
          </w:tcPr>
          <w:p w14:paraId="019AFCBA" w14:textId="0DBF01F7" w:rsidR="003D20AD" w:rsidRPr="00A97446" w:rsidRDefault="003D20AD" w:rsidP="003D20AD">
            <w:pPr>
              <w:jc w:val="center"/>
            </w:pPr>
            <w:r w:rsidRPr="008A5679">
              <w:t>4</w:t>
            </w:r>
          </w:p>
        </w:tc>
        <w:tc>
          <w:tcPr>
            <w:tcW w:w="709" w:type="dxa"/>
            <w:shd w:val="clear" w:color="auto" w:fill="auto"/>
            <w:vAlign w:val="center"/>
          </w:tcPr>
          <w:p w14:paraId="31DE2C4F" w14:textId="6E785F17" w:rsidR="003D20AD" w:rsidRPr="00A97446" w:rsidRDefault="003D20AD" w:rsidP="003D20AD">
            <w:pPr>
              <w:jc w:val="center"/>
            </w:pPr>
            <w:r w:rsidRPr="008A5679">
              <w:t>6</w:t>
            </w:r>
          </w:p>
        </w:tc>
        <w:tc>
          <w:tcPr>
            <w:tcW w:w="2905" w:type="dxa"/>
            <w:shd w:val="clear" w:color="auto" w:fill="auto"/>
          </w:tcPr>
          <w:p w14:paraId="3356AA25" w14:textId="77777777" w:rsidR="003D20AD" w:rsidRPr="00A97446" w:rsidRDefault="003D20AD" w:rsidP="003D20AD">
            <w:pPr>
              <w:rPr>
                <w:lang w:val="kk-KZ"/>
              </w:rPr>
            </w:pPr>
            <w:r w:rsidRPr="00A97446">
              <w:t>1. «Қант диабетіндегі</w:t>
            </w:r>
            <w:r w:rsidRPr="00A97446">
              <w:rPr>
                <w:lang w:val="kk-KZ"/>
              </w:rPr>
              <w:t>,</w:t>
            </w:r>
            <w:r w:rsidRPr="00A97446">
              <w:t xml:space="preserve"> инсулинге төзімділік</w:t>
            </w:r>
            <w:r w:rsidRPr="00A97446">
              <w:rPr>
                <w:lang w:val="kk-KZ"/>
              </w:rPr>
              <w:t xml:space="preserve"> кезінде</w:t>
            </w:r>
            <w:r w:rsidRPr="00A97446">
              <w:t xml:space="preserve"> катаболикалық синдромның клиникалық-зертханалық көрінісі. Метаболикалық синдром, Д</w:t>
            </w:r>
            <w:r w:rsidRPr="00A97446">
              <w:rPr>
                <w:lang w:val="kk-KZ"/>
              </w:rPr>
              <w:t>С</w:t>
            </w:r>
            <w:r w:rsidRPr="00A97446">
              <w:t>Ұ, IDF, ACCE және т.б. сәйкес диагностикалық критерийлер</w:t>
            </w:r>
            <w:r w:rsidRPr="00A97446">
              <w:rPr>
                <w:lang w:val="kk-KZ"/>
              </w:rPr>
              <w:t>і</w:t>
            </w:r>
            <w:r w:rsidRPr="00A97446">
              <w:t>»</w:t>
            </w:r>
          </w:p>
          <w:p w14:paraId="1ECA0B72" w14:textId="77777777" w:rsidR="003D20AD" w:rsidRPr="00A97446" w:rsidRDefault="003D20AD" w:rsidP="003D20AD">
            <w:pPr>
              <w:rPr>
                <w:lang w:val="kk-KZ"/>
              </w:rPr>
            </w:pPr>
            <w:r w:rsidRPr="00A97446">
              <w:rPr>
                <w:lang w:val="kk-KZ"/>
              </w:rPr>
              <w:t xml:space="preserve">тақырыбы бойынша сұхбатқа дайын болу; </w:t>
            </w:r>
          </w:p>
          <w:p w14:paraId="4825E6DF" w14:textId="77777777" w:rsidR="003D20AD" w:rsidRPr="00A97446" w:rsidRDefault="003D20AD" w:rsidP="003D20AD">
            <w:pPr>
              <w:rPr>
                <w:lang w:val="kk-KZ"/>
              </w:rPr>
            </w:pPr>
            <w:r w:rsidRPr="00A97446">
              <w:rPr>
                <w:lang w:val="kk-KZ"/>
              </w:rPr>
              <w:t>2. Пациенттерді курациялау;</w:t>
            </w:r>
          </w:p>
          <w:p w14:paraId="7116E205" w14:textId="6087751A" w:rsidR="003D20AD" w:rsidRPr="00A97446" w:rsidRDefault="003D20AD" w:rsidP="003D20AD">
            <w:pPr>
              <w:rPr>
                <w:lang w:val="kk-KZ"/>
              </w:rPr>
            </w:pPr>
            <w:r w:rsidRPr="00A97446">
              <w:rPr>
                <w:lang w:val="kk-KZ"/>
              </w:rPr>
              <w:t>3. Медициналық құжаттарды р</w:t>
            </w:r>
            <w:r>
              <w:rPr>
                <w:lang w:val="kk-KZ"/>
              </w:rPr>
              <w:t>ә</w:t>
            </w:r>
            <w:r w:rsidRPr="00A97446">
              <w:rPr>
                <w:lang w:val="kk-KZ"/>
              </w:rPr>
              <w:t>сімдеу;</w:t>
            </w:r>
          </w:p>
          <w:p w14:paraId="15E9DCA5" w14:textId="77777777" w:rsidR="003D20AD" w:rsidRPr="00A97446" w:rsidRDefault="003D20AD" w:rsidP="003D20AD">
            <w:pPr>
              <w:rPr>
                <w:lang w:val="kk-KZ"/>
              </w:rPr>
            </w:pPr>
            <w:r w:rsidRPr="00A97446">
              <w:rPr>
                <w:lang w:val="kk-KZ"/>
              </w:rPr>
              <w:t>4. Тақырып бойынша ғылыми әдебиеттермен жұмыс</w:t>
            </w:r>
          </w:p>
        </w:tc>
      </w:tr>
      <w:tr w:rsidR="003D20AD" w:rsidRPr="005C76B0" w14:paraId="0C6BFC73" w14:textId="77777777" w:rsidTr="003D20AD">
        <w:trPr>
          <w:cantSplit/>
          <w:trHeight w:val="140"/>
        </w:trPr>
        <w:tc>
          <w:tcPr>
            <w:tcW w:w="682" w:type="dxa"/>
            <w:vAlign w:val="center"/>
          </w:tcPr>
          <w:p w14:paraId="06C7A5B8" w14:textId="77777777" w:rsidR="003D20AD" w:rsidRPr="00A97446" w:rsidRDefault="003D20AD" w:rsidP="003D20AD">
            <w:pPr>
              <w:jc w:val="center"/>
            </w:pPr>
            <w:r w:rsidRPr="00A97446">
              <w:t>1.5</w:t>
            </w:r>
          </w:p>
        </w:tc>
        <w:tc>
          <w:tcPr>
            <w:tcW w:w="3070" w:type="dxa"/>
            <w:vAlign w:val="center"/>
          </w:tcPr>
          <w:p w14:paraId="342D3094" w14:textId="77777777" w:rsidR="003D20AD" w:rsidRPr="00A97446" w:rsidRDefault="003D20AD" w:rsidP="003D20AD">
            <w:r w:rsidRPr="00A97446">
              <w:rPr>
                <w:lang w:val="kk-KZ"/>
              </w:rPr>
              <w:t>Қант диабетінің д</w:t>
            </w:r>
            <w:r w:rsidRPr="00A97446">
              <w:t>иетотерапия</w:t>
            </w:r>
            <w:r w:rsidRPr="00A97446">
              <w:rPr>
                <w:lang w:val="kk-KZ"/>
              </w:rPr>
              <w:t>сы</w:t>
            </w:r>
          </w:p>
        </w:tc>
        <w:tc>
          <w:tcPr>
            <w:tcW w:w="709" w:type="dxa"/>
            <w:shd w:val="clear" w:color="auto" w:fill="auto"/>
            <w:vAlign w:val="center"/>
          </w:tcPr>
          <w:p w14:paraId="44AD621A" w14:textId="5C2346E7" w:rsidR="003D20AD" w:rsidRPr="00A97446" w:rsidRDefault="003D20AD" w:rsidP="003D20AD">
            <w:pPr>
              <w:jc w:val="center"/>
            </w:pPr>
            <w:r w:rsidRPr="008A5679">
              <w:t>2</w:t>
            </w:r>
          </w:p>
        </w:tc>
        <w:tc>
          <w:tcPr>
            <w:tcW w:w="850" w:type="dxa"/>
            <w:shd w:val="clear" w:color="auto" w:fill="auto"/>
            <w:vAlign w:val="center"/>
          </w:tcPr>
          <w:p w14:paraId="4A994C19" w14:textId="25521F8E" w:rsidR="003D20AD" w:rsidRPr="00A97446" w:rsidRDefault="003D20AD" w:rsidP="003D20AD">
            <w:pPr>
              <w:jc w:val="center"/>
            </w:pPr>
            <w:r w:rsidRPr="008A5679">
              <w:t>2</w:t>
            </w:r>
          </w:p>
        </w:tc>
        <w:tc>
          <w:tcPr>
            <w:tcW w:w="709" w:type="dxa"/>
            <w:shd w:val="clear" w:color="auto" w:fill="auto"/>
            <w:vAlign w:val="center"/>
          </w:tcPr>
          <w:p w14:paraId="76092DF3" w14:textId="114E9A41" w:rsidR="003D20AD" w:rsidRPr="00A97446" w:rsidRDefault="003D20AD" w:rsidP="003D20AD">
            <w:pPr>
              <w:jc w:val="center"/>
            </w:pPr>
            <w:r w:rsidRPr="008A5679">
              <w:t>2</w:t>
            </w:r>
          </w:p>
        </w:tc>
        <w:tc>
          <w:tcPr>
            <w:tcW w:w="709" w:type="dxa"/>
            <w:shd w:val="clear" w:color="auto" w:fill="auto"/>
            <w:vAlign w:val="center"/>
          </w:tcPr>
          <w:p w14:paraId="5934BF6F" w14:textId="4D23C6FB" w:rsidR="003D20AD" w:rsidRPr="00A97446" w:rsidRDefault="003D20AD" w:rsidP="003D20AD">
            <w:pPr>
              <w:jc w:val="center"/>
            </w:pPr>
            <w:r w:rsidRPr="008A5679">
              <w:t>3</w:t>
            </w:r>
          </w:p>
        </w:tc>
        <w:tc>
          <w:tcPr>
            <w:tcW w:w="2905" w:type="dxa"/>
            <w:shd w:val="clear" w:color="auto" w:fill="auto"/>
          </w:tcPr>
          <w:p w14:paraId="57A0DE6A" w14:textId="77777777" w:rsidR="003D20AD" w:rsidRPr="00A97446" w:rsidRDefault="003D20AD" w:rsidP="003D20AD">
            <w:pPr>
              <w:rPr>
                <w:lang w:val="kk-KZ"/>
              </w:rPr>
            </w:pPr>
            <w:r w:rsidRPr="00A97446">
              <w:t xml:space="preserve">1. </w:t>
            </w:r>
            <w:r w:rsidRPr="00A97446">
              <w:rPr>
                <w:b/>
              </w:rPr>
              <w:t>«</w:t>
            </w:r>
            <w:r w:rsidRPr="00A97446">
              <w:t>ҚД1 және ҚД2 бар балалар мен жасөспірімдердің тамақтану ерекшеліктері»</w:t>
            </w:r>
            <w:r w:rsidRPr="00A97446">
              <w:rPr>
                <w:lang w:val="kk-KZ"/>
              </w:rPr>
              <w:t xml:space="preserve"> </w:t>
            </w:r>
            <w:r w:rsidRPr="00A97446">
              <w:t>тақырыбы бойынша сұхбатқа дайы</w:t>
            </w:r>
            <w:r w:rsidRPr="00A97446">
              <w:rPr>
                <w:lang w:val="kk-KZ"/>
              </w:rPr>
              <w:t xml:space="preserve">н </w:t>
            </w:r>
            <w:r w:rsidRPr="00A97446">
              <w:t>болу;</w:t>
            </w:r>
            <w:r w:rsidRPr="00A97446">
              <w:rPr>
                <w:lang w:val="kk-KZ"/>
              </w:rPr>
              <w:t xml:space="preserve"> </w:t>
            </w:r>
          </w:p>
          <w:p w14:paraId="51816139" w14:textId="77777777" w:rsidR="003D20AD" w:rsidRPr="00A97446" w:rsidRDefault="003D20AD" w:rsidP="003D20AD">
            <w:pPr>
              <w:rPr>
                <w:lang w:val="kk-KZ"/>
              </w:rPr>
            </w:pPr>
            <w:r w:rsidRPr="00A97446">
              <w:rPr>
                <w:lang w:val="kk-KZ"/>
              </w:rPr>
              <w:t>2. Пациенттерді курациялау;</w:t>
            </w:r>
          </w:p>
          <w:p w14:paraId="6B7BA3F1" w14:textId="3CDDCC93" w:rsidR="003D20AD" w:rsidRPr="00A97446" w:rsidRDefault="003D20AD" w:rsidP="003D20AD">
            <w:pPr>
              <w:rPr>
                <w:lang w:val="kk-KZ"/>
              </w:rPr>
            </w:pPr>
            <w:r w:rsidRPr="00A97446">
              <w:rPr>
                <w:lang w:val="kk-KZ"/>
              </w:rPr>
              <w:t>3. Медициналық құжаттарды р</w:t>
            </w:r>
            <w:r>
              <w:rPr>
                <w:lang w:val="kk-KZ"/>
              </w:rPr>
              <w:t>ә</w:t>
            </w:r>
            <w:r w:rsidRPr="00A97446">
              <w:rPr>
                <w:lang w:val="kk-KZ"/>
              </w:rPr>
              <w:t>сімдеу;</w:t>
            </w:r>
          </w:p>
          <w:p w14:paraId="014D4566" w14:textId="77777777" w:rsidR="003D20AD" w:rsidRPr="00A97446" w:rsidRDefault="003D20AD" w:rsidP="003D20AD">
            <w:pPr>
              <w:rPr>
                <w:lang w:val="kk-KZ"/>
              </w:rPr>
            </w:pPr>
            <w:r w:rsidRPr="00A97446">
              <w:rPr>
                <w:lang w:val="kk-KZ"/>
              </w:rPr>
              <w:t>4. Тақырып бойынша ғылыми әдебиеттермен жұмыс</w:t>
            </w:r>
          </w:p>
        </w:tc>
      </w:tr>
      <w:tr w:rsidR="003D20AD" w:rsidRPr="005C76B0" w14:paraId="4D3F382F" w14:textId="77777777" w:rsidTr="003D20AD">
        <w:trPr>
          <w:cantSplit/>
          <w:trHeight w:val="140"/>
        </w:trPr>
        <w:tc>
          <w:tcPr>
            <w:tcW w:w="682" w:type="dxa"/>
            <w:vAlign w:val="center"/>
          </w:tcPr>
          <w:p w14:paraId="25C08991" w14:textId="77777777" w:rsidR="003D20AD" w:rsidRPr="00A97446" w:rsidRDefault="003D20AD" w:rsidP="003D20AD">
            <w:pPr>
              <w:jc w:val="center"/>
            </w:pPr>
            <w:r w:rsidRPr="00A97446">
              <w:t>1.6</w:t>
            </w:r>
          </w:p>
        </w:tc>
        <w:tc>
          <w:tcPr>
            <w:tcW w:w="3070" w:type="dxa"/>
            <w:vAlign w:val="center"/>
          </w:tcPr>
          <w:p w14:paraId="666A5115" w14:textId="77777777" w:rsidR="003D20AD" w:rsidRPr="00A97446" w:rsidRDefault="003D20AD" w:rsidP="003D20AD">
            <w:r w:rsidRPr="00A97446">
              <w:rPr>
                <w:lang w:val="kk-KZ"/>
              </w:rPr>
              <w:t xml:space="preserve">Қант диабеті кезінде </w:t>
            </w:r>
            <w:r w:rsidRPr="00A97446">
              <w:t>физ</w:t>
            </w:r>
            <w:r w:rsidRPr="00A97446">
              <w:rPr>
                <w:lang w:val="kk-KZ"/>
              </w:rPr>
              <w:t>икалық жүктемелер</w:t>
            </w:r>
            <w:r w:rsidRPr="00A97446">
              <w:t xml:space="preserve"> </w:t>
            </w:r>
          </w:p>
        </w:tc>
        <w:tc>
          <w:tcPr>
            <w:tcW w:w="709" w:type="dxa"/>
            <w:shd w:val="clear" w:color="auto" w:fill="auto"/>
            <w:vAlign w:val="center"/>
          </w:tcPr>
          <w:p w14:paraId="17B58D2D" w14:textId="3042B27B" w:rsidR="003D20AD" w:rsidRPr="00A97446" w:rsidRDefault="003D20AD" w:rsidP="003D20AD">
            <w:pPr>
              <w:jc w:val="center"/>
              <w:rPr>
                <w:lang w:val="en-US"/>
              </w:rPr>
            </w:pPr>
            <w:r w:rsidRPr="008A5679">
              <w:t>2</w:t>
            </w:r>
          </w:p>
        </w:tc>
        <w:tc>
          <w:tcPr>
            <w:tcW w:w="850" w:type="dxa"/>
            <w:shd w:val="clear" w:color="auto" w:fill="auto"/>
            <w:vAlign w:val="center"/>
          </w:tcPr>
          <w:p w14:paraId="2AF5C0C7" w14:textId="068BF7AC" w:rsidR="003D20AD" w:rsidRPr="00A97446" w:rsidRDefault="003D20AD" w:rsidP="003D20AD">
            <w:pPr>
              <w:jc w:val="center"/>
              <w:rPr>
                <w:lang w:val="en-US"/>
              </w:rPr>
            </w:pPr>
            <w:r w:rsidRPr="008A5679">
              <w:t>2</w:t>
            </w:r>
          </w:p>
        </w:tc>
        <w:tc>
          <w:tcPr>
            <w:tcW w:w="709" w:type="dxa"/>
            <w:shd w:val="clear" w:color="auto" w:fill="auto"/>
            <w:vAlign w:val="center"/>
          </w:tcPr>
          <w:p w14:paraId="30F16C6F" w14:textId="6E566A93" w:rsidR="003D20AD" w:rsidRPr="00A97446" w:rsidRDefault="003D20AD" w:rsidP="003D20AD">
            <w:pPr>
              <w:jc w:val="center"/>
            </w:pPr>
            <w:r w:rsidRPr="008A5679">
              <w:t>2</w:t>
            </w:r>
          </w:p>
        </w:tc>
        <w:tc>
          <w:tcPr>
            <w:tcW w:w="709" w:type="dxa"/>
            <w:shd w:val="clear" w:color="auto" w:fill="auto"/>
            <w:vAlign w:val="center"/>
          </w:tcPr>
          <w:p w14:paraId="38D9A582" w14:textId="2B5C6F94" w:rsidR="003D20AD" w:rsidRPr="00A97446" w:rsidRDefault="003D20AD" w:rsidP="003D20AD">
            <w:pPr>
              <w:jc w:val="center"/>
            </w:pPr>
            <w:r w:rsidRPr="008A5679">
              <w:t>3</w:t>
            </w:r>
          </w:p>
        </w:tc>
        <w:tc>
          <w:tcPr>
            <w:tcW w:w="2905" w:type="dxa"/>
            <w:shd w:val="clear" w:color="auto" w:fill="auto"/>
          </w:tcPr>
          <w:p w14:paraId="10AF3523" w14:textId="77777777" w:rsidR="003D20AD" w:rsidRPr="00A97446" w:rsidRDefault="003D20AD" w:rsidP="003D20AD">
            <w:pPr>
              <w:rPr>
                <w:lang w:val="kk-KZ"/>
              </w:rPr>
            </w:pPr>
            <w:r w:rsidRPr="00A97446">
              <w:t xml:space="preserve">1. </w:t>
            </w:r>
            <w:r w:rsidRPr="00A97446">
              <w:rPr>
                <w:b/>
              </w:rPr>
              <w:t>«</w:t>
            </w:r>
            <w:r w:rsidRPr="00A97446">
              <w:t>Дені сау адамн</w:t>
            </w:r>
            <w:r w:rsidRPr="00A97446">
              <w:rPr>
                <w:lang w:val="kk-KZ"/>
              </w:rPr>
              <w:t>да</w:t>
            </w:r>
            <w:r w:rsidRPr="00A97446">
              <w:t xml:space="preserve"> көмірсулар алмасуына физикалық белсенділіктің әсері. Қант диабетімен ауыратын балаға физикалық белсенділікті тағайындау принциптері» тақырыбы бойынша сұхбатқа дайы</w:t>
            </w:r>
            <w:r w:rsidRPr="00A97446">
              <w:rPr>
                <w:lang w:val="kk-KZ"/>
              </w:rPr>
              <w:t xml:space="preserve">н </w:t>
            </w:r>
            <w:r w:rsidRPr="00A97446">
              <w:t>болу;</w:t>
            </w:r>
            <w:r w:rsidRPr="00A97446">
              <w:rPr>
                <w:lang w:val="kk-KZ"/>
              </w:rPr>
              <w:t xml:space="preserve"> </w:t>
            </w:r>
          </w:p>
          <w:p w14:paraId="2C962914" w14:textId="77777777" w:rsidR="003D20AD" w:rsidRPr="00A97446" w:rsidRDefault="003D20AD" w:rsidP="003D20AD">
            <w:pPr>
              <w:rPr>
                <w:lang w:val="kk-KZ"/>
              </w:rPr>
            </w:pPr>
            <w:r w:rsidRPr="00A97446">
              <w:rPr>
                <w:lang w:val="kk-KZ"/>
              </w:rPr>
              <w:t>2. Пациенттерді курациялау;</w:t>
            </w:r>
          </w:p>
          <w:p w14:paraId="17B2A1EF" w14:textId="63B7CE62" w:rsidR="003D20AD" w:rsidRPr="00A97446" w:rsidRDefault="003D20AD" w:rsidP="003D20AD">
            <w:pPr>
              <w:rPr>
                <w:lang w:val="kk-KZ"/>
              </w:rPr>
            </w:pPr>
            <w:r w:rsidRPr="00A97446">
              <w:rPr>
                <w:lang w:val="kk-KZ"/>
              </w:rPr>
              <w:t>3. Медициналық құжаттарды р</w:t>
            </w:r>
            <w:r>
              <w:rPr>
                <w:lang w:val="kk-KZ"/>
              </w:rPr>
              <w:t>ә</w:t>
            </w:r>
            <w:r w:rsidRPr="00A97446">
              <w:rPr>
                <w:lang w:val="kk-KZ"/>
              </w:rPr>
              <w:t>сімдеу;</w:t>
            </w:r>
          </w:p>
          <w:p w14:paraId="3AFB141C" w14:textId="77777777" w:rsidR="003D20AD" w:rsidRPr="00A97446" w:rsidRDefault="003D20AD" w:rsidP="003D20AD">
            <w:pPr>
              <w:rPr>
                <w:lang w:val="kk-KZ"/>
              </w:rPr>
            </w:pPr>
            <w:r w:rsidRPr="00A97446">
              <w:rPr>
                <w:lang w:val="kk-KZ"/>
              </w:rPr>
              <w:t>4. Тақырып бойынша ғылыми әдебиеттермен жұмыс</w:t>
            </w:r>
          </w:p>
        </w:tc>
      </w:tr>
      <w:tr w:rsidR="003D20AD" w:rsidRPr="005C76B0" w14:paraId="2FFD078D" w14:textId="77777777" w:rsidTr="003D20AD">
        <w:trPr>
          <w:cantSplit/>
          <w:trHeight w:val="140"/>
        </w:trPr>
        <w:tc>
          <w:tcPr>
            <w:tcW w:w="682" w:type="dxa"/>
            <w:vAlign w:val="center"/>
          </w:tcPr>
          <w:p w14:paraId="0D5B3DE4" w14:textId="77777777" w:rsidR="003D20AD" w:rsidRPr="00A97446" w:rsidRDefault="003D20AD" w:rsidP="003D20AD">
            <w:pPr>
              <w:jc w:val="center"/>
            </w:pPr>
            <w:r w:rsidRPr="00A97446">
              <w:lastRenderedPageBreak/>
              <w:t>1.7</w:t>
            </w:r>
          </w:p>
        </w:tc>
        <w:tc>
          <w:tcPr>
            <w:tcW w:w="3070" w:type="dxa"/>
            <w:vAlign w:val="center"/>
          </w:tcPr>
          <w:p w14:paraId="00620D01" w14:textId="77777777" w:rsidR="003D20AD" w:rsidRPr="00A97446" w:rsidRDefault="003D20AD" w:rsidP="003D20AD">
            <w:r w:rsidRPr="00A97446">
              <w:rPr>
                <w:lang w:val="kk-KZ"/>
              </w:rPr>
              <w:t>1 типті қант диабетінің и</w:t>
            </w:r>
            <w:r w:rsidRPr="00A97446">
              <w:t>нсулинотерапия</w:t>
            </w:r>
            <w:r w:rsidRPr="00A97446">
              <w:rPr>
                <w:lang w:val="kk-KZ"/>
              </w:rPr>
              <w:t>сы</w:t>
            </w:r>
            <w:r w:rsidRPr="00A97446">
              <w:t xml:space="preserve"> </w:t>
            </w:r>
          </w:p>
        </w:tc>
        <w:tc>
          <w:tcPr>
            <w:tcW w:w="709" w:type="dxa"/>
            <w:shd w:val="clear" w:color="auto" w:fill="auto"/>
            <w:vAlign w:val="center"/>
          </w:tcPr>
          <w:p w14:paraId="4C99832E" w14:textId="41AD7DAA" w:rsidR="003D20AD" w:rsidRPr="00A97446" w:rsidRDefault="003D20AD" w:rsidP="003D20AD">
            <w:pPr>
              <w:jc w:val="center"/>
            </w:pPr>
            <w:r w:rsidRPr="008A5679">
              <w:t>4</w:t>
            </w:r>
          </w:p>
        </w:tc>
        <w:tc>
          <w:tcPr>
            <w:tcW w:w="850" w:type="dxa"/>
            <w:shd w:val="clear" w:color="auto" w:fill="auto"/>
            <w:vAlign w:val="center"/>
          </w:tcPr>
          <w:p w14:paraId="384A4ECF" w14:textId="13A556F4" w:rsidR="003D20AD" w:rsidRPr="00A97446" w:rsidRDefault="003D20AD" w:rsidP="003D20AD">
            <w:pPr>
              <w:jc w:val="center"/>
            </w:pPr>
            <w:r w:rsidRPr="008A5679">
              <w:t>4</w:t>
            </w:r>
          </w:p>
        </w:tc>
        <w:tc>
          <w:tcPr>
            <w:tcW w:w="709" w:type="dxa"/>
            <w:shd w:val="clear" w:color="auto" w:fill="auto"/>
            <w:vAlign w:val="center"/>
          </w:tcPr>
          <w:p w14:paraId="15BE2DEC" w14:textId="7412A26B" w:rsidR="003D20AD" w:rsidRPr="00A97446" w:rsidRDefault="003D20AD" w:rsidP="003D20AD">
            <w:pPr>
              <w:jc w:val="center"/>
            </w:pPr>
            <w:r w:rsidRPr="008A5679">
              <w:t>4</w:t>
            </w:r>
          </w:p>
        </w:tc>
        <w:tc>
          <w:tcPr>
            <w:tcW w:w="709" w:type="dxa"/>
            <w:shd w:val="clear" w:color="auto" w:fill="auto"/>
            <w:vAlign w:val="center"/>
          </w:tcPr>
          <w:p w14:paraId="3BF47E97" w14:textId="0771F2F7" w:rsidR="003D20AD" w:rsidRPr="00A97446" w:rsidRDefault="003D20AD" w:rsidP="003D20AD">
            <w:pPr>
              <w:jc w:val="center"/>
            </w:pPr>
            <w:r w:rsidRPr="008A5679">
              <w:t>6</w:t>
            </w:r>
          </w:p>
        </w:tc>
        <w:tc>
          <w:tcPr>
            <w:tcW w:w="2905" w:type="dxa"/>
            <w:shd w:val="clear" w:color="auto" w:fill="auto"/>
          </w:tcPr>
          <w:p w14:paraId="2DA9481D" w14:textId="77777777" w:rsidR="003D20AD" w:rsidRPr="00A97446" w:rsidRDefault="003D20AD" w:rsidP="003D20AD">
            <w:pPr>
              <w:rPr>
                <w:lang w:val="kk-KZ"/>
              </w:rPr>
            </w:pPr>
            <w:r w:rsidRPr="00A97446">
              <w:t xml:space="preserve">1. </w:t>
            </w:r>
            <w:r w:rsidRPr="00A97446">
              <w:rPr>
                <w:b/>
              </w:rPr>
              <w:t>«</w:t>
            </w:r>
            <w:r w:rsidRPr="00A97446">
              <w:t>Инсулин препараттарының түрлері. Негізгі/болюсті инсулин</w:t>
            </w:r>
            <w:r w:rsidRPr="00A97446">
              <w:rPr>
                <w:lang w:val="kk-KZ"/>
              </w:rPr>
              <w:t>о</w:t>
            </w:r>
            <w:r w:rsidRPr="00A97446">
              <w:t xml:space="preserve">терапиясы. </w:t>
            </w:r>
            <w:r w:rsidRPr="00A97446">
              <w:rPr>
                <w:lang w:val="kk-KZ"/>
              </w:rPr>
              <w:t>Помпалық</w:t>
            </w:r>
            <w:r w:rsidRPr="00A97446">
              <w:t xml:space="preserve"> инсулин</w:t>
            </w:r>
            <w:r w:rsidRPr="00A97446">
              <w:rPr>
                <w:lang w:val="kk-KZ"/>
              </w:rPr>
              <w:t>о</w:t>
            </w:r>
            <w:r w:rsidRPr="00A97446">
              <w:t>терапия» тақырыбы бойынша сұхбатқа дайы</w:t>
            </w:r>
            <w:r w:rsidRPr="00A97446">
              <w:rPr>
                <w:lang w:val="kk-KZ"/>
              </w:rPr>
              <w:t xml:space="preserve">н </w:t>
            </w:r>
            <w:r w:rsidRPr="00A97446">
              <w:t>болу;</w:t>
            </w:r>
            <w:r w:rsidRPr="00A97446">
              <w:rPr>
                <w:lang w:val="kk-KZ"/>
              </w:rPr>
              <w:t xml:space="preserve"> </w:t>
            </w:r>
          </w:p>
          <w:p w14:paraId="52405188" w14:textId="77777777" w:rsidR="003D20AD" w:rsidRPr="00A97446" w:rsidRDefault="003D20AD" w:rsidP="003D20AD">
            <w:pPr>
              <w:rPr>
                <w:lang w:val="kk-KZ"/>
              </w:rPr>
            </w:pPr>
            <w:r w:rsidRPr="00A97446">
              <w:rPr>
                <w:lang w:val="kk-KZ"/>
              </w:rPr>
              <w:t>2. Пациенттерді курациялау;</w:t>
            </w:r>
          </w:p>
          <w:p w14:paraId="0884B5D0" w14:textId="74BA6DC5" w:rsidR="003D20AD" w:rsidRPr="00A97446" w:rsidRDefault="003D20AD" w:rsidP="003D20AD">
            <w:pPr>
              <w:rPr>
                <w:lang w:val="kk-KZ"/>
              </w:rPr>
            </w:pPr>
            <w:r w:rsidRPr="00A97446">
              <w:rPr>
                <w:lang w:val="kk-KZ"/>
              </w:rPr>
              <w:t>3. Медициналық құжаттарды р</w:t>
            </w:r>
            <w:r>
              <w:rPr>
                <w:lang w:val="kk-KZ"/>
              </w:rPr>
              <w:t>ә</w:t>
            </w:r>
            <w:r w:rsidRPr="00A97446">
              <w:rPr>
                <w:lang w:val="kk-KZ"/>
              </w:rPr>
              <w:t>сімдеу;</w:t>
            </w:r>
          </w:p>
          <w:p w14:paraId="663F9326" w14:textId="77777777" w:rsidR="003D20AD" w:rsidRPr="00A97446" w:rsidRDefault="003D20AD" w:rsidP="003D20AD">
            <w:pPr>
              <w:rPr>
                <w:lang w:val="kk-KZ"/>
              </w:rPr>
            </w:pPr>
            <w:r w:rsidRPr="00A97446">
              <w:rPr>
                <w:lang w:val="kk-KZ"/>
              </w:rPr>
              <w:t>4. Тақырып бойынша ғылыми әдебиеттермен жұмыс</w:t>
            </w:r>
          </w:p>
        </w:tc>
      </w:tr>
      <w:tr w:rsidR="003D20AD" w:rsidRPr="005C76B0" w14:paraId="587B769F" w14:textId="77777777" w:rsidTr="003D20AD">
        <w:trPr>
          <w:cantSplit/>
          <w:trHeight w:val="140"/>
        </w:trPr>
        <w:tc>
          <w:tcPr>
            <w:tcW w:w="682" w:type="dxa"/>
            <w:vAlign w:val="center"/>
          </w:tcPr>
          <w:p w14:paraId="19177189" w14:textId="77777777" w:rsidR="003D20AD" w:rsidRPr="00A97446" w:rsidRDefault="003D20AD" w:rsidP="003D20AD">
            <w:pPr>
              <w:jc w:val="center"/>
            </w:pPr>
            <w:r w:rsidRPr="00A97446">
              <w:t>1.8</w:t>
            </w:r>
          </w:p>
        </w:tc>
        <w:tc>
          <w:tcPr>
            <w:tcW w:w="3070" w:type="dxa"/>
            <w:vAlign w:val="center"/>
          </w:tcPr>
          <w:p w14:paraId="336B48EC" w14:textId="77777777" w:rsidR="003D20AD" w:rsidRPr="00A97446" w:rsidRDefault="003D20AD" w:rsidP="003D20AD">
            <w:pPr>
              <w:rPr>
                <w:lang w:val="kk-KZ"/>
              </w:rPr>
            </w:pPr>
            <w:r w:rsidRPr="00A97446">
              <w:t>Инсулинотерапи</w:t>
            </w:r>
            <w:r w:rsidRPr="00A97446">
              <w:rPr>
                <w:lang w:val="kk-KZ"/>
              </w:rPr>
              <w:t>яның асқынулары</w:t>
            </w:r>
          </w:p>
        </w:tc>
        <w:tc>
          <w:tcPr>
            <w:tcW w:w="709" w:type="dxa"/>
            <w:shd w:val="clear" w:color="auto" w:fill="auto"/>
            <w:vAlign w:val="center"/>
          </w:tcPr>
          <w:p w14:paraId="35D94965" w14:textId="6291E9E2" w:rsidR="003D20AD" w:rsidRPr="00A97446" w:rsidRDefault="003D20AD" w:rsidP="003D20AD">
            <w:pPr>
              <w:jc w:val="center"/>
            </w:pPr>
            <w:r w:rsidRPr="008A5679">
              <w:t>2</w:t>
            </w:r>
          </w:p>
        </w:tc>
        <w:tc>
          <w:tcPr>
            <w:tcW w:w="850" w:type="dxa"/>
            <w:shd w:val="clear" w:color="auto" w:fill="auto"/>
            <w:vAlign w:val="center"/>
          </w:tcPr>
          <w:p w14:paraId="6BE1825A" w14:textId="6066AA05" w:rsidR="003D20AD" w:rsidRPr="00A97446" w:rsidRDefault="003D20AD" w:rsidP="003D20AD">
            <w:pPr>
              <w:jc w:val="center"/>
            </w:pPr>
            <w:r w:rsidRPr="008A5679">
              <w:t>2</w:t>
            </w:r>
          </w:p>
        </w:tc>
        <w:tc>
          <w:tcPr>
            <w:tcW w:w="709" w:type="dxa"/>
            <w:shd w:val="clear" w:color="auto" w:fill="auto"/>
            <w:vAlign w:val="center"/>
          </w:tcPr>
          <w:p w14:paraId="4552AEA8" w14:textId="49F1FF46" w:rsidR="003D20AD" w:rsidRPr="00A97446" w:rsidRDefault="003D20AD" w:rsidP="003D20AD">
            <w:pPr>
              <w:jc w:val="center"/>
            </w:pPr>
            <w:r w:rsidRPr="008A5679">
              <w:t>2</w:t>
            </w:r>
          </w:p>
        </w:tc>
        <w:tc>
          <w:tcPr>
            <w:tcW w:w="709" w:type="dxa"/>
            <w:shd w:val="clear" w:color="auto" w:fill="auto"/>
            <w:vAlign w:val="center"/>
          </w:tcPr>
          <w:p w14:paraId="10033588" w14:textId="652FBEAC" w:rsidR="003D20AD" w:rsidRPr="00A97446" w:rsidRDefault="003D20AD" w:rsidP="003D20AD">
            <w:pPr>
              <w:jc w:val="center"/>
            </w:pPr>
            <w:r w:rsidRPr="008A5679">
              <w:t>3</w:t>
            </w:r>
          </w:p>
        </w:tc>
        <w:tc>
          <w:tcPr>
            <w:tcW w:w="2905" w:type="dxa"/>
            <w:shd w:val="clear" w:color="auto" w:fill="auto"/>
          </w:tcPr>
          <w:p w14:paraId="6629555B" w14:textId="77777777" w:rsidR="003D20AD" w:rsidRPr="00A97446" w:rsidRDefault="003D20AD" w:rsidP="003D20AD">
            <w:pPr>
              <w:rPr>
                <w:lang w:val="kk-KZ"/>
              </w:rPr>
            </w:pPr>
            <w:r w:rsidRPr="00A97446">
              <w:t xml:space="preserve">1. </w:t>
            </w:r>
            <w:r w:rsidRPr="00A97446">
              <w:rPr>
                <w:b/>
              </w:rPr>
              <w:t>«</w:t>
            </w:r>
            <w:r w:rsidRPr="00A97446">
              <w:t>Гипогликеми</w:t>
            </w:r>
            <w:r w:rsidRPr="00A97446">
              <w:rPr>
                <w:lang w:val="kk-KZ"/>
              </w:rPr>
              <w:t>ялар</w:t>
            </w:r>
            <w:r w:rsidRPr="00A97446">
              <w:t>, Сомоджи синдром</w:t>
            </w:r>
            <w:r w:rsidRPr="00A97446">
              <w:rPr>
                <w:lang w:val="kk-KZ"/>
              </w:rPr>
              <w:t>ы</w:t>
            </w:r>
            <w:r w:rsidRPr="00A97446">
              <w:t>, липодистрофи</w:t>
            </w:r>
            <w:r w:rsidRPr="00A97446">
              <w:rPr>
                <w:lang w:val="kk-KZ"/>
              </w:rPr>
              <w:t>ялар</w:t>
            </w:r>
            <w:r w:rsidRPr="00A97446">
              <w:t>» тақырыбы бойынша сұхбатқа дайы</w:t>
            </w:r>
            <w:r w:rsidRPr="00A97446">
              <w:rPr>
                <w:lang w:val="kk-KZ"/>
              </w:rPr>
              <w:t xml:space="preserve">н </w:t>
            </w:r>
            <w:r w:rsidRPr="00A97446">
              <w:t>болу;</w:t>
            </w:r>
            <w:r w:rsidRPr="00A97446">
              <w:rPr>
                <w:lang w:val="kk-KZ"/>
              </w:rPr>
              <w:t xml:space="preserve"> </w:t>
            </w:r>
          </w:p>
          <w:p w14:paraId="5ABC71AD" w14:textId="77777777" w:rsidR="003D20AD" w:rsidRPr="00A97446" w:rsidRDefault="003D20AD" w:rsidP="003D20AD">
            <w:pPr>
              <w:rPr>
                <w:lang w:val="kk-KZ"/>
              </w:rPr>
            </w:pPr>
            <w:r w:rsidRPr="00A97446">
              <w:rPr>
                <w:lang w:val="kk-KZ"/>
              </w:rPr>
              <w:t>2. Пациенттерді курациялау;</w:t>
            </w:r>
          </w:p>
          <w:p w14:paraId="0A61F017" w14:textId="58490A55" w:rsidR="003D20AD" w:rsidRPr="00A97446" w:rsidRDefault="003D20AD" w:rsidP="003D20AD">
            <w:pPr>
              <w:rPr>
                <w:lang w:val="kk-KZ"/>
              </w:rPr>
            </w:pPr>
            <w:r w:rsidRPr="00A97446">
              <w:rPr>
                <w:lang w:val="kk-KZ"/>
              </w:rPr>
              <w:t>3. Медициналық құжаттарды р</w:t>
            </w:r>
            <w:r>
              <w:rPr>
                <w:lang w:val="kk-KZ"/>
              </w:rPr>
              <w:t>ә</w:t>
            </w:r>
            <w:r w:rsidRPr="00A97446">
              <w:rPr>
                <w:lang w:val="kk-KZ"/>
              </w:rPr>
              <w:t>сімдеу;</w:t>
            </w:r>
          </w:p>
          <w:p w14:paraId="6A444798" w14:textId="77777777" w:rsidR="003D20AD" w:rsidRPr="00A97446" w:rsidRDefault="003D20AD" w:rsidP="003D20AD">
            <w:pPr>
              <w:rPr>
                <w:lang w:val="kk-KZ"/>
              </w:rPr>
            </w:pPr>
            <w:r w:rsidRPr="00A97446">
              <w:rPr>
                <w:lang w:val="kk-KZ"/>
              </w:rPr>
              <w:t>4. Тақырып бойынша ғылыми әдебиеттермен жұмыс</w:t>
            </w:r>
          </w:p>
        </w:tc>
      </w:tr>
      <w:tr w:rsidR="003D20AD" w:rsidRPr="005C76B0" w14:paraId="6F9F6258" w14:textId="77777777" w:rsidTr="003D20AD">
        <w:trPr>
          <w:cantSplit/>
          <w:trHeight w:val="140"/>
        </w:trPr>
        <w:tc>
          <w:tcPr>
            <w:tcW w:w="682" w:type="dxa"/>
            <w:vAlign w:val="center"/>
          </w:tcPr>
          <w:p w14:paraId="13829AE4" w14:textId="77777777" w:rsidR="003D20AD" w:rsidRPr="00A97446" w:rsidRDefault="003D20AD" w:rsidP="003D20AD">
            <w:pPr>
              <w:jc w:val="center"/>
            </w:pPr>
            <w:r w:rsidRPr="00A97446">
              <w:t>1.9</w:t>
            </w:r>
          </w:p>
        </w:tc>
        <w:tc>
          <w:tcPr>
            <w:tcW w:w="3070" w:type="dxa"/>
            <w:vAlign w:val="center"/>
          </w:tcPr>
          <w:p w14:paraId="147CCA3D" w14:textId="77777777" w:rsidR="003D20AD" w:rsidRPr="00A97446" w:rsidRDefault="003D20AD" w:rsidP="003D20AD">
            <w:r w:rsidRPr="00A97446">
              <w:rPr>
                <w:lang w:val="kk-KZ"/>
              </w:rPr>
              <w:t xml:space="preserve">2 типті қант диабетін емдеу принциптері </w:t>
            </w:r>
          </w:p>
        </w:tc>
        <w:tc>
          <w:tcPr>
            <w:tcW w:w="709" w:type="dxa"/>
            <w:shd w:val="clear" w:color="auto" w:fill="auto"/>
            <w:vAlign w:val="center"/>
          </w:tcPr>
          <w:p w14:paraId="12673C7C" w14:textId="2B8902F3" w:rsidR="003D20AD" w:rsidRPr="00A97446" w:rsidRDefault="003D20AD" w:rsidP="003D20AD">
            <w:pPr>
              <w:jc w:val="center"/>
            </w:pPr>
            <w:r w:rsidRPr="008A5679">
              <w:t>2</w:t>
            </w:r>
          </w:p>
        </w:tc>
        <w:tc>
          <w:tcPr>
            <w:tcW w:w="850" w:type="dxa"/>
            <w:shd w:val="clear" w:color="auto" w:fill="auto"/>
            <w:vAlign w:val="center"/>
          </w:tcPr>
          <w:p w14:paraId="1D882EFA" w14:textId="1D77E974" w:rsidR="003D20AD" w:rsidRPr="00A97446" w:rsidRDefault="003D20AD" w:rsidP="003D20AD">
            <w:pPr>
              <w:jc w:val="center"/>
            </w:pPr>
            <w:r w:rsidRPr="008A5679">
              <w:t>2</w:t>
            </w:r>
          </w:p>
        </w:tc>
        <w:tc>
          <w:tcPr>
            <w:tcW w:w="709" w:type="dxa"/>
            <w:shd w:val="clear" w:color="auto" w:fill="auto"/>
            <w:vAlign w:val="center"/>
          </w:tcPr>
          <w:p w14:paraId="0C7EDCB4" w14:textId="7137E494" w:rsidR="003D20AD" w:rsidRPr="00A97446" w:rsidRDefault="003D20AD" w:rsidP="003D20AD">
            <w:pPr>
              <w:jc w:val="center"/>
            </w:pPr>
            <w:r w:rsidRPr="008A5679">
              <w:t>2</w:t>
            </w:r>
          </w:p>
        </w:tc>
        <w:tc>
          <w:tcPr>
            <w:tcW w:w="709" w:type="dxa"/>
            <w:shd w:val="clear" w:color="auto" w:fill="auto"/>
            <w:vAlign w:val="center"/>
          </w:tcPr>
          <w:p w14:paraId="79E59B7C" w14:textId="74111683" w:rsidR="003D20AD" w:rsidRPr="00A97446" w:rsidRDefault="003D20AD" w:rsidP="003D20AD">
            <w:pPr>
              <w:jc w:val="center"/>
            </w:pPr>
            <w:r w:rsidRPr="008A5679">
              <w:t>3</w:t>
            </w:r>
          </w:p>
        </w:tc>
        <w:tc>
          <w:tcPr>
            <w:tcW w:w="2905" w:type="dxa"/>
            <w:shd w:val="clear" w:color="auto" w:fill="auto"/>
          </w:tcPr>
          <w:p w14:paraId="788AE9CA" w14:textId="77777777" w:rsidR="003D20AD" w:rsidRPr="00A97446" w:rsidRDefault="003D20AD" w:rsidP="003D20AD">
            <w:pPr>
              <w:rPr>
                <w:lang w:val="kk-KZ"/>
              </w:rPr>
            </w:pPr>
            <w:r w:rsidRPr="00A97446">
              <w:t xml:space="preserve">1. </w:t>
            </w:r>
            <w:r w:rsidRPr="00A97446">
              <w:rPr>
                <w:b/>
              </w:rPr>
              <w:t>«</w:t>
            </w:r>
            <w:r w:rsidRPr="00A97446">
              <w:t xml:space="preserve">Балалық шақта қолдануға рұқсат етілген </w:t>
            </w:r>
            <w:r w:rsidRPr="00A97446">
              <w:rPr>
                <w:lang w:val="kk-KZ"/>
              </w:rPr>
              <w:t>қант түсіретін</w:t>
            </w:r>
            <w:r w:rsidRPr="00A97446">
              <w:t xml:space="preserve"> препараттардың топтары. </w:t>
            </w:r>
            <w:r w:rsidRPr="00A97446">
              <w:rPr>
                <w:lang w:val="en-US"/>
              </w:rPr>
              <w:t>ISPAD</w:t>
            </w:r>
            <w:r w:rsidRPr="00A97446">
              <w:t xml:space="preserve"> және </w:t>
            </w:r>
            <w:r w:rsidRPr="00A97446">
              <w:rPr>
                <w:lang w:val="en-US"/>
              </w:rPr>
              <w:t>ADA</w:t>
            </w:r>
            <w:r w:rsidRPr="00A97446">
              <w:t xml:space="preserve"> ұсыныстары» тақырыбы бойынша сұхбатқа дайы</w:t>
            </w:r>
            <w:r w:rsidRPr="00A97446">
              <w:rPr>
                <w:lang w:val="kk-KZ"/>
              </w:rPr>
              <w:t xml:space="preserve">н </w:t>
            </w:r>
            <w:r w:rsidRPr="00A97446">
              <w:t>болу;</w:t>
            </w:r>
            <w:r w:rsidRPr="00A97446">
              <w:rPr>
                <w:lang w:val="kk-KZ"/>
              </w:rPr>
              <w:t xml:space="preserve"> </w:t>
            </w:r>
          </w:p>
          <w:p w14:paraId="0437F36E" w14:textId="77777777" w:rsidR="003D20AD" w:rsidRPr="00A97446" w:rsidRDefault="003D20AD" w:rsidP="003D20AD">
            <w:pPr>
              <w:rPr>
                <w:lang w:val="kk-KZ"/>
              </w:rPr>
            </w:pPr>
            <w:r w:rsidRPr="00A97446">
              <w:rPr>
                <w:lang w:val="kk-KZ"/>
              </w:rPr>
              <w:t>2. Пациенттерді курациялау;</w:t>
            </w:r>
          </w:p>
          <w:p w14:paraId="71827EFA" w14:textId="5E34CD8A" w:rsidR="003D20AD" w:rsidRPr="00A97446" w:rsidRDefault="003D20AD" w:rsidP="003D20AD">
            <w:pPr>
              <w:rPr>
                <w:lang w:val="kk-KZ"/>
              </w:rPr>
            </w:pPr>
            <w:r w:rsidRPr="00A97446">
              <w:rPr>
                <w:lang w:val="kk-KZ"/>
              </w:rPr>
              <w:t>3. Медициналық құжаттарды р</w:t>
            </w:r>
            <w:r>
              <w:rPr>
                <w:lang w:val="kk-KZ"/>
              </w:rPr>
              <w:t>ә</w:t>
            </w:r>
            <w:r w:rsidRPr="00A97446">
              <w:rPr>
                <w:lang w:val="kk-KZ"/>
              </w:rPr>
              <w:t>імдеу;</w:t>
            </w:r>
          </w:p>
          <w:p w14:paraId="364E299E" w14:textId="77777777" w:rsidR="003D20AD" w:rsidRPr="00A97446" w:rsidRDefault="003D20AD" w:rsidP="003D20AD">
            <w:pPr>
              <w:rPr>
                <w:lang w:val="kk-KZ"/>
              </w:rPr>
            </w:pPr>
            <w:r w:rsidRPr="00A97446">
              <w:rPr>
                <w:lang w:val="kk-KZ"/>
              </w:rPr>
              <w:t>4. Тақырып бойынша ғылыми әдебиеттермен жұмыс</w:t>
            </w:r>
          </w:p>
        </w:tc>
      </w:tr>
      <w:tr w:rsidR="003D20AD" w:rsidRPr="005C76B0" w14:paraId="70C19A64" w14:textId="77777777" w:rsidTr="003D20AD">
        <w:trPr>
          <w:cantSplit/>
          <w:trHeight w:val="140"/>
        </w:trPr>
        <w:tc>
          <w:tcPr>
            <w:tcW w:w="682" w:type="dxa"/>
            <w:vAlign w:val="center"/>
          </w:tcPr>
          <w:p w14:paraId="508CC2E7" w14:textId="77777777" w:rsidR="003D20AD" w:rsidRPr="00A97446" w:rsidRDefault="003D20AD" w:rsidP="003D20AD">
            <w:pPr>
              <w:jc w:val="center"/>
            </w:pPr>
            <w:r w:rsidRPr="00A97446">
              <w:lastRenderedPageBreak/>
              <w:t>1.10</w:t>
            </w:r>
          </w:p>
        </w:tc>
        <w:tc>
          <w:tcPr>
            <w:tcW w:w="3070" w:type="dxa"/>
            <w:vAlign w:val="center"/>
          </w:tcPr>
          <w:p w14:paraId="431DF85A" w14:textId="77777777" w:rsidR="003D20AD" w:rsidRPr="00A97446" w:rsidRDefault="003D20AD" w:rsidP="003D20AD">
            <w:r w:rsidRPr="00A97446">
              <w:rPr>
                <w:lang w:val="kk-KZ"/>
              </w:rPr>
              <w:t>Қант диабетін бақылау принциптері</w:t>
            </w:r>
          </w:p>
        </w:tc>
        <w:tc>
          <w:tcPr>
            <w:tcW w:w="709" w:type="dxa"/>
            <w:shd w:val="clear" w:color="auto" w:fill="auto"/>
            <w:vAlign w:val="center"/>
          </w:tcPr>
          <w:p w14:paraId="6FCD65C4" w14:textId="723012FB" w:rsidR="003D20AD" w:rsidRPr="00A97446" w:rsidRDefault="003D20AD" w:rsidP="003D20AD">
            <w:pPr>
              <w:jc w:val="center"/>
            </w:pPr>
            <w:r w:rsidRPr="008A5679">
              <w:t>2</w:t>
            </w:r>
          </w:p>
        </w:tc>
        <w:tc>
          <w:tcPr>
            <w:tcW w:w="850" w:type="dxa"/>
            <w:shd w:val="clear" w:color="auto" w:fill="auto"/>
            <w:vAlign w:val="center"/>
          </w:tcPr>
          <w:p w14:paraId="35C5FE93" w14:textId="12C67370" w:rsidR="003D20AD" w:rsidRPr="00A97446" w:rsidRDefault="003D20AD" w:rsidP="003D20AD">
            <w:pPr>
              <w:jc w:val="center"/>
            </w:pPr>
            <w:r w:rsidRPr="008A5679">
              <w:t>2</w:t>
            </w:r>
          </w:p>
        </w:tc>
        <w:tc>
          <w:tcPr>
            <w:tcW w:w="709" w:type="dxa"/>
            <w:shd w:val="clear" w:color="auto" w:fill="auto"/>
            <w:vAlign w:val="center"/>
          </w:tcPr>
          <w:p w14:paraId="07C41650" w14:textId="62449B4D" w:rsidR="003D20AD" w:rsidRPr="00A97446" w:rsidRDefault="003D20AD" w:rsidP="003D20AD">
            <w:pPr>
              <w:jc w:val="center"/>
            </w:pPr>
            <w:r w:rsidRPr="008A5679">
              <w:t>2</w:t>
            </w:r>
          </w:p>
        </w:tc>
        <w:tc>
          <w:tcPr>
            <w:tcW w:w="709" w:type="dxa"/>
            <w:shd w:val="clear" w:color="auto" w:fill="auto"/>
            <w:vAlign w:val="center"/>
          </w:tcPr>
          <w:p w14:paraId="0898A46D" w14:textId="05AA7FDE" w:rsidR="003D20AD" w:rsidRPr="00A97446" w:rsidRDefault="003D20AD" w:rsidP="003D20AD">
            <w:pPr>
              <w:jc w:val="center"/>
            </w:pPr>
            <w:r w:rsidRPr="008A5679">
              <w:t>3</w:t>
            </w:r>
          </w:p>
        </w:tc>
        <w:tc>
          <w:tcPr>
            <w:tcW w:w="2905" w:type="dxa"/>
            <w:shd w:val="clear" w:color="auto" w:fill="auto"/>
          </w:tcPr>
          <w:p w14:paraId="62E8A743" w14:textId="77777777" w:rsidR="003D20AD" w:rsidRPr="00A97446" w:rsidRDefault="003D20AD" w:rsidP="003D20AD">
            <w:pPr>
              <w:rPr>
                <w:lang w:val="kk-KZ"/>
              </w:rPr>
            </w:pPr>
            <w:r w:rsidRPr="00A97446">
              <w:t xml:space="preserve">1. </w:t>
            </w:r>
            <w:r w:rsidRPr="00A97446">
              <w:rPr>
                <w:b/>
              </w:rPr>
              <w:t>«</w:t>
            </w:r>
            <w:r w:rsidRPr="00A97446">
              <w:t xml:space="preserve">Өзін-өзі бақылаудың негіздері. Гликемияның тұрақты мониторингі. «Тұйық </w:t>
            </w:r>
            <w:r w:rsidRPr="00A97446">
              <w:rPr>
                <w:lang w:val="kk-KZ"/>
              </w:rPr>
              <w:t>ілмек</w:t>
            </w:r>
            <w:r w:rsidRPr="00A97446">
              <w:t xml:space="preserve">» түсінігі. Гликемиялық </w:t>
            </w:r>
            <w:proofErr w:type="gramStart"/>
            <w:r w:rsidRPr="00A97446">
              <w:t>бақылаудың</w:t>
            </w:r>
            <w:r w:rsidRPr="00A97446">
              <w:rPr>
                <w:lang w:val="kk-KZ"/>
              </w:rPr>
              <w:t xml:space="preserve">, </w:t>
            </w:r>
            <w:r w:rsidRPr="00A97446">
              <w:t xml:space="preserve"> липидтер</w:t>
            </w:r>
            <w:proofErr w:type="gramEnd"/>
            <w:r w:rsidRPr="00A97446">
              <w:t xml:space="preserve"> алмасу</w:t>
            </w:r>
            <w:r w:rsidRPr="00A97446">
              <w:rPr>
                <w:lang w:val="kk-KZ"/>
              </w:rPr>
              <w:t>ының</w:t>
            </w:r>
            <w:r w:rsidRPr="00A97446">
              <w:t>, қан қысымы деңгейі</w:t>
            </w:r>
            <w:r w:rsidRPr="00A97446">
              <w:rPr>
                <w:lang w:val="kk-KZ"/>
              </w:rPr>
              <w:t>нің</w:t>
            </w:r>
            <w:r w:rsidRPr="00A97446">
              <w:t>, дене салмағы және т.б мақсатты көрсеткіштер</w:t>
            </w:r>
            <w:r w:rsidRPr="00A97446">
              <w:rPr>
                <w:lang w:val="kk-KZ"/>
              </w:rPr>
              <w:t>і</w:t>
            </w:r>
            <w:r w:rsidRPr="00A97446">
              <w:t>» тақырыбы бойынша сұхбатқа дайы</w:t>
            </w:r>
            <w:r w:rsidRPr="00A97446">
              <w:rPr>
                <w:lang w:val="kk-KZ"/>
              </w:rPr>
              <w:t xml:space="preserve">н </w:t>
            </w:r>
            <w:r w:rsidRPr="00A97446">
              <w:t>болу;</w:t>
            </w:r>
            <w:r w:rsidRPr="00A97446">
              <w:rPr>
                <w:lang w:val="kk-KZ"/>
              </w:rPr>
              <w:t xml:space="preserve"> </w:t>
            </w:r>
          </w:p>
          <w:p w14:paraId="1265A1FD" w14:textId="77777777" w:rsidR="003D20AD" w:rsidRPr="00A97446" w:rsidRDefault="003D20AD" w:rsidP="003D20AD">
            <w:pPr>
              <w:rPr>
                <w:lang w:val="kk-KZ"/>
              </w:rPr>
            </w:pPr>
            <w:r w:rsidRPr="00A97446">
              <w:rPr>
                <w:lang w:val="kk-KZ"/>
              </w:rPr>
              <w:t>2. Пациенттерді курациялау;</w:t>
            </w:r>
          </w:p>
          <w:p w14:paraId="600428EC" w14:textId="7C09A3B4" w:rsidR="003D20AD" w:rsidRPr="00A97446" w:rsidRDefault="003D20AD" w:rsidP="003D20AD">
            <w:pPr>
              <w:rPr>
                <w:lang w:val="kk-KZ"/>
              </w:rPr>
            </w:pPr>
            <w:r w:rsidRPr="00A97446">
              <w:rPr>
                <w:lang w:val="kk-KZ"/>
              </w:rPr>
              <w:t>3. Медициналық құжаттарды р</w:t>
            </w:r>
            <w:r>
              <w:rPr>
                <w:lang w:val="kk-KZ"/>
              </w:rPr>
              <w:t>ә</w:t>
            </w:r>
            <w:r w:rsidRPr="00A97446">
              <w:rPr>
                <w:lang w:val="kk-KZ"/>
              </w:rPr>
              <w:t>сімдеу;</w:t>
            </w:r>
          </w:p>
          <w:p w14:paraId="1AA2C08D" w14:textId="77777777" w:rsidR="003D20AD" w:rsidRPr="00A97446" w:rsidRDefault="003D20AD" w:rsidP="003D20AD">
            <w:pPr>
              <w:rPr>
                <w:lang w:val="kk-KZ"/>
              </w:rPr>
            </w:pPr>
            <w:r w:rsidRPr="00A97446">
              <w:rPr>
                <w:lang w:val="kk-KZ"/>
              </w:rPr>
              <w:t>4. Тақырып бойынша ғылыми әдебиеттермен жұмыс</w:t>
            </w:r>
          </w:p>
        </w:tc>
      </w:tr>
      <w:tr w:rsidR="003D20AD" w:rsidRPr="005C76B0" w14:paraId="38980237" w14:textId="77777777" w:rsidTr="003D20AD">
        <w:trPr>
          <w:cantSplit/>
          <w:trHeight w:val="140"/>
        </w:trPr>
        <w:tc>
          <w:tcPr>
            <w:tcW w:w="682" w:type="dxa"/>
            <w:vAlign w:val="center"/>
          </w:tcPr>
          <w:p w14:paraId="4E4CDEDF" w14:textId="77777777" w:rsidR="003D20AD" w:rsidRPr="00A97446" w:rsidRDefault="003D20AD" w:rsidP="003D20AD">
            <w:pPr>
              <w:jc w:val="center"/>
            </w:pPr>
            <w:r w:rsidRPr="00A97446">
              <w:t>1.11</w:t>
            </w:r>
          </w:p>
        </w:tc>
        <w:tc>
          <w:tcPr>
            <w:tcW w:w="3070" w:type="dxa"/>
            <w:vAlign w:val="center"/>
          </w:tcPr>
          <w:p w14:paraId="760EE441" w14:textId="77777777" w:rsidR="003D20AD" w:rsidRPr="00A97446" w:rsidRDefault="003D20AD" w:rsidP="003D20AD">
            <w:r w:rsidRPr="00A97446">
              <w:t>Хирургиялық араласу кезінде қант диабетін емдеудің ерекшеліктері</w:t>
            </w:r>
          </w:p>
        </w:tc>
        <w:tc>
          <w:tcPr>
            <w:tcW w:w="709" w:type="dxa"/>
            <w:shd w:val="clear" w:color="auto" w:fill="auto"/>
            <w:vAlign w:val="center"/>
          </w:tcPr>
          <w:p w14:paraId="34578A40" w14:textId="6071F517" w:rsidR="003D20AD" w:rsidRPr="00A97446" w:rsidRDefault="003D20AD" w:rsidP="003D20AD">
            <w:pPr>
              <w:jc w:val="center"/>
            </w:pPr>
            <w:r w:rsidRPr="008A5679">
              <w:t>2</w:t>
            </w:r>
          </w:p>
        </w:tc>
        <w:tc>
          <w:tcPr>
            <w:tcW w:w="850" w:type="dxa"/>
            <w:shd w:val="clear" w:color="auto" w:fill="auto"/>
            <w:vAlign w:val="center"/>
          </w:tcPr>
          <w:p w14:paraId="1D5F7DD0" w14:textId="0357352F" w:rsidR="003D20AD" w:rsidRPr="00A97446" w:rsidRDefault="003D20AD" w:rsidP="003D20AD">
            <w:pPr>
              <w:jc w:val="center"/>
            </w:pPr>
            <w:r w:rsidRPr="008A5679">
              <w:t>2</w:t>
            </w:r>
          </w:p>
        </w:tc>
        <w:tc>
          <w:tcPr>
            <w:tcW w:w="709" w:type="dxa"/>
            <w:shd w:val="clear" w:color="auto" w:fill="auto"/>
            <w:vAlign w:val="center"/>
          </w:tcPr>
          <w:p w14:paraId="736A4FC1" w14:textId="6A276C65" w:rsidR="003D20AD" w:rsidRPr="00A97446" w:rsidRDefault="003D20AD" w:rsidP="003D20AD">
            <w:pPr>
              <w:jc w:val="center"/>
            </w:pPr>
            <w:r w:rsidRPr="008A5679">
              <w:t>2</w:t>
            </w:r>
          </w:p>
        </w:tc>
        <w:tc>
          <w:tcPr>
            <w:tcW w:w="709" w:type="dxa"/>
            <w:shd w:val="clear" w:color="auto" w:fill="auto"/>
            <w:vAlign w:val="center"/>
          </w:tcPr>
          <w:p w14:paraId="50828BFC" w14:textId="274BDE13" w:rsidR="003D20AD" w:rsidRPr="00A97446" w:rsidRDefault="003D20AD" w:rsidP="003D20AD">
            <w:pPr>
              <w:jc w:val="center"/>
            </w:pPr>
            <w:r w:rsidRPr="008A5679">
              <w:t>3</w:t>
            </w:r>
          </w:p>
        </w:tc>
        <w:tc>
          <w:tcPr>
            <w:tcW w:w="2905" w:type="dxa"/>
            <w:shd w:val="clear" w:color="auto" w:fill="auto"/>
          </w:tcPr>
          <w:p w14:paraId="3B41198A" w14:textId="77777777" w:rsidR="003D20AD" w:rsidRPr="00A97446" w:rsidRDefault="003D20AD" w:rsidP="003D20AD">
            <w:pPr>
              <w:rPr>
                <w:lang w:val="kk-KZ"/>
              </w:rPr>
            </w:pPr>
            <w:r w:rsidRPr="00A97446">
              <w:t xml:space="preserve">1. </w:t>
            </w:r>
            <w:r w:rsidRPr="00A97446">
              <w:rPr>
                <w:b/>
              </w:rPr>
              <w:t>«</w:t>
            </w:r>
            <w:r w:rsidRPr="00A97446">
              <w:rPr>
                <w:lang w:val="kk-KZ"/>
              </w:rPr>
              <w:t>Жоспарлы және шұғыл хирургиялық араласулар кезінде 1 типті қант диабеті бар балалардағы инсулинотерапияның ерекшеліктері.</w:t>
            </w:r>
          </w:p>
          <w:p w14:paraId="4B7D988D" w14:textId="77777777" w:rsidR="003D20AD" w:rsidRPr="00A97446" w:rsidRDefault="003D20AD" w:rsidP="003D20AD">
            <w:pPr>
              <w:rPr>
                <w:lang w:val="kk-KZ"/>
              </w:rPr>
            </w:pPr>
            <w:r w:rsidRPr="00A97446">
              <w:rPr>
                <w:lang w:val="kk-KZ"/>
              </w:rPr>
              <w:t xml:space="preserve">ҚД2 бар баланы пероралді қант түсіретін терапиядан инсулинотерапияға ауыстыру көрсеткіштері. Инсулинотерапия схемалары» тақырыбы бойынша сұхбатқа дайын болу; </w:t>
            </w:r>
          </w:p>
          <w:p w14:paraId="2C5235C3" w14:textId="77777777" w:rsidR="003D20AD" w:rsidRPr="00A97446" w:rsidRDefault="003D20AD" w:rsidP="003D20AD">
            <w:pPr>
              <w:rPr>
                <w:lang w:val="kk-KZ"/>
              </w:rPr>
            </w:pPr>
            <w:r w:rsidRPr="00A97446">
              <w:rPr>
                <w:lang w:val="kk-KZ"/>
              </w:rPr>
              <w:t>2. Пациенттерді курациялау;</w:t>
            </w:r>
          </w:p>
          <w:p w14:paraId="68E539D4" w14:textId="293767F7" w:rsidR="003D20AD" w:rsidRPr="00A97446" w:rsidRDefault="003D20AD" w:rsidP="003D20AD">
            <w:pPr>
              <w:rPr>
                <w:lang w:val="kk-KZ"/>
              </w:rPr>
            </w:pPr>
            <w:r w:rsidRPr="00A97446">
              <w:rPr>
                <w:lang w:val="kk-KZ"/>
              </w:rPr>
              <w:t>3. Медициналық құжаттарды р</w:t>
            </w:r>
            <w:r>
              <w:rPr>
                <w:lang w:val="kk-KZ"/>
              </w:rPr>
              <w:t>ә</w:t>
            </w:r>
            <w:r w:rsidRPr="00A97446">
              <w:rPr>
                <w:lang w:val="kk-KZ"/>
              </w:rPr>
              <w:t>сімдеу;</w:t>
            </w:r>
          </w:p>
          <w:p w14:paraId="3CE85880" w14:textId="77777777" w:rsidR="003D20AD" w:rsidRPr="00A97446" w:rsidRDefault="003D20AD" w:rsidP="003D20AD">
            <w:pPr>
              <w:rPr>
                <w:lang w:val="kk-KZ"/>
              </w:rPr>
            </w:pPr>
            <w:r w:rsidRPr="00A97446">
              <w:rPr>
                <w:lang w:val="kk-KZ"/>
              </w:rPr>
              <w:t>4. Тақырып бойынша ғылыми әдебиеттермен жұмыс</w:t>
            </w:r>
          </w:p>
        </w:tc>
      </w:tr>
      <w:tr w:rsidR="003D20AD" w:rsidRPr="00A97446" w14:paraId="4FF5A04C" w14:textId="77777777" w:rsidTr="003D20AD">
        <w:trPr>
          <w:cantSplit/>
          <w:trHeight w:val="140"/>
        </w:trPr>
        <w:tc>
          <w:tcPr>
            <w:tcW w:w="682" w:type="dxa"/>
            <w:vAlign w:val="center"/>
          </w:tcPr>
          <w:p w14:paraId="3A99B80B" w14:textId="77777777" w:rsidR="003D20AD" w:rsidRPr="00A97446" w:rsidRDefault="003D20AD" w:rsidP="003D20AD">
            <w:pPr>
              <w:jc w:val="center"/>
            </w:pPr>
            <w:r w:rsidRPr="00A97446">
              <w:t>1.12</w:t>
            </w:r>
          </w:p>
        </w:tc>
        <w:tc>
          <w:tcPr>
            <w:tcW w:w="3070" w:type="dxa"/>
            <w:vAlign w:val="center"/>
          </w:tcPr>
          <w:p w14:paraId="36366373" w14:textId="77777777" w:rsidR="003D20AD" w:rsidRPr="00A97446" w:rsidRDefault="003D20AD" w:rsidP="003D20AD">
            <w:pPr>
              <w:rPr>
                <w:lang w:val="kk-KZ"/>
              </w:rPr>
            </w:pPr>
            <w:r w:rsidRPr="00A97446">
              <w:rPr>
                <w:lang w:val="kk-KZ"/>
              </w:rPr>
              <w:t>Қант диабеті кезіндегі комалар</w:t>
            </w:r>
          </w:p>
        </w:tc>
        <w:tc>
          <w:tcPr>
            <w:tcW w:w="709" w:type="dxa"/>
            <w:shd w:val="clear" w:color="auto" w:fill="auto"/>
            <w:vAlign w:val="center"/>
          </w:tcPr>
          <w:p w14:paraId="5F920A5E" w14:textId="417B9CD2" w:rsidR="003D20AD" w:rsidRPr="00A97446" w:rsidRDefault="003D20AD" w:rsidP="003D20AD">
            <w:pPr>
              <w:jc w:val="center"/>
            </w:pPr>
            <w:r w:rsidRPr="008A5679">
              <w:t>2</w:t>
            </w:r>
          </w:p>
        </w:tc>
        <w:tc>
          <w:tcPr>
            <w:tcW w:w="850" w:type="dxa"/>
            <w:shd w:val="clear" w:color="auto" w:fill="auto"/>
            <w:vAlign w:val="center"/>
          </w:tcPr>
          <w:p w14:paraId="00A49EF4" w14:textId="1CC51E5B" w:rsidR="003D20AD" w:rsidRPr="00A97446" w:rsidRDefault="003D20AD" w:rsidP="003D20AD">
            <w:pPr>
              <w:jc w:val="center"/>
            </w:pPr>
            <w:r w:rsidRPr="008A5679">
              <w:t>2</w:t>
            </w:r>
          </w:p>
        </w:tc>
        <w:tc>
          <w:tcPr>
            <w:tcW w:w="709" w:type="dxa"/>
            <w:shd w:val="clear" w:color="auto" w:fill="auto"/>
            <w:vAlign w:val="center"/>
          </w:tcPr>
          <w:p w14:paraId="4672B235" w14:textId="5D63D9CD" w:rsidR="003D20AD" w:rsidRPr="00A97446" w:rsidRDefault="003D20AD" w:rsidP="003D20AD">
            <w:pPr>
              <w:jc w:val="center"/>
            </w:pPr>
            <w:r w:rsidRPr="008A5679">
              <w:t>2</w:t>
            </w:r>
          </w:p>
        </w:tc>
        <w:tc>
          <w:tcPr>
            <w:tcW w:w="709" w:type="dxa"/>
            <w:shd w:val="clear" w:color="auto" w:fill="auto"/>
            <w:vAlign w:val="center"/>
          </w:tcPr>
          <w:p w14:paraId="392B849B" w14:textId="650AA486" w:rsidR="003D20AD" w:rsidRPr="00A97446" w:rsidRDefault="003D20AD" w:rsidP="003D20AD">
            <w:pPr>
              <w:jc w:val="center"/>
            </w:pPr>
            <w:r w:rsidRPr="008A5679">
              <w:t>3</w:t>
            </w:r>
          </w:p>
        </w:tc>
        <w:tc>
          <w:tcPr>
            <w:tcW w:w="2905" w:type="dxa"/>
            <w:shd w:val="clear" w:color="auto" w:fill="auto"/>
          </w:tcPr>
          <w:p w14:paraId="558AFC15" w14:textId="77777777" w:rsidR="003D20AD" w:rsidRPr="00A97446" w:rsidRDefault="003D20AD" w:rsidP="003D20AD">
            <w:pPr>
              <w:rPr>
                <w:lang w:val="kk-KZ"/>
              </w:rPr>
            </w:pPr>
            <w:r w:rsidRPr="00A97446">
              <w:t xml:space="preserve">1. </w:t>
            </w:r>
            <w:r w:rsidRPr="00A97446">
              <w:rPr>
                <w:b/>
              </w:rPr>
              <w:t>«</w:t>
            </w:r>
            <w:r w:rsidRPr="00A97446">
              <w:t>Балалардағы диабеттік команың түрлері. Оларды диагностикалау және дифференциалдау критерийлері. Қарқынды терапия» тақырыбы бойынша сұхбатқа дайы</w:t>
            </w:r>
            <w:r w:rsidRPr="00A97446">
              <w:rPr>
                <w:lang w:val="kk-KZ"/>
              </w:rPr>
              <w:t xml:space="preserve">н </w:t>
            </w:r>
            <w:r w:rsidRPr="00A97446">
              <w:t>болу</w:t>
            </w:r>
          </w:p>
        </w:tc>
      </w:tr>
      <w:tr w:rsidR="003D20AD" w:rsidRPr="005C76B0" w14:paraId="10A631E6" w14:textId="77777777" w:rsidTr="003D20AD">
        <w:trPr>
          <w:cantSplit/>
          <w:trHeight w:val="140"/>
        </w:trPr>
        <w:tc>
          <w:tcPr>
            <w:tcW w:w="682" w:type="dxa"/>
            <w:vAlign w:val="center"/>
          </w:tcPr>
          <w:p w14:paraId="1D136851" w14:textId="77777777" w:rsidR="003D20AD" w:rsidRPr="00A97446" w:rsidRDefault="003D20AD" w:rsidP="003D20AD">
            <w:pPr>
              <w:jc w:val="center"/>
            </w:pPr>
            <w:r w:rsidRPr="00A97446">
              <w:lastRenderedPageBreak/>
              <w:t>1.13</w:t>
            </w:r>
          </w:p>
        </w:tc>
        <w:tc>
          <w:tcPr>
            <w:tcW w:w="3070" w:type="dxa"/>
            <w:vAlign w:val="center"/>
          </w:tcPr>
          <w:p w14:paraId="0C95A3B3" w14:textId="77777777" w:rsidR="003D20AD" w:rsidRPr="00A97446" w:rsidRDefault="003D20AD" w:rsidP="003D20AD">
            <w:pPr>
              <w:rPr>
                <w:lang w:val="kk-KZ"/>
              </w:rPr>
            </w:pPr>
            <w:r w:rsidRPr="00A97446">
              <w:t>Диабет</w:t>
            </w:r>
            <w:r w:rsidRPr="00A97446">
              <w:rPr>
                <w:lang w:val="kk-KZ"/>
              </w:rPr>
              <w:t>тік</w:t>
            </w:r>
            <w:r w:rsidRPr="00A97446">
              <w:t xml:space="preserve"> нефропатия/ </w:t>
            </w:r>
            <w:r w:rsidRPr="00A97446">
              <w:rPr>
                <w:lang w:val="kk-KZ"/>
              </w:rPr>
              <w:t xml:space="preserve">бүйректердің </w:t>
            </w:r>
            <w:r w:rsidRPr="00A97446">
              <w:t>диабет</w:t>
            </w:r>
            <w:r w:rsidRPr="00A97446">
              <w:rPr>
                <w:lang w:val="kk-KZ"/>
              </w:rPr>
              <w:t>тік</w:t>
            </w:r>
            <w:r w:rsidRPr="00A97446">
              <w:t xml:space="preserve"> </w:t>
            </w:r>
            <w:r w:rsidRPr="00A97446">
              <w:rPr>
                <w:lang w:val="kk-KZ"/>
              </w:rPr>
              <w:t>ауруы</w:t>
            </w:r>
          </w:p>
        </w:tc>
        <w:tc>
          <w:tcPr>
            <w:tcW w:w="709" w:type="dxa"/>
            <w:shd w:val="clear" w:color="auto" w:fill="auto"/>
            <w:vAlign w:val="center"/>
          </w:tcPr>
          <w:p w14:paraId="63B5CD50" w14:textId="67FC216A" w:rsidR="003D20AD" w:rsidRPr="00A97446" w:rsidRDefault="003D20AD" w:rsidP="003D20AD">
            <w:pPr>
              <w:jc w:val="center"/>
            </w:pPr>
            <w:r w:rsidRPr="008A5679">
              <w:t>2</w:t>
            </w:r>
          </w:p>
        </w:tc>
        <w:tc>
          <w:tcPr>
            <w:tcW w:w="850" w:type="dxa"/>
            <w:shd w:val="clear" w:color="auto" w:fill="auto"/>
            <w:vAlign w:val="center"/>
          </w:tcPr>
          <w:p w14:paraId="5092543F" w14:textId="241836BA" w:rsidR="003D20AD" w:rsidRPr="00A97446" w:rsidRDefault="003D20AD" w:rsidP="003D20AD">
            <w:pPr>
              <w:jc w:val="center"/>
            </w:pPr>
            <w:r w:rsidRPr="008A5679">
              <w:t>2</w:t>
            </w:r>
          </w:p>
        </w:tc>
        <w:tc>
          <w:tcPr>
            <w:tcW w:w="709" w:type="dxa"/>
            <w:shd w:val="clear" w:color="auto" w:fill="auto"/>
            <w:vAlign w:val="center"/>
          </w:tcPr>
          <w:p w14:paraId="18B6DB17" w14:textId="00981E5D" w:rsidR="003D20AD" w:rsidRPr="00A97446" w:rsidRDefault="003D20AD" w:rsidP="003D20AD">
            <w:pPr>
              <w:jc w:val="center"/>
            </w:pPr>
            <w:r w:rsidRPr="008A5679">
              <w:t>2</w:t>
            </w:r>
          </w:p>
        </w:tc>
        <w:tc>
          <w:tcPr>
            <w:tcW w:w="709" w:type="dxa"/>
            <w:shd w:val="clear" w:color="auto" w:fill="auto"/>
            <w:vAlign w:val="center"/>
          </w:tcPr>
          <w:p w14:paraId="39FFD1E7" w14:textId="0C7244B6" w:rsidR="003D20AD" w:rsidRPr="00A97446" w:rsidRDefault="003D20AD" w:rsidP="003D20AD">
            <w:pPr>
              <w:jc w:val="center"/>
            </w:pPr>
            <w:r w:rsidRPr="008A5679">
              <w:t>3</w:t>
            </w:r>
          </w:p>
        </w:tc>
        <w:tc>
          <w:tcPr>
            <w:tcW w:w="2905" w:type="dxa"/>
            <w:shd w:val="clear" w:color="auto" w:fill="auto"/>
          </w:tcPr>
          <w:p w14:paraId="26246EE0" w14:textId="77777777" w:rsidR="003D20AD" w:rsidRPr="00A97446" w:rsidRDefault="003D20AD" w:rsidP="003D20AD">
            <w:pPr>
              <w:rPr>
                <w:lang w:val="kk-KZ"/>
              </w:rPr>
            </w:pPr>
            <w:r w:rsidRPr="00A97446">
              <w:t xml:space="preserve">1. </w:t>
            </w:r>
            <w:r w:rsidRPr="00A97446">
              <w:rPr>
                <w:b/>
              </w:rPr>
              <w:t>«</w:t>
            </w:r>
            <w:r w:rsidRPr="00A97446">
              <w:t>Диабет</w:t>
            </w:r>
            <w:r w:rsidRPr="00A97446">
              <w:rPr>
                <w:lang w:val="kk-KZ"/>
              </w:rPr>
              <w:t>тік</w:t>
            </w:r>
            <w:r w:rsidRPr="00A97446">
              <w:t xml:space="preserve"> нефропати</w:t>
            </w:r>
            <w:r w:rsidRPr="00A97446">
              <w:rPr>
                <w:lang w:val="kk-KZ"/>
              </w:rPr>
              <w:t>яның жіктелуі</w:t>
            </w:r>
            <w:r w:rsidRPr="00A97446">
              <w:t xml:space="preserve">, </w:t>
            </w:r>
            <w:r w:rsidRPr="00A97446">
              <w:rPr>
                <w:lang w:val="kk-KZ"/>
              </w:rPr>
              <w:t>сатылары</w:t>
            </w:r>
            <w:r w:rsidRPr="00A97446">
              <w:t>. Профилактика</w:t>
            </w:r>
            <w:r w:rsidRPr="00A97446">
              <w:rPr>
                <w:lang w:val="kk-KZ"/>
              </w:rPr>
              <w:t>сы</w:t>
            </w:r>
            <w:r w:rsidRPr="00A97446">
              <w:t xml:space="preserve"> </w:t>
            </w:r>
            <w:r w:rsidRPr="00A97446">
              <w:rPr>
                <w:lang w:val="kk-KZ"/>
              </w:rPr>
              <w:t>мен емі</w:t>
            </w:r>
            <w:r w:rsidRPr="00A97446">
              <w:t>» тақырыбы бойынша сұхбатқа дайы</w:t>
            </w:r>
            <w:r w:rsidRPr="00A97446">
              <w:rPr>
                <w:lang w:val="kk-KZ"/>
              </w:rPr>
              <w:t xml:space="preserve">н </w:t>
            </w:r>
            <w:r w:rsidRPr="00A97446">
              <w:t>болу;</w:t>
            </w:r>
            <w:r w:rsidRPr="00A97446">
              <w:rPr>
                <w:lang w:val="kk-KZ"/>
              </w:rPr>
              <w:t xml:space="preserve"> </w:t>
            </w:r>
          </w:p>
          <w:p w14:paraId="5EBE46B0" w14:textId="77777777" w:rsidR="003D20AD" w:rsidRPr="00A97446" w:rsidRDefault="003D20AD" w:rsidP="003D20AD">
            <w:pPr>
              <w:rPr>
                <w:lang w:val="kk-KZ"/>
              </w:rPr>
            </w:pPr>
            <w:r w:rsidRPr="00A97446">
              <w:rPr>
                <w:lang w:val="kk-KZ"/>
              </w:rPr>
              <w:t>2. Пациенттерді курациялау;</w:t>
            </w:r>
          </w:p>
          <w:p w14:paraId="44AABA6F" w14:textId="77B55B2E" w:rsidR="003D20AD" w:rsidRPr="00A97446" w:rsidRDefault="003D20AD" w:rsidP="003D20AD">
            <w:pPr>
              <w:rPr>
                <w:lang w:val="kk-KZ"/>
              </w:rPr>
            </w:pPr>
            <w:r w:rsidRPr="00A97446">
              <w:rPr>
                <w:lang w:val="kk-KZ"/>
              </w:rPr>
              <w:t>3. Медициналық құжаттарды р</w:t>
            </w:r>
            <w:r>
              <w:rPr>
                <w:lang w:val="kk-KZ"/>
              </w:rPr>
              <w:t>ә</w:t>
            </w:r>
            <w:r w:rsidRPr="00A97446">
              <w:rPr>
                <w:lang w:val="kk-KZ"/>
              </w:rPr>
              <w:t>сімдеу;</w:t>
            </w:r>
          </w:p>
          <w:p w14:paraId="64BF0EC3" w14:textId="77777777" w:rsidR="003D20AD" w:rsidRPr="00A97446" w:rsidRDefault="003D20AD" w:rsidP="003D20AD">
            <w:pPr>
              <w:rPr>
                <w:lang w:val="kk-KZ"/>
              </w:rPr>
            </w:pPr>
            <w:r w:rsidRPr="00A97446">
              <w:rPr>
                <w:lang w:val="kk-KZ"/>
              </w:rPr>
              <w:t>4. Тақырып бойынша ғылыми әдебиеттермен жұмыс</w:t>
            </w:r>
          </w:p>
        </w:tc>
      </w:tr>
      <w:tr w:rsidR="003D20AD" w:rsidRPr="005C76B0" w14:paraId="5DD5932B" w14:textId="77777777" w:rsidTr="003D20AD">
        <w:trPr>
          <w:cantSplit/>
          <w:trHeight w:val="140"/>
        </w:trPr>
        <w:tc>
          <w:tcPr>
            <w:tcW w:w="682" w:type="dxa"/>
            <w:vAlign w:val="center"/>
          </w:tcPr>
          <w:p w14:paraId="52D4FCFA" w14:textId="77777777" w:rsidR="003D20AD" w:rsidRPr="00A97446" w:rsidRDefault="003D20AD" w:rsidP="003D20AD">
            <w:pPr>
              <w:jc w:val="center"/>
            </w:pPr>
            <w:r w:rsidRPr="00A97446">
              <w:t>1.14</w:t>
            </w:r>
          </w:p>
        </w:tc>
        <w:tc>
          <w:tcPr>
            <w:tcW w:w="3070" w:type="dxa"/>
            <w:vAlign w:val="center"/>
          </w:tcPr>
          <w:p w14:paraId="4FF9D40B" w14:textId="77777777" w:rsidR="003D20AD" w:rsidRPr="00A97446" w:rsidRDefault="003D20AD" w:rsidP="003D20AD">
            <w:r w:rsidRPr="00A97446">
              <w:rPr>
                <w:lang w:val="kk-KZ"/>
              </w:rPr>
              <w:t>Диабеттің с</w:t>
            </w:r>
            <w:r w:rsidRPr="00A97446">
              <w:t>пецифи</w:t>
            </w:r>
            <w:r w:rsidRPr="00A97446">
              <w:rPr>
                <w:lang w:val="kk-KZ"/>
              </w:rPr>
              <w:t>калық асқынулары</w:t>
            </w:r>
            <w:r w:rsidRPr="00A97446">
              <w:t xml:space="preserve"> </w:t>
            </w:r>
          </w:p>
        </w:tc>
        <w:tc>
          <w:tcPr>
            <w:tcW w:w="709" w:type="dxa"/>
            <w:shd w:val="clear" w:color="auto" w:fill="auto"/>
            <w:vAlign w:val="center"/>
          </w:tcPr>
          <w:p w14:paraId="3E487FF0" w14:textId="452B9629" w:rsidR="003D20AD" w:rsidRPr="00A97446" w:rsidRDefault="003D20AD" w:rsidP="003D20AD">
            <w:pPr>
              <w:jc w:val="center"/>
            </w:pPr>
            <w:r w:rsidRPr="008A5679">
              <w:t>2</w:t>
            </w:r>
          </w:p>
        </w:tc>
        <w:tc>
          <w:tcPr>
            <w:tcW w:w="850" w:type="dxa"/>
            <w:shd w:val="clear" w:color="auto" w:fill="auto"/>
            <w:vAlign w:val="center"/>
          </w:tcPr>
          <w:p w14:paraId="7E610123" w14:textId="270B08E1" w:rsidR="003D20AD" w:rsidRPr="00A97446" w:rsidRDefault="003D20AD" w:rsidP="003D20AD">
            <w:pPr>
              <w:jc w:val="center"/>
            </w:pPr>
            <w:r w:rsidRPr="008A5679">
              <w:t>2</w:t>
            </w:r>
          </w:p>
        </w:tc>
        <w:tc>
          <w:tcPr>
            <w:tcW w:w="709" w:type="dxa"/>
            <w:shd w:val="clear" w:color="auto" w:fill="auto"/>
            <w:vAlign w:val="center"/>
          </w:tcPr>
          <w:p w14:paraId="6A758B95" w14:textId="2733AAD0" w:rsidR="003D20AD" w:rsidRPr="00A97446" w:rsidRDefault="003D20AD" w:rsidP="003D20AD">
            <w:pPr>
              <w:jc w:val="center"/>
            </w:pPr>
            <w:r w:rsidRPr="008A5679">
              <w:t>2</w:t>
            </w:r>
          </w:p>
        </w:tc>
        <w:tc>
          <w:tcPr>
            <w:tcW w:w="709" w:type="dxa"/>
            <w:shd w:val="clear" w:color="auto" w:fill="auto"/>
            <w:vAlign w:val="center"/>
          </w:tcPr>
          <w:p w14:paraId="3A78B450" w14:textId="4277E848" w:rsidR="003D20AD" w:rsidRPr="00A97446" w:rsidRDefault="003D20AD" w:rsidP="003D20AD">
            <w:pPr>
              <w:jc w:val="center"/>
            </w:pPr>
            <w:r w:rsidRPr="008A5679">
              <w:t>3</w:t>
            </w:r>
          </w:p>
        </w:tc>
        <w:tc>
          <w:tcPr>
            <w:tcW w:w="2905" w:type="dxa"/>
            <w:shd w:val="clear" w:color="auto" w:fill="auto"/>
          </w:tcPr>
          <w:p w14:paraId="43AA2B17" w14:textId="77777777" w:rsidR="003D20AD" w:rsidRPr="00A97446" w:rsidRDefault="003D20AD" w:rsidP="003D20AD">
            <w:pPr>
              <w:rPr>
                <w:lang w:val="kk-KZ"/>
              </w:rPr>
            </w:pPr>
            <w:r w:rsidRPr="00A97446">
              <w:t xml:space="preserve">1. </w:t>
            </w:r>
            <w:r w:rsidRPr="00A97446">
              <w:rPr>
                <w:b/>
              </w:rPr>
              <w:t>«</w:t>
            </w:r>
            <w:r w:rsidRPr="00A97446">
              <w:t>Диабет</w:t>
            </w:r>
            <w:r w:rsidRPr="00A97446">
              <w:rPr>
                <w:lang w:val="kk-KZ"/>
              </w:rPr>
              <w:t>тік</w:t>
            </w:r>
            <w:r w:rsidRPr="00A97446">
              <w:t xml:space="preserve"> нейропатия, ретинопатия, энцефалопатия, кардиопатия» тақырыбы бойынша сұхбатқа дайы</w:t>
            </w:r>
            <w:r w:rsidRPr="00A97446">
              <w:rPr>
                <w:lang w:val="kk-KZ"/>
              </w:rPr>
              <w:t xml:space="preserve">н </w:t>
            </w:r>
            <w:r w:rsidRPr="00A97446">
              <w:t>болу;</w:t>
            </w:r>
            <w:r w:rsidRPr="00A97446">
              <w:rPr>
                <w:lang w:val="kk-KZ"/>
              </w:rPr>
              <w:t xml:space="preserve"> </w:t>
            </w:r>
          </w:p>
          <w:p w14:paraId="7243FCE0" w14:textId="77777777" w:rsidR="003D20AD" w:rsidRPr="00A97446" w:rsidRDefault="003D20AD" w:rsidP="003D20AD">
            <w:pPr>
              <w:rPr>
                <w:lang w:val="kk-KZ"/>
              </w:rPr>
            </w:pPr>
            <w:r w:rsidRPr="00A97446">
              <w:rPr>
                <w:lang w:val="kk-KZ"/>
              </w:rPr>
              <w:t>2. Пациенттерді курациялау;</w:t>
            </w:r>
          </w:p>
          <w:p w14:paraId="35491051" w14:textId="17EFC5EE" w:rsidR="003D20AD" w:rsidRPr="00A97446" w:rsidRDefault="003D20AD" w:rsidP="003D20AD">
            <w:pPr>
              <w:rPr>
                <w:lang w:val="kk-KZ"/>
              </w:rPr>
            </w:pPr>
            <w:r w:rsidRPr="00A97446">
              <w:rPr>
                <w:lang w:val="kk-KZ"/>
              </w:rPr>
              <w:t>3. Медициналық құжаттарды р</w:t>
            </w:r>
            <w:r>
              <w:rPr>
                <w:lang w:val="kk-KZ"/>
              </w:rPr>
              <w:t>ә</w:t>
            </w:r>
            <w:r w:rsidRPr="00A97446">
              <w:rPr>
                <w:lang w:val="kk-KZ"/>
              </w:rPr>
              <w:t>сімдеу;</w:t>
            </w:r>
          </w:p>
          <w:p w14:paraId="4F03BF7A" w14:textId="77777777" w:rsidR="003D20AD" w:rsidRPr="00A97446" w:rsidRDefault="003D20AD" w:rsidP="003D20AD">
            <w:pPr>
              <w:rPr>
                <w:lang w:val="kk-KZ"/>
              </w:rPr>
            </w:pPr>
            <w:r w:rsidRPr="00A97446">
              <w:rPr>
                <w:lang w:val="kk-KZ"/>
              </w:rPr>
              <w:t>4. Тақырып бойынша ғылыми әдебиеттермен жұмыс</w:t>
            </w:r>
          </w:p>
        </w:tc>
      </w:tr>
      <w:tr w:rsidR="003D20AD" w:rsidRPr="005C76B0" w14:paraId="5241B39B" w14:textId="77777777" w:rsidTr="003D20AD">
        <w:trPr>
          <w:cantSplit/>
          <w:trHeight w:val="140"/>
        </w:trPr>
        <w:tc>
          <w:tcPr>
            <w:tcW w:w="682" w:type="dxa"/>
            <w:vAlign w:val="center"/>
          </w:tcPr>
          <w:p w14:paraId="657BCF61" w14:textId="77777777" w:rsidR="003D20AD" w:rsidRPr="00A97446" w:rsidRDefault="003D20AD" w:rsidP="003D20AD">
            <w:pPr>
              <w:jc w:val="center"/>
            </w:pPr>
            <w:r w:rsidRPr="00A97446">
              <w:t>1.15</w:t>
            </w:r>
          </w:p>
        </w:tc>
        <w:tc>
          <w:tcPr>
            <w:tcW w:w="3070" w:type="dxa"/>
            <w:vAlign w:val="center"/>
          </w:tcPr>
          <w:p w14:paraId="59CFB89E" w14:textId="77777777" w:rsidR="003D20AD" w:rsidRPr="00A97446" w:rsidRDefault="003D20AD" w:rsidP="003D20AD">
            <w:pPr>
              <w:rPr>
                <w:lang w:val="kk-KZ"/>
              </w:rPr>
            </w:pPr>
            <w:r w:rsidRPr="00A97446">
              <w:t>Моноген</w:t>
            </w:r>
            <w:r w:rsidRPr="00A97446">
              <w:rPr>
                <w:lang w:val="kk-KZ"/>
              </w:rPr>
              <w:t>ді</w:t>
            </w:r>
            <w:r w:rsidRPr="00A97446">
              <w:t xml:space="preserve"> </w:t>
            </w:r>
            <w:r w:rsidRPr="00A97446">
              <w:rPr>
                <w:lang w:val="kk-KZ"/>
              </w:rPr>
              <w:t>қант</w:t>
            </w:r>
            <w:r w:rsidRPr="00A97446">
              <w:t xml:space="preserve"> диабет</w:t>
            </w:r>
            <w:r w:rsidRPr="00A97446">
              <w:rPr>
                <w:lang w:val="kk-KZ"/>
              </w:rPr>
              <w:t>і</w:t>
            </w:r>
          </w:p>
        </w:tc>
        <w:tc>
          <w:tcPr>
            <w:tcW w:w="709" w:type="dxa"/>
            <w:shd w:val="clear" w:color="auto" w:fill="auto"/>
            <w:vAlign w:val="center"/>
          </w:tcPr>
          <w:p w14:paraId="10EA7352" w14:textId="45BE4C69" w:rsidR="003D20AD" w:rsidRPr="00A97446" w:rsidRDefault="003D20AD" w:rsidP="003D20AD">
            <w:pPr>
              <w:jc w:val="center"/>
            </w:pPr>
            <w:r w:rsidRPr="008A5679">
              <w:t>2</w:t>
            </w:r>
          </w:p>
        </w:tc>
        <w:tc>
          <w:tcPr>
            <w:tcW w:w="850" w:type="dxa"/>
            <w:shd w:val="clear" w:color="auto" w:fill="auto"/>
            <w:vAlign w:val="center"/>
          </w:tcPr>
          <w:p w14:paraId="0D56D62D" w14:textId="252D39C2" w:rsidR="003D20AD" w:rsidRPr="00A97446" w:rsidRDefault="003D20AD" w:rsidP="003D20AD">
            <w:pPr>
              <w:jc w:val="center"/>
            </w:pPr>
            <w:r w:rsidRPr="008A5679">
              <w:t>2</w:t>
            </w:r>
          </w:p>
        </w:tc>
        <w:tc>
          <w:tcPr>
            <w:tcW w:w="709" w:type="dxa"/>
            <w:shd w:val="clear" w:color="auto" w:fill="auto"/>
            <w:vAlign w:val="center"/>
          </w:tcPr>
          <w:p w14:paraId="57633777" w14:textId="4A4C109E" w:rsidR="003D20AD" w:rsidRPr="00A97446" w:rsidRDefault="003D20AD" w:rsidP="003D20AD">
            <w:pPr>
              <w:jc w:val="center"/>
            </w:pPr>
            <w:r w:rsidRPr="008A5679">
              <w:t>2</w:t>
            </w:r>
          </w:p>
        </w:tc>
        <w:tc>
          <w:tcPr>
            <w:tcW w:w="709" w:type="dxa"/>
            <w:shd w:val="clear" w:color="auto" w:fill="auto"/>
            <w:vAlign w:val="center"/>
          </w:tcPr>
          <w:p w14:paraId="1453B623" w14:textId="52E1BA54" w:rsidR="003D20AD" w:rsidRPr="00A97446" w:rsidRDefault="003D20AD" w:rsidP="003D20AD">
            <w:pPr>
              <w:jc w:val="center"/>
            </w:pPr>
            <w:r w:rsidRPr="008A5679">
              <w:t>3</w:t>
            </w:r>
          </w:p>
        </w:tc>
        <w:tc>
          <w:tcPr>
            <w:tcW w:w="2905" w:type="dxa"/>
            <w:shd w:val="clear" w:color="auto" w:fill="auto"/>
          </w:tcPr>
          <w:p w14:paraId="6A7F1163" w14:textId="77777777" w:rsidR="003D20AD" w:rsidRPr="00A97446" w:rsidRDefault="003D20AD" w:rsidP="003D20AD">
            <w:pPr>
              <w:rPr>
                <w:lang w:val="kk-KZ"/>
              </w:rPr>
            </w:pPr>
            <w:r w:rsidRPr="00A97446">
              <w:t xml:space="preserve">1. </w:t>
            </w:r>
            <w:r w:rsidRPr="00A97446">
              <w:rPr>
                <w:b/>
              </w:rPr>
              <w:t>«</w:t>
            </w:r>
            <w:r w:rsidRPr="00A97446">
              <w:t>Балалардағы моногенді қант диабетінің неонатальды және басқа түрлерінің ағымының ерекшеліктері, диагностикасы, емі» тақырыбы бойынша сұхбатқа дайы</w:t>
            </w:r>
            <w:r w:rsidRPr="00A97446">
              <w:rPr>
                <w:lang w:val="kk-KZ"/>
              </w:rPr>
              <w:t xml:space="preserve">н </w:t>
            </w:r>
            <w:r w:rsidRPr="00A97446">
              <w:t>болу;</w:t>
            </w:r>
            <w:r w:rsidRPr="00A97446">
              <w:rPr>
                <w:lang w:val="kk-KZ"/>
              </w:rPr>
              <w:t xml:space="preserve"> </w:t>
            </w:r>
          </w:p>
          <w:p w14:paraId="27CAF768" w14:textId="77777777" w:rsidR="003D20AD" w:rsidRPr="00A97446" w:rsidRDefault="003D20AD" w:rsidP="003D20AD">
            <w:pPr>
              <w:rPr>
                <w:lang w:val="kk-KZ"/>
              </w:rPr>
            </w:pPr>
            <w:r w:rsidRPr="00A97446">
              <w:rPr>
                <w:lang w:val="kk-KZ"/>
              </w:rPr>
              <w:t>2. Пациенттерді курациялау;</w:t>
            </w:r>
          </w:p>
          <w:p w14:paraId="30820E99" w14:textId="020E99BC" w:rsidR="003D20AD" w:rsidRPr="00A97446" w:rsidRDefault="003D20AD" w:rsidP="003D20AD">
            <w:pPr>
              <w:rPr>
                <w:lang w:val="kk-KZ"/>
              </w:rPr>
            </w:pPr>
            <w:r w:rsidRPr="00A97446">
              <w:rPr>
                <w:lang w:val="kk-KZ"/>
              </w:rPr>
              <w:t>3. Медициналық құжаттарды р</w:t>
            </w:r>
            <w:r>
              <w:rPr>
                <w:lang w:val="kk-KZ"/>
              </w:rPr>
              <w:t>ә</w:t>
            </w:r>
            <w:r w:rsidRPr="00A97446">
              <w:rPr>
                <w:lang w:val="kk-KZ"/>
              </w:rPr>
              <w:t>сімдеу;</w:t>
            </w:r>
          </w:p>
          <w:p w14:paraId="0876D7CE" w14:textId="77777777" w:rsidR="003D20AD" w:rsidRPr="00A97446" w:rsidRDefault="003D20AD" w:rsidP="003D20AD">
            <w:pPr>
              <w:rPr>
                <w:lang w:val="kk-KZ"/>
              </w:rPr>
            </w:pPr>
            <w:r w:rsidRPr="00A97446">
              <w:rPr>
                <w:lang w:val="kk-KZ"/>
              </w:rPr>
              <w:t>4. Тақырып бойынша ғылыми әдебиеттермен жұмыс</w:t>
            </w:r>
          </w:p>
        </w:tc>
      </w:tr>
      <w:tr w:rsidR="003D20AD" w:rsidRPr="005C76B0" w14:paraId="7D693EB7" w14:textId="77777777" w:rsidTr="003D20AD">
        <w:trPr>
          <w:cantSplit/>
          <w:trHeight w:val="140"/>
        </w:trPr>
        <w:tc>
          <w:tcPr>
            <w:tcW w:w="682" w:type="dxa"/>
            <w:vAlign w:val="center"/>
          </w:tcPr>
          <w:p w14:paraId="3D941CDF" w14:textId="77777777" w:rsidR="003D20AD" w:rsidRPr="00A97446" w:rsidRDefault="003D20AD" w:rsidP="003D20AD">
            <w:pPr>
              <w:jc w:val="center"/>
            </w:pPr>
            <w:r w:rsidRPr="00A97446">
              <w:t>1.16</w:t>
            </w:r>
          </w:p>
        </w:tc>
        <w:tc>
          <w:tcPr>
            <w:tcW w:w="3070" w:type="dxa"/>
            <w:vAlign w:val="center"/>
          </w:tcPr>
          <w:p w14:paraId="76246F80" w14:textId="77777777" w:rsidR="003D20AD" w:rsidRPr="00A97446" w:rsidRDefault="003D20AD" w:rsidP="003D20AD">
            <w:r w:rsidRPr="00A97446">
              <w:t>Қант диабетімен ауыратын балаларды және олардың ата-аналарын қант диабеті мектебінде ұйымдастыру және оқыту принциптері</w:t>
            </w:r>
          </w:p>
        </w:tc>
        <w:tc>
          <w:tcPr>
            <w:tcW w:w="709" w:type="dxa"/>
            <w:shd w:val="clear" w:color="auto" w:fill="auto"/>
            <w:vAlign w:val="center"/>
          </w:tcPr>
          <w:p w14:paraId="6ED66F31" w14:textId="3B3A1B13" w:rsidR="003D20AD" w:rsidRPr="00A97446" w:rsidRDefault="003D20AD" w:rsidP="003D20AD">
            <w:pPr>
              <w:jc w:val="center"/>
            </w:pPr>
            <w:r w:rsidRPr="008A5679">
              <w:t>4</w:t>
            </w:r>
          </w:p>
        </w:tc>
        <w:tc>
          <w:tcPr>
            <w:tcW w:w="850" w:type="dxa"/>
            <w:shd w:val="clear" w:color="auto" w:fill="auto"/>
            <w:vAlign w:val="center"/>
          </w:tcPr>
          <w:p w14:paraId="3374A802" w14:textId="4DE2FE33" w:rsidR="003D20AD" w:rsidRPr="00A97446" w:rsidRDefault="003D20AD" w:rsidP="003D20AD">
            <w:pPr>
              <w:jc w:val="center"/>
            </w:pPr>
            <w:r w:rsidRPr="008A5679">
              <w:t>4</w:t>
            </w:r>
          </w:p>
        </w:tc>
        <w:tc>
          <w:tcPr>
            <w:tcW w:w="709" w:type="dxa"/>
            <w:shd w:val="clear" w:color="auto" w:fill="auto"/>
            <w:vAlign w:val="center"/>
          </w:tcPr>
          <w:p w14:paraId="1D5E1C49" w14:textId="3928B108" w:rsidR="003D20AD" w:rsidRPr="00A97446" w:rsidRDefault="003D20AD" w:rsidP="003D20AD">
            <w:pPr>
              <w:jc w:val="center"/>
            </w:pPr>
            <w:r w:rsidRPr="008A5679">
              <w:t>4</w:t>
            </w:r>
          </w:p>
        </w:tc>
        <w:tc>
          <w:tcPr>
            <w:tcW w:w="709" w:type="dxa"/>
            <w:shd w:val="clear" w:color="auto" w:fill="auto"/>
            <w:vAlign w:val="center"/>
          </w:tcPr>
          <w:p w14:paraId="3E6FE1E7" w14:textId="7D67202E" w:rsidR="003D20AD" w:rsidRPr="00A97446" w:rsidRDefault="003D20AD" w:rsidP="003D20AD">
            <w:pPr>
              <w:jc w:val="center"/>
            </w:pPr>
            <w:r w:rsidRPr="008A5679">
              <w:t>6</w:t>
            </w:r>
          </w:p>
        </w:tc>
        <w:tc>
          <w:tcPr>
            <w:tcW w:w="2905" w:type="dxa"/>
            <w:shd w:val="clear" w:color="auto" w:fill="auto"/>
          </w:tcPr>
          <w:p w14:paraId="653A3C66" w14:textId="77777777" w:rsidR="003D20AD" w:rsidRPr="00A97446" w:rsidRDefault="003D20AD" w:rsidP="003D20AD">
            <w:pPr>
              <w:rPr>
                <w:lang w:val="kk-KZ"/>
              </w:rPr>
            </w:pPr>
            <w:r w:rsidRPr="00A97446">
              <w:t>1</w:t>
            </w:r>
            <w:r w:rsidRPr="00A97446">
              <w:rPr>
                <w:b/>
              </w:rPr>
              <w:t xml:space="preserve">. </w:t>
            </w:r>
            <w:r w:rsidRPr="00A97446">
              <w:t>«Мектеп жабдықтары, оқу бағдарламасы» тақырыбы бойынша сұхбатқа дайы</w:t>
            </w:r>
            <w:r w:rsidRPr="00A97446">
              <w:rPr>
                <w:lang w:val="kk-KZ"/>
              </w:rPr>
              <w:t xml:space="preserve">н </w:t>
            </w:r>
            <w:r w:rsidRPr="00A97446">
              <w:t>болу;</w:t>
            </w:r>
            <w:r w:rsidRPr="00A97446">
              <w:rPr>
                <w:lang w:val="kk-KZ"/>
              </w:rPr>
              <w:t xml:space="preserve"> </w:t>
            </w:r>
          </w:p>
          <w:p w14:paraId="062BFAF6" w14:textId="77777777" w:rsidR="003D20AD" w:rsidRPr="00A97446" w:rsidRDefault="003D20AD" w:rsidP="003D20AD">
            <w:pPr>
              <w:rPr>
                <w:lang w:val="kk-KZ"/>
              </w:rPr>
            </w:pPr>
            <w:r w:rsidRPr="00A97446">
              <w:rPr>
                <w:lang w:val="kk-KZ"/>
              </w:rPr>
              <w:t>2. Пациенттерді курациялау;</w:t>
            </w:r>
          </w:p>
          <w:p w14:paraId="6047640A" w14:textId="1E06DEF1" w:rsidR="003D20AD" w:rsidRPr="00A97446" w:rsidRDefault="003D20AD" w:rsidP="003D20AD">
            <w:pPr>
              <w:rPr>
                <w:lang w:val="kk-KZ"/>
              </w:rPr>
            </w:pPr>
            <w:r w:rsidRPr="00A97446">
              <w:rPr>
                <w:lang w:val="kk-KZ"/>
              </w:rPr>
              <w:t>3. Медициналық құжаттарды р</w:t>
            </w:r>
            <w:r>
              <w:rPr>
                <w:lang w:val="kk-KZ"/>
              </w:rPr>
              <w:t>ә</w:t>
            </w:r>
            <w:r w:rsidRPr="00A97446">
              <w:rPr>
                <w:lang w:val="kk-KZ"/>
              </w:rPr>
              <w:t>сімдеу;</w:t>
            </w:r>
          </w:p>
          <w:p w14:paraId="2DD5C813" w14:textId="77777777" w:rsidR="003D20AD" w:rsidRPr="00A97446" w:rsidRDefault="003D20AD" w:rsidP="003D20AD">
            <w:pPr>
              <w:rPr>
                <w:lang w:val="kk-KZ"/>
              </w:rPr>
            </w:pPr>
            <w:r w:rsidRPr="00A97446">
              <w:rPr>
                <w:lang w:val="kk-KZ"/>
              </w:rPr>
              <w:t>4. Тақырып бойынша ғылыми әдебиеттермен жұмыс</w:t>
            </w:r>
          </w:p>
        </w:tc>
      </w:tr>
      <w:tr w:rsidR="003D20AD" w:rsidRPr="005C76B0" w14:paraId="497DC816" w14:textId="77777777" w:rsidTr="003D20AD">
        <w:trPr>
          <w:cantSplit/>
          <w:trHeight w:val="140"/>
        </w:trPr>
        <w:tc>
          <w:tcPr>
            <w:tcW w:w="682" w:type="dxa"/>
            <w:vAlign w:val="center"/>
          </w:tcPr>
          <w:p w14:paraId="54F1D68B" w14:textId="252701E7" w:rsidR="003D20AD" w:rsidRPr="00A97446" w:rsidRDefault="003D20AD" w:rsidP="003D20AD">
            <w:pPr>
              <w:jc w:val="center"/>
            </w:pPr>
            <w:r w:rsidRPr="008A5679">
              <w:lastRenderedPageBreak/>
              <w:t>1.17</w:t>
            </w:r>
          </w:p>
        </w:tc>
        <w:tc>
          <w:tcPr>
            <w:tcW w:w="3070" w:type="dxa"/>
            <w:vAlign w:val="center"/>
          </w:tcPr>
          <w:p w14:paraId="5CC0684A" w14:textId="61D2DEB2" w:rsidR="003D20AD" w:rsidRPr="00A97446" w:rsidRDefault="003D20AD" w:rsidP="003D20AD">
            <w:pPr>
              <w:pStyle w:val="-10"/>
              <w:jc w:val="both"/>
            </w:pPr>
            <w:r w:rsidRPr="003D20AD">
              <w:rPr>
                <w:b w:val="0"/>
                <w:lang w:val="kk-KZ"/>
              </w:rPr>
              <w:t>Қант диабеті және жүктілік</w:t>
            </w:r>
          </w:p>
        </w:tc>
        <w:tc>
          <w:tcPr>
            <w:tcW w:w="709" w:type="dxa"/>
            <w:shd w:val="clear" w:color="auto" w:fill="auto"/>
            <w:vAlign w:val="center"/>
          </w:tcPr>
          <w:p w14:paraId="5C6DB7E5" w14:textId="5C0DEB72" w:rsidR="003D20AD" w:rsidRPr="008A5679" w:rsidRDefault="003D20AD" w:rsidP="003D20AD">
            <w:pPr>
              <w:jc w:val="center"/>
            </w:pPr>
            <w:r w:rsidRPr="008A5679">
              <w:t>2</w:t>
            </w:r>
          </w:p>
        </w:tc>
        <w:tc>
          <w:tcPr>
            <w:tcW w:w="850" w:type="dxa"/>
            <w:shd w:val="clear" w:color="auto" w:fill="auto"/>
            <w:vAlign w:val="center"/>
          </w:tcPr>
          <w:p w14:paraId="7834C44C" w14:textId="4AEDCD7D" w:rsidR="003D20AD" w:rsidRPr="008A5679" w:rsidRDefault="003D20AD" w:rsidP="003D20AD">
            <w:pPr>
              <w:jc w:val="center"/>
            </w:pPr>
            <w:r w:rsidRPr="008A5679">
              <w:t>2</w:t>
            </w:r>
          </w:p>
        </w:tc>
        <w:tc>
          <w:tcPr>
            <w:tcW w:w="709" w:type="dxa"/>
            <w:shd w:val="clear" w:color="auto" w:fill="auto"/>
            <w:vAlign w:val="center"/>
          </w:tcPr>
          <w:p w14:paraId="1B5B9E55" w14:textId="7F04302D" w:rsidR="003D20AD" w:rsidRPr="008A5679" w:rsidRDefault="003D20AD" w:rsidP="003D20AD">
            <w:pPr>
              <w:jc w:val="center"/>
            </w:pPr>
            <w:r w:rsidRPr="008A5679">
              <w:t>2</w:t>
            </w:r>
          </w:p>
        </w:tc>
        <w:tc>
          <w:tcPr>
            <w:tcW w:w="709" w:type="dxa"/>
            <w:shd w:val="clear" w:color="auto" w:fill="auto"/>
            <w:vAlign w:val="center"/>
          </w:tcPr>
          <w:p w14:paraId="24D5ED23" w14:textId="7FC03A09" w:rsidR="003D20AD" w:rsidRPr="008A5679" w:rsidRDefault="003D20AD" w:rsidP="003D20AD">
            <w:pPr>
              <w:jc w:val="center"/>
            </w:pPr>
            <w:r w:rsidRPr="008A5679">
              <w:t>3</w:t>
            </w:r>
          </w:p>
        </w:tc>
        <w:tc>
          <w:tcPr>
            <w:tcW w:w="2905" w:type="dxa"/>
            <w:shd w:val="clear" w:color="auto" w:fill="auto"/>
            <w:vAlign w:val="center"/>
          </w:tcPr>
          <w:p w14:paraId="71E98B33" w14:textId="77777777" w:rsidR="00B57633" w:rsidRPr="005C76B0" w:rsidRDefault="00B57633" w:rsidP="00B57633">
            <w:pPr>
              <w:pStyle w:val="-10"/>
              <w:jc w:val="both"/>
              <w:rPr>
                <w:b w:val="0"/>
                <w:lang w:val="kk-KZ"/>
              </w:rPr>
            </w:pPr>
            <w:r w:rsidRPr="00B57633">
              <w:rPr>
                <w:b w:val="0"/>
              </w:rPr>
              <w:t>1.</w:t>
            </w:r>
            <w:r w:rsidR="003D20AD" w:rsidRPr="00B57633">
              <w:rPr>
                <w:b w:val="0"/>
              </w:rPr>
              <w:t xml:space="preserve"> «</w:t>
            </w:r>
            <w:r w:rsidRPr="00B57633">
              <w:rPr>
                <w:b w:val="0"/>
                <w:lang w:val="kk-KZ"/>
              </w:rPr>
              <w:t>Жүкті әйелдердегі көмірсулар алмасуының ерекшеліктері. Жүкті әйелдердегі қант диабетінің жіктелуі. Диагностикалық критерийлер. Емдеу. Мақсатты көрсеткіштер</w:t>
            </w:r>
          </w:p>
          <w:p w14:paraId="0C14FF87" w14:textId="6F858FC6" w:rsidR="003D20AD" w:rsidRPr="005C76B0" w:rsidRDefault="003D20AD" w:rsidP="00B57633">
            <w:pPr>
              <w:pStyle w:val="-10"/>
              <w:jc w:val="both"/>
              <w:rPr>
                <w:b w:val="0"/>
                <w:lang w:val="kk-KZ"/>
              </w:rPr>
            </w:pPr>
            <w:r w:rsidRPr="005C76B0">
              <w:rPr>
                <w:b w:val="0"/>
                <w:lang w:val="kk-KZ"/>
              </w:rPr>
              <w:t>»</w:t>
            </w:r>
            <w:r w:rsidR="00B57633" w:rsidRPr="005C76B0">
              <w:rPr>
                <w:b w:val="0"/>
                <w:lang w:val="kk-KZ"/>
              </w:rPr>
              <w:t xml:space="preserve"> сұхбатқа дайы</w:t>
            </w:r>
            <w:r w:rsidR="00B57633" w:rsidRPr="00B57633">
              <w:rPr>
                <w:b w:val="0"/>
                <w:lang w:val="kk-KZ"/>
              </w:rPr>
              <w:t xml:space="preserve">н </w:t>
            </w:r>
            <w:r w:rsidR="00B57633" w:rsidRPr="005C76B0">
              <w:rPr>
                <w:b w:val="0"/>
                <w:lang w:val="kk-KZ"/>
              </w:rPr>
              <w:t>болу;</w:t>
            </w:r>
          </w:p>
          <w:p w14:paraId="4547F2F0" w14:textId="77777777" w:rsidR="003D20AD" w:rsidRPr="00B57633" w:rsidRDefault="003D20AD" w:rsidP="00B57633">
            <w:pPr>
              <w:pStyle w:val="-10"/>
              <w:jc w:val="both"/>
              <w:rPr>
                <w:b w:val="0"/>
                <w:lang w:val="kk-KZ"/>
              </w:rPr>
            </w:pPr>
            <w:r w:rsidRPr="00B57633">
              <w:rPr>
                <w:b w:val="0"/>
                <w:lang w:val="kk-KZ"/>
              </w:rPr>
              <w:t>2. Пациенттерді курациялау;</w:t>
            </w:r>
          </w:p>
          <w:p w14:paraId="743FC703" w14:textId="77777777" w:rsidR="003D20AD" w:rsidRPr="00B57633" w:rsidRDefault="003D20AD" w:rsidP="00B57633">
            <w:pPr>
              <w:pStyle w:val="-10"/>
              <w:jc w:val="both"/>
              <w:rPr>
                <w:b w:val="0"/>
                <w:lang w:val="kk-KZ"/>
              </w:rPr>
            </w:pPr>
            <w:r w:rsidRPr="00B57633">
              <w:rPr>
                <w:b w:val="0"/>
                <w:lang w:val="kk-KZ"/>
              </w:rPr>
              <w:t>3. Медициналық құжаттарды рәсімдеу;</w:t>
            </w:r>
          </w:p>
          <w:p w14:paraId="3DF70B6A" w14:textId="4DC2B886" w:rsidR="003D20AD" w:rsidRPr="00B57633" w:rsidRDefault="003D20AD" w:rsidP="00B57633">
            <w:pPr>
              <w:pStyle w:val="-10"/>
              <w:jc w:val="both"/>
              <w:rPr>
                <w:b w:val="0"/>
                <w:lang w:val="kk-KZ"/>
              </w:rPr>
            </w:pPr>
            <w:r w:rsidRPr="00B57633">
              <w:rPr>
                <w:b w:val="0"/>
                <w:lang w:val="kk-KZ"/>
              </w:rPr>
              <w:t>4. Тақырып бойынша ғылыми әдебиеттермен жұмыс</w:t>
            </w:r>
          </w:p>
        </w:tc>
      </w:tr>
      <w:tr w:rsidR="003D20AD" w:rsidRPr="00A97446" w14:paraId="2B7FBDBC" w14:textId="77777777" w:rsidTr="003D20AD">
        <w:trPr>
          <w:cantSplit/>
          <w:trHeight w:val="140"/>
        </w:trPr>
        <w:tc>
          <w:tcPr>
            <w:tcW w:w="682" w:type="dxa"/>
            <w:vAlign w:val="center"/>
          </w:tcPr>
          <w:p w14:paraId="4997ED10" w14:textId="77777777" w:rsidR="003D20AD" w:rsidRPr="00A97446" w:rsidRDefault="003D20AD" w:rsidP="003D20AD">
            <w:pPr>
              <w:jc w:val="center"/>
              <w:rPr>
                <w:lang w:val="kk-KZ"/>
              </w:rPr>
            </w:pPr>
          </w:p>
        </w:tc>
        <w:tc>
          <w:tcPr>
            <w:tcW w:w="3070" w:type="dxa"/>
            <w:vAlign w:val="center"/>
          </w:tcPr>
          <w:p w14:paraId="646E5EF2" w14:textId="77777777" w:rsidR="003D20AD" w:rsidRPr="00A97446" w:rsidRDefault="003D20AD" w:rsidP="003D20AD">
            <w:pPr>
              <w:rPr>
                <w:lang w:val="kk-KZ"/>
              </w:rPr>
            </w:pPr>
            <w:r w:rsidRPr="00A97446">
              <w:rPr>
                <w:lang w:val="kk-KZ"/>
              </w:rPr>
              <w:t>Аралық бақылау</w:t>
            </w:r>
          </w:p>
        </w:tc>
        <w:tc>
          <w:tcPr>
            <w:tcW w:w="709" w:type="dxa"/>
            <w:shd w:val="clear" w:color="auto" w:fill="auto"/>
            <w:vAlign w:val="center"/>
          </w:tcPr>
          <w:p w14:paraId="793D4579" w14:textId="1B8FED9E" w:rsidR="003D20AD" w:rsidRPr="00A97446" w:rsidRDefault="003D20AD" w:rsidP="003D20AD">
            <w:pPr>
              <w:jc w:val="center"/>
            </w:pPr>
            <w:r w:rsidRPr="008A5679">
              <w:t>2</w:t>
            </w:r>
          </w:p>
        </w:tc>
        <w:tc>
          <w:tcPr>
            <w:tcW w:w="850" w:type="dxa"/>
            <w:shd w:val="clear" w:color="auto" w:fill="auto"/>
            <w:vAlign w:val="center"/>
          </w:tcPr>
          <w:p w14:paraId="3E9F31D0" w14:textId="7B9B8316" w:rsidR="003D20AD" w:rsidRPr="00A97446" w:rsidRDefault="003D20AD" w:rsidP="003D20AD">
            <w:pPr>
              <w:jc w:val="center"/>
            </w:pPr>
            <w:r w:rsidRPr="008A5679">
              <w:t>2</w:t>
            </w:r>
          </w:p>
        </w:tc>
        <w:tc>
          <w:tcPr>
            <w:tcW w:w="709" w:type="dxa"/>
            <w:shd w:val="clear" w:color="auto" w:fill="auto"/>
            <w:vAlign w:val="center"/>
          </w:tcPr>
          <w:p w14:paraId="7C46BFF7" w14:textId="1800E824" w:rsidR="003D20AD" w:rsidRPr="00A97446" w:rsidRDefault="003D20AD" w:rsidP="003D20AD">
            <w:pPr>
              <w:jc w:val="center"/>
            </w:pPr>
            <w:r w:rsidRPr="008A5679">
              <w:t>2</w:t>
            </w:r>
          </w:p>
        </w:tc>
        <w:tc>
          <w:tcPr>
            <w:tcW w:w="709" w:type="dxa"/>
            <w:shd w:val="clear" w:color="auto" w:fill="auto"/>
            <w:vAlign w:val="center"/>
          </w:tcPr>
          <w:p w14:paraId="413F6AE7" w14:textId="75D67E5F" w:rsidR="003D20AD" w:rsidRPr="00A97446" w:rsidRDefault="003D20AD" w:rsidP="003D20AD">
            <w:pPr>
              <w:jc w:val="center"/>
            </w:pPr>
            <w:r w:rsidRPr="008A5679">
              <w:t>3</w:t>
            </w:r>
          </w:p>
        </w:tc>
        <w:tc>
          <w:tcPr>
            <w:tcW w:w="2905" w:type="dxa"/>
            <w:shd w:val="clear" w:color="auto" w:fill="auto"/>
          </w:tcPr>
          <w:p w14:paraId="38F509A4" w14:textId="77777777" w:rsidR="003D20AD" w:rsidRPr="00A97446" w:rsidRDefault="003D20AD" w:rsidP="003D20AD">
            <w:pPr>
              <w:pStyle w:val="-10"/>
              <w:jc w:val="left"/>
            </w:pPr>
          </w:p>
        </w:tc>
      </w:tr>
      <w:tr w:rsidR="00B57633" w:rsidRPr="00112AFF" w14:paraId="3A86386A" w14:textId="77777777" w:rsidTr="003D20AD">
        <w:trPr>
          <w:cantSplit/>
          <w:trHeight w:val="140"/>
        </w:trPr>
        <w:tc>
          <w:tcPr>
            <w:tcW w:w="682" w:type="dxa"/>
            <w:vAlign w:val="center"/>
          </w:tcPr>
          <w:p w14:paraId="781D0DC5" w14:textId="64714E0E" w:rsidR="00B57633" w:rsidRPr="00A97446" w:rsidRDefault="00B57633" w:rsidP="00B57633">
            <w:pPr>
              <w:jc w:val="center"/>
            </w:pPr>
            <w:r w:rsidRPr="00A97446">
              <w:rPr>
                <w:b/>
              </w:rPr>
              <w:t>2</w:t>
            </w:r>
          </w:p>
        </w:tc>
        <w:tc>
          <w:tcPr>
            <w:tcW w:w="3070" w:type="dxa"/>
            <w:vAlign w:val="center"/>
          </w:tcPr>
          <w:p w14:paraId="0DA62D17" w14:textId="13B54F56" w:rsidR="00B57633" w:rsidRPr="00A97446" w:rsidRDefault="00B57633" w:rsidP="00B57633">
            <w:r w:rsidRPr="00A97446">
              <w:rPr>
                <w:b/>
              </w:rPr>
              <w:t>«</w:t>
            </w:r>
            <w:r>
              <w:rPr>
                <w:b/>
                <w:lang w:val="kk-KZ"/>
              </w:rPr>
              <w:t>Қ</w:t>
            </w:r>
            <w:r w:rsidRPr="00A97446">
              <w:rPr>
                <w:b/>
              </w:rPr>
              <w:t>алқанша безінің аурулары» модулі</w:t>
            </w:r>
          </w:p>
        </w:tc>
        <w:tc>
          <w:tcPr>
            <w:tcW w:w="709" w:type="dxa"/>
            <w:shd w:val="clear" w:color="auto" w:fill="auto"/>
            <w:vAlign w:val="center"/>
          </w:tcPr>
          <w:p w14:paraId="3B1C7BD6" w14:textId="01E6FA58" w:rsidR="00B57633" w:rsidRPr="00112AFF" w:rsidRDefault="00B57633" w:rsidP="00B57633">
            <w:pPr>
              <w:jc w:val="center"/>
              <w:rPr>
                <w:b/>
                <w:lang w:val="kk-KZ"/>
              </w:rPr>
            </w:pPr>
            <w:r w:rsidRPr="008A5679">
              <w:rPr>
                <w:b/>
              </w:rPr>
              <w:t>18</w:t>
            </w:r>
          </w:p>
        </w:tc>
        <w:tc>
          <w:tcPr>
            <w:tcW w:w="850" w:type="dxa"/>
            <w:shd w:val="clear" w:color="auto" w:fill="auto"/>
            <w:vAlign w:val="center"/>
          </w:tcPr>
          <w:p w14:paraId="4EC78839" w14:textId="56DE7FAE" w:rsidR="00B57633" w:rsidRPr="00112AFF" w:rsidRDefault="00B57633" w:rsidP="00B57633">
            <w:pPr>
              <w:jc w:val="center"/>
              <w:rPr>
                <w:b/>
                <w:lang w:val="kk-KZ"/>
              </w:rPr>
            </w:pPr>
            <w:r w:rsidRPr="008A5679">
              <w:rPr>
                <w:b/>
              </w:rPr>
              <w:t>18</w:t>
            </w:r>
          </w:p>
        </w:tc>
        <w:tc>
          <w:tcPr>
            <w:tcW w:w="709" w:type="dxa"/>
            <w:shd w:val="clear" w:color="auto" w:fill="auto"/>
            <w:vAlign w:val="center"/>
          </w:tcPr>
          <w:p w14:paraId="57C1D77C" w14:textId="7C50AC4D" w:rsidR="00B57633" w:rsidRPr="00112AFF" w:rsidRDefault="00B57633" w:rsidP="00B57633">
            <w:pPr>
              <w:jc w:val="center"/>
              <w:rPr>
                <w:b/>
                <w:lang w:val="kk-KZ"/>
              </w:rPr>
            </w:pPr>
            <w:r w:rsidRPr="008A5679">
              <w:rPr>
                <w:b/>
              </w:rPr>
              <w:t>6</w:t>
            </w:r>
          </w:p>
        </w:tc>
        <w:tc>
          <w:tcPr>
            <w:tcW w:w="709" w:type="dxa"/>
            <w:shd w:val="clear" w:color="auto" w:fill="auto"/>
            <w:vAlign w:val="center"/>
          </w:tcPr>
          <w:p w14:paraId="427495A6" w14:textId="1400D2CA" w:rsidR="00B57633" w:rsidRPr="00112AFF" w:rsidRDefault="00B57633" w:rsidP="00B57633">
            <w:pPr>
              <w:jc w:val="center"/>
              <w:rPr>
                <w:b/>
                <w:lang w:val="kk-KZ"/>
              </w:rPr>
            </w:pPr>
            <w:r w:rsidRPr="008A5679">
              <w:rPr>
                <w:b/>
              </w:rPr>
              <w:t>18</w:t>
            </w:r>
          </w:p>
        </w:tc>
        <w:tc>
          <w:tcPr>
            <w:tcW w:w="2905" w:type="dxa"/>
            <w:shd w:val="clear" w:color="auto" w:fill="auto"/>
          </w:tcPr>
          <w:p w14:paraId="4B774B07" w14:textId="635697D0" w:rsidR="00B57633" w:rsidRPr="00A97446" w:rsidRDefault="00B57633" w:rsidP="00B57633">
            <w:pPr>
              <w:rPr>
                <w:lang w:val="kk-KZ"/>
              </w:rPr>
            </w:pPr>
          </w:p>
        </w:tc>
      </w:tr>
      <w:tr w:rsidR="00B57633" w:rsidRPr="005C76B0" w14:paraId="0ADB7660" w14:textId="77777777" w:rsidTr="003D20AD">
        <w:trPr>
          <w:cantSplit/>
          <w:trHeight w:val="140"/>
        </w:trPr>
        <w:tc>
          <w:tcPr>
            <w:tcW w:w="682" w:type="dxa"/>
            <w:vAlign w:val="center"/>
          </w:tcPr>
          <w:p w14:paraId="472813CD" w14:textId="68BA35E8" w:rsidR="00B57633" w:rsidRPr="00A97446" w:rsidRDefault="00B57633" w:rsidP="00B57633">
            <w:pPr>
              <w:jc w:val="center"/>
            </w:pPr>
            <w:r w:rsidRPr="00A97446">
              <w:t>2.1</w:t>
            </w:r>
          </w:p>
        </w:tc>
        <w:tc>
          <w:tcPr>
            <w:tcW w:w="3070" w:type="dxa"/>
            <w:vAlign w:val="center"/>
          </w:tcPr>
          <w:p w14:paraId="678C83A6" w14:textId="39DB05E4" w:rsidR="00B57633" w:rsidRPr="00A97446" w:rsidRDefault="00B57633" w:rsidP="00B57633">
            <w:pPr>
              <w:rPr>
                <w:lang w:val="kk-KZ"/>
              </w:rPr>
            </w:pPr>
            <w:r w:rsidRPr="00A97446">
              <w:rPr>
                <w:lang w:val="kk-KZ"/>
              </w:rPr>
              <w:t xml:space="preserve">Қалқанша без </w:t>
            </w:r>
            <w:r w:rsidRPr="00A97446">
              <w:t>физиология</w:t>
            </w:r>
            <w:r w:rsidRPr="00A97446">
              <w:rPr>
                <w:lang w:val="kk-KZ"/>
              </w:rPr>
              <w:t xml:space="preserve">сы </w:t>
            </w:r>
          </w:p>
        </w:tc>
        <w:tc>
          <w:tcPr>
            <w:tcW w:w="709" w:type="dxa"/>
            <w:shd w:val="clear" w:color="auto" w:fill="auto"/>
            <w:vAlign w:val="center"/>
          </w:tcPr>
          <w:p w14:paraId="14A371E4" w14:textId="5A56CBED" w:rsidR="00B57633" w:rsidRPr="00A97446" w:rsidRDefault="00B57633" w:rsidP="00B57633">
            <w:pPr>
              <w:jc w:val="center"/>
            </w:pPr>
            <w:r w:rsidRPr="008A5679">
              <w:t>3</w:t>
            </w:r>
          </w:p>
        </w:tc>
        <w:tc>
          <w:tcPr>
            <w:tcW w:w="850" w:type="dxa"/>
            <w:shd w:val="clear" w:color="auto" w:fill="auto"/>
            <w:vAlign w:val="center"/>
          </w:tcPr>
          <w:p w14:paraId="5D54F199" w14:textId="227D9EE0" w:rsidR="00B57633" w:rsidRPr="00A97446" w:rsidRDefault="00B57633" w:rsidP="00B57633">
            <w:pPr>
              <w:jc w:val="center"/>
            </w:pPr>
            <w:r w:rsidRPr="008A5679">
              <w:t>3</w:t>
            </w:r>
          </w:p>
        </w:tc>
        <w:tc>
          <w:tcPr>
            <w:tcW w:w="709" w:type="dxa"/>
            <w:shd w:val="clear" w:color="auto" w:fill="auto"/>
            <w:vAlign w:val="center"/>
          </w:tcPr>
          <w:p w14:paraId="1EC55626" w14:textId="77777777" w:rsidR="00B57633" w:rsidRPr="00A97446" w:rsidRDefault="00B57633" w:rsidP="00B57633">
            <w:pPr>
              <w:jc w:val="center"/>
            </w:pPr>
          </w:p>
        </w:tc>
        <w:tc>
          <w:tcPr>
            <w:tcW w:w="709" w:type="dxa"/>
            <w:shd w:val="clear" w:color="auto" w:fill="auto"/>
            <w:vAlign w:val="center"/>
          </w:tcPr>
          <w:p w14:paraId="1386A1EF" w14:textId="11888EC3" w:rsidR="00B57633" w:rsidRPr="00A97446" w:rsidRDefault="00B57633" w:rsidP="00B57633">
            <w:pPr>
              <w:jc w:val="center"/>
            </w:pPr>
            <w:r w:rsidRPr="008A5679">
              <w:t>3</w:t>
            </w:r>
          </w:p>
        </w:tc>
        <w:tc>
          <w:tcPr>
            <w:tcW w:w="2905" w:type="dxa"/>
            <w:shd w:val="clear" w:color="auto" w:fill="auto"/>
          </w:tcPr>
          <w:p w14:paraId="29925364" w14:textId="77777777" w:rsidR="00B57633" w:rsidRPr="00A97446" w:rsidRDefault="00B57633" w:rsidP="00B57633">
            <w:pPr>
              <w:rPr>
                <w:lang w:val="kk-KZ"/>
              </w:rPr>
            </w:pPr>
            <w:r w:rsidRPr="00A97446">
              <w:t xml:space="preserve">1. </w:t>
            </w:r>
            <w:r w:rsidRPr="00A97446">
              <w:rPr>
                <w:b/>
              </w:rPr>
              <w:t>«</w:t>
            </w:r>
            <w:r w:rsidRPr="00A97446">
              <w:t>Тиреоид</w:t>
            </w:r>
            <w:r w:rsidRPr="00A97446">
              <w:rPr>
                <w:lang w:val="kk-KZ"/>
              </w:rPr>
              <w:t>ты</w:t>
            </w:r>
            <w:r w:rsidRPr="00A97446">
              <w:t xml:space="preserve"> гормон</w:t>
            </w:r>
            <w:r w:rsidRPr="00A97446">
              <w:rPr>
                <w:lang w:val="kk-KZ"/>
              </w:rPr>
              <w:t>дар</w:t>
            </w:r>
            <w:r w:rsidRPr="00A97446">
              <w:t>. Биосинтез</w:t>
            </w:r>
            <w:r w:rsidRPr="00A97446">
              <w:rPr>
                <w:lang w:val="kk-KZ"/>
              </w:rPr>
              <w:t>і</w:t>
            </w:r>
            <w:r w:rsidRPr="00A97446">
              <w:t>. Ретте</w:t>
            </w:r>
            <w:r w:rsidRPr="00A97446">
              <w:rPr>
                <w:lang w:val="kk-KZ"/>
              </w:rPr>
              <w:t>л</w:t>
            </w:r>
            <w:r w:rsidRPr="00A97446">
              <w:t>у</w:t>
            </w:r>
            <w:r w:rsidRPr="00A97446">
              <w:rPr>
                <w:lang w:val="kk-KZ"/>
              </w:rPr>
              <w:t>і</w:t>
            </w:r>
            <w:r w:rsidRPr="00A97446">
              <w:t>. Биологи</w:t>
            </w:r>
            <w:r w:rsidRPr="00A97446">
              <w:rPr>
                <w:lang w:val="kk-KZ"/>
              </w:rPr>
              <w:t>ялық әсері</w:t>
            </w:r>
            <w:r w:rsidRPr="00A97446">
              <w:t>» тақырыбы бойынша сұхбатқа дайы</w:t>
            </w:r>
            <w:r w:rsidRPr="00A97446">
              <w:rPr>
                <w:lang w:val="kk-KZ"/>
              </w:rPr>
              <w:t xml:space="preserve">н </w:t>
            </w:r>
            <w:r w:rsidRPr="00A97446">
              <w:t>болу;</w:t>
            </w:r>
            <w:r w:rsidRPr="00A97446">
              <w:rPr>
                <w:lang w:val="kk-KZ"/>
              </w:rPr>
              <w:t xml:space="preserve"> </w:t>
            </w:r>
          </w:p>
          <w:p w14:paraId="6D95D993" w14:textId="77777777" w:rsidR="00B57633" w:rsidRPr="00A97446" w:rsidRDefault="00B57633" w:rsidP="00B57633">
            <w:pPr>
              <w:rPr>
                <w:lang w:val="kk-KZ"/>
              </w:rPr>
            </w:pPr>
            <w:r w:rsidRPr="00A97446">
              <w:rPr>
                <w:lang w:val="kk-KZ"/>
              </w:rPr>
              <w:t>2. Пациенттерді курациялау;</w:t>
            </w:r>
          </w:p>
          <w:p w14:paraId="28C8C9B9" w14:textId="77777777" w:rsidR="00B57633" w:rsidRPr="00A97446" w:rsidRDefault="00B57633" w:rsidP="00B57633">
            <w:pPr>
              <w:rPr>
                <w:lang w:val="kk-KZ"/>
              </w:rPr>
            </w:pPr>
            <w:r w:rsidRPr="00A97446">
              <w:rPr>
                <w:lang w:val="kk-KZ"/>
              </w:rPr>
              <w:t>3. Медициналық құжаттарды ресімдеу;</w:t>
            </w:r>
          </w:p>
          <w:p w14:paraId="2EFF1528" w14:textId="39EF98A5" w:rsidR="00B57633" w:rsidRPr="003374E6" w:rsidRDefault="00B57633" w:rsidP="00B57633">
            <w:pPr>
              <w:rPr>
                <w:lang w:val="kk-KZ"/>
              </w:rPr>
            </w:pPr>
            <w:r w:rsidRPr="00A97446">
              <w:rPr>
                <w:lang w:val="kk-KZ"/>
              </w:rPr>
              <w:t>4. Тақырып бойынша ғылыми әдебиеттермен жұмыс</w:t>
            </w:r>
          </w:p>
        </w:tc>
      </w:tr>
      <w:tr w:rsidR="00B57633" w:rsidRPr="005C76B0" w14:paraId="233F958A" w14:textId="77777777" w:rsidTr="003D20AD">
        <w:trPr>
          <w:cantSplit/>
          <w:trHeight w:val="140"/>
        </w:trPr>
        <w:tc>
          <w:tcPr>
            <w:tcW w:w="682" w:type="dxa"/>
            <w:vAlign w:val="center"/>
          </w:tcPr>
          <w:p w14:paraId="4A2F116D" w14:textId="77777777" w:rsidR="00B57633" w:rsidRPr="00A97446" w:rsidRDefault="00B57633" w:rsidP="00B57633">
            <w:pPr>
              <w:jc w:val="center"/>
            </w:pPr>
            <w:r w:rsidRPr="00A97446">
              <w:t>2.2</w:t>
            </w:r>
          </w:p>
        </w:tc>
        <w:tc>
          <w:tcPr>
            <w:tcW w:w="3070" w:type="dxa"/>
            <w:vAlign w:val="center"/>
          </w:tcPr>
          <w:p w14:paraId="0ABC510D" w14:textId="77777777" w:rsidR="00B57633" w:rsidRPr="00A97446" w:rsidRDefault="00B57633" w:rsidP="00B57633">
            <w:r w:rsidRPr="00A97446">
              <w:t>Қалқанша безді зерттеу әдістері</w:t>
            </w:r>
          </w:p>
        </w:tc>
        <w:tc>
          <w:tcPr>
            <w:tcW w:w="709" w:type="dxa"/>
            <w:shd w:val="clear" w:color="auto" w:fill="auto"/>
            <w:vAlign w:val="center"/>
          </w:tcPr>
          <w:p w14:paraId="757E1A04" w14:textId="3ED9835D" w:rsidR="00B57633" w:rsidRPr="00A97446" w:rsidRDefault="00B57633" w:rsidP="00B57633">
            <w:pPr>
              <w:jc w:val="center"/>
            </w:pPr>
            <w:r w:rsidRPr="008A5679">
              <w:t>3</w:t>
            </w:r>
          </w:p>
        </w:tc>
        <w:tc>
          <w:tcPr>
            <w:tcW w:w="850" w:type="dxa"/>
            <w:shd w:val="clear" w:color="auto" w:fill="auto"/>
            <w:vAlign w:val="center"/>
          </w:tcPr>
          <w:p w14:paraId="01B8F16F" w14:textId="1B1A75F1" w:rsidR="00B57633" w:rsidRPr="00A97446" w:rsidRDefault="00B57633" w:rsidP="00B57633">
            <w:pPr>
              <w:jc w:val="center"/>
            </w:pPr>
            <w:r w:rsidRPr="008A5679">
              <w:t>3</w:t>
            </w:r>
          </w:p>
        </w:tc>
        <w:tc>
          <w:tcPr>
            <w:tcW w:w="709" w:type="dxa"/>
            <w:shd w:val="clear" w:color="auto" w:fill="auto"/>
            <w:vAlign w:val="center"/>
          </w:tcPr>
          <w:p w14:paraId="2F12EB0B" w14:textId="77777777" w:rsidR="00B57633" w:rsidRPr="00A97446" w:rsidRDefault="00B57633" w:rsidP="00B57633">
            <w:pPr>
              <w:jc w:val="center"/>
            </w:pPr>
          </w:p>
        </w:tc>
        <w:tc>
          <w:tcPr>
            <w:tcW w:w="709" w:type="dxa"/>
            <w:shd w:val="clear" w:color="auto" w:fill="auto"/>
            <w:vAlign w:val="center"/>
          </w:tcPr>
          <w:p w14:paraId="03CFD5ED" w14:textId="5AC210FE" w:rsidR="00B57633" w:rsidRPr="00A97446" w:rsidRDefault="00B57633" w:rsidP="00B57633">
            <w:pPr>
              <w:jc w:val="center"/>
            </w:pPr>
            <w:r w:rsidRPr="008A5679">
              <w:t>3</w:t>
            </w:r>
          </w:p>
        </w:tc>
        <w:tc>
          <w:tcPr>
            <w:tcW w:w="2905" w:type="dxa"/>
            <w:shd w:val="clear" w:color="auto" w:fill="auto"/>
          </w:tcPr>
          <w:p w14:paraId="574E8FCE" w14:textId="77777777" w:rsidR="00B57633" w:rsidRPr="00A97446" w:rsidRDefault="00B57633" w:rsidP="00B57633">
            <w:pPr>
              <w:rPr>
                <w:lang w:val="kk-KZ"/>
              </w:rPr>
            </w:pPr>
            <w:r w:rsidRPr="00A97446">
              <w:t xml:space="preserve">1. </w:t>
            </w:r>
            <w:r w:rsidRPr="00A97446">
              <w:rPr>
                <w:b/>
              </w:rPr>
              <w:t>«</w:t>
            </w:r>
            <w:r w:rsidRPr="00A97446">
              <w:rPr>
                <w:lang w:val="kk-KZ"/>
              </w:rPr>
              <w:t>Тексеру</w:t>
            </w:r>
            <w:r w:rsidRPr="00A97446">
              <w:t>, пальпация. У</w:t>
            </w:r>
            <w:r w:rsidRPr="00A97446">
              <w:rPr>
                <w:lang w:val="kk-KZ"/>
              </w:rPr>
              <w:t>ДЗ</w:t>
            </w:r>
            <w:r w:rsidRPr="00A97446">
              <w:t>, сцинтиграфия, КТ. Тиреоид</w:t>
            </w:r>
            <w:r w:rsidRPr="00A97446">
              <w:rPr>
                <w:lang w:val="kk-KZ"/>
              </w:rPr>
              <w:t>ты</w:t>
            </w:r>
            <w:r w:rsidRPr="00A97446">
              <w:t xml:space="preserve"> профиль» тақырыбы бойынша сұхбатқа дайы</w:t>
            </w:r>
            <w:r w:rsidRPr="00A97446">
              <w:rPr>
                <w:lang w:val="kk-KZ"/>
              </w:rPr>
              <w:t xml:space="preserve">н </w:t>
            </w:r>
            <w:r w:rsidRPr="00A97446">
              <w:t>болу;</w:t>
            </w:r>
            <w:r w:rsidRPr="00A97446">
              <w:rPr>
                <w:lang w:val="kk-KZ"/>
              </w:rPr>
              <w:t xml:space="preserve"> </w:t>
            </w:r>
          </w:p>
          <w:p w14:paraId="7BEFC034" w14:textId="77777777" w:rsidR="00B57633" w:rsidRPr="00A97446" w:rsidRDefault="00B57633" w:rsidP="00B57633">
            <w:pPr>
              <w:rPr>
                <w:lang w:val="kk-KZ"/>
              </w:rPr>
            </w:pPr>
            <w:r w:rsidRPr="00A97446">
              <w:rPr>
                <w:lang w:val="kk-KZ"/>
              </w:rPr>
              <w:t>2. Пациенттерді курациялау;</w:t>
            </w:r>
          </w:p>
          <w:p w14:paraId="37AD7A16" w14:textId="2BC7FA4E" w:rsidR="00B57633" w:rsidRPr="00A97446" w:rsidRDefault="00B57633" w:rsidP="00B57633">
            <w:pPr>
              <w:rPr>
                <w:lang w:val="kk-KZ"/>
              </w:rPr>
            </w:pPr>
            <w:r w:rsidRPr="00A97446">
              <w:rPr>
                <w:lang w:val="kk-KZ"/>
              </w:rPr>
              <w:t>3. Медициналық құжаттарды р</w:t>
            </w:r>
            <w:r>
              <w:rPr>
                <w:lang w:val="kk-KZ"/>
              </w:rPr>
              <w:t>ә</w:t>
            </w:r>
            <w:r w:rsidRPr="00A97446">
              <w:rPr>
                <w:lang w:val="kk-KZ"/>
              </w:rPr>
              <w:t>сімдеу;</w:t>
            </w:r>
          </w:p>
          <w:p w14:paraId="153166C0" w14:textId="77777777" w:rsidR="00B57633" w:rsidRPr="00A97446" w:rsidRDefault="00B57633" w:rsidP="00B57633">
            <w:pPr>
              <w:rPr>
                <w:lang w:val="kk-KZ"/>
              </w:rPr>
            </w:pPr>
            <w:r w:rsidRPr="00A97446">
              <w:rPr>
                <w:lang w:val="kk-KZ"/>
              </w:rPr>
              <w:t>4. Тақырып бойынша ғылыми әдебиеттермен жұмыс</w:t>
            </w:r>
          </w:p>
        </w:tc>
      </w:tr>
      <w:tr w:rsidR="00B57633" w:rsidRPr="005C76B0" w14:paraId="41E27856" w14:textId="77777777" w:rsidTr="003D20AD">
        <w:trPr>
          <w:cantSplit/>
          <w:trHeight w:val="140"/>
        </w:trPr>
        <w:tc>
          <w:tcPr>
            <w:tcW w:w="682" w:type="dxa"/>
            <w:vAlign w:val="center"/>
          </w:tcPr>
          <w:p w14:paraId="5958950A" w14:textId="77777777" w:rsidR="00B57633" w:rsidRPr="00A97446" w:rsidRDefault="00B57633" w:rsidP="00B57633">
            <w:pPr>
              <w:jc w:val="center"/>
            </w:pPr>
            <w:r w:rsidRPr="00A97446">
              <w:lastRenderedPageBreak/>
              <w:t>2.3</w:t>
            </w:r>
          </w:p>
        </w:tc>
        <w:tc>
          <w:tcPr>
            <w:tcW w:w="3070" w:type="dxa"/>
            <w:vAlign w:val="center"/>
          </w:tcPr>
          <w:p w14:paraId="365A8C88" w14:textId="4E30E959" w:rsidR="00B57633" w:rsidRPr="00A97446" w:rsidRDefault="00B57633" w:rsidP="00B57633">
            <w:pPr>
              <w:rPr>
                <w:lang w:val="kk-KZ"/>
              </w:rPr>
            </w:pPr>
            <w:r w:rsidRPr="00A97446">
              <w:t>Диффуз</w:t>
            </w:r>
            <w:r w:rsidRPr="00A97446">
              <w:rPr>
                <w:lang w:val="kk-KZ"/>
              </w:rPr>
              <w:t>ды</w:t>
            </w:r>
            <w:r w:rsidRPr="00A97446">
              <w:t xml:space="preserve"> </w:t>
            </w:r>
            <w:r>
              <w:rPr>
                <w:lang w:val="kk-KZ"/>
              </w:rPr>
              <w:t xml:space="preserve">уытты </w:t>
            </w:r>
            <w:r w:rsidRPr="00A97446">
              <w:t xml:space="preserve"> </w:t>
            </w:r>
            <w:r w:rsidRPr="00A97446">
              <w:rPr>
                <w:lang w:val="kk-KZ"/>
              </w:rPr>
              <w:t>зоб</w:t>
            </w:r>
          </w:p>
        </w:tc>
        <w:tc>
          <w:tcPr>
            <w:tcW w:w="709" w:type="dxa"/>
            <w:shd w:val="clear" w:color="auto" w:fill="auto"/>
            <w:vAlign w:val="center"/>
          </w:tcPr>
          <w:p w14:paraId="4ACE0676" w14:textId="042A1452" w:rsidR="00B57633" w:rsidRPr="00A97446" w:rsidRDefault="00B57633" w:rsidP="00B57633">
            <w:pPr>
              <w:jc w:val="center"/>
            </w:pPr>
            <w:r w:rsidRPr="008A5679">
              <w:t>3</w:t>
            </w:r>
          </w:p>
        </w:tc>
        <w:tc>
          <w:tcPr>
            <w:tcW w:w="850" w:type="dxa"/>
            <w:shd w:val="clear" w:color="auto" w:fill="auto"/>
            <w:vAlign w:val="center"/>
          </w:tcPr>
          <w:p w14:paraId="5CDABA87" w14:textId="6D07A288" w:rsidR="00B57633" w:rsidRPr="00A97446" w:rsidRDefault="00B57633" w:rsidP="00B57633">
            <w:pPr>
              <w:jc w:val="center"/>
            </w:pPr>
            <w:r w:rsidRPr="008A5679">
              <w:t>3</w:t>
            </w:r>
          </w:p>
        </w:tc>
        <w:tc>
          <w:tcPr>
            <w:tcW w:w="709" w:type="dxa"/>
            <w:shd w:val="clear" w:color="auto" w:fill="auto"/>
            <w:vAlign w:val="center"/>
          </w:tcPr>
          <w:p w14:paraId="4E32A8D4" w14:textId="58F33CE2" w:rsidR="00B57633" w:rsidRPr="00A97446" w:rsidRDefault="00B57633" w:rsidP="00B57633">
            <w:pPr>
              <w:jc w:val="center"/>
            </w:pPr>
            <w:r w:rsidRPr="008A5679">
              <w:t>3</w:t>
            </w:r>
          </w:p>
        </w:tc>
        <w:tc>
          <w:tcPr>
            <w:tcW w:w="709" w:type="dxa"/>
            <w:shd w:val="clear" w:color="auto" w:fill="auto"/>
            <w:vAlign w:val="center"/>
          </w:tcPr>
          <w:p w14:paraId="0883BA6A" w14:textId="17E18E81" w:rsidR="00B57633" w:rsidRPr="00A97446" w:rsidRDefault="00B57633" w:rsidP="00B57633">
            <w:pPr>
              <w:jc w:val="center"/>
            </w:pPr>
            <w:r w:rsidRPr="008A5679">
              <w:t>3</w:t>
            </w:r>
          </w:p>
        </w:tc>
        <w:tc>
          <w:tcPr>
            <w:tcW w:w="2905" w:type="dxa"/>
            <w:shd w:val="clear" w:color="auto" w:fill="auto"/>
          </w:tcPr>
          <w:p w14:paraId="40932F7A" w14:textId="72482733" w:rsidR="00B57633" w:rsidRPr="00A97446" w:rsidRDefault="00B57633" w:rsidP="00B57633">
            <w:pPr>
              <w:rPr>
                <w:lang w:val="kk-KZ"/>
              </w:rPr>
            </w:pPr>
            <w:r w:rsidRPr="00A97446">
              <w:t xml:space="preserve">1. </w:t>
            </w:r>
            <w:r w:rsidRPr="00A97446">
              <w:rPr>
                <w:b/>
              </w:rPr>
              <w:t>«</w:t>
            </w:r>
            <w:r w:rsidRPr="00A97446">
              <w:t>Этиология, патогенез</w:t>
            </w:r>
            <w:r>
              <w:rPr>
                <w:lang w:val="kk-KZ"/>
              </w:rPr>
              <w:t xml:space="preserve">, диффузды уытты зобтың клиникалық көріністерінің ерекшеліктері. </w:t>
            </w:r>
            <w:r w:rsidRPr="002214D5">
              <w:rPr>
                <w:lang w:val="kk-KZ"/>
              </w:rPr>
              <w:t>Зертханалық диагностика</w:t>
            </w:r>
            <w:r w:rsidRPr="00A97446">
              <w:rPr>
                <w:lang w:val="kk-KZ"/>
              </w:rPr>
              <w:t>сы</w:t>
            </w:r>
            <w:r w:rsidRPr="002214D5">
              <w:rPr>
                <w:lang w:val="kk-KZ"/>
              </w:rPr>
              <w:t>. Емдеу» тақырыбы бойынша сұхбатқа дайы</w:t>
            </w:r>
            <w:r w:rsidRPr="00A97446">
              <w:rPr>
                <w:lang w:val="kk-KZ"/>
              </w:rPr>
              <w:t xml:space="preserve">н </w:t>
            </w:r>
            <w:r w:rsidRPr="002214D5">
              <w:rPr>
                <w:lang w:val="kk-KZ"/>
              </w:rPr>
              <w:t>болу;</w:t>
            </w:r>
            <w:r w:rsidRPr="00A97446">
              <w:rPr>
                <w:lang w:val="kk-KZ"/>
              </w:rPr>
              <w:t xml:space="preserve"> </w:t>
            </w:r>
          </w:p>
          <w:p w14:paraId="69913349" w14:textId="77777777" w:rsidR="00B57633" w:rsidRPr="00A97446" w:rsidRDefault="00B57633" w:rsidP="00B57633">
            <w:pPr>
              <w:rPr>
                <w:lang w:val="kk-KZ"/>
              </w:rPr>
            </w:pPr>
            <w:r w:rsidRPr="00A97446">
              <w:rPr>
                <w:lang w:val="kk-KZ"/>
              </w:rPr>
              <w:t>2. Пациенттерді курациялау;</w:t>
            </w:r>
          </w:p>
          <w:p w14:paraId="02695ACE" w14:textId="336394E1" w:rsidR="00B57633" w:rsidRPr="00A97446" w:rsidRDefault="00B57633" w:rsidP="00B57633">
            <w:pPr>
              <w:rPr>
                <w:lang w:val="kk-KZ"/>
              </w:rPr>
            </w:pPr>
            <w:r w:rsidRPr="00A97446">
              <w:rPr>
                <w:lang w:val="kk-KZ"/>
              </w:rPr>
              <w:t>3. Медициналық құжаттарды р</w:t>
            </w:r>
            <w:r>
              <w:rPr>
                <w:lang w:val="kk-KZ"/>
              </w:rPr>
              <w:t>ә</w:t>
            </w:r>
            <w:r w:rsidRPr="00A97446">
              <w:rPr>
                <w:lang w:val="kk-KZ"/>
              </w:rPr>
              <w:t>сімдеу;</w:t>
            </w:r>
          </w:p>
          <w:p w14:paraId="1ECD37CD" w14:textId="77777777" w:rsidR="00B57633" w:rsidRPr="00A97446" w:rsidRDefault="00B57633" w:rsidP="00B57633">
            <w:pPr>
              <w:rPr>
                <w:lang w:val="kk-KZ"/>
              </w:rPr>
            </w:pPr>
            <w:r w:rsidRPr="00A97446">
              <w:rPr>
                <w:lang w:val="kk-KZ"/>
              </w:rPr>
              <w:t>4. Тақырып бойынша ғылыми әдебиеттермен жұмыс</w:t>
            </w:r>
          </w:p>
        </w:tc>
      </w:tr>
      <w:tr w:rsidR="00B57633" w:rsidRPr="005C76B0" w14:paraId="369F487D" w14:textId="77777777" w:rsidTr="003D20AD">
        <w:trPr>
          <w:cantSplit/>
          <w:trHeight w:val="140"/>
        </w:trPr>
        <w:tc>
          <w:tcPr>
            <w:tcW w:w="682" w:type="dxa"/>
            <w:vAlign w:val="center"/>
          </w:tcPr>
          <w:p w14:paraId="282F42F3" w14:textId="77777777" w:rsidR="00B57633" w:rsidRPr="00A97446" w:rsidRDefault="00B57633" w:rsidP="00B57633">
            <w:pPr>
              <w:jc w:val="center"/>
            </w:pPr>
            <w:r w:rsidRPr="00A97446">
              <w:t>2.4</w:t>
            </w:r>
          </w:p>
        </w:tc>
        <w:tc>
          <w:tcPr>
            <w:tcW w:w="3070" w:type="dxa"/>
            <w:vAlign w:val="center"/>
          </w:tcPr>
          <w:p w14:paraId="38283799" w14:textId="77777777" w:rsidR="00B57633" w:rsidRPr="00A97446" w:rsidRDefault="00B57633" w:rsidP="00B57633">
            <w:r w:rsidRPr="00A97446">
              <w:t>Гипотиреоз</w:t>
            </w:r>
          </w:p>
        </w:tc>
        <w:tc>
          <w:tcPr>
            <w:tcW w:w="709" w:type="dxa"/>
            <w:shd w:val="clear" w:color="auto" w:fill="auto"/>
            <w:vAlign w:val="center"/>
          </w:tcPr>
          <w:p w14:paraId="79E9C1D2" w14:textId="6E120A54" w:rsidR="00B57633" w:rsidRPr="00A97446" w:rsidRDefault="00B57633" w:rsidP="00B57633">
            <w:pPr>
              <w:jc w:val="center"/>
            </w:pPr>
            <w:r w:rsidRPr="008A5679">
              <w:t>3</w:t>
            </w:r>
          </w:p>
        </w:tc>
        <w:tc>
          <w:tcPr>
            <w:tcW w:w="850" w:type="dxa"/>
            <w:shd w:val="clear" w:color="auto" w:fill="auto"/>
            <w:vAlign w:val="center"/>
          </w:tcPr>
          <w:p w14:paraId="17BD7BF2" w14:textId="706F5D2E" w:rsidR="00B57633" w:rsidRPr="00A97446" w:rsidRDefault="00B57633" w:rsidP="00B57633">
            <w:pPr>
              <w:jc w:val="center"/>
            </w:pPr>
            <w:r w:rsidRPr="008A5679">
              <w:t>3</w:t>
            </w:r>
          </w:p>
        </w:tc>
        <w:tc>
          <w:tcPr>
            <w:tcW w:w="709" w:type="dxa"/>
            <w:shd w:val="clear" w:color="auto" w:fill="auto"/>
            <w:vAlign w:val="center"/>
          </w:tcPr>
          <w:p w14:paraId="5B48A0B2" w14:textId="7B5690C3" w:rsidR="00B57633" w:rsidRPr="00A97446" w:rsidRDefault="00B57633" w:rsidP="00B57633">
            <w:pPr>
              <w:jc w:val="center"/>
            </w:pPr>
            <w:r w:rsidRPr="008A5679">
              <w:t>3</w:t>
            </w:r>
          </w:p>
        </w:tc>
        <w:tc>
          <w:tcPr>
            <w:tcW w:w="709" w:type="dxa"/>
            <w:shd w:val="clear" w:color="auto" w:fill="auto"/>
            <w:vAlign w:val="center"/>
          </w:tcPr>
          <w:p w14:paraId="0C49A5D5" w14:textId="6DE5B3F2" w:rsidR="00B57633" w:rsidRPr="00A97446" w:rsidRDefault="00B57633" w:rsidP="00B57633">
            <w:pPr>
              <w:jc w:val="center"/>
            </w:pPr>
            <w:r w:rsidRPr="008A5679">
              <w:t>3</w:t>
            </w:r>
          </w:p>
        </w:tc>
        <w:tc>
          <w:tcPr>
            <w:tcW w:w="2905" w:type="dxa"/>
            <w:shd w:val="clear" w:color="auto" w:fill="auto"/>
          </w:tcPr>
          <w:p w14:paraId="1635CF5E" w14:textId="4BCF6B16" w:rsidR="00B57633" w:rsidRDefault="00B57633" w:rsidP="00B57633">
            <w:pPr>
              <w:rPr>
                <w:lang w:val="kk-KZ"/>
              </w:rPr>
            </w:pPr>
            <w:r w:rsidRPr="00A97446">
              <w:t>1.«Этиология</w:t>
            </w:r>
            <w:r>
              <w:rPr>
                <w:lang w:val="kk-KZ"/>
              </w:rPr>
              <w:t xml:space="preserve">, </w:t>
            </w:r>
            <w:r w:rsidRPr="00A97446">
              <w:t>патогенез</w:t>
            </w:r>
            <w:r>
              <w:rPr>
                <w:lang w:val="kk-KZ"/>
              </w:rPr>
              <w:t>, гипотиреоздың клиникалық көріністерінің ерекшеліктері.</w:t>
            </w:r>
          </w:p>
          <w:p w14:paraId="006B95B4" w14:textId="09301F84" w:rsidR="00B57633" w:rsidRPr="00A97446" w:rsidRDefault="00B57633" w:rsidP="00B57633">
            <w:pPr>
              <w:rPr>
                <w:lang w:val="kk-KZ"/>
              </w:rPr>
            </w:pPr>
            <w:r w:rsidRPr="00A97446">
              <w:rPr>
                <w:lang w:val="kk-KZ"/>
              </w:rPr>
              <w:t xml:space="preserve">Зертханалық </w:t>
            </w:r>
            <w:r w:rsidRPr="002214D5">
              <w:rPr>
                <w:lang w:val="kk-KZ"/>
              </w:rPr>
              <w:t xml:space="preserve"> диагностика</w:t>
            </w:r>
            <w:r w:rsidRPr="00A97446">
              <w:rPr>
                <w:lang w:val="kk-KZ"/>
              </w:rPr>
              <w:t>сы</w:t>
            </w:r>
            <w:r w:rsidRPr="002214D5">
              <w:rPr>
                <w:lang w:val="kk-KZ"/>
              </w:rPr>
              <w:t xml:space="preserve">. </w:t>
            </w:r>
            <w:r w:rsidRPr="00A97446">
              <w:rPr>
                <w:lang w:val="kk-KZ"/>
              </w:rPr>
              <w:t>Емі</w:t>
            </w:r>
            <w:r w:rsidRPr="002214D5">
              <w:rPr>
                <w:lang w:val="kk-KZ"/>
              </w:rPr>
              <w:t>» тақырыбы бойынша сұхбатқа дайы</w:t>
            </w:r>
            <w:r w:rsidRPr="00A97446">
              <w:rPr>
                <w:lang w:val="kk-KZ"/>
              </w:rPr>
              <w:t xml:space="preserve">н </w:t>
            </w:r>
            <w:r w:rsidRPr="002214D5">
              <w:rPr>
                <w:lang w:val="kk-KZ"/>
              </w:rPr>
              <w:t>болу;</w:t>
            </w:r>
            <w:r w:rsidRPr="00A97446">
              <w:rPr>
                <w:lang w:val="kk-KZ"/>
              </w:rPr>
              <w:t xml:space="preserve"> </w:t>
            </w:r>
          </w:p>
          <w:p w14:paraId="3A5ACC25" w14:textId="77777777" w:rsidR="00B57633" w:rsidRPr="00A97446" w:rsidRDefault="00B57633" w:rsidP="00B57633">
            <w:pPr>
              <w:rPr>
                <w:lang w:val="kk-KZ"/>
              </w:rPr>
            </w:pPr>
            <w:r w:rsidRPr="00A97446">
              <w:rPr>
                <w:lang w:val="kk-KZ"/>
              </w:rPr>
              <w:t>2. Пациенттерді курациялау;</w:t>
            </w:r>
          </w:p>
          <w:p w14:paraId="4856724C" w14:textId="6195D6B0" w:rsidR="00B57633" w:rsidRPr="00A97446" w:rsidRDefault="00B57633" w:rsidP="00B57633">
            <w:pPr>
              <w:rPr>
                <w:lang w:val="kk-KZ"/>
              </w:rPr>
            </w:pPr>
            <w:r w:rsidRPr="00A97446">
              <w:rPr>
                <w:lang w:val="kk-KZ"/>
              </w:rPr>
              <w:t>3. Медициналық құжаттарды р</w:t>
            </w:r>
            <w:r>
              <w:rPr>
                <w:lang w:val="kk-KZ"/>
              </w:rPr>
              <w:t>ә</w:t>
            </w:r>
            <w:r w:rsidRPr="00A97446">
              <w:rPr>
                <w:lang w:val="kk-KZ"/>
              </w:rPr>
              <w:t>сімдеу;</w:t>
            </w:r>
          </w:p>
          <w:p w14:paraId="376B9E28" w14:textId="77777777" w:rsidR="00B57633" w:rsidRPr="00A97446" w:rsidRDefault="00B57633" w:rsidP="00B57633">
            <w:pPr>
              <w:rPr>
                <w:lang w:val="kk-KZ"/>
              </w:rPr>
            </w:pPr>
            <w:r w:rsidRPr="00A97446">
              <w:rPr>
                <w:lang w:val="kk-KZ"/>
              </w:rPr>
              <w:t>4. Тақырып бойынша ғылыми әдебиеттермен жұмыс</w:t>
            </w:r>
          </w:p>
        </w:tc>
      </w:tr>
      <w:tr w:rsidR="00B57633" w:rsidRPr="005C76B0" w14:paraId="4FAC69D8" w14:textId="77777777" w:rsidTr="003D20AD">
        <w:trPr>
          <w:cantSplit/>
          <w:trHeight w:val="140"/>
        </w:trPr>
        <w:tc>
          <w:tcPr>
            <w:tcW w:w="682" w:type="dxa"/>
            <w:vAlign w:val="center"/>
          </w:tcPr>
          <w:p w14:paraId="17ACA2BA" w14:textId="77777777" w:rsidR="00B57633" w:rsidRPr="00A97446" w:rsidRDefault="00B57633" w:rsidP="00B57633">
            <w:pPr>
              <w:jc w:val="center"/>
            </w:pPr>
            <w:r w:rsidRPr="00A97446">
              <w:t>2.5</w:t>
            </w:r>
          </w:p>
        </w:tc>
        <w:tc>
          <w:tcPr>
            <w:tcW w:w="3070" w:type="dxa"/>
            <w:vAlign w:val="center"/>
          </w:tcPr>
          <w:p w14:paraId="54EB7FB4" w14:textId="77777777" w:rsidR="00B57633" w:rsidRPr="00A97446" w:rsidRDefault="00B57633" w:rsidP="00B57633">
            <w:r w:rsidRPr="00A97446">
              <w:t>Тиреоидит</w:t>
            </w:r>
            <w:r w:rsidRPr="00A97446">
              <w:rPr>
                <w:lang w:val="kk-KZ"/>
              </w:rPr>
              <w:t>тер</w:t>
            </w:r>
            <w:r w:rsidRPr="00A97446">
              <w:t xml:space="preserve"> </w:t>
            </w:r>
          </w:p>
        </w:tc>
        <w:tc>
          <w:tcPr>
            <w:tcW w:w="709" w:type="dxa"/>
            <w:shd w:val="clear" w:color="auto" w:fill="auto"/>
            <w:vAlign w:val="center"/>
          </w:tcPr>
          <w:p w14:paraId="698EF6D4" w14:textId="36C938A5" w:rsidR="00B57633" w:rsidRPr="00A97446" w:rsidRDefault="00B57633" w:rsidP="00B57633">
            <w:pPr>
              <w:jc w:val="center"/>
            </w:pPr>
            <w:r w:rsidRPr="008A5679">
              <w:t>3</w:t>
            </w:r>
          </w:p>
        </w:tc>
        <w:tc>
          <w:tcPr>
            <w:tcW w:w="850" w:type="dxa"/>
            <w:shd w:val="clear" w:color="auto" w:fill="auto"/>
            <w:vAlign w:val="center"/>
          </w:tcPr>
          <w:p w14:paraId="2CA00613" w14:textId="649C58FA" w:rsidR="00B57633" w:rsidRPr="00A97446" w:rsidRDefault="00B57633" w:rsidP="00B57633">
            <w:pPr>
              <w:jc w:val="center"/>
            </w:pPr>
            <w:r w:rsidRPr="008A5679">
              <w:t>3</w:t>
            </w:r>
          </w:p>
        </w:tc>
        <w:tc>
          <w:tcPr>
            <w:tcW w:w="709" w:type="dxa"/>
            <w:shd w:val="clear" w:color="auto" w:fill="auto"/>
            <w:vAlign w:val="center"/>
          </w:tcPr>
          <w:p w14:paraId="1215BF54" w14:textId="77777777" w:rsidR="00B57633" w:rsidRPr="00A97446" w:rsidRDefault="00B57633" w:rsidP="00B57633">
            <w:pPr>
              <w:jc w:val="center"/>
            </w:pPr>
          </w:p>
        </w:tc>
        <w:tc>
          <w:tcPr>
            <w:tcW w:w="709" w:type="dxa"/>
            <w:shd w:val="clear" w:color="auto" w:fill="auto"/>
            <w:vAlign w:val="center"/>
          </w:tcPr>
          <w:p w14:paraId="6759A45F" w14:textId="07F22DFA" w:rsidR="00B57633" w:rsidRPr="00A97446" w:rsidRDefault="00B57633" w:rsidP="00B57633">
            <w:pPr>
              <w:jc w:val="center"/>
            </w:pPr>
            <w:r w:rsidRPr="008A5679">
              <w:t>3</w:t>
            </w:r>
          </w:p>
        </w:tc>
        <w:tc>
          <w:tcPr>
            <w:tcW w:w="2905" w:type="dxa"/>
            <w:shd w:val="clear" w:color="auto" w:fill="auto"/>
          </w:tcPr>
          <w:p w14:paraId="7503CCD1" w14:textId="753EC7DF" w:rsidR="00B57633" w:rsidRPr="00A97446" w:rsidRDefault="00B57633" w:rsidP="00B57633">
            <w:pPr>
              <w:rPr>
                <w:lang w:val="kk-KZ"/>
              </w:rPr>
            </w:pPr>
            <w:r w:rsidRPr="00A97446">
              <w:t xml:space="preserve">1. </w:t>
            </w:r>
            <w:r w:rsidRPr="00A97446">
              <w:rPr>
                <w:b/>
              </w:rPr>
              <w:t>«</w:t>
            </w:r>
            <w:r>
              <w:rPr>
                <w:lang w:val="kk-KZ"/>
              </w:rPr>
              <w:t>Ж</w:t>
            </w:r>
            <w:r w:rsidRPr="00A97446">
              <w:rPr>
                <w:lang w:val="kk-KZ"/>
              </w:rPr>
              <w:t>едел</w:t>
            </w:r>
            <w:r w:rsidRPr="00A97446">
              <w:t xml:space="preserve">, </w:t>
            </w:r>
            <w:r w:rsidRPr="00A97446">
              <w:rPr>
                <w:lang w:val="kk-KZ"/>
              </w:rPr>
              <w:t>жеделдеу</w:t>
            </w:r>
            <w:r w:rsidRPr="00A97446">
              <w:t xml:space="preserve">, </w:t>
            </w:r>
            <w:r w:rsidRPr="00A97446">
              <w:rPr>
                <w:lang w:val="kk-KZ"/>
              </w:rPr>
              <w:t>созылмалы</w:t>
            </w:r>
            <w:r w:rsidRPr="00A97446">
              <w:t xml:space="preserve"> специфи</w:t>
            </w:r>
            <w:r w:rsidRPr="00A97446">
              <w:rPr>
                <w:lang w:val="kk-KZ"/>
              </w:rPr>
              <w:t>калық</w:t>
            </w:r>
            <w:r w:rsidRPr="00A97446">
              <w:t>, аутоиммун</w:t>
            </w:r>
            <w:r w:rsidRPr="00A97446">
              <w:rPr>
                <w:lang w:val="kk-KZ"/>
              </w:rPr>
              <w:t>ды</w:t>
            </w:r>
            <w:r w:rsidRPr="00A97446">
              <w:t>, фиброзды тиреоидит</w:t>
            </w:r>
            <w:r w:rsidRPr="00A97446">
              <w:rPr>
                <w:lang w:val="kk-KZ"/>
              </w:rPr>
              <w:t>тер</w:t>
            </w:r>
            <w:r w:rsidRPr="00A97446">
              <w:t>. Клиника</w:t>
            </w:r>
            <w:r w:rsidRPr="00A97446">
              <w:rPr>
                <w:lang w:val="kk-KZ"/>
              </w:rPr>
              <w:t>сы</w:t>
            </w:r>
            <w:r w:rsidRPr="00A97446">
              <w:t>, диагностика</w:t>
            </w:r>
            <w:r w:rsidRPr="00A97446">
              <w:rPr>
                <w:lang w:val="kk-KZ"/>
              </w:rPr>
              <w:t>сы</w:t>
            </w:r>
            <w:r w:rsidRPr="00A97446">
              <w:t xml:space="preserve">, </w:t>
            </w:r>
            <w:r w:rsidRPr="00A97446">
              <w:rPr>
                <w:lang w:val="kk-KZ"/>
              </w:rPr>
              <w:t>емі</w:t>
            </w:r>
            <w:r w:rsidRPr="00A97446">
              <w:t>» тақырыбы бойынша сұхбатқа дайы</w:t>
            </w:r>
            <w:r w:rsidRPr="00A97446">
              <w:rPr>
                <w:lang w:val="kk-KZ"/>
              </w:rPr>
              <w:t xml:space="preserve">н </w:t>
            </w:r>
            <w:r w:rsidRPr="00A97446">
              <w:t>болу;</w:t>
            </w:r>
            <w:r w:rsidRPr="00A97446">
              <w:rPr>
                <w:lang w:val="kk-KZ"/>
              </w:rPr>
              <w:t xml:space="preserve"> </w:t>
            </w:r>
          </w:p>
          <w:p w14:paraId="2DD554E1" w14:textId="77777777" w:rsidR="00B57633" w:rsidRPr="00A97446" w:rsidRDefault="00B57633" w:rsidP="00B57633">
            <w:pPr>
              <w:rPr>
                <w:lang w:val="kk-KZ"/>
              </w:rPr>
            </w:pPr>
            <w:r w:rsidRPr="00A97446">
              <w:rPr>
                <w:lang w:val="kk-KZ"/>
              </w:rPr>
              <w:t>2. Пациенттерді курациялау;</w:t>
            </w:r>
          </w:p>
          <w:p w14:paraId="6C260564" w14:textId="77777777" w:rsidR="00B57633" w:rsidRPr="00A97446" w:rsidRDefault="00B57633" w:rsidP="00B57633">
            <w:pPr>
              <w:rPr>
                <w:lang w:val="kk-KZ"/>
              </w:rPr>
            </w:pPr>
            <w:r w:rsidRPr="00A97446">
              <w:rPr>
                <w:lang w:val="kk-KZ"/>
              </w:rPr>
              <w:t>3. Медициналық құжаттарды ресімдеу;</w:t>
            </w:r>
          </w:p>
          <w:p w14:paraId="09A9BC60" w14:textId="77777777" w:rsidR="00B57633" w:rsidRPr="00A97446" w:rsidRDefault="00B57633" w:rsidP="00B57633">
            <w:pPr>
              <w:rPr>
                <w:lang w:val="kk-KZ"/>
              </w:rPr>
            </w:pPr>
            <w:r w:rsidRPr="00A97446">
              <w:rPr>
                <w:lang w:val="kk-KZ"/>
              </w:rPr>
              <w:t>4. Тақырып бойынша ғылыми әдебиеттермен жұмыс</w:t>
            </w:r>
          </w:p>
        </w:tc>
      </w:tr>
      <w:tr w:rsidR="00B57633" w:rsidRPr="005C76B0" w14:paraId="7BF3461F" w14:textId="77777777" w:rsidTr="003D20AD">
        <w:trPr>
          <w:cantSplit/>
          <w:trHeight w:val="140"/>
        </w:trPr>
        <w:tc>
          <w:tcPr>
            <w:tcW w:w="682" w:type="dxa"/>
            <w:vAlign w:val="center"/>
          </w:tcPr>
          <w:p w14:paraId="24655B70" w14:textId="77777777" w:rsidR="00B57633" w:rsidRPr="00A97446" w:rsidRDefault="00B57633" w:rsidP="00B57633">
            <w:pPr>
              <w:jc w:val="center"/>
            </w:pPr>
            <w:r w:rsidRPr="00A97446">
              <w:lastRenderedPageBreak/>
              <w:t>2.6</w:t>
            </w:r>
          </w:p>
        </w:tc>
        <w:tc>
          <w:tcPr>
            <w:tcW w:w="3070" w:type="dxa"/>
            <w:vAlign w:val="center"/>
          </w:tcPr>
          <w:p w14:paraId="5F71949A" w14:textId="77777777" w:rsidR="00B57633" w:rsidRPr="00A97446" w:rsidRDefault="00B57633" w:rsidP="00B57633">
            <w:r w:rsidRPr="00A97446">
              <w:t>Йод тапшылығы жағдайлары</w:t>
            </w:r>
          </w:p>
        </w:tc>
        <w:tc>
          <w:tcPr>
            <w:tcW w:w="709" w:type="dxa"/>
            <w:shd w:val="clear" w:color="auto" w:fill="auto"/>
            <w:vAlign w:val="center"/>
          </w:tcPr>
          <w:p w14:paraId="235ECBA3" w14:textId="086D7D7C" w:rsidR="00B57633" w:rsidRPr="00A97446" w:rsidRDefault="00B57633" w:rsidP="00B57633">
            <w:pPr>
              <w:jc w:val="center"/>
            </w:pPr>
            <w:r w:rsidRPr="008A5679">
              <w:t>3</w:t>
            </w:r>
          </w:p>
        </w:tc>
        <w:tc>
          <w:tcPr>
            <w:tcW w:w="850" w:type="dxa"/>
            <w:shd w:val="clear" w:color="auto" w:fill="auto"/>
            <w:vAlign w:val="center"/>
          </w:tcPr>
          <w:p w14:paraId="06B6F114" w14:textId="6B73BC29" w:rsidR="00B57633" w:rsidRPr="00A97446" w:rsidRDefault="00B57633" w:rsidP="00B57633">
            <w:pPr>
              <w:jc w:val="center"/>
            </w:pPr>
            <w:r w:rsidRPr="008A5679">
              <w:t>3</w:t>
            </w:r>
          </w:p>
        </w:tc>
        <w:tc>
          <w:tcPr>
            <w:tcW w:w="709" w:type="dxa"/>
            <w:shd w:val="clear" w:color="auto" w:fill="auto"/>
            <w:vAlign w:val="center"/>
          </w:tcPr>
          <w:p w14:paraId="334B3CF8" w14:textId="520660FD" w:rsidR="00B57633" w:rsidRPr="00A97446" w:rsidRDefault="00B57633" w:rsidP="00B57633">
            <w:pPr>
              <w:jc w:val="center"/>
            </w:pPr>
          </w:p>
        </w:tc>
        <w:tc>
          <w:tcPr>
            <w:tcW w:w="709" w:type="dxa"/>
            <w:shd w:val="clear" w:color="auto" w:fill="auto"/>
            <w:vAlign w:val="center"/>
          </w:tcPr>
          <w:p w14:paraId="686ED27A" w14:textId="59C3998F" w:rsidR="00B57633" w:rsidRPr="00A97446" w:rsidRDefault="00B57633" w:rsidP="00B57633">
            <w:pPr>
              <w:jc w:val="center"/>
            </w:pPr>
            <w:r w:rsidRPr="008A5679">
              <w:t>3</w:t>
            </w:r>
          </w:p>
        </w:tc>
        <w:tc>
          <w:tcPr>
            <w:tcW w:w="2905" w:type="dxa"/>
            <w:shd w:val="clear" w:color="auto" w:fill="auto"/>
          </w:tcPr>
          <w:p w14:paraId="7E8D9118" w14:textId="3593A3FB" w:rsidR="00B57633" w:rsidRPr="00A97446" w:rsidRDefault="00B57633" w:rsidP="00B57633">
            <w:pPr>
              <w:rPr>
                <w:lang w:val="kk-KZ"/>
              </w:rPr>
            </w:pPr>
            <w:r w:rsidRPr="00A97446">
              <w:t xml:space="preserve">1. </w:t>
            </w:r>
            <w:r w:rsidRPr="00A97446">
              <w:rPr>
                <w:b/>
              </w:rPr>
              <w:t>«</w:t>
            </w:r>
            <w:r w:rsidRPr="00A97446">
              <w:t>Йод жетіспе</w:t>
            </w:r>
            <w:r>
              <w:t>уш</w:t>
            </w:r>
            <w:r>
              <w:rPr>
                <w:lang w:val="kk-KZ"/>
              </w:rPr>
              <w:t>ілік</w:t>
            </w:r>
            <w:r w:rsidRPr="00A97446">
              <w:t xml:space="preserve"> аурулар көріністерінің спектрі. Зоб эндемиясының ауырлық критери</w:t>
            </w:r>
            <w:r w:rsidRPr="00A97446">
              <w:rPr>
                <w:lang w:val="kk-KZ"/>
              </w:rPr>
              <w:t>й</w:t>
            </w:r>
            <w:r w:rsidRPr="00A97446">
              <w:t xml:space="preserve">лері. Эндемиялық зоб, дәрежелері, алдын алу, емдеу. Йод тапшылығының </w:t>
            </w:r>
            <w:r>
              <w:rPr>
                <w:lang w:val="kk-KZ"/>
              </w:rPr>
              <w:t>адамның әр кезеңіндегі</w:t>
            </w:r>
            <w:r w:rsidRPr="00A97446">
              <w:t xml:space="preserve"> денсаулығына әсері» тақырыбы бойынша сұхбатқа дайы</w:t>
            </w:r>
            <w:r w:rsidRPr="00A97446">
              <w:rPr>
                <w:lang w:val="kk-KZ"/>
              </w:rPr>
              <w:t xml:space="preserve">н </w:t>
            </w:r>
            <w:r w:rsidRPr="00A97446">
              <w:t>болу;</w:t>
            </w:r>
            <w:r w:rsidRPr="00A97446">
              <w:rPr>
                <w:lang w:val="kk-KZ"/>
              </w:rPr>
              <w:t xml:space="preserve"> </w:t>
            </w:r>
          </w:p>
          <w:p w14:paraId="180452D0" w14:textId="77777777" w:rsidR="00B57633" w:rsidRPr="00A97446" w:rsidRDefault="00B57633" w:rsidP="00B57633">
            <w:pPr>
              <w:rPr>
                <w:lang w:val="kk-KZ"/>
              </w:rPr>
            </w:pPr>
            <w:r w:rsidRPr="00A97446">
              <w:rPr>
                <w:lang w:val="kk-KZ"/>
              </w:rPr>
              <w:t>2. Пациенттерді курациялау;</w:t>
            </w:r>
          </w:p>
          <w:p w14:paraId="78E9AA3C" w14:textId="468E48A1" w:rsidR="00B57633" w:rsidRPr="00A97446" w:rsidRDefault="00B57633" w:rsidP="00B57633">
            <w:pPr>
              <w:rPr>
                <w:lang w:val="kk-KZ"/>
              </w:rPr>
            </w:pPr>
            <w:r w:rsidRPr="00A97446">
              <w:rPr>
                <w:lang w:val="kk-KZ"/>
              </w:rPr>
              <w:t>3. Медициналық құжаттарды р</w:t>
            </w:r>
            <w:r>
              <w:rPr>
                <w:lang w:val="kk-KZ"/>
              </w:rPr>
              <w:t>ә</w:t>
            </w:r>
            <w:r w:rsidRPr="00A97446">
              <w:rPr>
                <w:lang w:val="kk-KZ"/>
              </w:rPr>
              <w:t>сімдеу;</w:t>
            </w:r>
          </w:p>
          <w:p w14:paraId="3734B43C" w14:textId="77777777" w:rsidR="00B57633" w:rsidRPr="00A97446" w:rsidRDefault="00B57633" w:rsidP="00B57633">
            <w:pPr>
              <w:rPr>
                <w:lang w:val="kk-KZ"/>
              </w:rPr>
            </w:pPr>
            <w:r w:rsidRPr="00A97446">
              <w:rPr>
                <w:lang w:val="kk-KZ"/>
              </w:rPr>
              <w:t>4. Тақырып бойынша ғылыми әдебиеттермен жұмыс</w:t>
            </w:r>
          </w:p>
        </w:tc>
      </w:tr>
      <w:tr w:rsidR="00B57633" w:rsidRPr="00A97446" w14:paraId="5DF6F9F0" w14:textId="77777777" w:rsidTr="003D20AD">
        <w:trPr>
          <w:cantSplit/>
          <w:trHeight w:val="140"/>
        </w:trPr>
        <w:tc>
          <w:tcPr>
            <w:tcW w:w="682" w:type="dxa"/>
            <w:vAlign w:val="center"/>
          </w:tcPr>
          <w:p w14:paraId="3ED61BC8" w14:textId="77777777" w:rsidR="00B57633" w:rsidRPr="00A97446" w:rsidRDefault="00B57633" w:rsidP="00B57633">
            <w:pPr>
              <w:jc w:val="center"/>
              <w:rPr>
                <w:lang w:val="kk-KZ"/>
              </w:rPr>
            </w:pPr>
          </w:p>
        </w:tc>
        <w:tc>
          <w:tcPr>
            <w:tcW w:w="3070" w:type="dxa"/>
            <w:vAlign w:val="center"/>
          </w:tcPr>
          <w:p w14:paraId="36F49FB3" w14:textId="77777777" w:rsidR="00B57633" w:rsidRPr="00A97446" w:rsidRDefault="00B57633" w:rsidP="00B57633">
            <w:pPr>
              <w:rPr>
                <w:lang w:val="kk-KZ"/>
              </w:rPr>
            </w:pPr>
            <w:r w:rsidRPr="00A97446">
              <w:rPr>
                <w:lang w:val="kk-KZ"/>
              </w:rPr>
              <w:t>Аралық бақылау</w:t>
            </w:r>
          </w:p>
        </w:tc>
        <w:tc>
          <w:tcPr>
            <w:tcW w:w="709" w:type="dxa"/>
            <w:shd w:val="clear" w:color="auto" w:fill="auto"/>
            <w:vAlign w:val="center"/>
          </w:tcPr>
          <w:p w14:paraId="619F59E9" w14:textId="77777777" w:rsidR="00B57633" w:rsidRPr="00A97446" w:rsidRDefault="00B57633" w:rsidP="00B57633">
            <w:pPr>
              <w:jc w:val="center"/>
            </w:pPr>
          </w:p>
        </w:tc>
        <w:tc>
          <w:tcPr>
            <w:tcW w:w="850" w:type="dxa"/>
            <w:shd w:val="clear" w:color="auto" w:fill="auto"/>
            <w:vAlign w:val="center"/>
          </w:tcPr>
          <w:p w14:paraId="39492F37" w14:textId="77777777" w:rsidR="00B57633" w:rsidRPr="00A97446" w:rsidRDefault="00B57633" w:rsidP="00B57633">
            <w:pPr>
              <w:jc w:val="center"/>
            </w:pPr>
          </w:p>
        </w:tc>
        <w:tc>
          <w:tcPr>
            <w:tcW w:w="709" w:type="dxa"/>
            <w:shd w:val="clear" w:color="auto" w:fill="auto"/>
            <w:vAlign w:val="center"/>
          </w:tcPr>
          <w:p w14:paraId="47A51637" w14:textId="77777777" w:rsidR="00B57633" w:rsidRPr="00A97446" w:rsidRDefault="00B57633" w:rsidP="00B57633">
            <w:pPr>
              <w:jc w:val="center"/>
            </w:pPr>
          </w:p>
        </w:tc>
        <w:tc>
          <w:tcPr>
            <w:tcW w:w="709" w:type="dxa"/>
            <w:shd w:val="clear" w:color="auto" w:fill="auto"/>
            <w:vAlign w:val="center"/>
          </w:tcPr>
          <w:p w14:paraId="23520F87" w14:textId="77777777" w:rsidR="00B57633" w:rsidRPr="00A97446" w:rsidRDefault="00B57633" w:rsidP="00B57633">
            <w:pPr>
              <w:jc w:val="center"/>
            </w:pPr>
          </w:p>
        </w:tc>
        <w:tc>
          <w:tcPr>
            <w:tcW w:w="2905" w:type="dxa"/>
            <w:shd w:val="clear" w:color="auto" w:fill="auto"/>
          </w:tcPr>
          <w:p w14:paraId="1E2A75D4" w14:textId="77777777" w:rsidR="00B57633" w:rsidRPr="00A97446" w:rsidRDefault="00B57633" w:rsidP="00B57633"/>
        </w:tc>
      </w:tr>
      <w:tr w:rsidR="00B57633" w:rsidRPr="008B3E82" w14:paraId="0A017E3D" w14:textId="77777777" w:rsidTr="003D20AD">
        <w:trPr>
          <w:cantSplit/>
          <w:trHeight w:val="140"/>
        </w:trPr>
        <w:tc>
          <w:tcPr>
            <w:tcW w:w="682" w:type="dxa"/>
            <w:vAlign w:val="center"/>
          </w:tcPr>
          <w:p w14:paraId="1976A54B" w14:textId="00F24FA8" w:rsidR="00B57633" w:rsidRPr="00A97446" w:rsidRDefault="00B57633" w:rsidP="00B57633">
            <w:pPr>
              <w:jc w:val="center"/>
              <w:rPr>
                <w:lang w:val="kk-KZ"/>
              </w:rPr>
            </w:pPr>
            <w:r w:rsidRPr="00A97446">
              <w:rPr>
                <w:b/>
              </w:rPr>
              <w:t>3</w:t>
            </w:r>
          </w:p>
        </w:tc>
        <w:tc>
          <w:tcPr>
            <w:tcW w:w="3070" w:type="dxa"/>
            <w:vAlign w:val="center"/>
          </w:tcPr>
          <w:p w14:paraId="77AFE371" w14:textId="65647211" w:rsidR="00B57633" w:rsidRPr="00A97446" w:rsidRDefault="00B57633" w:rsidP="00B57633">
            <w:pPr>
              <w:rPr>
                <w:lang w:val="kk-KZ"/>
              </w:rPr>
            </w:pPr>
            <w:r w:rsidRPr="008B3E82">
              <w:rPr>
                <w:b/>
                <w:lang w:val="kk-KZ"/>
              </w:rPr>
              <w:t>«Гипоталамус-гипофиз жүйесінің аурулары» модулі</w:t>
            </w:r>
          </w:p>
        </w:tc>
        <w:tc>
          <w:tcPr>
            <w:tcW w:w="709" w:type="dxa"/>
            <w:shd w:val="clear" w:color="auto" w:fill="auto"/>
            <w:vAlign w:val="center"/>
          </w:tcPr>
          <w:p w14:paraId="31B564E8" w14:textId="1CB9A9A3" w:rsidR="00B57633" w:rsidRPr="008B3E82" w:rsidRDefault="00B57633" w:rsidP="00B57633">
            <w:pPr>
              <w:jc w:val="center"/>
              <w:rPr>
                <w:b/>
                <w:lang w:val="kk-KZ"/>
              </w:rPr>
            </w:pPr>
            <w:r w:rsidRPr="008A5679">
              <w:rPr>
                <w:b/>
              </w:rPr>
              <w:t>12</w:t>
            </w:r>
          </w:p>
        </w:tc>
        <w:tc>
          <w:tcPr>
            <w:tcW w:w="850" w:type="dxa"/>
            <w:shd w:val="clear" w:color="auto" w:fill="auto"/>
            <w:vAlign w:val="center"/>
          </w:tcPr>
          <w:p w14:paraId="16ECDFB1" w14:textId="30CF0A65" w:rsidR="00B57633" w:rsidRPr="008B3E82" w:rsidRDefault="00B57633" w:rsidP="00B57633">
            <w:pPr>
              <w:jc w:val="center"/>
              <w:rPr>
                <w:b/>
                <w:lang w:val="kk-KZ"/>
              </w:rPr>
            </w:pPr>
            <w:r w:rsidRPr="008A5679">
              <w:rPr>
                <w:b/>
              </w:rPr>
              <w:t>18</w:t>
            </w:r>
          </w:p>
        </w:tc>
        <w:tc>
          <w:tcPr>
            <w:tcW w:w="709" w:type="dxa"/>
            <w:shd w:val="clear" w:color="auto" w:fill="auto"/>
            <w:vAlign w:val="center"/>
          </w:tcPr>
          <w:p w14:paraId="184E40C0" w14:textId="11CEA50D" w:rsidR="00B57633" w:rsidRPr="008B3E82" w:rsidRDefault="00B57633" w:rsidP="00B57633">
            <w:pPr>
              <w:jc w:val="center"/>
              <w:rPr>
                <w:b/>
                <w:lang w:val="kk-KZ"/>
              </w:rPr>
            </w:pPr>
            <w:r w:rsidRPr="008A5679">
              <w:rPr>
                <w:b/>
              </w:rPr>
              <w:t>12</w:t>
            </w:r>
          </w:p>
        </w:tc>
        <w:tc>
          <w:tcPr>
            <w:tcW w:w="709" w:type="dxa"/>
            <w:shd w:val="clear" w:color="auto" w:fill="auto"/>
            <w:vAlign w:val="center"/>
          </w:tcPr>
          <w:p w14:paraId="0D16C91D" w14:textId="457F6A25" w:rsidR="00B57633" w:rsidRPr="008B3E82" w:rsidRDefault="00B57633" w:rsidP="00B57633">
            <w:pPr>
              <w:jc w:val="center"/>
              <w:rPr>
                <w:b/>
                <w:lang w:val="kk-KZ"/>
              </w:rPr>
            </w:pPr>
            <w:r w:rsidRPr="008A5679">
              <w:rPr>
                <w:b/>
              </w:rPr>
              <w:t>18</w:t>
            </w:r>
          </w:p>
        </w:tc>
        <w:tc>
          <w:tcPr>
            <w:tcW w:w="2905" w:type="dxa"/>
            <w:shd w:val="clear" w:color="auto" w:fill="auto"/>
          </w:tcPr>
          <w:p w14:paraId="3E2E1C53" w14:textId="77777777" w:rsidR="00B57633" w:rsidRPr="008B3E82" w:rsidRDefault="00B57633" w:rsidP="00B57633">
            <w:pPr>
              <w:rPr>
                <w:lang w:val="kk-KZ"/>
              </w:rPr>
            </w:pPr>
          </w:p>
        </w:tc>
      </w:tr>
      <w:tr w:rsidR="00B57633" w:rsidRPr="005C76B0" w14:paraId="582855E4" w14:textId="77777777" w:rsidTr="003D20AD">
        <w:trPr>
          <w:cantSplit/>
          <w:trHeight w:val="140"/>
        </w:trPr>
        <w:tc>
          <w:tcPr>
            <w:tcW w:w="682" w:type="dxa"/>
            <w:vAlign w:val="center"/>
          </w:tcPr>
          <w:p w14:paraId="1BDCBCC8" w14:textId="77777777" w:rsidR="00B57633" w:rsidRPr="00A97446" w:rsidRDefault="00B57633" w:rsidP="00B57633">
            <w:pPr>
              <w:jc w:val="center"/>
            </w:pPr>
            <w:r w:rsidRPr="00A97446">
              <w:t>3.1</w:t>
            </w:r>
          </w:p>
        </w:tc>
        <w:tc>
          <w:tcPr>
            <w:tcW w:w="3070" w:type="dxa"/>
            <w:vAlign w:val="center"/>
          </w:tcPr>
          <w:p w14:paraId="7E430817" w14:textId="77777777" w:rsidR="00B57633" w:rsidRPr="00A97446" w:rsidRDefault="00B57633" w:rsidP="00B57633">
            <w:r w:rsidRPr="00A97446">
              <w:t>Гипоталамус-гипофиз-перифериялық эндокриндік бездер жүйесінің анатомиялық-физиологиялық ерекшеліктері</w:t>
            </w:r>
          </w:p>
        </w:tc>
        <w:tc>
          <w:tcPr>
            <w:tcW w:w="709" w:type="dxa"/>
            <w:shd w:val="clear" w:color="auto" w:fill="auto"/>
            <w:vAlign w:val="center"/>
          </w:tcPr>
          <w:p w14:paraId="6C9A4679" w14:textId="6175A4D4" w:rsidR="00B57633" w:rsidRPr="00A97446" w:rsidRDefault="00B57633" w:rsidP="00B57633">
            <w:pPr>
              <w:jc w:val="center"/>
            </w:pPr>
            <w:r w:rsidRPr="008A5679">
              <w:t>2</w:t>
            </w:r>
          </w:p>
        </w:tc>
        <w:tc>
          <w:tcPr>
            <w:tcW w:w="850" w:type="dxa"/>
            <w:shd w:val="clear" w:color="auto" w:fill="auto"/>
            <w:vAlign w:val="center"/>
          </w:tcPr>
          <w:p w14:paraId="758E945A" w14:textId="794155C5" w:rsidR="00B57633" w:rsidRPr="00A97446" w:rsidRDefault="00B57633" w:rsidP="00B57633">
            <w:pPr>
              <w:jc w:val="center"/>
            </w:pPr>
            <w:r w:rsidRPr="008A5679">
              <w:t>2</w:t>
            </w:r>
          </w:p>
        </w:tc>
        <w:tc>
          <w:tcPr>
            <w:tcW w:w="709" w:type="dxa"/>
            <w:shd w:val="clear" w:color="auto" w:fill="auto"/>
            <w:vAlign w:val="center"/>
          </w:tcPr>
          <w:p w14:paraId="79DE3F65" w14:textId="5A8450F7" w:rsidR="00B57633" w:rsidRPr="00A97446" w:rsidRDefault="00B57633" w:rsidP="00B57633">
            <w:pPr>
              <w:jc w:val="center"/>
            </w:pPr>
            <w:r w:rsidRPr="008A5679">
              <w:t>2</w:t>
            </w:r>
          </w:p>
        </w:tc>
        <w:tc>
          <w:tcPr>
            <w:tcW w:w="709" w:type="dxa"/>
            <w:shd w:val="clear" w:color="auto" w:fill="auto"/>
            <w:vAlign w:val="center"/>
          </w:tcPr>
          <w:p w14:paraId="5E330BE3" w14:textId="5399505E" w:rsidR="00B57633" w:rsidRPr="00A97446" w:rsidRDefault="00B57633" w:rsidP="00B57633">
            <w:pPr>
              <w:jc w:val="center"/>
            </w:pPr>
            <w:r w:rsidRPr="008A5679">
              <w:t>3</w:t>
            </w:r>
          </w:p>
        </w:tc>
        <w:tc>
          <w:tcPr>
            <w:tcW w:w="2905" w:type="dxa"/>
            <w:shd w:val="clear" w:color="auto" w:fill="auto"/>
          </w:tcPr>
          <w:p w14:paraId="675BE997" w14:textId="77777777" w:rsidR="00B57633" w:rsidRPr="00A97446" w:rsidRDefault="00B57633" w:rsidP="00B57633">
            <w:pPr>
              <w:rPr>
                <w:lang w:val="kk-KZ"/>
              </w:rPr>
            </w:pPr>
            <w:r w:rsidRPr="00A97446">
              <w:t xml:space="preserve">1. </w:t>
            </w:r>
            <w:r w:rsidRPr="00A97446">
              <w:rPr>
                <w:b/>
              </w:rPr>
              <w:t>«</w:t>
            </w:r>
            <w:r w:rsidRPr="00A97446">
              <w:t>Гипоталамустың, гипофиздің гормондары, олардың ағзаға әсері. Кері байланыс механизмі» тақырыбы бойынша сұхбатқа дайы</w:t>
            </w:r>
            <w:r w:rsidRPr="00A97446">
              <w:rPr>
                <w:lang w:val="kk-KZ"/>
              </w:rPr>
              <w:t xml:space="preserve">н </w:t>
            </w:r>
            <w:r w:rsidRPr="00A97446">
              <w:t>болу;</w:t>
            </w:r>
            <w:r w:rsidRPr="00A97446">
              <w:rPr>
                <w:lang w:val="kk-KZ"/>
              </w:rPr>
              <w:t xml:space="preserve"> </w:t>
            </w:r>
          </w:p>
          <w:p w14:paraId="4C1D35CC" w14:textId="77777777" w:rsidR="00B57633" w:rsidRPr="00A97446" w:rsidRDefault="00B57633" w:rsidP="00B57633">
            <w:pPr>
              <w:rPr>
                <w:lang w:val="kk-KZ"/>
              </w:rPr>
            </w:pPr>
            <w:r w:rsidRPr="00A97446">
              <w:rPr>
                <w:lang w:val="kk-KZ"/>
              </w:rPr>
              <w:t>2. Пациенттерді курациялау;</w:t>
            </w:r>
          </w:p>
          <w:p w14:paraId="17A5BB30" w14:textId="202363ED" w:rsidR="00B57633" w:rsidRPr="00A97446" w:rsidRDefault="00B57633" w:rsidP="00B57633">
            <w:pPr>
              <w:rPr>
                <w:lang w:val="kk-KZ"/>
              </w:rPr>
            </w:pPr>
            <w:r w:rsidRPr="00A97446">
              <w:rPr>
                <w:lang w:val="kk-KZ"/>
              </w:rPr>
              <w:t>3. Медициналық құжаттарды р</w:t>
            </w:r>
            <w:r>
              <w:rPr>
                <w:lang w:val="kk-KZ"/>
              </w:rPr>
              <w:t>ә</w:t>
            </w:r>
            <w:r w:rsidRPr="00A97446">
              <w:rPr>
                <w:lang w:val="kk-KZ"/>
              </w:rPr>
              <w:t>сімдеу;</w:t>
            </w:r>
          </w:p>
          <w:p w14:paraId="4C0ADF60" w14:textId="77777777" w:rsidR="00B57633" w:rsidRPr="00A97446" w:rsidRDefault="00B57633" w:rsidP="00B57633">
            <w:pPr>
              <w:rPr>
                <w:lang w:val="kk-KZ"/>
              </w:rPr>
            </w:pPr>
            <w:r w:rsidRPr="00A97446">
              <w:rPr>
                <w:lang w:val="kk-KZ"/>
              </w:rPr>
              <w:t>4. Тақырып бойынша ғылыми әдебиеттермен жұмыс</w:t>
            </w:r>
          </w:p>
        </w:tc>
      </w:tr>
      <w:tr w:rsidR="00B57633" w:rsidRPr="005C76B0" w14:paraId="4C8C236A" w14:textId="77777777" w:rsidTr="003D20AD">
        <w:trPr>
          <w:cantSplit/>
          <w:trHeight w:val="140"/>
        </w:trPr>
        <w:tc>
          <w:tcPr>
            <w:tcW w:w="682" w:type="dxa"/>
            <w:vAlign w:val="center"/>
          </w:tcPr>
          <w:p w14:paraId="1E73FAE0" w14:textId="77777777" w:rsidR="00B57633" w:rsidRPr="00A97446" w:rsidRDefault="00B57633" w:rsidP="00B57633">
            <w:pPr>
              <w:jc w:val="center"/>
            </w:pPr>
            <w:r w:rsidRPr="00A97446">
              <w:lastRenderedPageBreak/>
              <w:t>3.2</w:t>
            </w:r>
          </w:p>
        </w:tc>
        <w:tc>
          <w:tcPr>
            <w:tcW w:w="3070" w:type="dxa"/>
            <w:vAlign w:val="center"/>
          </w:tcPr>
          <w:p w14:paraId="626C1E31" w14:textId="77777777" w:rsidR="00B57633" w:rsidRPr="00A97446" w:rsidRDefault="00B57633" w:rsidP="00B57633">
            <w:r w:rsidRPr="00A97446">
              <w:t>Өсудің бұзылуы (қысқа бой)</w:t>
            </w:r>
          </w:p>
        </w:tc>
        <w:tc>
          <w:tcPr>
            <w:tcW w:w="709" w:type="dxa"/>
            <w:shd w:val="clear" w:color="auto" w:fill="auto"/>
            <w:vAlign w:val="center"/>
          </w:tcPr>
          <w:p w14:paraId="68CF2E31" w14:textId="7610A826" w:rsidR="00B57633" w:rsidRPr="00A97446" w:rsidRDefault="00B57633" w:rsidP="00B57633">
            <w:pPr>
              <w:jc w:val="center"/>
            </w:pPr>
            <w:r w:rsidRPr="008A5679">
              <w:t>2</w:t>
            </w:r>
          </w:p>
        </w:tc>
        <w:tc>
          <w:tcPr>
            <w:tcW w:w="850" w:type="dxa"/>
            <w:shd w:val="clear" w:color="auto" w:fill="auto"/>
            <w:vAlign w:val="center"/>
          </w:tcPr>
          <w:p w14:paraId="6F2BF952" w14:textId="0E03B49D" w:rsidR="00B57633" w:rsidRPr="00A97446" w:rsidRDefault="00B57633" w:rsidP="00B57633">
            <w:pPr>
              <w:jc w:val="center"/>
            </w:pPr>
            <w:r w:rsidRPr="008A5679">
              <w:t>4</w:t>
            </w:r>
          </w:p>
        </w:tc>
        <w:tc>
          <w:tcPr>
            <w:tcW w:w="709" w:type="dxa"/>
            <w:shd w:val="clear" w:color="auto" w:fill="auto"/>
            <w:vAlign w:val="center"/>
          </w:tcPr>
          <w:p w14:paraId="0508B1BC" w14:textId="3F34B5E4" w:rsidR="00B57633" w:rsidRPr="00A97446" w:rsidRDefault="00B57633" w:rsidP="00B57633">
            <w:pPr>
              <w:jc w:val="center"/>
            </w:pPr>
            <w:r w:rsidRPr="008A5679">
              <w:t>2</w:t>
            </w:r>
          </w:p>
        </w:tc>
        <w:tc>
          <w:tcPr>
            <w:tcW w:w="709" w:type="dxa"/>
            <w:shd w:val="clear" w:color="auto" w:fill="auto"/>
            <w:vAlign w:val="center"/>
          </w:tcPr>
          <w:p w14:paraId="39971EFD" w14:textId="07B9C69F" w:rsidR="00B57633" w:rsidRPr="00A97446" w:rsidRDefault="00B57633" w:rsidP="00B57633">
            <w:pPr>
              <w:jc w:val="center"/>
            </w:pPr>
            <w:r w:rsidRPr="008A5679">
              <w:t>3</w:t>
            </w:r>
          </w:p>
        </w:tc>
        <w:tc>
          <w:tcPr>
            <w:tcW w:w="2905" w:type="dxa"/>
            <w:shd w:val="clear" w:color="auto" w:fill="auto"/>
          </w:tcPr>
          <w:p w14:paraId="758C9165" w14:textId="77777777" w:rsidR="00B57633" w:rsidRPr="00A97446" w:rsidRDefault="00B57633" w:rsidP="00B57633">
            <w:pPr>
              <w:rPr>
                <w:lang w:val="kk-KZ"/>
              </w:rPr>
            </w:pPr>
            <w:r w:rsidRPr="00A97446">
              <w:t xml:space="preserve">1. </w:t>
            </w:r>
            <w:r w:rsidRPr="00A97446">
              <w:rPr>
                <w:b/>
              </w:rPr>
              <w:t>«</w:t>
            </w:r>
            <w:r w:rsidRPr="00A97446">
              <w:t>ESPE классификациясы. Соматотропты жеткіліксіздік: этиологиясы, клиникалық көрінісі, диагностикасы, функционалдық сына</w:t>
            </w:r>
            <w:r w:rsidRPr="00A97446">
              <w:rPr>
                <w:lang w:val="kk-KZ"/>
              </w:rPr>
              <w:t>малары</w:t>
            </w:r>
            <w:r w:rsidRPr="00A97446">
              <w:t>, емі» тақырыбы бойынша сұхбатқа дайы</w:t>
            </w:r>
            <w:r w:rsidRPr="00A97446">
              <w:rPr>
                <w:lang w:val="kk-KZ"/>
              </w:rPr>
              <w:t xml:space="preserve">н </w:t>
            </w:r>
            <w:r w:rsidRPr="00A97446">
              <w:t>болу;</w:t>
            </w:r>
            <w:r w:rsidRPr="00A97446">
              <w:rPr>
                <w:lang w:val="kk-KZ"/>
              </w:rPr>
              <w:t xml:space="preserve"> </w:t>
            </w:r>
          </w:p>
          <w:p w14:paraId="2CB2C674" w14:textId="77777777" w:rsidR="00B57633" w:rsidRPr="00A97446" w:rsidRDefault="00B57633" w:rsidP="00B57633">
            <w:pPr>
              <w:rPr>
                <w:lang w:val="kk-KZ"/>
              </w:rPr>
            </w:pPr>
            <w:r w:rsidRPr="00A97446">
              <w:rPr>
                <w:lang w:val="kk-KZ"/>
              </w:rPr>
              <w:t>2. Пациенттерді курациялау;</w:t>
            </w:r>
          </w:p>
          <w:p w14:paraId="6174263B" w14:textId="77777777" w:rsidR="00B57633" w:rsidRPr="00A97446" w:rsidRDefault="00B57633" w:rsidP="00B57633">
            <w:pPr>
              <w:rPr>
                <w:lang w:val="kk-KZ"/>
              </w:rPr>
            </w:pPr>
            <w:r w:rsidRPr="00A97446">
              <w:rPr>
                <w:lang w:val="kk-KZ"/>
              </w:rPr>
              <w:t>3. Медициналық құжаттарды ресімдеу;</w:t>
            </w:r>
          </w:p>
          <w:p w14:paraId="3FEB9A52" w14:textId="77777777" w:rsidR="00B57633" w:rsidRPr="00A97446" w:rsidRDefault="00B57633" w:rsidP="00B57633">
            <w:pPr>
              <w:rPr>
                <w:lang w:val="kk-KZ"/>
              </w:rPr>
            </w:pPr>
            <w:r w:rsidRPr="00A97446">
              <w:rPr>
                <w:lang w:val="kk-KZ"/>
              </w:rPr>
              <w:t>4. Тақырып бойынша ғылыми әдебиеттермен жұмыс</w:t>
            </w:r>
          </w:p>
        </w:tc>
      </w:tr>
      <w:tr w:rsidR="00B57633" w:rsidRPr="005C76B0" w14:paraId="232D4900" w14:textId="77777777" w:rsidTr="003D20AD">
        <w:trPr>
          <w:cantSplit/>
          <w:trHeight w:val="140"/>
        </w:trPr>
        <w:tc>
          <w:tcPr>
            <w:tcW w:w="682" w:type="dxa"/>
            <w:vAlign w:val="center"/>
          </w:tcPr>
          <w:p w14:paraId="37377B5D" w14:textId="77777777" w:rsidR="00B57633" w:rsidRPr="00A97446" w:rsidRDefault="00B57633" w:rsidP="00B57633">
            <w:pPr>
              <w:jc w:val="center"/>
            </w:pPr>
            <w:r w:rsidRPr="00A97446">
              <w:t>3.3</w:t>
            </w:r>
          </w:p>
        </w:tc>
        <w:tc>
          <w:tcPr>
            <w:tcW w:w="3070" w:type="dxa"/>
            <w:vAlign w:val="center"/>
          </w:tcPr>
          <w:p w14:paraId="6684812A" w14:textId="77777777" w:rsidR="00B57633" w:rsidRPr="00A97446" w:rsidRDefault="00B57633" w:rsidP="00B57633">
            <w:r w:rsidRPr="00A97446">
              <w:t>Соматотропином</w:t>
            </w:r>
            <w:r w:rsidRPr="00A97446">
              <w:rPr>
                <w:lang w:val="kk-KZ"/>
              </w:rPr>
              <w:t>алар</w:t>
            </w:r>
            <w:r w:rsidRPr="00A97446">
              <w:t xml:space="preserve"> </w:t>
            </w:r>
          </w:p>
        </w:tc>
        <w:tc>
          <w:tcPr>
            <w:tcW w:w="709" w:type="dxa"/>
            <w:shd w:val="clear" w:color="auto" w:fill="auto"/>
            <w:vAlign w:val="center"/>
          </w:tcPr>
          <w:p w14:paraId="045C150F" w14:textId="53F6E7C6" w:rsidR="00B57633" w:rsidRPr="00A97446" w:rsidRDefault="00B57633" w:rsidP="00B57633">
            <w:pPr>
              <w:jc w:val="center"/>
            </w:pPr>
            <w:r w:rsidRPr="008A5679">
              <w:t>2</w:t>
            </w:r>
          </w:p>
        </w:tc>
        <w:tc>
          <w:tcPr>
            <w:tcW w:w="850" w:type="dxa"/>
            <w:shd w:val="clear" w:color="auto" w:fill="auto"/>
            <w:vAlign w:val="center"/>
          </w:tcPr>
          <w:p w14:paraId="5BA08A08" w14:textId="581D0319" w:rsidR="00B57633" w:rsidRPr="00A97446" w:rsidRDefault="00B57633" w:rsidP="00B57633">
            <w:pPr>
              <w:jc w:val="center"/>
            </w:pPr>
            <w:r w:rsidRPr="008A5679">
              <w:t>4</w:t>
            </w:r>
          </w:p>
        </w:tc>
        <w:tc>
          <w:tcPr>
            <w:tcW w:w="709" w:type="dxa"/>
            <w:shd w:val="clear" w:color="auto" w:fill="auto"/>
            <w:vAlign w:val="center"/>
          </w:tcPr>
          <w:p w14:paraId="38DC4DD7" w14:textId="6C0CC50C" w:rsidR="00B57633" w:rsidRPr="00A97446" w:rsidRDefault="00B57633" w:rsidP="00B57633">
            <w:pPr>
              <w:jc w:val="center"/>
            </w:pPr>
            <w:r w:rsidRPr="008A5679">
              <w:t>2</w:t>
            </w:r>
          </w:p>
        </w:tc>
        <w:tc>
          <w:tcPr>
            <w:tcW w:w="709" w:type="dxa"/>
            <w:shd w:val="clear" w:color="auto" w:fill="auto"/>
            <w:vAlign w:val="center"/>
          </w:tcPr>
          <w:p w14:paraId="76A31163" w14:textId="60508E56" w:rsidR="00B57633" w:rsidRPr="00A97446" w:rsidRDefault="00B57633" w:rsidP="00B57633">
            <w:pPr>
              <w:jc w:val="center"/>
            </w:pPr>
            <w:r w:rsidRPr="008A5679">
              <w:t>3</w:t>
            </w:r>
          </w:p>
        </w:tc>
        <w:tc>
          <w:tcPr>
            <w:tcW w:w="2905" w:type="dxa"/>
            <w:shd w:val="clear" w:color="auto" w:fill="auto"/>
          </w:tcPr>
          <w:p w14:paraId="68DEEC76" w14:textId="2200853D" w:rsidR="00B57633" w:rsidRPr="00A97446" w:rsidRDefault="00B57633" w:rsidP="00B57633">
            <w:pPr>
              <w:rPr>
                <w:lang w:val="kk-KZ"/>
              </w:rPr>
            </w:pPr>
            <w:r w:rsidRPr="00A97446">
              <w:t xml:space="preserve">1. </w:t>
            </w:r>
            <w:r w:rsidRPr="00A97446">
              <w:rPr>
                <w:b/>
              </w:rPr>
              <w:t>«</w:t>
            </w:r>
            <w:r>
              <w:rPr>
                <w:b/>
                <w:lang w:val="kk-KZ"/>
              </w:rPr>
              <w:t>Г</w:t>
            </w:r>
            <w:r w:rsidRPr="00A97446">
              <w:t xml:space="preserve">игантизм </w:t>
            </w:r>
            <w:r>
              <w:rPr>
                <w:lang w:val="kk-KZ"/>
              </w:rPr>
              <w:t xml:space="preserve">мен </w:t>
            </w:r>
            <w:r w:rsidRPr="00A97446">
              <w:t>акромегалия. Диагностика</w:t>
            </w:r>
            <w:r w:rsidRPr="00A97446">
              <w:rPr>
                <w:lang w:val="kk-KZ"/>
              </w:rPr>
              <w:t>сы</w:t>
            </w:r>
            <w:r w:rsidRPr="00A97446">
              <w:t>, емдеу»; тақырыбы бойынша сұхбатқа дайы</w:t>
            </w:r>
            <w:r w:rsidRPr="00A97446">
              <w:rPr>
                <w:lang w:val="kk-KZ"/>
              </w:rPr>
              <w:t xml:space="preserve">н </w:t>
            </w:r>
            <w:r w:rsidRPr="00A97446">
              <w:t>болу;</w:t>
            </w:r>
            <w:r w:rsidRPr="00A97446">
              <w:rPr>
                <w:lang w:val="kk-KZ"/>
              </w:rPr>
              <w:t xml:space="preserve"> </w:t>
            </w:r>
          </w:p>
          <w:p w14:paraId="4B22617A" w14:textId="77777777" w:rsidR="00B57633" w:rsidRPr="00A97446" w:rsidRDefault="00B57633" w:rsidP="00B57633">
            <w:pPr>
              <w:rPr>
                <w:lang w:val="kk-KZ"/>
              </w:rPr>
            </w:pPr>
            <w:r w:rsidRPr="00A97446">
              <w:rPr>
                <w:lang w:val="kk-KZ"/>
              </w:rPr>
              <w:t>2. Пациенттерді курациялау;</w:t>
            </w:r>
          </w:p>
          <w:p w14:paraId="010273C5" w14:textId="28BF9EE3" w:rsidR="00B57633" w:rsidRPr="00A97446" w:rsidRDefault="00B57633" w:rsidP="00B57633">
            <w:pPr>
              <w:rPr>
                <w:lang w:val="kk-KZ"/>
              </w:rPr>
            </w:pPr>
            <w:r w:rsidRPr="00A97446">
              <w:rPr>
                <w:lang w:val="kk-KZ"/>
              </w:rPr>
              <w:t>3. Медициналық құжаттарды р</w:t>
            </w:r>
            <w:r>
              <w:rPr>
                <w:lang w:val="kk-KZ"/>
              </w:rPr>
              <w:t>ә</w:t>
            </w:r>
            <w:r w:rsidRPr="00A97446">
              <w:rPr>
                <w:lang w:val="kk-KZ"/>
              </w:rPr>
              <w:t>сімдеу;</w:t>
            </w:r>
          </w:p>
          <w:p w14:paraId="561FF600" w14:textId="77777777" w:rsidR="00B57633" w:rsidRPr="00A97446" w:rsidRDefault="00B57633" w:rsidP="00B57633">
            <w:pPr>
              <w:rPr>
                <w:lang w:val="kk-KZ"/>
              </w:rPr>
            </w:pPr>
            <w:r w:rsidRPr="00A97446">
              <w:rPr>
                <w:lang w:val="kk-KZ"/>
              </w:rPr>
              <w:t>4. Тақырып бойынша ғылыми әдебиеттермен жұмыс</w:t>
            </w:r>
          </w:p>
        </w:tc>
      </w:tr>
      <w:tr w:rsidR="00B57633" w:rsidRPr="005C76B0" w14:paraId="1A0C9A19" w14:textId="77777777" w:rsidTr="003D20AD">
        <w:trPr>
          <w:cantSplit/>
          <w:trHeight w:val="140"/>
        </w:trPr>
        <w:tc>
          <w:tcPr>
            <w:tcW w:w="682" w:type="dxa"/>
            <w:vAlign w:val="center"/>
          </w:tcPr>
          <w:p w14:paraId="1B5652A1" w14:textId="77777777" w:rsidR="00B57633" w:rsidRPr="00A97446" w:rsidRDefault="00B57633" w:rsidP="00B57633">
            <w:pPr>
              <w:jc w:val="center"/>
            </w:pPr>
            <w:r w:rsidRPr="00A97446">
              <w:t>3.4</w:t>
            </w:r>
          </w:p>
        </w:tc>
        <w:tc>
          <w:tcPr>
            <w:tcW w:w="3070" w:type="dxa"/>
            <w:vAlign w:val="center"/>
          </w:tcPr>
          <w:p w14:paraId="59ACA4DB" w14:textId="77777777" w:rsidR="00B57633" w:rsidRPr="00A97446" w:rsidRDefault="00B57633" w:rsidP="00B57633">
            <w:r w:rsidRPr="00A97446">
              <w:t xml:space="preserve">Кортикотропинома </w:t>
            </w:r>
          </w:p>
        </w:tc>
        <w:tc>
          <w:tcPr>
            <w:tcW w:w="709" w:type="dxa"/>
            <w:shd w:val="clear" w:color="auto" w:fill="auto"/>
            <w:vAlign w:val="center"/>
          </w:tcPr>
          <w:p w14:paraId="4F3D5281" w14:textId="5225206D" w:rsidR="00B57633" w:rsidRPr="00A97446" w:rsidRDefault="00B57633" w:rsidP="00B57633">
            <w:pPr>
              <w:jc w:val="center"/>
            </w:pPr>
            <w:r w:rsidRPr="008A5679">
              <w:t>2</w:t>
            </w:r>
          </w:p>
        </w:tc>
        <w:tc>
          <w:tcPr>
            <w:tcW w:w="850" w:type="dxa"/>
            <w:shd w:val="clear" w:color="auto" w:fill="auto"/>
            <w:vAlign w:val="center"/>
          </w:tcPr>
          <w:p w14:paraId="7E92FCBF" w14:textId="1277A1DA" w:rsidR="00B57633" w:rsidRPr="00A97446" w:rsidRDefault="00B57633" w:rsidP="00B57633">
            <w:pPr>
              <w:jc w:val="center"/>
            </w:pPr>
            <w:r w:rsidRPr="008A5679">
              <w:t>4</w:t>
            </w:r>
          </w:p>
        </w:tc>
        <w:tc>
          <w:tcPr>
            <w:tcW w:w="709" w:type="dxa"/>
            <w:shd w:val="clear" w:color="auto" w:fill="auto"/>
            <w:vAlign w:val="center"/>
          </w:tcPr>
          <w:p w14:paraId="67F71C14" w14:textId="1288EC29" w:rsidR="00B57633" w:rsidRPr="00A97446" w:rsidRDefault="00B57633" w:rsidP="00B57633">
            <w:pPr>
              <w:jc w:val="center"/>
            </w:pPr>
            <w:r w:rsidRPr="008A5679">
              <w:t>2</w:t>
            </w:r>
          </w:p>
        </w:tc>
        <w:tc>
          <w:tcPr>
            <w:tcW w:w="709" w:type="dxa"/>
            <w:shd w:val="clear" w:color="auto" w:fill="auto"/>
            <w:vAlign w:val="center"/>
          </w:tcPr>
          <w:p w14:paraId="0DFD0C4D" w14:textId="734E02DD" w:rsidR="00B57633" w:rsidRPr="00A97446" w:rsidRDefault="00B57633" w:rsidP="00B57633">
            <w:pPr>
              <w:jc w:val="center"/>
            </w:pPr>
            <w:r w:rsidRPr="008A5679">
              <w:t>3</w:t>
            </w:r>
          </w:p>
        </w:tc>
        <w:tc>
          <w:tcPr>
            <w:tcW w:w="2905" w:type="dxa"/>
            <w:shd w:val="clear" w:color="auto" w:fill="auto"/>
          </w:tcPr>
          <w:p w14:paraId="3FCDA211" w14:textId="7ECEB457" w:rsidR="00B57633" w:rsidRPr="00A97446" w:rsidRDefault="00B57633" w:rsidP="00B57633">
            <w:pPr>
              <w:rPr>
                <w:lang w:val="kk-KZ"/>
              </w:rPr>
            </w:pPr>
            <w:r w:rsidRPr="00A97446">
              <w:t xml:space="preserve">1. </w:t>
            </w:r>
            <w:r w:rsidRPr="00A97446">
              <w:rPr>
                <w:b/>
              </w:rPr>
              <w:t>«</w:t>
            </w:r>
            <w:r w:rsidRPr="00A97446">
              <w:t>Иценко-Кушинг</w:t>
            </w:r>
            <w:r>
              <w:rPr>
                <w:lang w:val="kk-KZ"/>
              </w:rPr>
              <w:t xml:space="preserve"> ауруы: этиология, патогенез, диагностикасы, функционалді </w:t>
            </w:r>
            <w:proofErr w:type="gramStart"/>
            <w:r>
              <w:rPr>
                <w:lang w:val="kk-KZ"/>
              </w:rPr>
              <w:t>сынамалар,емі</w:t>
            </w:r>
            <w:proofErr w:type="gramEnd"/>
            <w:r>
              <w:rPr>
                <w:lang w:val="kk-KZ"/>
              </w:rPr>
              <w:t>»</w:t>
            </w:r>
            <w:r w:rsidRPr="00A97446">
              <w:t>. тақырыбы бойынша сұхбатқа дайы</w:t>
            </w:r>
            <w:r w:rsidRPr="00A97446">
              <w:rPr>
                <w:lang w:val="kk-KZ"/>
              </w:rPr>
              <w:t xml:space="preserve">н </w:t>
            </w:r>
            <w:r w:rsidRPr="00A97446">
              <w:t>болу;</w:t>
            </w:r>
            <w:r w:rsidRPr="00A97446">
              <w:rPr>
                <w:lang w:val="kk-KZ"/>
              </w:rPr>
              <w:t xml:space="preserve"> </w:t>
            </w:r>
          </w:p>
          <w:p w14:paraId="4ECF3393" w14:textId="77777777" w:rsidR="00B57633" w:rsidRPr="00A97446" w:rsidRDefault="00B57633" w:rsidP="00B57633">
            <w:pPr>
              <w:rPr>
                <w:lang w:val="kk-KZ"/>
              </w:rPr>
            </w:pPr>
            <w:r w:rsidRPr="00A97446">
              <w:rPr>
                <w:lang w:val="kk-KZ"/>
              </w:rPr>
              <w:t>2. Пациенттерді курациялау;</w:t>
            </w:r>
          </w:p>
          <w:p w14:paraId="7DFA8097" w14:textId="6A844092" w:rsidR="00B57633" w:rsidRPr="00A97446" w:rsidRDefault="00B57633" w:rsidP="00B57633">
            <w:pPr>
              <w:rPr>
                <w:lang w:val="kk-KZ"/>
              </w:rPr>
            </w:pPr>
            <w:r w:rsidRPr="00A97446">
              <w:rPr>
                <w:lang w:val="kk-KZ"/>
              </w:rPr>
              <w:t>3. Медициналық құжаттарды р</w:t>
            </w:r>
            <w:r>
              <w:rPr>
                <w:lang w:val="kk-KZ"/>
              </w:rPr>
              <w:t>ә</w:t>
            </w:r>
            <w:r w:rsidRPr="00A97446">
              <w:rPr>
                <w:lang w:val="kk-KZ"/>
              </w:rPr>
              <w:t>сімдеу;</w:t>
            </w:r>
          </w:p>
          <w:p w14:paraId="0E241A2B" w14:textId="77777777" w:rsidR="00B57633" w:rsidRPr="00A97446" w:rsidRDefault="00B57633" w:rsidP="00B57633">
            <w:pPr>
              <w:rPr>
                <w:lang w:val="kk-KZ"/>
              </w:rPr>
            </w:pPr>
            <w:r w:rsidRPr="00A97446">
              <w:rPr>
                <w:lang w:val="kk-KZ"/>
              </w:rPr>
              <w:t>4. Тақырып бойынша ғылыми әдебиеттермен жұмыс</w:t>
            </w:r>
          </w:p>
        </w:tc>
      </w:tr>
      <w:tr w:rsidR="00B57633" w:rsidRPr="005C76B0" w14:paraId="096F8F75" w14:textId="77777777" w:rsidTr="003D20AD">
        <w:trPr>
          <w:cantSplit/>
          <w:trHeight w:val="140"/>
        </w:trPr>
        <w:tc>
          <w:tcPr>
            <w:tcW w:w="682" w:type="dxa"/>
            <w:vAlign w:val="center"/>
          </w:tcPr>
          <w:p w14:paraId="70806694" w14:textId="77777777" w:rsidR="00B57633" w:rsidRPr="00A97446" w:rsidRDefault="00B57633" w:rsidP="00B57633">
            <w:pPr>
              <w:jc w:val="center"/>
            </w:pPr>
            <w:r w:rsidRPr="00A97446">
              <w:lastRenderedPageBreak/>
              <w:t>3.5</w:t>
            </w:r>
          </w:p>
        </w:tc>
        <w:tc>
          <w:tcPr>
            <w:tcW w:w="3070" w:type="dxa"/>
            <w:vAlign w:val="center"/>
          </w:tcPr>
          <w:p w14:paraId="08EC3022" w14:textId="77777777" w:rsidR="00B57633" w:rsidRPr="00A97446" w:rsidRDefault="00B57633" w:rsidP="00B57633">
            <w:r w:rsidRPr="00A97446">
              <w:t>Қантсыз диабет</w:t>
            </w:r>
          </w:p>
        </w:tc>
        <w:tc>
          <w:tcPr>
            <w:tcW w:w="709" w:type="dxa"/>
            <w:shd w:val="clear" w:color="auto" w:fill="auto"/>
            <w:vAlign w:val="center"/>
          </w:tcPr>
          <w:p w14:paraId="67FF3F46" w14:textId="702AEF4C" w:rsidR="00B57633" w:rsidRPr="00A97446" w:rsidRDefault="00B57633" w:rsidP="00B57633">
            <w:pPr>
              <w:jc w:val="center"/>
            </w:pPr>
            <w:r w:rsidRPr="008A5679">
              <w:t>4</w:t>
            </w:r>
          </w:p>
        </w:tc>
        <w:tc>
          <w:tcPr>
            <w:tcW w:w="850" w:type="dxa"/>
            <w:shd w:val="clear" w:color="auto" w:fill="auto"/>
            <w:vAlign w:val="center"/>
          </w:tcPr>
          <w:p w14:paraId="462B3FBD" w14:textId="23DD5E2D" w:rsidR="00B57633" w:rsidRPr="00A97446" w:rsidRDefault="00B57633" w:rsidP="00B57633">
            <w:pPr>
              <w:jc w:val="center"/>
            </w:pPr>
            <w:r w:rsidRPr="008A5679">
              <w:t>4</w:t>
            </w:r>
          </w:p>
        </w:tc>
        <w:tc>
          <w:tcPr>
            <w:tcW w:w="709" w:type="dxa"/>
            <w:shd w:val="clear" w:color="auto" w:fill="auto"/>
            <w:vAlign w:val="center"/>
          </w:tcPr>
          <w:p w14:paraId="0439114D" w14:textId="7E72A156" w:rsidR="00B57633" w:rsidRPr="00A97446" w:rsidRDefault="00B57633" w:rsidP="00B57633">
            <w:pPr>
              <w:jc w:val="center"/>
            </w:pPr>
            <w:r w:rsidRPr="008A5679">
              <w:t>4</w:t>
            </w:r>
          </w:p>
        </w:tc>
        <w:tc>
          <w:tcPr>
            <w:tcW w:w="709" w:type="dxa"/>
            <w:shd w:val="clear" w:color="auto" w:fill="auto"/>
            <w:vAlign w:val="center"/>
          </w:tcPr>
          <w:p w14:paraId="1C597012" w14:textId="524010BB" w:rsidR="00B57633" w:rsidRPr="00A97446" w:rsidRDefault="00B57633" w:rsidP="00B57633">
            <w:pPr>
              <w:jc w:val="center"/>
            </w:pPr>
            <w:r w:rsidRPr="008A5679">
              <w:t>6</w:t>
            </w:r>
          </w:p>
        </w:tc>
        <w:tc>
          <w:tcPr>
            <w:tcW w:w="2905" w:type="dxa"/>
            <w:shd w:val="clear" w:color="auto" w:fill="auto"/>
          </w:tcPr>
          <w:p w14:paraId="2E2D25C0" w14:textId="71955938" w:rsidR="00B57633" w:rsidRPr="00A97446" w:rsidRDefault="00B57633" w:rsidP="00B57633">
            <w:pPr>
              <w:rPr>
                <w:lang w:val="kk-KZ"/>
              </w:rPr>
            </w:pPr>
            <w:r w:rsidRPr="00A97446">
              <w:t xml:space="preserve">1. </w:t>
            </w:r>
            <w:r w:rsidRPr="00A97446">
              <w:rPr>
                <w:b/>
              </w:rPr>
              <w:t>«</w:t>
            </w:r>
            <w:r w:rsidRPr="002D6E2C">
              <w:rPr>
                <w:bCs/>
                <w:lang w:val="kk-KZ"/>
              </w:rPr>
              <w:t>Қантсыз диабеттің</w:t>
            </w:r>
            <w:r>
              <w:rPr>
                <w:b/>
                <w:lang w:val="kk-KZ"/>
              </w:rPr>
              <w:t xml:space="preserve"> </w:t>
            </w:r>
            <w:r w:rsidRPr="00A97446">
              <w:t>жіктелуі, диагностикасы және емі» тақырыбы бойынша сұхбатқа дайы</w:t>
            </w:r>
            <w:r w:rsidRPr="00A97446">
              <w:rPr>
                <w:lang w:val="kk-KZ"/>
              </w:rPr>
              <w:t xml:space="preserve">н </w:t>
            </w:r>
            <w:r w:rsidRPr="00A97446">
              <w:t>болу;</w:t>
            </w:r>
            <w:r w:rsidRPr="00A97446">
              <w:rPr>
                <w:lang w:val="kk-KZ"/>
              </w:rPr>
              <w:t xml:space="preserve"> </w:t>
            </w:r>
          </w:p>
          <w:p w14:paraId="150E0DF8" w14:textId="77777777" w:rsidR="00B57633" w:rsidRPr="00A97446" w:rsidRDefault="00B57633" w:rsidP="00B57633">
            <w:pPr>
              <w:rPr>
                <w:lang w:val="kk-KZ"/>
              </w:rPr>
            </w:pPr>
            <w:r w:rsidRPr="00A97446">
              <w:rPr>
                <w:lang w:val="kk-KZ"/>
              </w:rPr>
              <w:t>2. Пациенттерді курациялау;</w:t>
            </w:r>
          </w:p>
          <w:p w14:paraId="573AA70D" w14:textId="753E7278" w:rsidR="00B57633" w:rsidRPr="00A97446" w:rsidRDefault="00B57633" w:rsidP="00B57633">
            <w:pPr>
              <w:rPr>
                <w:lang w:val="kk-KZ"/>
              </w:rPr>
            </w:pPr>
            <w:r w:rsidRPr="00A97446">
              <w:rPr>
                <w:lang w:val="kk-KZ"/>
              </w:rPr>
              <w:t>3. Медициналық құжаттарды р</w:t>
            </w:r>
            <w:r>
              <w:rPr>
                <w:lang w:val="kk-KZ"/>
              </w:rPr>
              <w:t>ә</w:t>
            </w:r>
            <w:r w:rsidRPr="00A97446">
              <w:rPr>
                <w:lang w:val="kk-KZ"/>
              </w:rPr>
              <w:t>сімдеу;</w:t>
            </w:r>
          </w:p>
          <w:p w14:paraId="00279443" w14:textId="77777777" w:rsidR="00B57633" w:rsidRPr="00A97446" w:rsidRDefault="00B57633" w:rsidP="00B57633">
            <w:pPr>
              <w:rPr>
                <w:lang w:val="kk-KZ"/>
              </w:rPr>
            </w:pPr>
            <w:r w:rsidRPr="00A97446">
              <w:rPr>
                <w:lang w:val="kk-KZ"/>
              </w:rPr>
              <w:t>4. Тақырып бойынша ғылыми әдебиеттермен жұмыс</w:t>
            </w:r>
          </w:p>
        </w:tc>
      </w:tr>
      <w:tr w:rsidR="00B57633" w:rsidRPr="00A97446" w14:paraId="61F8997F" w14:textId="77777777" w:rsidTr="003D20AD">
        <w:trPr>
          <w:cantSplit/>
          <w:trHeight w:val="140"/>
        </w:trPr>
        <w:tc>
          <w:tcPr>
            <w:tcW w:w="682" w:type="dxa"/>
            <w:vAlign w:val="center"/>
          </w:tcPr>
          <w:p w14:paraId="17DF2911" w14:textId="77777777" w:rsidR="00B57633" w:rsidRPr="00A97446" w:rsidRDefault="00B57633" w:rsidP="00B57633">
            <w:pPr>
              <w:jc w:val="center"/>
              <w:rPr>
                <w:lang w:val="kk-KZ"/>
              </w:rPr>
            </w:pPr>
          </w:p>
        </w:tc>
        <w:tc>
          <w:tcPr>
            <w:tcW w:w="3070" w:type="dxa"/>
            <w:vAlign w:val="center"/>
          </w:tcPr>
          <w:p w14:paraId="67371D72" w14:textId="77777777" w:rsidR="00B57633" w:rsidRPr="00A97446" w:rsidRDefault="00B57633" w:rsidP="00B57633">
            <w:pPr>
              <w:rPr>
                <w:lang w:val="kk-KZ"/>
              </w:rPr>
            </w:pPr>
            <w:r w:rsidRPr="00A97446">
              <w:rPr>
                <w:lang w:val="kk-KZ"/>
              </w:rPr>
              <w:t>Аралық бақылау</w:t>
            </w:r>
          </w:p>
        </w:tc>
        <w:tc>
          <w:tcPr>
            <w:tcW w:w="709" w:type="dxa"/>
            <w:shd w:val="clear" w:color="auto" w:fill="auto"/>
            <w:vAlign w:val="center"/>
          </w:tcPr>
          <w:p w14:paraId="48719CC8" w14:textId="77777777" w:rsidR="00B57633" w:rsidRPr="00A97446" w:rsidRDefault="00B57633" w:rsidP="00B57633">
            <w:pPr>
              <w:jc w:val="center"/>
            </w:pPr>
          </w:p>
        </w:tc>
        <w:tc>
          <w:tcPr>
            <w:tcW w:w="850" w:type="dxa"/>
            <w:shd w:val="clear" w:color="auto" w:fill="auto"/>
            <w:vAlign w:val="center"/>
          </w:tcPr>
          <w:p w14:paraId="49987847" w14:textId="77777777" w:rsidR="00B57633" w:rsidRPr="00A97446" w:rsidRDefault="00B57633" w:rsidP="00B57633">
            <w:pPr>
              <w:jc w:val="center"/>
            </w:pPr>
          </w:p>
        </w:tc>
        <w:tc>
          <w:tcPr>
            <w:tcW w:w="709" w:type="dxa"/>
            <w:shd w:val="clear" w:color="auto" w:fill="auto"/>
            <w:vAlign w:val="center"/>
          </w:tcPr>
          <w:p w14:paraId="794B0A8A" w14:textId="77777777" w:rsidR="00B57633" w:rsidRPr="00A97446" w:rsidRDefault="00B57633" w:rsidP="00B57633">
            <w:pPr>
              <w:jc w:val="center"/>
            </w:pPr>
          </w:p>
        </w:tc>
        <w:tc>
          <w:tcPr>
            <w:tcW w:w="709" w:type="dxa"/>
            <w:shd w:val="clear" w:color="auto" w:fill="auto"/>
            <w:vAlign w:val="center"/>
          </w:tcPr>
          <w:p w14:paraId="4EE04CAA" w14:textId="77777777" w:rsidR="00B57633" w:rsidRPr="00A97446" w:rsidRDefault="00B57633" w:rsidP="00B57633">
            <w:pPr>
              <w:jc w:val="center"/>
            </w:pPr>
          </w:p>
        </w:tc>
        <w:tc>
          <w:tcPr>
            <w:tcW w:w="2905" w:type="dxa"/>
            <w:shd w:val="clear" w:color="auto" w:fill="auto"/>
          </w:tcPr>
          <w:p w14:paraId="0DE9EB67" w14:textId="77777777" w:rsidR="00B57633" w:rsidRPr="00A97446" w:rsidRDefault="00B57633" w:rsidP="00B57633"/>
        </w:tc>
      </w:tr>
      <w:tr w:rsidR="00B57633" w:rsidRPr="008B3E82" w14:paraId="4CCF358B" w14:textId="77777777" w:rsidTr="003D20AD">
        <w:trPr>
          <w:cantSplit/>
          <w:trHeight w:val="140"/>
        </w:trPr>
        <w:tc>
          <w:tcPr>
            <w:tcW w:w="682" w:type="dxa"/>
            <w:vAlign w:val="center"/>
          </w:tcPr>
          <w:p w14:paraId="06387E85" w14:textId="3A81CA91" w:rsidR="00B57633" w:rsidRPr="00A97446" w:rsidRDefault="00B57633" w:rsidP="00B57633">
            <w:pPr>
              <w:jc w:val="center"/>
              <w:rPr>
                <w:lang w:val="kk-KZ"/>
              </w:rPr>
            </w:pPr>
            <w:r w:rsidRPr="00A97446">
              <w:rPr>
                <w:b/>
              </w:rPr>
              <w:t>4</w:t>
            </w:r>
          </w:p>
        </w:tc>
        <w:tc>
          <w:tcPr>
            <w:tcW w:w="3070" w:type="dxa"/>
            <w:vAlign w:val="center"/>
          </w:tcPr>
          <w:p w14:paraId="405A6ED6" w14:textId="00E54193" w:rsidR="00B57633" w:rsidRPr="00A97446" w:rsidRDefault="00B57633" w:rsidP="00B57633">
            <w:pPr>
              <w:rPr>
                <w:lang w:val="kk-KZ"/>
              </w:rPr>
            </w:pPr>
            <w:r w:rsidRPr="008B3E82">
              <w:rPr>
                <w:b/>
                <w:lang w:val="kk-KZ"/>
              </w:rPr>
              <w:t>«Гипоталамус-гипофиз-гонадалық жүйенің аурулары» модулі</w:t>
            </w:r>
          </w:p>
        </w:tc>
        <w:tc>
          <w:tcPr>
            <w:tcW w:w="709" w:type="dxa"/>
            <w:shd w:val="clear" w:color="auto" w:fill="auto"/>
            <w:vAlign w:val="center"/>
          </w:tcPr>
          <w:p w14:paraId="685ADC42" w14:textId="514DC540" w:rsidR="00B57633" w:rsidRPr="008B3E82" w:rsidRDefault="00B57633" w:rsidP="00B57633">
            <w:pPr>
              <w:jc w:val="center"/>
              <w:rPr>
                <w:b/>
                <w:lang w:val="kk-KZ"/>
              </w:rPr>
            </w:pPr>
            <w:r w:rsidRPr="008A5679">
              <w:rPr>
                <w:b/>
              </w:rPr>
              <w:t>3</w:t>
            </w:r>
          </w:p>
        </w:tc>
        <w:tc>
          <w:tcPr>
            <w:tcW w:w="850" w:type="dxa"/>
            <w:shd w:val="clear" w:color="auto" w:fill="auto"/>
            <w:vAlign w:val="center"/>
          </w:tcPr>
          <w:p w14:paraId="00C0CBFD" w14:textId="02F99878" w:rsidR="00B57633" w:rsidRPr="008B3E82" w:rsidRDefault="00B57633" w:rsidP="00B57633">
            <w:pPr>
              <w:jc w:val="center"/>
              <w:rPr>
                <w:b/>
                <w:lang w:val="kk-KZ"/>
              </w:rPr>
            </w:pPr>
            <w:r w:rsidRPr="008A5679">
              <w:rPr>
                <w:b/>
              </w:rPr>
              <w:t>17</w:t>
            </w:r>
          </w:p>
        </w:tc>
        <w:tc>
          <w:tcPr>
            <w:tcW w:w="709" w:type="dxa"/>
            <w:shd w:val="clear" w:color="auto" w:fill="auto"/>
            <w:vAlign w:val="center"/>
          </w:tcPr>
          <w:p w14:paraId="7F5E4D9F" w14:textId="087EB6C6" w:rsidR="00B57633" w:rsidRPr="008B3E82" w:rsidRDefault="00B57633" w:rsidP="00B57633">
            <w:pPr>
              <w:jc w:val="center"/>
              <w:rPr>
                <w:b/>
                <w:lang w:val="kk-KZ"/>
              </w:rPr>
            </w:pPr>
            <w:r w:rsidRPr="008A5679">
              <w:rPr>
                <w:b/>
              </w:rPr>
              <w:t>4</w:t>
            </w:r>
          </w:p>
        </w:tc>
        <w:tc>
          <w:tcPr>
            <w:tcW w:w="709" w:type="dxa"/>
            <w:shd w:val="clear" w:color="auto" w:fill="auto"/>
            <w:vAlign w:val="center"/>
          </w:tcPr>
          <w:p w14:paraId="5FD4CD1D" w14:textId="47197D92" w:rsidR="00B57633" w:rsidRPr="008B3E82" w:rsidRDefault="00B57633" w:rsidP="00B57633">
            <w:pPr>
              <w:jc w:val="center"/>
              <w:rPr>
                <w:b/>
                <w:lang w:val="kk-KZ"/>
              </w:rPr>
            </w:pPr>
            <w:r w:rsidRPr="008A5679">
              <w:rPr>
                <w:b/>
              </w:rPr>
              <w:t>6</w:t>
            </w:r>
          </w:p>
        </w:tc>
        <w:tc>
          <w:tcPr>
            <w:tcW w:w="2905" w:type="dxa"/>
            <w:shd w:val="clear" w:color="auto" w:fill="auto"/>
          </w:tcPr>
          <w:p w14:paraId="01CDBCC3" w14:textId="77777777" w:rsidR="00B57633" w:rsidRPr="008B3E82" w:rsidRDefault="00B57633" w:rsidP="00B57633">
            <w:pPr>
              <w:rPr>
                <w:lang w:val="kk-KZ"/>
              </w:rPr>
            </w:pPr>
          </w:p>
        </w:tc>
      </w:tr>
      <w:tr w:rsidR="00B57633" w:rsidRPr="005C76B0" w14:paraId="35B8FDFF" w14:textId="77777777" w:rsidTr="003D20AD">
        <w:trPr>
          <w:cantSplit/>
          <w:trHeight w:val="140"/>
        </w:trPr>
        <w:tc>
          <w:tcPr>
            <w:tcW w:w="682" w:type="dxa"/>
            <w:vAlign w:val="center"/>
          </w:tcPr>
          <w:p w14:paraId="67827EE3" w14:textId="77777777" w:rsidR="00B57633" w:rsidRPr="00A97446" w:rsidRDefault="00B57633" w:rsidP="00B57633">
            <w:pPr>
              <w:jc w:val="center"/>
            </w:pPr>
            <w:r w:rsidRPr="00A97446">
              <w:t>4.1</w:t>
            </w:r>
          </w:p>
        </w:tc>
        <w:tc>
          <w:tcPr>
            <w:tcW w:w="3070" w:type="dxa"/>
            <w:vAlign w:val="center"/>
          </w:tcPr>
          <w:p w14:paraId="144AB58A" w14:textId="5AA5E48A" w:rsidR="00B57633" w:rsidRPr="00A97446" w:rsidRDefault="00B57633" w:rsidP="00B57633">
            <w:r>
              <w:rPr>
                <w:lang w:val="kk-KZ"/>
              </w:rPr>
              <w:t>Г</w:t>
            </w:r>
            <w:r w:rsidRPr="00A97446">
              <w:t>ипоталамус-гипофиз-гонадалық жүйенің физиологиясы</w:t>
            </w:r>
          </w:p>
        </w:tc>
        <w:tc>
          <w:tcPr>
            <w:tcW w:w="709" w:type="dxa"/>
            <w:shd w:val="clear" w:color="auto" w:fill="auto"/>
            <w:vAlign w:val="center"/>
          </w:tcPr>
          <w:p w14:paraId="11233844" w14:textId="0774BAA0" w:rsidR="00B57633" w:rsidRPr="00A97446" w:rsidRDefault="00B57633" w:rsidP="00B57633">
            <w:pPr>
              <w:jc w:val="center"/>
            </w:pPr>
            <w:r w:rsidRPr="008A5679">
              <w:t>1</w:t>
            </w:r>
          </w:p>
        </w:tc>
        <w:tc>
          <w:tcPr>
            <w:tcW w:w="850" w:type="dxa"/>
            <w:shd w:val="clear" w:color="auto" w:fill="auto"/>
            <w:vAlign w:val="center"/>
          </w:tcPr>
          <w:p w14:paraId="0F3246F9" w14:textId="242843A6" w:rsidR="00B57633" w:rsidRPr="00A97446" w:rsidRDefault="00B57633" w:rsidP="00B57633">
            <w:pPr>
              <w:jc w:val="center"/>
            </w:pPr>
            <w:r w:rsidRPr="008A5679">
              <w:t>5</w:t>
            </w:r>
          </w:p>
        </w:tc>
        <w:tc>
          <w:tcPr>
            <w:tcW w:w="709" w:type="dxa"/>
            <w:shd w:val="clear" w:color="auto" w:fill="auto"/>
            <w:vAlign w:val="center"/>
          </w:tcPr>
          <w:p w14:paraId="16D96FC3" w14:textId="77777777" w:rsidR="00B57633" w:rsidRPr="00A97446" w:rsidRDefault="00B57633" w:rsidP="00B57633">
            <w:pPr>
              <w:jc w:val="center"/>
            </w:pPr>
          </w:p>
        </w:tc>
        <w:tc>
          <w:tcPr>
            <w:tcW w:w="709" w:type="dxa"/>
            <w:shd w:val="clear" w:color="auto" w:fill="auto"/>
            <w:vAlign w:val="center"/>
          </w:tcPr>
          <w:p w14:paraId="2EA1533F" w14:textId="292384E3" w:rsidR="00B57633" w:rsidRPr="00A97446" w:rsidRDefault="00B57633" w:rsidP="00B57633">
            <w:pPr>
              <w:jc w:val="center"/>
            </w:pPr>
            <w:r w:rsidRPr="008A5679">
              <w:t>2</w:t>
            </w:r>
          </w:p>
        </w:tc>
        <w:tc>
          <w:tcPr>
            <w:tcW w:w="2905" w:type="dxa"/>
            <w:shd w:val="clear" w:color="auto" w:fill="auto"/>
          </w:tcPr>
          <w:p w14:paraId="7E0375B2" w14:textId="77777777" w:rsidR="00B57633" w:rsidRPr="00A97446" w:rsidRDefault="00B57633" w:rsidP="00B57633">
            <w:pPr>
              <w:rPr>
                <w:lang w:val="kk-KZ"/>
              </w:rPr>
            </w:pPr>
            <w:r w:rsidRPr="00A97446">
              <w:t xml:space="preserve">1. </w:t>
            </w:r>
            <w:r w:rsidRPr="00A97446">
              <w:rPr>
                <w:b/>
              </w:rPr>
              <w:t>«</w:t>
            </w:r>
            <w:r w:rsidRPr="00A97446">
              <w:rPr>
                <w:lang w:val="kk-KZ"/>
              </w:rPr>
              <w:t>Жыныстың</w:t>
            </w:r>
            <w:r w:rsidRPr="00A97446">
              <w:t xml:space="preserve"> қалыптасуы. Жыныс бездерінің физиологиясы, жыныстық жетілу физиологиясы»</w:t>
            </w:r>
            <w:r w:rsidRPr="00A97446">
              <w:rPr>
                <w:lang w:val="kk-KZ"/>
              </w:rPr>
              <w:t xml:space="preserve"> </w:t>
            </w:r>
            <w:r w:rsidRPr="00A97446">
              <w:t>тақырыбы бойынша сұхбатқа дайы</w:t>
            </w:r>
            <w:r w:rsidRPr="00A97446">
              <w:rPr>
                <w:lang w:val="kk-KZ"/>
              </w:rPr>
              <w:t xml:space="preserve">н </w:t>
            </w:r>
            <w:r w:rsidRPr="00A97446">
              <w:t>болу;</w:t>
            </w:r>
            <w:r w:rsidRPr="00A97446">
              <w:rPr>
                <w:lang w:val="kk-KZ"/>
              </w:rPr>
              <w:t xml:space="preserve"> </w:t>
            </w:r>
          </w:p>
          <w:p w14:paraId="65C71763" w14:textId="77777777" w:rsidR="00B57633" w:rsidRPr="00A97446" w:rsidRDefault="00B57633" w:rsidP="00B57633">
            <w:pPr>
              <w:rPr>
                <w:lang w:val="kk-KZ"/>
              </w:rPr>
            </w:pPr>
            <w:r w:rsidRPr="00A97446">
              <w:rPr>
                <w:lang w:val="kk-KZ"/>
              </w:rPr>
              <w:t>2. Пациенттерді курациялау;</w:t>
            </w:r>
          </w:p>
          <w:p w14:paraId="21D91632" w14:textId="453930EC" w:rsidR="00B57633" w:rsidRPr="00A97446" w:rsidRDefault="00B57633" w:rsidP="00B57633">
            <w:pPr>
              <w:rPr>
                <w:lang w:val="kk-KZ"/>
              </w:rPr>
            </w:pPr>
            <w:r w:rsidRPr="00A97446">
              <w:rPr>
                <w:lang w:val="kk-KZ"/>
              </w:rPr>
              <w:t>3. Медициналық құжаттарды р</w:t>
            </w:r>
            <w:r>
              <w:rPr>
                <w:lang w:val="kk-KZ"/>
              </w:rPr>
              <w:t>ә</w:t>
            </w:r>
            <w:r w:rsidRPr="00A97446">
              <w:rPr>
                <w:lang w:val="kk-KZ"/>
              </w:rPr>
              <w:t>сімдеу;</w:t>
            </w:r>
          </w:p>
          <w:p w14:paraId="20353EDA" w14:textId="77777777" w:rsidR="00B57633" w:rsidRPr="00A97446" w:rsidRDefault="00B57633" w:rsidP="00B57633">
            <w:pPr>
              <w:rPr>
                <w:lang w:val="kk-KZ"/>
              </w:rPr>
            </w:pPr>
            <w:r w:rsidRPr="00A97446">
              <w:rPr>
                <w:lang w:val="kk-KZ"/>
              </w:rPr>
              <w:t>4. Тақырып бойынша ғылыми әдебиеттермен жұмыс</w:t>
            </w:r>
          </w:p>
        </w:tc>
      </w:tr>
      <w:tr w:rsidR="00B57633" w:rsidRPr="005C76B0" w14:paraId="1203C173" w14:textId="77777777" w:rsidTr="003D20AD">
        <w:trPr>
          <w:cantSplit/>
          <w:trHeight w:val="140"/>
        </w:trPr>
        <w:tc>
          <w:tcPr>
            <w:tcW w:w="682" w:type="dxa"/>
            <w:vAlign w:val="center"/>
          </w:tcPr>
          <w:p w14:paraId="14F50072" w14:textId="77777777" w:rsidR="00B57633" w:rsidRPr="00A97446" w:rsidRDefault="00B57633" w:rsidP="00B57633">
            <w:pPr>
              <w:jc w:val="center"/>
            </w:pPr>
            <w:r w:rsidRPr="00A97446">
              <w:t>4.2</w:t>
            </w:r>
          </w:p>
        </w:tc>
        <w:tc>
          <w:tcPr>
            <w:tcW w:w="3070" w:type="dxa"/>
            <w:vAlign w:val="center"/>
          </w:tcPr>
          <w:p w14:paraId="161EE2F8" w14:textId="6DF60244" w:rsidR="00B57633" w:rsidRPr="00A97446" w:rsidRDefault="00B57633" w:rsidP="00B57633">
            <w:r>
              <w:rPr>
                <w:lang w:val="kk-KZ"/>
              </w:rPr>
              <w:t>Г</w:t>
            </w:r>
            <w:r w:rsidRPr="00A97446">
              <w:t>ипогонадизм</w:t>
            </w:r>
          </w:p>
        </w:tc>
        <w:tc>
          <w:tcPr>
            <w:tcW w:w="709" w:type="dxa"/>
            <w:shd w:val="clear" w:color="auto" w:fill="auto"/>
            <w:vAlign w:val="center"/>
          </w:tcPr>
          <w:p w14:paraId="39F5F77F" w14:textId="6CF49F59" w:rsidR="00B57633" w:rsidRPr="00A97446" w:rsidRDefault="00B57633" w:rsidP="00B57633">
            <w:pPr>
              <w:jc w:val="center"/>
            </w:pPr>
            <w:r w:rsidRPr="008A5679">
              <w:t>1</w:t>
            </w:r>
          </w:p>
        </w:tc>
        <w:tc>
          <w:tcPr>
            <w:tcW w:w="850" w:type="dxa"/>
            <w:shd w:val="clear" w:color="auto" w:fill="auto"/>
            <w:vAlign w:val="center"/>
          </w:tcPr>
          <w:p w14:paraId="2C248DD7" w14:textId="20D0E6A1" w:rsidR="00B57633" w:rsidRPr="00A97446" w:rsidRDefault="00B57633" w:rsidP="00B57633">
            <w:pPr>
              <w:jc w:val="center"/>
            </w:pPr>
            <w:r w:rsidRPr="008A5679">
              <w:t>6</w:t>
            </w:r>
          </w:p>
        </w:tc>
        <w:tc>
          <w:tcPr>
            <w:tcW w:w="709" w:type="dxa"/>
            <w:shd w:val="clear" w:color="auto" w:fill="auto"/>
            <w:vAlign w:val="center"/>
          </w:tcPr>
          <w:p w14:paraId="11624E9F" w14:textId="092C64F7" w:rsidR="00B57633" w:rsidRPr="00A97446" w:rsidRDefault="00B57633" w:rsidP="00B57633">
            <w:pPr>
              <w:jc w:val="center"/>
            </w:pPr>
          </w:p>
        </w:tc>
        <w:tc>
          <w:tcPr>
            <w:tcW w:w="709" w:type="dxa"/>
            <w:shd w:val="clear" w:color="auto" w:fill="auto"/>
            <w:vAlign w:val="center"/>
          </w:tcPr>
          <w:p w14:paraId="036ED141" w14:textId="734A5E6E" w:rsidR="00B57633" w:rsidRPr="00A97446" w:rsidRDefault="00B57633" w:rsidP="00B57633">
            <w:pPr>
              <w:jc w:val="center"/>
            </w:pPr>
            <w:r w:rsidRPr="008A5679">
              <w:t>2</w:t>
            </w:r>
          </w:p>
        </w:tc>
        <w:tc>
          <w:tcPr>
            <w:tcW w:w="2905" w:type="dxa"/>
            <w:shd w:val="clear" w:color="auto" w:fill="auto"/>
          </w:tcPr>
          <w:p w14:paraId="4D5E5386" w14:textId="501B367A" w:rsidR="00B57633" w:rsidRPr="00A97446" w:rsidRDefault="00B57633" w:rsidP="00B57633">
            <w:pPr>
              <w:rPr>
                <w:lang w:val="kk-KZ"/>
              </w:rPr>
            </w:pPr>
            <w:r w:rsidRPr="00A97446">
              <w:t xml:space="preserve">1. </w:t>
            </w:r>
            <w:r w:rsidRPr="00BE1D8E">
              <w:rPr>
                <w:bCs/>
              </w:rPr>
              <w:t>«</w:t>
            </w:r>
            <w:r w:rsidRPr="00BE1D8E">
              <w:rPr>
                <w:bCs/>
                <w:lang w:val="kk-KZ"/>
              </w:rPr>
              <w:t>Гипогонадизмнің жіктел</w:t>
            </w:r>
            <w:r w:rsidRPr="00A97446">
              <w:rPr>
                <w:lang w:val="kk-KZ"/>
              </w:rPr>
              <w:t>уі</w:t>
            </w:r>
            <w:r>
              <w:rPr>
                <w:lang w:val="kk-KZ"/>
              </w:rPr>
              <w:t xml:space="preserve">. Жеке түрлерінің диагностикалық ерекшеліктері. </w:t>
            </w:r>
            <w:r w:rsidRPr="002214D5">
              <w:rPr>
                <w:lang w:val="kk-KZ"/>
              </w:rPr>
              <w:t>Функционалдық сына</w:t>
            </w:r>
            <w:r w:rsidRPr="00A97446">
              <w:rPr>
                <w:lang w:val="kk-KZ"/>
              </w:rPr>
              <w:t>мал</w:t>
            </w:r>
            <w:r w:rsidRPr="002214D5">
              <w:rPr>
                <w:lang w:val="kk-KZ"/>
              </w:rPr>
              <w:t>ар. Емдеу тәсілдері» тақырыбы бойынша сұхбатқа дайы</w:t>
            </w:r>
            <w:r w:rsidRPr="00A97446">
              <w:rPr>
                <w:lang w:val="kk-KZ"/>
              </w:rPr>
              <w:t xml:space="preserve">н </w:t>
            </w:r>
            <w:r w:rsidRPr="002214D5">
              <w:rPr>
                <w:lang w:val="kk-KZ"/>
              </w:rPr>
              <w:t>болу;</w:t>
            </w:r>
            <w:r w:rsidRPr="00A97446">
              <w:rPr>
                <w:lang w:val="kk-KZ"/>
              </w:rPr>
              <w:t xml:space="preserve"> </w:t>
            </w:r>
          </w:p>
          <w:p w14:paraId="36B71C43" w14:textId="77777777" w:rsidR="00B57633" w:rsidRPr="00A97446" w:rsidRDefault="00B57633" w:rsidP="00B57633">
            <w:pPr>
              <w:rPr>
                <w:lang w:val="kk-KZ"/>
              </w:rPr>
            </w:pPr>
            <w:r w:rsidRPr="00A97446">
              <w:rPr>
                <w:lang w:val="kk-KZ"/>
              </w:rPr>
              <w:t>2. Пациенттерді курациялау;</w:t>
            </w:r>
          </w:p>
          <w:p w14:paraId="29C4155A" w14:textId="62D6DE2F" w:rsidR="00B57633" w:rsidRPr="00A97446" w:rsidRDefault="00B57633" w:rsidP="00B57633">
            <w:pPr>
              <w:rPr>
                <w:lang w:val="kk-KZ"/>
              </w:rPr>
            </w:pPr>
            <w:r w:rsidRPr="00A97446">
              <w:rPr>
                <w:lang w:val="kk-KZ"/>
              </w:rPr>
              <w:t>3. Медициналық құжаттарды р</w:t>
            </w:r>
            <w:r>
              <w:rPr>
                <w:lang w:val="kk-KZ"/>
              </w:rPr>
              <w:t>ә</w:t>
            </w:r>
            <w:r w:rsidRPr="00A97446">
              <w:rPr>
                <w:lang w:val="kk-KZ"/>
              </w:rPr>
              <w:t>сімдеу;</w:t>
            </w:r>
          </w:p>
          <w:p w14:paraId="6273DD75" w14:textId="77777777" w:rsidR="00B57633" w:rsidRPr="00A97446" w:rsidRDefault="00B57633" w:rsidP="00B57633">
            <w:pPr>
              <w:rPr>
                <w:lang w:val="kk-KZ"/>
              </w:rPr>
            </w:pPr>
            <w:r w:rsidRPr="00A97446">
              <w:rPr>
                <w:lang w:val="kk-KZ"/>
              </w:rPr>
              <w:t>4. Тақырып бойынша ғылыми әдебиеттермен жұмыс</w:t>
            </w:r>
          </w:p>
        </w:tc>
      </w:tr>
      <w:tr w:rsidR="00B57633" w:rsidRPr="005C76B0" w14:paraId="5B8713AA" w14:textId="77777777" w:rsidTr="003D20AD">
        <w:trPr>
          <w:cantSplit/>
          <w:trHeight w:val="140"/>
        </w:trPr>
        <w:tc>
          <w:tcPr>
            <w:tcW w:w="682" w:type="dxa"/>
            <w:vAlign w:val="center"/>
          </w:tcPr>
          <w:p w14:paraId="35211A7E" w14:textId="77777777" w:rsidR="00B57633" w:rsidRPr="00A97446" w:rsidRDefault="00B57633" w:rsidP="00B57633">
            <w:pPr>
              <w:jc w:val="center"/>
            </w:pPr>
            <w:r w:rsidRPr="00A97446">
              <w:lastRenderedPageBreak/>
              <w:t>4.3</w:t>
            </w:r>
          </w:p>
        </w:tc>
        <w:tc>
          <w:tcPr>
            <w:tcW w:w="3070" w:type="dxa"/>
            <w:vAlign w:val="center"/>
          </w:tcPr>
          <w:p w14:paraId="520212B6" w14:textId="415FBE51" w:rsidR="00B57633" w:rsidRPr="00FE3DF3" w:rsidRDefault="00B57633" w:rsidP="00B57633">
            <w:pPr>
              <w:rPr>
                <w:lang w:val="kk-KZ"/>
              </w:rPr>
            </w:pPr>
            <w:r>
              <w:rPr>
                <w:lang w:val="kk-KZ"/>
              </w:rPr>
              <w:t xml:space="preserve">Пролактиномалар </w:t>
            </w:r>
          </w:p>
        </w:tc>
        <w:tc>
          <w:tcPr>
            <w:tcW w:w="709" w:type="dxa"/>
            <w:shd w:val="clear" w:color="auto" w:fill="auto"/>
            <w:vAlign w:val="center"/>
          </w:tcPr>
          <w:p w14:paraId="3494C023" w14:textId="647C511C" w:rsidR="00B57633" w:rsidRPr="00A97446" w:rsidRDefault="00B57633" w:rsidP="00B57633">
            <w:pPr>
              <w:jc w:val="center"/>
            </w:pPr>
            <w:r w:rsidRPr="008A5679">
              <w:t>1</w:t>
            </w:r>
          </w:p>
        </w:tc>
        <w:tc>
          <w:tcPr>
            <w:tcW w:w="850" w:type="dxa"/>
            <w:shd w:val="clear" w:color="auto" w:fill="auto"/>
            <w:vAlign w:val="center"/>
          </w:tcPr>
          <w:p w14:paraId="499BC765" w14:textId="15524F8C" w:rsidR="00B57633" w:rsidRPr="00A97446" w:rsidRDefault="00B57633" w:rsidP="00B57633">
            <w:pPr>
              <w:jc w:val="center"/>
            </w:pPr>
            <w:r w:rsidRPr="008A5679">
              <w:t>6</w:t>
            </w:r>
          </w:p>
        </w:tc>
        <w:tc>
          <w:tcPr>
            <w:tcW w:w="709" w:type="dxa"/>
            <w:shd w:val="clear" w:color="auto" w:fill="auto"/>
            <w:vAlign w:val="center"/>
          </w:tcPr>
          <w:p w14:paraId="783D4EDF" w14:textId="77777777" w:rsidR="00B57633" w:rsidRPr="00A97446" w:rsidRDefault="00B57633" w:rsidP="00B57633">
            <w:pPr>
              <w:jc w:val="center"/>
            </w:pPr>
          </w:p>
        </w:tc>
        <w:tc>
          <w:tcPr>
            <w:tcW w:w="709" w:type="dxa"/>
            <w:shd w:val="clear" w:color="auto" w:fill="auto"/>
            <w:vAlign w:val="center"/>
          </w:tcPr>
          <w:p w14:paraId="6307B167" w14:textId="6BFFB0AD" w:rsidR="00B57633" w:rsidRPr="00A97446" w:rsidRDefault="00B57633" w:rsidP="00B57633">
            <w:pPr>
              <w:jc w:val="center"/>
            </w:pPr>
            <w:r w:rsidRPr="008A5679">
              <w:t>2</w:t>
            </w:r>
          </w:p>
        </w:tc>
        <w:tc>
          <w:tcPr>
            <w:tcW w:w="2905" w:type="dxa"/>
            <w:shd w:val="clear" w:color="auto" w:fill="auto"/>
          </w:tcPr>
          <w:p w14:paraId="392DA7F1" w14:textId="1FBE63DC" w:rsidR="00B57633" w:rsidRPr="00A97446" w:rsidRDefault="00B57633" w:rsidP="00B57633">
            <w:pPr>
              <w:rPr>
                <w:lang w:val="kk-KZ"/>
              </w:rPr>
            </w:pPr>
            <w:r w:rsidRPr="00A97446">
              <w:t xml:space="preserve">1. </w:t>
            </w:r>
            <w:r w:rsidRPr="00A97446">
              <w:rPr>
                <w:b/>
              </w:rPr>
              <w:t>«</w:t>
            </w:r>
            <w:r w:rsidRPr="0027197B">
              <w:rPr>
                <w:bCs/>
                <w:lang w:val="kk-KZ"/>
              </w:rPr>
              <w:t>Этиология, патогенез. Ерлер және әйелдер</w:t>
            </w:r>
            <w:r>
              <w:rPr>
                <w:bCs/>
                <w:lang w:val="kk-KZ"/>
              </w:rPr>
              <w:t>д</w:t>
            </w:r>
            <w:r w:rsidRPr="0027197B">
              <w:rPr>
                <w:bCs/>
                <w:lang w:val="kk-KZ"/>
              </w:rPr>
              <w:t>егі клиникалық көрінісінің ерекшеліктері.</w:t>
            </w:r>
            <w:r>
              <w:rPr>
                <w:b/>
                <w:lang w:val="kk-KZ"/>
              </w:rPr>
              <w:t xml:space="preserve"> </w:t>
            </w:r>
            <w:r w:rsidRPr="00A97446">
              <w:rPr>
                <w:lang w:val="kk-KZ"/>
              </w:rPr>
              <w:t>Жіктелуі</w:t>
            </w:r>
            <w:r w:rsidRPr="0027197B">
              <w:rPr>
                <w:lang w:val="kk-KZ"/>
              </w:rPr>
              <w:t>.</w:t>
            </w:r>
            <w:r>
              <w:rPr>
                <w:lang w:val="kk-KZ"/>
              </w:rPr>
              <w:t>Диагностикалау критерийі. Емі</w:t>
            </w:r>
            <w:r w:rsidRPr="002214D5">
              <w:rPr>
                <w:lang w:val="kk-KZ"/>
              </w:rPr>
              <w:t>»</w:t>
            </w:r>
            <w:r w:rsidRPr="00A97446">
              <w:rPr>
                <w:lang w:val="kk-KZ"/>
              </w:rPr>
              <w:t xml:space="preserve"> </w:t>
            </w:r>
            <w:r w:rsidRPr="002214D5">
              <w:rPr>
                <w:lang w:val="kk-KZ"/>
              </w:rPr>
              <w:t>тақырыбы бойынша сұхбатқа дайы</w:t>
            </w:r>
            <w:r w:rsidRPr="00A97446">
              <w:rPr>
                <w:lang w:val="kk-KZ"/>
              </w:rPr>
              <w:t xml:space="preserve">н </w:t>
            </w:r>
            <w:r w:rsidRPr="002214D5">
              <w:rPr>
                <w:lang w:val="kk-KZ"/>
              </w:rPr>
              <w:t>болу;</w:t>
            </w:r>
            <w:r w:rsidRPr="00A97446">
              <w:rPr>
                <w:lang w:val="kk-KZ"/>
              </w:rPr>
              <w:t xml:space="preserve"> </w:t>
            </w:r>
          </w:p>
          <w:p w14:paraId="27909521" w14:textId="77777777" w:rsidR="00B57633" w:rsidRPr="00A97446" w:rsidRDefault="00B57633" w:rsidP="00B57633">
            <w:pPr>
              <w:rPr>
                <w:lang w:val="kk-KZ"/>
              </w:rPr>
            </w:pPr>
            <w:r w:rsidRPr="00A97446">
              <w:rPr>
                <w:lang w:val="kk-KZ"/>
              </w:rPr>
              <w:t>2. Пациенттерді курациялау;</w:t>
            </w:r>
          </w:p>
          <w:p w14:paraId="70B5DEE3" w14:textId="1A5A5839" w:rsidR="00B57633" w:rsidRPr="00A97446" w:rsidRDefault="00B57633" w:rsidP="00B57633">
            <w:pPr>
              <w:rPr>
                <w:lang w:val="kk-KZ"/>
              </w:rPr>
            </w:pPr>
            <w:r w:rsidRPr="00A97446">
              <w:rPr>
                <w:lang w:val="kk-KZ"/>
              </w:rPr>
              <w:t>3. Медициналық құжаттарды р</w:t>
            </w:r>
            <w:r>
              <w:rPr>
                <w:lang w:val="kk-KZ"/>
              </w:rPr>
              <w:t>ә</w:t>
            </w:r>
            <w:r w:rsidRPr="00A97446">
              <w:rPr>
                <w:lang w:val="kk-KZ"/>
              </w:rPr>
              <w:t>сімдеу;</w:t>
            </w:r>
          </w:p>
          <w:p w14:paraId="0C34AABF" w14:textId="77777777" w:rsidR="00B57633" w:rsidRPr="00A97446" w:rsidRDefault="00B57633" w:rsidP="00B57633">
            <w:pPr>
              <w:rPr>
                <w:lang w:val="kk-KZ"/>
              </w:rPr>
            </w:pPr>
            <w:r w:rsidRPr="00A97446">
              <w:rPr>
                <w:lang w:val="kk-KZ"/>
              </w:rPr>
              <w:t>4. Тақырып бойынша ғылыми әдебиеттермен жұмыс</w:t>
            </w:r>
          </w:p>
        </w:tc>
      </w:tr>
      <w:tr w:rsidR="00B57633" w:rsidRPr="00A97446" w14:paraId="14D87CDE" w14:textId="77777777" w:rsidTr="003D20AD">
        <w:trPr>
          <w:cantSplit/>
          <w:trHeight w:val="140"/>
        </w:trPr>
        <w:tc>
          <w:tcPr>
            <w:tcW w:w="682" w:type="dxa"/>
            <w:vAlign w:val="center"/>
          </w:tcPr>
          <w:p w14:paraId="680A3606" w14:textId="77777777" w:rsidR="00B57633" w:rsidRPr="00A97446" w:rsidRDefault="00B57633" w:rsidP="00B57633">
            <w:pPr>
              <w:jc w:val="center"/>
              <w:rPr>
                <w:lang w:val="kk-KZ"/>
              </w:rPr>
            </w:pPr>
          </w:p>
        </w:tc>
        <w:tc>
          <w:tcPr>
            <w:tcW w:w="3070" w:type="dxa"/>
            <w:vAlign w:val="center"/>
          </w:tcPr>
          <w:p w14:paraId="6AC77924" w14:textId="77777777" w:rsidR="00B57633" w:rsidRPr="00A97446" w:rsidRDefault="00B57633" w:rsidP="00B57633">
            <w:pPr>
              <w:rPr>
                <w:lang w:val="kk-KZ"/>
              </w:rPr>
            </w:pPr>
            <w:r w:rsidRPr="00A97446">
              <w:rPr>
                <w:lang w:val="kk-KZ"/>
              </w:rPr>
              <w:t>Аралық бақылау</w:t>
            </w:r>
          </w:p>
        </w:tc>
        <w:tc>
          <w:tcPr>
            <w:tcW w:w="709" w:type="dxa"/>
            <w:shd w:val="clear" w:color="auto" w:fill="auto"/>
            <w:vAlign w:val="center"/>
          </w:tcPr>
          <w:p w14:paraId="017F48AD" w14:textId="77777777" w:rsidR="00B57633" w:rsidRPr="00A97446" w:rsidRDefault="00B57633" w:rsidP="00B57633">
            <w:pPr>
              <w:jc w:val="center"/>
            </w:pPr>
          </w:p>
        </w:tc>
        <w:tc>
          <w:tcPr>
            <w:tcW w:w="850" w:type="dxa"/>
            <w:shd w:val="clear" w:color="auto" w:fill="auto"/>
            <w:vAlign w:val="center"/>
          </w:tcPr>
          <w:p w14:paraId="0B13CC39" w14:textId="77777777" w:rsidR="00B57633" w:rsidRPr="00A97446" w:rsidRDefault="00B57633" w:rsidP="00B57633">
            <w:pPr>
              <w:jc w:val="center"/>
            </w:pPr>
          </w:p>
        </w:tc>
        <w:tc>
          <w:tcPr>
            <w:tcW w:w="709" w:type="dxa"/>
            <w:shd w:val="clear" w:color="auto" w:fill="auto"/>
            <w:vAlign w:val="center"/>
          </w:tcPr>
          <w:p w14:paraId="118E631B" w14:textId="77777777" w:rsidR="00B57633" w:rsidRPr="00A97446" w:rsidRDefault="00B57633" w:rsidP="00B57633">
            <w:pPr>
              <w:jc w:val="center"/>
            </w:pPr>
          </w:p>
        </w:tc>
        <w:tc>
          <w:tcPr>
            <w:tcW w:w="709" w:type="dxa"/>
            <w:shd w:val="clear" w:color="auto" w:fill="auto"/>
            <w:vAlign w:val="center"/>
          </w:tcPr>
          <w:p w14:paraId="1E7CAADC" w14:textId="77777777" w:rsidR="00B57633" w:rsidRPr="00A97446" w:rsidRDefault="00B57633" w:rsidP="00B57633">
            <w:pPr>
              <w:jc w:val="center"/>
            </w:pPr>
          </w:p>
        </w:tc>
        <w:tc>
          <w:tcPr>
            <w:tcW w:w="2905" w:type="dxa"/>
            <w:shd w:val="clear" w:color="auto" w:fill="auto"/>
          </w:tcPr>
          <w:p w14:paraId="2FB383EA" w14:textId="77777777" w:rsidR="00B57633" w:rsidRPr="00A97446" w:rsidRDefault="00B57633" w:rsidP="00B57633"/>
        </w:tc>
      </w:tr>
      <w:tr w:rsidR="00B57633" w:rsidRPr="008B3E82" w14:paraId="78B3B8FB" w14:textId="77777777" w:rsidTr="003D20AD">
        <w:trPr>
          <w:cantSplit/>
          <w:trHeight w:val="140"/>
        </w:trPr>
        <w:tc>
          <w:tcPr>
            <w:tcW w:w="682" w:type="dxa"/>
            <w:vAlign w:val="center"/>
          </w:tcPr>
          <w:p w14:paraId="0409792F" w14:textId="006BF1DB" w:rsidR="00B57633" w:rsidRPr="00A97446" w:rsidRDefault="00B57633" w:rsidP="00B57633">
            <w:pPr>
              <w:jc w:val="center"/>
              <w:rPr>
                <w:lang w:val="kk-KZ"/>
              </w:rPr>
            </w:pPr>
            <w:r w:rsidRPr="00A97446">
              <w:rPr>
                <w:b/>
              </w:rPr>
              <w:t>5</w:t>
            </w:r>
          </w:p>
        </w:tc>
        <w:tc>
          <w:tcPr>
            <w:tcW w:w="3070" w:type="dxa"/>
            <w:vAlign w:val="center"/>
          </w:tcPr>
          <w:p w14:paraId="7A7AA203" w14:textId="1EE17265" w:rsidR="00B57633" w:rsidRPr="00A97446" w:rsidRDefault="00B57633" w:rsidP="00B57633">
            <w:pPr>
              <w:rPr>
                <w:lang w:val="kk-KZ"/>
              </w:rPr>
            </w:pPr>
            <w:r w:rsidRPr="008B3E82">
              <w:rPr>
                <w:b/>
                <w:lang w:val="kk-KZ"/>
              </w:rPr>
              <w:t>«</w:t>
            </w:r>
            <w:r>
              <w:rPr>
                <w:b/>
                <w:lang w:val="kk-KZ"/>
              </w:rPr>
              <w:t>Б</w:t>
            </w:r>
            <w:r w:rsidRPr="008B3E82">
              <w:rPr>
                <w:b/>
                <w:lang w:val="kk-KZ"/>
              </w:rPr>
              <w:t>үйрек үсті бездерінің аурулары» модулі</w:t>
            </w:r>
          </w:p>
        </w:tc>
        <w:tc>
          <w:tcPr>
            <w:tcW w:w="709" w:type="dxa"/>
            <w:shd w:val="clear" w:color="auto" w:fill="auto"/>
            <w:vAlign w:val="center"/>
          </w:tcPr>
          <w:p w14:paraId="4DA65828" w14:textId="248EF529" w:rsidR="00B57633" w:rsidRPr="008B3E82" w:rsidRDefault="00B57633" w:rsidP="00B57633">
            <w:pPr>
              <w:jc w:val="center"/>
              <w:rPr>
                <w:b/>
                <w:lang w:val="kk-KZ"/>
              </w:rPr>
            </w:pPr>
            <w:r>
              <w:rPr>
                <w:b/>
                <w:lang w:val="kk-KZ"/>
              </w:rPr>
              <w:t>5</w:t>
            </w:r>
          </w:p>
        </w:tc>
        <w:tc>
          <w:tcPr>
            <w:tcW w:w="850" w:type="dxa"/>
            <w:shd w:val="clear" w:color="auto" w:fill="auto"/>
            <w:vAlign w:val="center"/>
          </w:tcPr>
          <w:p w14:paraId="0190D52B" w14:textId="47CF5B6D" w:rsidR="00B57633" w:rsidRPr="008B3E82" w:rsidRDefault="00B57633" w:rsidP="00B57633">
            <w:pPr>
              <w:jc w:val="center"/>
              <w:rPr>
                <w:b/>
                <w:lang w:val="kk-KZ"/>
              </w:rPr>
            </w:pPr>
            <w:r>
              <w:rPr>
                <w:b/>
                <w:lang w:val="kk-KZ"/>
              </w:rPr>
              <w:t>5</w:t>
            </w:r>
          </w:p>
        </w:tc>
        <w:tc>
          <w:tcPr>
            <w:tcW w:w="709" w:type="dxa"/>
            <w:shd w:val="clear" w:color="auto" w:fill="auto"/>
            <w:vAlign w:val="center"/>
          </w:tcPr>
          <w:p w14:paraId="2C4E95E9" w14:textId="5B1C7865" w:rsidR="00B57633" w:rsidRPr="008B3E82" w:rsidRDefault="00B57633" w:rsidP="00B57633">
            <w:pPr>
              <w:jc w:val="center"/>
              <w:rPr>
                <w:b/>
                <w:lang w:val="kk-KZ"/>
              </w:rPr>
            </w:pPr>
            <w:r>
              <w:rPr>
                <w:b/>
                <w:lang w:val="kk-KZ"/>
              </w:rPr>
              <w:t>10</w:t>
            </w:r>
          </w:p>
        </w:tc>
        <w:tc>
          <w:tcPr>
            <w:tcW w:w="709" w:type="dxa"/>
            <w:shd w:val="clear" w:color="auto" w:fill="auto"/>
            <w:vAlign w:val="center"/>
          </w:tcPr>
          <w:p w14:paraId="5DD9C377" w14:textId="2B0DDAA9" w:rsidR="00B57633" w:rsidRPr="008B3E82" w:rsidRDefault="00B57633" w:rsidP="00B57633">
            <w:pPr>
              <w:jc w:val="center"/>
              <w:rPr>
                <w:b/>
                <w:lang w:val="kk-KZ"/>
              </w:rPr>
            </w:pPr>
            <w:r>
              <w:rPr>
                <w:b/>
                <w:lang w:val="kk-KZ"/>
              </w:rPr>
              <w:t>10</w:t>
            </w:r>
          </w:p>
        </w:tc>
        <w:tc>
          <w:tcPr>
            <w:tcW w:w="2905" w:type="dxa"/>
            <w:shd w:val="clear" w:color="auto" w:fill="auto"/>
          </w:tcPr>
          <w:p w14:paraId="062C9DF0" w14:textId="77777777" w:rsidR="00B57633" w:rsidRPr="008B3E82" w:rsidRDefault="00B57633" w:rsidP="00B57633">
            <w:pPr>
              <w:rPr>
                <w:lang w:val="kk-KZ"/>
              </w:rPr>
            </w:pPr>
          </w:p>
        </w:tc>
      </w:tr>
      <w:tr w:rsidR="00B57633" w:rsidRPr="005C76B0" w14:paraId="5AAA9B95" w14:textId="77777777" w:rsidTr="003D20AD">
        <w:trPr>
          <w:cantSplit/>
          <w:trHeight w:val="140"/>
        </w:trPr>
        <w:tc>
          <w:tcPr>
            <w:tcW w:w="682" w:type="dxa"/>
            <w:vAlign w:val="center"/>
          </w:tcPr>
          <w:p w14:paraId="082E1DC2" w14:textId="77777777" w:rsidR="00B57633" w:rsidRPr="0027197B" w:rsidRDefault="00B57633" w:rsidP="00B57633">
            <w:pPr>
              <w:jc w:val="center"/>
            </w:pPr>
            <w:r w:rsidRPr="0027197B">
              <w:t>5.1</w:t>
            </w:r>
          </w:p>
        </w:tc>
        <w:tc>
          <w:tcPr>
            <w:tcW w:w="3070" w:type="dxa"/>
            <w:vAlign w:val="center"/>
          </w:tcPr>
          <w:p w14:paraId="6C385AA4" w14:textId="54732E9C" w:rsidR="00B57633" w:rsidRPr="0027197B" w:rsidRDefault="00B57633" w:rsidP="00B57633">
            <w:pPr>
              <w:rPr>
                <w:lang w:val="kk-KZ"/>
              </w:rPr>
            </w:pPr>
            <w:r w:rsidRPr="0027197B">
              <w:rPr>
                <w:color w:val="000000"/>
              </w:rPr>
              <w:t>Бүйрек үсті безі</w:t>
            </w:r>
            <w:r>
              <w:rPr>
                <w:color w:val="000000"/>
                <w:lang w:val="kk-KZ"/>
              </w:rPr>
              <w:t xml:space="preserve"> </w:t>
            </w:r>
            <w:r w:rsidRPr="0027197B">
              <w:rPr>
                <w:color w:val="000000"/>
              </w:rPr>
              <w:t>қыртысының анатомия-физиологиялық ерекшеліктері</w:t>
            </w:r>
          </w:p>
        </w:tc>
        <w:tc>
          <w:tcPr>
            <w:tcW w:w="709" w:type="dxa"/>
            <w:shd w:val="clear" w:color="auto" w:fill="auto"/>
            <w:vAlign w:val="center"/>
          </w:tcPr>
          <w:p w14:paraId="48FA2423" w14:textId="22E65DF6" w:rsidR="00B57633" w:rsidRPr="005C76B0" w:rsidRDefault="005C76B0" w:rsidP="00B57633">
            <w:pPr>
              <w:jc w:val="center"/>
              <w:rPr>
                <w:lang w:val="kk-KZ"/>
              </w:rPr>
            </w:pPr>
            <w:r>
              <w:rPr>
                <w:lang w:val="kk-KZ"/>
              </w:rPr>
              <w:t>1</w:t>
            </w:r>
          </w:p>
        </w:tc>
        <w:tc>
          <w:tcPr>
            <w:tcW w:w="850" w:type="dxa"/>
            <w:shd w:val="clear" w:color="auto" w:fill="auto"/>
            <w:vAlign w:val="center"/>
          </w:tcPr>
          <w:p w14:paraId="3F49358C" w14:textId="7AAF7D95" w:rsidR="00B57633" w:rsidRPr="005C76B0" w:rsidRDefault="005C76B0" w:rsidP="00B57633">
            <w:pPr>
              <w:jc w:val="center"/>
              <w:rPr>
                <w:lang w:val="kk-KZ"/>
              </w:rPr>
            </w:pPr>
            <w:r>
              <w:rPr>
                <w:lang w:val="kk-KZ"/>
              </w:rPr>
              <w:t>1</w:t>
            </w:r>
          </w:p>
        </w:tc>
        <w:tc>
          <w:tcPr>
            <w:tcW w:w="709" w:type="dxa"/>
            <w:shd w:val="clear" w:color="auto" w:fill="auto"/>
            <w:vAlign w:val="center"/>
          </w:tcPr>
          <w:p w14:paraId="769805BC" w14:textId="3971A774" w:rsidR="00B57633" w:rsidRPr="005C76B0" w:rsidRDefault="005C76B0" w:rsidP="00B57633">
            <w:pPr>
              <w:jc w:val="center"/>
              <w:rPr>
                <w:lang w:val="kk-KZ"/>
              </w:rPr>
            </w:pPr>
            <w:r>
              <w:rPr>
                <w:lang w:val="kk-KZ"/>
              </w:rPr>
              <w:t>2</w:t>
            </w:r>
          </w:p>
        </w:tc>
        <w:tc>
          <w:tcPr>
            <w:tcW w:w="709" w:type="dxa"/>
            <w:shd w:val="clear" w:color="auto" w:fill="auto"/>
            <w:vAlign w:val="center"/>
          </w:tcPr>
          <w:p w14:paraId="4121013F" w14:textId="0C070D6A" w:rsidR="00B57633" w:rsidRPr="005C76B0" w:rsidRDefault="005C76B0" w:rsidP="00B57633">
            <w:pPr>
              <w:jc w:val="center"/>
              <w:rPr>
                <w:lang w:val="kk-KZ"/>
              </w:rPr>
            </w:pPr>
            <w:r>
              <w:rPr>
                <w:lang w:val="kk-KZ"/>
              </w:rPr>
              <w:t>2</w:t>
            </w:r>
          </w:p>
        </w:tc>
        <w:tc>
          <w:tcPr>
            <w:tcW w:w="2905" w:type="dxa"/>
            <w:shd w:val="clear" w:color="auto" w:fill="auto"/>
          </w:tcPr>
          <w:p w14:paraId="2A39A2C8" w14:textId="71340F1A" w:rsidR="00B57633" w:rsidRPr="00A97446" w:rsidRDefault="00B57633" w:rsidP="00B57633">
            <w:pPr>
              <w:rPr>
                <w:lang w:val="kk-KZ"/>
              </w:rPr>
            </w:pPr>
            <w:r w:rsidRPr="00A97446">
              <w:t xml:space="preserve">1. </w:t>
            </w:r>
            <w:r w:rsidRPr="00A97446">
              <w:rPr>
                <w:b/>
              </w:rPr>
              <w:t>«</w:t>
            </w:r>
            <w:r w:rsidRPr="00A97446">
              <w:t>Бүйрек үсті бездерінің қыртыс</w:t>
            </w:r>
            <w:r w:rsidRPr="00A97446">
              <w:rPr>
                <w:lang w:val="kk-KZ"/>
              </w:rPr>
              <w:t>т</w:t>
            </w:r>
            <w:r w:rsidRPr="00A97446">
              <w:t>ы және ми</w:t>
            </w:r>
            <w:r w:rsidRPr="00A97446">
              <w:rPr>
                <w:lang w:val="kk-KZ"/>
              </w:rPr>
              <w:t>л</w:t>
            </w:r>
            <w:r w:rsidRPr="00A97446">
              <w:t>ы</w:t>
            </w:r>
            <w:r w:rsidRPr="00A97446">
              <w:rPr>
                <w:lang w:val="kk-KZ"/>
              </w:rPr>
              <w:t xml:space="preserve"> қабаттары</w:t>
            </w:r>
            <w:r w:rsidRPr="00A97446">
              <w:t xml:space="preserve">. </w:t>
            </w:r>
            <w:r>
              <w:rPr>
                <w:lang w:val="kk-KZ"/>
              </w:rPr>
              <w:t>Қыртысты</w:t>
            </w:r>
            <w:r w:rsidRPr="00A97446">
              <w:t xml:space="preserve"> қабаттың аймақтары,  гормондары,</w:t>
            </w:r>
            <w:r>
              <w:rPr>
                <w:lang w:val="kk-KZ"/>
              </w:rPr>
              <w:t>олардың</w:t>
            </w:r>
            <w:r w:rsidRPr="00A97446">
              <w:t xml:space="preserve"> ағзаға әсері»</w:t>
            </w:r>
            <w:r w:rsidRPr="00A97446">
              <w:rPr>
                <w:lang w:val="kk-KZ"/>
              </w:rPr>
              <w:t xml:space="preserve"> </w:t>
            </w:r>
            <w:r w:rsidRPr="00A97446">
              <w:t>тақырыбы бойынша сұхбатқа дайы</w:t>
            </w:r>
            <w:r w:rsidRPr="00A97446">
              <w:rPr>
                <w:lang w:val="kk-KZ"/>
              </w:rPr>
              <w:t xml:space="preserve">н </w:t>
            </w:r>
            <w:r w:rsidRPr="00A97446">
              <w:t>болу;</w:t>
            </w:r>
            <w:r w:rsidRPr="00A97446">
              <w:rPr>
                <w:lang w:val="kk-KZ"/>
              </w:rPr>
              <w:t xml:space="preserve"> </w:t>
            </w:r>
          </w:p>
          <w:p w14:paraId="0026A4C8" w14:textId="77777777" w:rsidR="00B57633" w:rsidRPr="00A97446" w:rsidRDefault="00B57633" w:rsidP="00B57633">
            <w:pPr>
              <w:rPr>
                <w:lang w:val="kk-KZ"/>
              </w:rPr>
            </w:pPr>
            <w:r w:rsidRPr="00A97446">
              <w:rPr>
                <w:lang w:val="kk-KZ"/>
              </w:rPr>
              <w:t>2. Пациенттерді курациялау;</w:t>
            </w:r>
          </w:p>
          <w:p w14:paraId="658C4321" w14:textId="6F8DDFD9" w:rsidR="00B57633" w:rsidRPr="00A97446" w:rsidRDefault="00B57633" w:rsidP="00B57633">
            <w:pPr>
              <w:rPr>
                <w:lang w:val="kk-KZ"/>
              </w:rPr>
            </w:pPr>
            <w:r w:rsidRPr="00A97446">
              <w:rPr>
                <w:lang w:val="kk-KZ"/>
              </w:rPr>
              <w:t>3. Медициналық құжаттарды р</w:t>
            </w:r>
            <w:r>
              <w:rPr>
                <w:lang w:val="kk-KZ"/>
              </w:rPr>
              <w:t>ә</w:t>
            </w:r>
            <w:r w:rsidRPr="00A97446">
              <w:rPr>
                <w:lang w:val="kk-KZ"/>
              </w:rPr>
              <w:t>сімдеу;</w:t>
            </w:r>
          </w:p>
          <w:p w14:paraId="50F824DA" w14:textId="77777777" w:rsidR="00B57633" w:rsidRPr="00A97446" w:rsidRDefault="00B57633" w:rsidP="00B57633">
            <w:pPr>
              <w:rPr>
                <w:lang w:val="kk-KZ"/>
              </w:rPr>
            </w:pPr>
            <w:r w:rsidRPr="00A97446">
              <w:rPr>
                <w:lang w:val="kk-KZ"/>
              </w:rPr>
              <w:t>4. Тақырып бойынша ғылыми әдебиеттермен жұмыс</w:t>
            </w:r>
          </w:p>
        </w:tc>
      </w:tr>
      <w:tr w:rsidR="00B57633" w:rsidRPr="005C76B0" w14:paraId="2854D914" w14:textId="77777777" w:rsidTr="003D20AD">
        <w:trPr>
          <w:cantSplit/>
          <w:trHeight w:val="140"/>
        </w:trPr>
        <w:tc>
          <w:tcPr>
            <w:tcW w:w="682" w:type="dxa"/>
            <w:vAlign w:val="center"/>
          </w:tcPr>
          <w:p w14:paraId="5E1F7B8B" w14:textId="77777777" w:rsidR="00B57633" w:rsidRPr="00A97446" w:rsidRDefault="00B57633" w:rsidP="00B57633">
            <w:pPr>
              <w:jc w:val="center"/>
            </w:pPr>
            <w:r w:rsidRPr="00A97446">
              <w:t>5.2</w:t>
            </w:r>
          </w:p>
        </w:tc>
        <w:tc>
          <w:tcPr>
            <w:tcW w:w="3070" w:type="dxa"/>
            <w:vAlign w:val="center"/>
          </w:tcPr>
          <w:p w14:paraId="78D36A38" w14:textId="1BF08E95" w:rsidR="00B57633" w:rsidRPr="00A97446" w:rsidRDefault="00B57633" w:rsidP="00B57633">
            <w:r w:rsidRPr="00A97446">
              <w:t>Созылмалы бүйрек үсті безінің жеткіліксіздігі</w:t>
            </w:r>
            <w:r>
              <w:t xml:space="preserve"> (СБЖ)</w:t>
            </w:r>
          </w:p>
        </w:tc>
        <w:tc>
          <w:tcPr>
            <w:tcW w:w="709" w:type="dxa"/>
            <w:shd w:val="clear" w:color="auto" w:fill="auto"/>
            <w:vAlign w:val="center"/>
          </w:tcPr>
          <w:p w14:paraId="619EE7AB" w14:textId="4FF7AEF6" w:rsidR="00B57633" w:rsidRPr="005C76B0" w:rsidRDefault="005C76B0" w:rsidP="00B57633">
            <w:pPr>
              <w:jc w:val="center"/>
              <w:rPr>
                <w:lang w:val="kk-KZ"/>
              </w:rPr>
            </w:pPr>
            <w:r>
              <w:rPr>
                <w:lang w:val="kk-KZ"/>
              </w:rPr>
              <w:t>1</w:t>
            </w:r>
          </w:p>
        </w:tc>
        <w:tc>
          <w:tcPr>
            <w:tcW w:w="850" w:type="dxa"/>
            <w:shd w:val="clear" w:color="auto" w:fill="auto"/>
            <w:vAlign w:val="center"/>
          </w:tcPr>
          <w:p w14:paraId="282A78BE" w14:textId="5489786F" w:rsidR="00B57633" w:rsidRPr="005C76B0" w:rsidRDefault="005C76B0" w:rsidP="00B57633">
            <w:pPr>
              <w:jc w:val="center"/>
              <w:rPr>
                <w:lang w:val="kk-KZ"/>
              </w:rPr>
            </w:pPr>
            <w:r>
              <w:rPr>
                <w:lang w:val="kk-KZ"/>
              </w:rPr>
              <w:t>1</w:t>
            </w:r>
          </w:p>
        </w:tc>
        <w:tc>
          <w:tcPr>
            <w:tcW w:w="709" w:type="dxa"/>
            <w:shd w:val="clear" w:color="auto" w:fill="auto"/>
            <w:vAlign w:val="center"/>
          </w:tcPr>
          <w:p w14:paraId="0066E0E7" w14:textId="38DE179C" w:rsidR="00B57633" w:rsidRPr="005C76B0" w:rsidRDefault="005C76B0" w:rsidP="00B57633">
            <w:pPr>
              <w:jc w:val="center"/>
              <w:rPr>
                <w:lang w:val="kk-KZ"/>
              </w:rPr>
            </w:pPr>
            <w:r>
              <w:rPr>
                <w:lang w:val="kk-KZ"/>
              </w:rPr>
              <w:t>2</w:t>
            </w:r>
          </w:p>
        </w:tc>
        <w:tc>
          <w:tcPr>
            <w:tcW w:w="709" w:type="dxa"/>
            <w:shd w:val="clear" w:color="auto" w:fill="auto"/>
            <w:vAlign w:val="center"/>
          </w:tcPr>
          <w:p w14:paraId="05CEA329" w14:textId="1F126AD3" w:rsidR="00B57633" w:rsidRPr="005C76B0" w:rsidRDefault="005C76B0" w:rsidP="00B57633">
            <w:pPr>
              <w:jc w:val="center"/>
              <w:rPr>
                <w:lang w:val="kk-KZ"/>
              </w:rPr>
            </w:pPr>
            <w:r>
              <w:rPr>
                <w:lang w:val="kk-KZ"/>
              </w:rPr>
              <w:t>2</w:t>
            </w:r>
          </w:p>
        </w:tc>
        <w:tc>
          <w:tcPr>
            <w:tcW w:w="2905" w:type="dxa"/>
            <w:shd w:val="clear" w:color="auto" w:fill="auto"/>
          </w:tcPr>
          <w:p w14:paraId="635619EF" w14:textId="77777777" w:rsidR="00B57633" w:rsidRPr="00A97446" w:rsidRDefault="00B57633" w:rsidP="00B57633">
            <w:pPr>
              <w:rPr>
                <w:lang w:val="kk-KZ"/>
              </w:rPr>
            </w:pPr>
            <w:r w:rsidRPr="00A97446">
              <w:t xml:space="preserve">1. </w:t>
            </w:r>
            <w:r w:rsidRPr="00A97446">
              <w:rPr>
                <w:b/>
              </w:rPr>
              <w:t>«</w:t>
            </w:r>
            <w:r w:rsidRPr="00A97446">
              <w:rPr>
                <w:lang w:val="kk-KZ"/>
              </w:rPr>
              <w:t>Жіктелуі</w:t>
            </w:r>
            <w:r w:rsidRPr="00A97446">
              <w:t>. Біріншілік және екіншілік формалар</w:t>
            </w:r>
            <w:r w:rsidRPr="00A97446">
              <w:rPr>
                <w:lang w:val="kk-KZ"/>
              </w:rPr>
              <w:t>ын</w:t>
            </w:r>
            <w:r w:rsidRPr="00A97446">
              <w:t>ың ағымы мен диагностикасының ерекшеліктері, емі»</w:t>
            </w:r>
          </w:p>
          <w:p w14:paraId="792DDD51" w14:textId="77777777" w:rsidR="00B57633" w:rsidRPr="00A97446" w:rsidRDefault="00B57633" w:rsidP="00B57633">
            <w:pPr>
              <w:rPr>
                <w:lang w:val="kk-KZ"/>
              </w:rPr>
            </w:pPr>
            <w:r w:rsidRPr="00A97446">
              <w:rPr>
                <w:lang w:val="kk-KZ"/>
              </w:rPr>
              <w:t xml:space="preserve">тақырыбы бойынша сұхбатқа дайын болу; </w:t>
            </w:r>
          </w:p>
          <w:p w14:paraId="6F907145" w14:textId="77777777" w:rsidR="00B57633" w:rsidRPr="00A97446" w:rsidRDefault="00B57633" w:rsidP="00B57633">
            <w:pPr>
              <w:rPr>
                <w:lang w:val="kk-KZ"/>
              </w:rPr>
            </w:pPr>
            <w:r w:rsidRPr="00A97446">
              <w:rPr>
                <w:lang w:val="kk-KZ"/>
              </w:rPr>
              <w:t>2. Пациенттерді курациялау;</w:t>
            </w:r>
          </w:p>
          <w:p w14:paraId="13566638" w14:textId="708D9C53" w:rsidR="00B57633" w:rsidRPr="00A97446" w:rsidRDefault="00B57633" w:rsidP="00B57633">
            <w:pPr>
              <w:rPr>
                <w:lang w:val="kk-KZ"/>
              </w:rPr>
            </w:pPr>
            <w:r w:rsidRPr="00A97446">
              <w:rPr>
                <w:lang w:val="kk-KZ"/>
              </w:rPr>
              <w:t>3. Медициналық құжаттарды р</w:t>
            </w:r>
            <w:r>
              <w:rPr>
                <w:lang w:val="kk-KZ"/>
              </w:rPr>
              <w:t>ә</w:t>
            </w:r>
            <w:r w:rsidRPr="00A97446">
              <w:rPr>
                <w:lang w:val="kk-KZ"/>
              </w:rPr>
              <w:t>сімдеу;</w:t>
            </w:r>
          </w:p>
          <w:p w14:paraId="749C3973" w14:textId="77777777" w:rsidR="00B57633" w:rsidRPr="00A97446" w:rsidRDefault="00B57633" w:rsidP="00B57633">
            <w:pPr>
              <w:rPr>
                <w:lang w:val="kk-KZ"/>
              </w:rPr>
            </w:pPr>
            <w:r w:rsidRPr="00A97446">
              <w:rPr>
                <w:lang w:val="kk-KZ"/>
              </w:rPr>
              <w:t>4. Тақырып бойынша ғылыми әдебиеттермен жұмыс</w:t>
            </w:r>
          </w:p>
        </w:tc>
      </w:tr>
      <w:tr w:rsidR="00B57633" w:rsidRPr="005C76B0" w14:paraId="76123157" w14:textId="77777777" w:rsidTr="003D20AD">
        <w:trPr>
          <w:cantSplit/>
          <w:trHeight w:val="140"/>
        </w:trPr>
        <w:tc>
          <w:tcPr>
            <w:tcW w:w="682" w:type="dxa"/>
            <w:vAlign w:val="center"/>
          </w:tcPr>
          <w:p w14:paraId="5A18A81C" w14:textId="77777777" w:rsidR="00B57633" w:rsidRPr="00A97446" w:rsidRDefault="00B57633" w:rsidP="00B57633">
            <w:pPr>
              <w:jc w:val="center"/>
            </w:pPr>
            <w:r w:rsidRPr="00A97446">
              <w:lastRenderedPageBreak/>
              <w:t>5.3</w:t>
            </w:r>
          </w:p>
        </w:tc>
        <w:tc>
          <w:tcPr>
            <w:tcW w:w="3070" w:type="dxa"/>
            <w:vAlign w:val="center"/>
          </w:tcPr>
          <w:p w14:paraId="7EF61DD3" w14:textId="38E3C088" w:rsidR="00B57633" w:rsidRPr="00774C18" w:rsidRDefault="00B57633" w:rsidP="00B57633">
            <w:r w:rsidRPr="00A97446">
              <w:t>Бүйрек үсті безі</w:t>
            </w:r>
            <w:r>
              <w:t xml:space="preserve"> </w:t>
            </w:r>
            <w:r w:rsidRPr="00A97446">
              <w:t>қыртысының туа біткен дисфункциясы</w:t>
            </w:r>
            <w:r>
              <w:t xml:space="preserve"> (Б</w:t>
            </w:r>
            <w:r>
              <w:rPr>
                <w:lang w:val="kk-KZ"/>
              </w:rPr>
              <w:t>ҚТД</w:t>
            </w:r>
            <w:r>
              <w:t>)</w:t>
            </w:r>
          </w:p>
        </w:tc>
        <w:tc>
          <w:tcPr>
            <w:tcW w:w="709" w:type="dxa"/>
            <w:shd w:val="clear" w:color="auto" w:fill="auto"/>
            <w:vAlign w:val="center"/>
          </w:tcPr>
          <w:p w14:paraId="42E317D2" w14:textId="0FC7DB03" w:rsidR="00B57633" w:rsidRPr="005C76B0" w:rsidRDefault="005C76B0" w:rsidP="00B57633">
            <w:pPr>
              <w:jc w:val="center"/>
              <w:rPr>
                <w:lang w:val="kk-KZ"/>
              </w:rPr>
            </w:pPr>
            <w:r>
              <w:rPr>
                <w:lang w:val="kk-KZ"/>
              </w:rPr>
              <w:t>1</w:t>
            </w:r>
          </w:p>
        </w:tc>
        <w:tc>
          <w:tcPr>
            <w:tcW w:w="850" w:type="dxa"/>
            <w:shd w:val="clear" w:color="auto" w:fill="auto"/>
            <w:vAlign w:val="center"/>
          </w:tcPr>
          <w:p w14:paraId="1D15A9FC" w14:textId="37471770" w:rsidR="00B57633" w:rsidRPr="005C76B0" w:rsidRDefault="005C76B0" w:rsidP="00B57633">
            <w:pPr>
              <w:jc w:val="center"/>
              <w:rPr>
                <w:lang w:val="kk-KZ"/>
              </w:rPr>
            </w:pPr>
            <w:r>
              <w:rPr>
                <w:lang w:val="kk-KZ"/>
              </w:rPr>
              <w:t>1</w:t>
            </w:r>
          </w:p>
        </w:tc>
        <w:tc>
          <w:tcPr>
            <w:tcW w:w="709" w:type="dxa"/>
            <w:shd w:val="clear" w:color="auto" w:fill="auto"/>
            <w:vAlign w:val="center"/>
          </w:tcPr>
          <w:p w14:paraId="6326E217" w14:textId="63C84623" w:rsidR="00B57633" w:rsidRPr="002214D5" w:rsidRDefault="00B57633" w:rsidP="00B57633">
            <w:pPr>
              <w:jc w:val="center"/>
            </w:pPr>
            <w:r w:rsidRPr="002214D5">
              <w:t>2</w:t>
            </w:r>
          </w:p>
        </w:tc>
        <w:tc>
          <w:tcPr>
            <w:tcW w:w="709" w:type="dxa"/>
            <w:shd w:val="clear" w:color="auto" w:fill="auto"/>
            <w:vAlign w:val="center"/>
          </w:tcPr>
          <w:p w14:paraId="65BC7960" w14:textId="0509F676" w:rsidR="00B57633" w:rsidRPr="005C76B0" w:rsidRDefault="005C76B0" w:rsidP="00B57633">
            <w:pPr>
              <w:jc w:val="center"/>
              <w:rPr>
                <w:lang w:val="kk-KZ"/>
              </w:rPr>
            </w:pPr>
            <w:r>
              <w:rPr>
                <w:lang w:val="kk-KZ"/>
              </w:rPr>
              <w:t>2</w:t>
            </w:r>
          </w:p>
        </w:tc>
        <w:tc>
          <w:tcPr>
            <w:tcW w:w="2905" w:type="dxa"/>
            <w:shd w:val="clear" w:color="auto" w:fill="auto"/>
          </w:tcPr>
          <w:p w14:paraId="0A893CBB" w14:textId="23E9FB70" w:rsidR="00B57633" w:rsidRPr="00A97446" w:rsidRDefault="00B57633" w:rsidP="00B57633">
            <w:pPr>
              <w:rPr>
                <w:lang w:val="kk-KZ"/>
              </w:rPr>
            </w:pPr>
            <w:r w:rsidRPr="00A97446">
              <w:t xml:space="preserve">1. </w:t>
            </w:r>
            <w:r>
              <w:t>«</w:t>
            </w:r>
            <w:r w:rsidRPr="00A97446">
              <w:t>Этиология</w:t>
            </w:r>
            <w:r w:rsidRPr="00A97446">
              <w:rPr>
                <w:lang w:val="kk-KZ"/>
              </w:rPr>
              <w:t>сы</w:t>
            </w:r>
            <w:r w:rsidRPr="00A97446">
              <w:t xml:space="preserve">. </w:t>
            </w:r>
            <w:r w:rsidRPr="00A97446">
              <w:rPr>
                <w:lang w:val="kk-KZ"/>
              </w:rPr>
              <w:t>Жіктелуі</w:t>
            </w:r>
            <w:r w:rsidRPr="00A97446">
              <w:t>. Жеке формалар</w:t>
            </w:r>
            <w:r w:rsidRPr="00A97446">
              <w:rPr>
                <w:lang w:val="kk-KZ"/>
              </w:rPr>
              <w:t>ын</w:t>
            </w:r>
            <w:r w:rsidRPr="00A97446">
              <w:t>ың клиникалық және зертханалық көріністері. Диагностика</w:t>
            </w:r>
            <w:r w:rsidRPr="00A97446">
              <w:rPr>
                <w:lang w:val="kk-KZ"/>
              </w:rPr>
              <w:t>сы</w:t>
            </w:r>
            <w:r w:rsidRPr="00A97446">
              <w:t>, емі» тақырыбы бойынша сұхбатқа дайы</w:t>
            </w:r>
            <w:r w:rsidRPr="00A97446">
              <w:rPr>
                <w:lang w:val="kk-KZ"/>
              </w:rPr>
              <w:t xml:space="preserve">н </w:t>
            </w:r>
            <w:r w:rsidRPr="00A97446">
              <w:t>болу</w:t>
            </w:r>
            <w:r>
              <w:t>»</w:t>
            </w:r>
            <w:r w:rsidRPr="00A97446">
              <w:t>;</w:t>
            </w:r>
            <w:r w:rsidRPr="00A97446">
              <w:rPr>
                <w:lang w:val="kk-KZ"/>
              </w:rPr>
              <w:t xml:space="preserve"> </w:t>
            </w:r>
          </w:p>
          <w:p w14:paraId="4DEB9824" w14:textId="77777777" w:rsidR="00B57633" w:rsidRPr="00A97446" w:rsidRDefault="00B57633" w:rsidP="00B57633">
            <w:pPr>
              <w:rPr>
                <w:lang w:val="kk-KZ"/>
              </w:rPr>
            </w:pPr>
            <w:r w:rsidRPr="00A97446">
              <w:rPr>
                <w:lang w:val="kk-KZ"/>
              </w:rPr>
              <w:t>2. Пациенттерді курациялау;</w:t>
            </w:r>
          </w:p>
          <w:p w14:paraId="62387E7C" w14:textId="08C6C739" w:rsidR="00B57633" w:rsidRPr="00A97446" w:rsidRDefault="00B57633" w:rsidP="00B57633">
            <w:pPr>
              <w:rPr>
                <w:lang w:val="kk-KZ"/>
              </w:rPr>
            </w:pPr>
            <w:r w:rsidRPr="00A97446">
              <w:rPr>
                <w:lang w:val="kk-KZ"/>
              </w:rPr>
              <w:t>3. Медициналық құжаттарды р</w:t>
            </w:r>
            <w:r>
              <w:rPr>
                <w:lang w:val="kk-KZ"/>
              </w:rPr>
              <w:t>ә</w:t>
            </w:r>
            <w:r w:rsidRPr="00A97446">
              <w:rPr>
                <w:lang w:val="kk-KZ"/>
              </w:rPr>
              <w:t>сімдеу;</w:t>
            </w:r>
          </w:p>
          <w:p w14:paraId="2C5939FC" w14:textId="77777777" w:rsidR="00B57633" w:rsidRPr="00A97446" w:rsidRDefault="00B57633" w:rsidP="00B57633">
            <w:pPr>
              <w:rPr>
                <w:lang w:val="kk-KZ"/>
              </w:rPr>
            </w:pPr>
            <w:r w:rsidRPr="00A97446">
              <w:rPr>
                <w:lang w:val="kk-KZ"/>
              </w:rPr>
              <w:t>4. Тақырып бойынша ғылыми әдебиеттермен жұмыс</w:t>
            </w:r>
          </w:p>
        </w:tc>
      </w:tr>
      <w:tr w:rsidR="00B57633" w:rsidRPr="005C76B0" w14:paraId="57A0C689" w14:textId="77777777" w:rsidTr="003D20AD">
        <w:trPr>
          <w:cantSplit/>
          <w:trHeight w:val="140"/>
        </w:trPr>
        <w:tc>
          <w:tcPr>
            <w:tcW w:w="682" w:type="dxa"/>
            <w:vAlign w:val="center"/>
          </w:tcPr>
          <w:p w14:paraId="24208955" w14:textId="20210018" w:rsidR="00B57633" w:rsidRPr="003D20AD" w:rsidRDefault="00B57633" w:rsidP="00B57633">
            <w:pPr>
              <w:jc w:val="center"/>
              <w:rPr>
                <w:lang w:val="kk-KZ"/>
              </w:rPr>
            </w:pPr>
            <w:r w:rsidRPr="003D20AD">
              <w:rPr>
                <w:lang w:val="en-US"/>
              </w:rPr>
              <w:t>5</w:t>
            </w:r>
            <w:r w:rsidRPr="003D20AD">
              <w:t>.4</w:t>
            </w:r>
          </w:p>
        </w:tc>
        <w:tc>
          <w:tcPr>
            <w:tcW w:w="3070" w:type="dxa"/>
            <w:vAlign w:val="center"/>
          </w:tcPr>
          <w:p w14:paraId="0F414132" w14:textId="2D0D5D81" w:rsidR="00B57633" w:rsidRPr="003D20AD" w:rsidRDefault="00B57633" w:rsidP="00B57633">
            <w:pPr>
              <w:rPr>
                <w:lang w:val="kk-KZ"/>
              </w:rPr>
            </w:pPr>
            <w:r w:rsidRPr="003D20AD">
              <w:t>Феохромоцитома</w:t>
            </w:r>
          </w:p>
        </w:tc>
        <w:tc>
          <w:tcPr>
            <w:tcW w:w="709" w:type="dxa"/>
            <w:shd w:val="clear" w:color="auto" w:fill="auto"/>
            <w:vAlign w:val="center"/>
          </w:tcPr>
          <w:p w14:paraId="556EE14C" w14:textId="38BE20DF" w:rsidR="00B57633" w:rsidRPr="003D20AD" w:rsidRDefault="00B57633" w:rsidP="00B57633">
            <w:pPr>
              <w:jc w:val="center"/>
              <w:rPr>
                <w:lang w:val="kk-KZ"/>
              </w:rPr>
            </w:pPr>
            <w:r w:rsidRPr="003D20AD">
              <w:t>1</w:t>
            </w:r>
          </w:p>
        </w:tc>
        <w:tc>
          <w:tcPr>
            <w:tcW w:w="850" w:type="dxa"/>
            <w:shd w:val="clear" w:color="auto" w:fill="auto"/>
            <w:vAlign w:val="center"/>
          </w:tcPr>
          <w:p w14:paraId="19C5FB0D" w14:textId="20A59747" w:rsidR="00B57633" w:rsidRPr="003D20AD" w:rsidRDefault="00B57633" w:rsidP="00B57633">
            <w:pPr>
              <w:jc w:val="center"/>
              <w:rPr>
                <w:lang w:val="kk-KZ"/>
              </w:rPr>
            </w:pPr>
            <w:r w:rsidRPr="003D20AD">
              <w:t>1</w:t>
            </w:r>
          </w:p>
        </w:tc>
        <w:tc>
          <w:tcPr>
            <w:tcW w:w="709" w:type="dxa"/>
            <w:shd w:val="clear" w:color="auto" w:fill="auto"/>
            <w:vAlign w:val="center"/>
          </w:tcPr>
          <w:p w14:paraId="5B3CDE6A" w14:textId="3A09276B" w:rsidR="00B57633" w:rsidRPr="003D20AD" w:rsidRDefault="00B57633" w:rsidP="00B57633">
            <w:pPr>
              <w:jc w:val="center"/>
              <w:rPr>
                <w:lang w:val="kk-KZ"/>
              </w:rPr>
            </w:pPr>
            <w:r w:rsidRPr="003D20AD">
              <w:t>2</w:t>
            </w:r>
          </w:p>
        </w:tc>
        <w:tc>
          <w:tcPr>
            <w:tcW w:w="709" w:type="dxa"/>
            <w:shd w:val="clear" w:color="auto" w:fill="auto"/>
            <w:vAlign w:val="center"/>
          </w:tcPr>
          <w:p w14:paraId="492D674B" w14:textId="7A1ED781" w:rsidR="00B57633" w:rsidRPr="002214D5" w:rsidRDefault="00B57633" w:rsidP="00B57633">
            <w:pPr>
              <w:jc w:val="center"/>
              <w:rPr>
                <w:lang w:val="kk-KZ"/>
              </w:rPr>
            </w:pPr>
            <w:r>
              <w:t>2</w:t>
            </w:r>
          </w:p>
        </w:tc>
        <w:tc>
          <w:tcPr>
            <w:tcW w:w="2905" w:type="dxa"/>
            <w:shd w:val="clear" w:color="auto" w:fill="auto"/>
          </w:tcPr>
          <w:p w14:paraId="26E296AF" w14:textId="0B32ADAC" w:rsidR="00B57633" w:rsidRPr="005C76B0" w:rsidRDefault="00B57633" w:rsidP="00B57633">
            <w:pPr>
              <w:pStyle w:val="-10"/>
              <w:jc w:val="both"/>
              <w:rPr>
                <w:b w:val="0"/>
                <w:lang w:val="kk-KZ"/>
              </w:rPr>
            </w:pPr>
            <w:r w:rsidRPr="003D20AD">
              <w:rPr>
                <w:b w:val="0"/>
              </w:rPr>
              <w:t xml:space="preserve">1. </w:t>
            </w:r>
            <w:r>
              <w:rPr>
                <w:b w:val="0"/>
              </w:rPr>
              <w:t>«</w:t>
            </w:r>
            <w:r w:rsidRPr="003D20AD">
              <w:rPr>
                <w:b w:val="0"/>
                <w:lang w:val="kk-KZ"/>
              </w:rPr>
              <w:t>Классификация. Жеке формалардың клиникалық және зертханалық көріністері. Диагностика, емдеу</w:t>
            </w:r>
            <w:r>
              <w:rPr>
                <w:b w:val="0"/>
                <w:lang w:val="kk-KZ"/>
              </w:rPr>
              <w:t>»</w:t>
            </w:r>
            <w:r w:rsidRPr="005C76B0">
              <w:rPr>
                <w:b w:val="0"/>
                <w:lang w:val="kk-KZ"/>
              </w:rPr>
              <w:t xml:space="preserve"> сұхбатқа дайы</w:t>
            </w:r>
            <w:r w:rsidRPr="003D20AD">
              <w:rPr>
                <w:b w:val="0"/>
                <w:lang w:val="kk-KZ"/>
              </w:rPr>
              <w:t xml:space="preserve">н </w:t>
            </w:r>
            <w:r w:rsidRPr="005C76B0">
              <w:rPr>
                <w:b w:val="0"/>
                <w:lang w:val="kk-KZ"/>
              </w:rPr>
              <w:t>болу;</w:t>
            </w:r>
          </w:p>
          <w:p w14:paraId="27BA6606" w14:textId="77777777" w:rsidR="00B57633" w:rsidRPr="003D20AD" w:rsidRDefault="00B57633" w:rsidP="00B57633">
            <w:pPr>
              <w:pStyle w:val="-10"/>
              <w:jc w:val="both"/>
              <w:rPr>
                <w:b w:val="0"/>
                <w:lang w:val="kk-KZ"/>
              </w:rPr>
            </w:pPr>
            <w:r w:rsidRPr="003D20AD">
              <w:rPr>
                <w:b w:val="0"/>
                <w:lang w:val="kk-KZ"/>
              </w:rPr>
              <w:t>2. Пациенттерді курациялау;</w:t>
            </w:r>
          </w:p>
          <w:p w14:paraId="34E8BA77" w14:textId="77777777" w:rsidR="00B57633" w:rsidRPr="003D20AD" w:rsidRDefault="00B57633" w:rsidP="00B57633">
            <w:pPr>
              <w:pStyle w:val="-10"/>
              <w:jc w:val="both"/>
              <w:rPr>
                <w:b w:val="0"/>
                <w:lang w:val="kk-KZ"/>
              </w:rPr>
            </w:pPr>
            <w:r w:rsidRPr="003D20AD">
              <w:rPr>
                <w:b w:val="0"/>
                <w:lang w:val="kk-KZ"/>
              </w:rPr>
              <w:t>3. Медициналық құжаттарды рәсімдеу;</w:t>
            </w:r>
          </w:p>
          <w:p w14:paraId="6DE07977" w14:textId="5F46293E" w:rsidR="00B57633" w:rsidRPr="003D20AD" w:rsidRDefault="00B57633" w:rsidP="00B57633">
            <w:pPr>
              <w:pStyle w:val="-10"/>
              <w:jc w:val="both"/>
              <w:rPr>
                <w:b w:val="0"/>
                <w:lang w:val="kk-KZ"/>
              </w:rPr>
            </w:pPr>
            <w:r w:rsidRPr="003D20AD">
              <w:rPr>
                <w:b w:val="0"/>
                <w:lang w:val="kk-KZ"/>
              </w:rPr>
              <w:t>4. Тақырып бойынша ғылыми әдебиеттермен жұмыс</w:t>
            </w:r>
          </w:p>
        </w:tc>
      </w:tr>
      <w:tr w:rsidR="00B57633" w:rsidRPr="005C76B0" w14:paraId="2EBBAF1A" w14:textId="77777777" w:rsidTr="003D20AD">
        <w:trPr>
          <w:cantSplit/>
          <w:trHeight w:val="140"/>
        </w:trPr>
        <w:tc>
          <w:tcPr>
            <w:tcW w:w="682" w:type="dxa"/>
            <w:vAlign w:val="center"/>
          </w:tcPr>
          <w:p w14:paraId="445B48AF" w14:textId="1216632F" w:rsidR="00B57633" w:rsidRPr="003D20AD" w:rsidRDefault="00B57633" w:rsidP="00B57633">
            <w:pPr>
              <w:jc w:val="center"/>
              <w:rPr>
                <w:highlight w:val="yellow"/>
                <w:lang w:val="en-US"/>
              </w:rPr>
            </w:pPr>
            <w:r w:rsidRPr="003D20AD">
              <w:t>5.5.</w:t>
            </w:r>
          </w:p>
        </w:tc>
        <w:tc>
          <w:tcPr>
            <w:tcW w:w="3070" w:type="dxa"/>
            <w:vAlign w:val="center"/>
          </w:tcPr>
          <w:p w14:paraId="7D004BF8" w14:textId="02550110" w:rsidR="00B57633" w:rsidRPr="003D20AD" w:rsidRDefault="00B57633" w:rsidP="00B57633">
            <w:pPr>
              <w:pStyle w:val="-10"/>
              <w:jc w:val="left"/>
              <w:rPr>
                <w:highlight w:val="yellow"/>
                <w:lang w:val="en-US"/>
              </w:rPr>
            </w:pPr>
            <w:r w:rsidRPr="003D20AD">
              <w:rPr>
                <w:b w:val="0"/>
                <w:lang w:val="kk-KZ"/>
              </w:rPr>
              <w:t>Бүйрек үсті безінің қыртысының ісіктері</w:t>
            </w:r>
          </w:p>
        </w:tc>
        <w:tc>
          <w:tcPr>
            <w:tcW w:w="709" w:type="dxa"/>
            <w:shd w:val="clear" w:color="auto" w:fill="auto"/>
            <w:vAlign w:val="center"/>
          </w:tcPr>
          <w:p w14:paraId="0F6F669A" w14:textId="014BB204" w:rsidR="00B57633" w:rsidRPr="003D20AD" w:rsidRDefault="00B57633" w:rsidP="00B57633">
            <w:pPr>
              <w:jc w:val="center"/>
              <w:rPr>
                <w:highlight w:val="yellow"/>
              </w:rPr>
            </w:pPr>
            <w:r w:rsidRPr="003D20AD">
              <w:t>1</w:t>
            </w:r>
          </w:p>
        </w:tc>
        <w:tc>
          <w:tcPr>
            <w:tcW w:w="850" w:type="dxa"/>
            <w:shd w:val="clear" w:color="auto" w:fill="auto"/>
            <w:vAlign w:val="center"/>
          </w:tcPr>
          <w:p w14:paraId="3FBFDF03" w14:textId="4FF90025" w:rsidR="00B57633" w:rsidRPr="003D20AD" w:rsidRDefault="00B57633" w:rsidP="00B57633">
            <w:pPr>
              <w:jc w:val="center"/>
              <w:rPr>
                <w:highlight w:val="yellow"/>
              </w:rPr>
            </w:pPr>
            <w:r w:rsidRPr="003D20AD">
              <w:t>1</w:t>
            </w:r>
          </w:p>
        </w:tc>
        <w:tc>
          <w:tcPr>
            <w:tcW w:w="709" w:type="dxa"/>
            <w:shd w:val="clear" w:color="auto" w:fill="auto"/>
            <w:vAlign w:val="center"/>
          </w:tcPr>
          <w:p w14:paraId="3EDB515A" w14:textId="1E876A3B" w:rsidR="00B57633" w:rsidRPr="003D20AD" w:rsidRDefault="00B57633" w:rsidP="00B57633">
            <w:pPr>
              <w:jc w:val="center"/>
              <w:rPr>
                <w:highlight w:val="yellow"/>
              </w:rPr>
            </w:pPr>
            <w:r w:rsidRPr="003D20AD">
              <w:t>2</w:t>
            </w:r>
          </w:p>
        </w:tc>
        <w:tc>
          <w:tcPr>
            <w:tcW w:w="709" w:type="dxa"/>
            <w:shd w:val="clear" w:color="auto" w:fill="auto"/>
            <w:vAlign w:val="center"/>
          </w:tcPr>
          <w:p w14:paraId="7ECCCCAC" w14:textId="4C030FC2" w:rsidR="00B57633" w:rsidRPr="003D20AD" w:rsidRDefault="00B57633" w:rsidP="00B57633">
            <w:pPr>
              <w:jc w:val="center"/>
              <w:rPr>
                <w:highlight w:val="yellow"/>
              </w:rPr>
            </w:pPr>
            <w:r w:rsidRPr="003D20AD">
              <w:t>2</w:t>
            </w:r>
          </w:p>
        </w:tc>
        <w:tc>
          <w:tcPr>
            <w:tcW w:w="2905" w:type="dxa"/>
            <w:shd w:val="clear" w:color="auto" w:fill="auto"/>
          </w:tcPr>
          <w:p w14:paraId="064A0813" w14:textId="77777777" w:rsidR="00B57633" w:rsidRPr="003D20AD" w:rsidRDefault="00B57633" w:rsidP="00B57633">
            <w:pPr>
              <w:pStyle w:val="-10"/>
              <w:jc w:val="both"/>
              <w:rPr>
                <w:b w:val="0"/>
                <w:lang w:val="kk-KZ"/>
              </w:rPr>
            </w:pPr>
            <w:r w:rsidRPr="003D20AD">
              <w:rPr>
                <w:b w:val="0"/>
              </w:rPr>
              <w:t xml:space="preserve">1. </w:t>
            </w:r>
            <w:r w:rsidRPr="003D20AD">
              <w:rPr>
                <w:b w:val="0"/>
                <w:lang w:val="kk-KZ"/>
              </w:rPr>
              <w:t>Классификация. Жеке формалардың клиникалық және зертханалық көріністері. Диагностика, емдеу сұхбатқа дайын болу;</w:t>
            </w:r>
          </w:p>
          <w:p w14:paraId="6124652A" w14:textId="77777777" w:rsidR="00B57633" w:rsidRPr="003D20AD" w:rsidRDefault="00B57633" w:rsidP="00B57633">
            <w:pPr>
              <w:pStyle w:val="-10"/>
              <w:jc w:val="both"/>
              <w:rPr>
                <w:b w:val="0"/>
                <w:lang w:val="kk-KZ"/>
              </w:rPr>
            </w:pPr>
            <w:r w:rsidRPr="003D20AD">
              <w:rPr>
                <w:b w:val="0"/>
                <w:lang w:val="kk-KZ"/>
              </w:rPr>
              <w:t>2. Пациенттерді курациялау;</w:t>
            </w:r>
          </w:p>
          <w:p w14:paraId="4C49F92A" w14:textId="77777777" w:rsidR="00B57633" w:rsidRPr="003D20AD" w:rsidRDefault="00B57633" w:rsidP="00B57633">
            <w:pPr>
              <w:pStyle w:val="-10"/>
              <w:jc w:val="both"/>
              <w:rPr>
                <w:b w:val="0"/>
                <w:lang w:val="kk-KZ"/>
              </w:rPr>
            </w:pPr>
            <w:r w:rsidRPr="003D20AD">
              <w:rPr>
                <w:b w:val="0"/>
                <w:lang w:val="kk-KZ"/>
              </w:rPr>
              <w:t>3. Медициналық құжаттарды рәсімдеу;</w:t>
            </w:r>
          </w:p>
          <w:p w14:paraId="11D4E0AB" w14:textId="4CE8923B" w:rsidR="00B57633" w:rsidRPr="003D20AD" w:rsidRDefault="00B57633" w:rsidP="00B57633">
            <w:pPr>
              <w:rPr>
                <w:highlight w:val="yellow"/>
                <w:lang w:val="kk-KZ"/>
              </w:rPr>
            </w:pPr>
            <w:r w:rsidRPr="003D20AD">
              <w:rPr>
                <w:lang w:val="kk-KZ"/>
              </w:rPr>
              <w:t>4. Тақырып бойынша ғылыми әдебиеттермен жұмыс</w:t>
            </w:r>
          </w:p>
        </w:tc>
      </w:tr>
      <w:tr w:rsidR="00B57633" w:rsidRPr="00A97446" w14:paraId="4227EF05" w14:textId="77777777" w:rsidTr="003D20AD">
        <w:trPr>
          <w:cantSplit/>
          <w:trHeight w:val="140"/>
        </w:trPr>
        <w:tc>
          <w:tcPr>
            <w:tcW w:w="682" w:type="dxa"/>
            <w:vAlign w:val="center"/>
          </w:tcPr>
          <w:p w14:paraId="32FBCAAC" w14:textId="77777777" w:rsidR="00B57633" w:rsidRPr="00A97446" w:rsidRDefault="00B57633" w:rsidP="00B57633">
            <w:pPr>
              <w:jc w:val="center"/>
              <w:rPr>
                <w:lang w:val="kk-KZ"/>
              </w:rPr>
            </w:pPr>
          </w:p>
        </w:tc>
        <w:tc>
          <w:tcPr>
            <w:tcW w:w="3070" w:type="dxa"/>
            <w:vAlign w:val="center"/>
          </w:tcPr>
          <w:p w14:paraId="009AE9E7" w14:textId="77777777" w:rsidR="00B57633" w:rsidRPr="00A97446" w:rsidRDefault="00B57633" w:rsidP="00B57633">
            <w:pPr>
              <w:rPr>
                <w:lang w:val="kk-KZ"/>
              </w:rPr>
            </w:pPr>
            <w:r w:rsidRPr="00A97446">
              <w:rPr>
                <w:lang w:val="kk-KZ"/>
              </w:rPr>
              <w:t>Аралық бақылау</w:t>
            </w:r>
          </w:p>
        </w:tc>
        <w:tc>
          <w:tcPr>
            <w:tcW w:w="709" w:type="dxa"/>
            <w:shd w:val="clear" w:color="auto" w:fill="auto"/>
            <w:vAlign w:val="center"/>
          </w:tcPr>
          <w:p w14:paraId="520BE5FC" w14:textId="77777777" w:rsidR="00B57633" w:rsidRPr="00A97446" w:rsidRDefault="00B57633" w:rsidP="00B57633">
            <w:pPr>
              <w:jc w:val="center"/>
            </w:pPr>
          </w:p>
        </w:tc>
        <w:tc>
          <w:tcPr>
            <w:tcW w:w="850" w:type="dxa"/>
            <w:shd w:val="clear" w:color="auto" w:fill="auto"/>
            <w:vAlign w:val="center"/>
          </w:tcPr>
          <w:p w14:paraId="2D82CEB0" w14:textId="77777777" w:rsidR="00B57633" w:rsidRPr="00A97446" w:rsidRDefault="00B57633" w:rsidP="00B57633">
            <w:pPr>
              <w:jc w:val="center"/>
            </w:pPr>
          </w:p>
        </w:tc>
        <w:tc>
          <w:tcPr>
            <w:tcW w:w="709" w:type="dxa"/>
            <w:shd w:val="clear" w:color="auto" w:fill="auto"/>
            <w:vAlign w:val="center"/>
          </w:tcPr>
          <w:p w14:paraId="0E400896" w14:textId="77777777" w:rsidR="00B57633" w:rsidRPr="00A97446" w:rsidRDefault="00B57633" w:rsidP="00B57633">
            <w:pPr>
              <w:jc w:val="center"/>
            </w:pPr>
          </w:p>
        </w:tc>
        <w:tc>
          <w:tcPr>
            <w:tcW w:w="709" w:type="dxa"/>
            <w:shd w:val="clear" w:color="auto" w:fill="auto"/>
            <w:vAlign w:val="center"/>
          </w:tcPr>
          <w:p w14:paraId="49962361" w14:textId="77777777" w:rsidR="00B57633" w:rsidRPr="00A97446" w:rsidRDefault="00B57633" w:rsidP="00B57633">
            <w:pPr>
              <w:jc w:val="center"/>
            </w:pPr>
          </w:p>
        </w:tc>
        <w:tc>
          <w:tcPr>
            <w:tcW w:w="2905" w:type="dxa"/>
            <w:shd w:val="clear" w:color="auto" w:fill="auto"/>
          </w:tcPr>
          <w:p w14:paraId="1FD8259E" w14:textId="77777777" w:rsidR="00B57633" w:rsidRPr="00A97446" w:rsidRDefault="00B57633" w:rsidP="00B57633"/>
        </w:tc>
      </w:tr>
      <w:tr w:rsidR="00B57633" w:rsidRPr="008B3E82" w14:paraId="7E6A3159" w14:textId="77777777" w:rsidTr="003D20AD">
        <w:trPr>
          <w:cantSplit/>
          <w:trHeight w:val="140"/>
        </w:trPr>
        <w:tc>
          <w:tcPr>
            <w:tcW w:w="682" w:type="dxa"/>
            <w:vAlign w:val="center"/>
          </w:tcPr>
          <w:p w14:paraId="31C6BDB5" w14:textId="3157F429" w:rsidR="00B57633" w:rsidRPr="00A97446" w:rsidRDefault="00B57633" w:rsidP="00B57633">
            <w:pPr>
              <w:jc w:val="center"/>
              <w:rPr>
                <w:lang w:val="kk-KZ"/>
              </w:rPr>
            </w:pPr>
            <w:r w:rsidRPr="00A97446">
              <w:rPr>
                <w:b/>
              </w:rPr>
              <w:t>6</w:t>
            </w:r>
          </w:p>
        </w:tc>
        <w:tc>
          <w:tcPr>
            <w:tcW w:w="3070" w:type="dxa"/>
            <w:vAlign w:val="center"/>
          </w:tcPr>
          <w:p w14:paraId="3068A691" w14:textId="535590CD" w:rsidR="00B57633" w:rsidRPr="00A97446" w:rsidRDefault="00B57633" w:rsidP="00B57633">
            <w:pPr>
              <w:rPr>
                <w:lang w:val="kk-KZ"/>
              </w:rPr>
            </w:pPr>
            <w:r w:rsidRPr="008B3E82">
              <w:rPr>
                <w:b/>
                <w:lang w:val="kk-KZ"/>
              </w:rPr>
              <w:t>«</w:t>
            </w:r>
            <w:r w:rsidRPr="003D20AD">
              <w:rPr>
                <w:b/>
                <w:caps/>
                <w:lang w:val="kk-KZ"/>
              </w:rPr>
              <w:t>қ</w:t>
            </w:r>
            <w:r w:rsidRPr="008B3E82">
              <w:rPr>
                <w:b/>
                <w:lang w:val="kk-KZ"/>
              </w:rPr>
              <w:t>алқанша маңы бездерінің аурулары» модулі</w:t>
            </w:r>
          </w:p>
        </w:tc>
        <w:tc>
          <w:tcPr>
            <w:tcW w:w="709" w:type="dxa"/>
            <w:shd w:val="clear" w:color="auto" w:fill="auto"/>
            <w:vAlign w:val="center"/>
          </w:tcPr>
          <w:p w14:paraId="39CACC09" w14:textId="70EF48A7" w:rsidR="00B57633" w:rsidRPr="008B3E82" w:rsidRDefault="00B57633" w:rsidP="00B57633">
            <w:pPr>
              <w:jc w:val="center"/>
              <w:rPr>
                <w:b/>
                <w:lang w:val="kk-KZ"/>
              </w:rPr>
            </w:pPr>
            <w:r w:rsidRPr="008A5679">
              <w:rPr>
                <w:b/>
              </w:rPr>
              <w:t>14</w:t>
            </w:r>
          </w:p>
        </w:tc>
        <w:tc>
          <w:tcPr>
            <w:tcW w:w="850" w:type="dxa"/>
            <w:shd w:val="clear" w:color="auto" w:fill="auto"/>
            <w:vAlign w:val="center"/>
          </w:tcPr>
          <w:p w14:paraId="34025A6C" w14:textId="25CDB6A9" w:rsidR="00B57633" w:rsidRPr="008B3E82" w:rsidRDefault="00B57633" w:rsidP="00B57633">
            <w:pPr>
              <w:jc w:val="center"/>
              <w:rPr>
                <w:b/>
                <w:lang w:val="kk-KZ"/>
              </w:rPr>
            </w:pPr>
            <w:r w:rsidRPr="008A5679">
              <w:rPr>
                <w:b/>
              </w:rPr>
              <w:t>16</w:t>
            </w:r>
          </w:p>
        </w:tc>
        <w:tc>
          <w:tcPr>
            <w:tcW w:w="709" w:type="dxa"/>
            <w:shd w:val="clear" w:color="auto" w:fill="auto"/>
            <w:vAlign w:val="center"/>
          </w:tcPr>
          <w:p w14:paraId="5953C350" w14:textId="75626991" w:rsidR="00B57633" w:rsidRPr="008B3E82" w:rsidRDefault="00B57633" w:rsidP="00B57633">
            <w:pPr>
              <w:jc w:val="center"/>
              <w:rPr>
                <w:b/>
                <w:lang w:val="kk-KZ"/>
              </w:rPr>
            </w:pPr>
            <w:r w:rsidRPr="008A5679">
              <w:rPr>
                <w:b/>
              </w:rPr>
              <w:t>14</w:t>
            </w:r>
          </w:p>
        </w:tc>
        <w:tc>
          <w:tcPr>
            <w:tcW w:w="709" w:type="dxa"/>
            <w:shd w:val="clear" w:color="auto" w:fill="auto"/>
            <w:vAlign w:val="center"/>
          </w:tcPr>
          <w:p w14:paraId="7D78CB58" w14:textId="47A7671C" w:rsidR="00B57633" w:rsidRPr="008B3E82" w:rsidRDefault="00B57633" w:rsidP="00B57633">
            <w:pPr>
              <w:jc w:val="center"/>
              <w:rPr>
                <w:b/>
                <w:lang w:val="kk-KZ"/>
              </w:rPr>
            </w:pPr>
            <w:r w:rsidRPr="008A5679">
              <w:rPr>
                <w:b/>
              </w:rPr>
              <w:t>16</w:t>
            </w:r>
          </w:p>
        </w:tc>
        <w:tc>
          <w:tcPr>
            <w:tcW w:w="2905" w:type="dxa"/>
            <w:shd w:val="clear" w:color="auto" w:fill="auto"/>
          </w:tcPr>
          <w:p w14:paraId="1E1DF5C4" w14:textId="77777777" w:rsidR="00B57633" w:rsidRPr="008B3E82" w:rsidRDefault="00B57633" w:rsidP="00B57633">
            <w:pPr>
              <w:rPr>
                <w:lang w:val="kk-KZ"/>
              </w:rPr>
            </w:pPr>
          </w:p>
        </w:tc>
      </w:tr>
      <w:tr w:rsidR="00B57633" w:rsidRPr="005C76B0" w14:paraId="3E61364A" w14:textId="77777777" w:rsidTr="003D20AD">
        <w:trPr>
          <w:cantSplit/>
          <w:trHeight w:val="140"/>
        </w:trPr>
        <w:tc>
          <w:tcPr>
            <w:tcW w:w="682" w:type="dxa"/>
            <w:vAlign w:val="center"/>
          </w:tcPr>
          <w:p w14:paraId="66AF091C" w14:textId="77777777" w:rsidR="00B57633" w:rsidRPr="00A97446" w:rsidRDefault="00B57633" w:rsidP="00B57633">
            <w:pPr>
              <w:jc w:val="center"/>
            </w:pPr>
            <w:r w:rsidRPr="00A97446">
              <w:lastRenderedPageBreak/>
              <w:t>6.1</w:t>
            </w:r>
          </w:p>
        </w:tc>
        <w:tc>
          <w:tcPr>
            <w:tcW w:w="3070" w:type="dxa"/>
            <w:vAlign w:val="center"/>
          </w:tcPr>
          <w:p w14:paraId="63FD6BFC" w14:textId="77777777" w:rsidR="00B57633" w:rsidRPr="00A97446" w:rsidRDefault="00B57633" w:rsidP="00B57633">
            <w:r w:rsidRPr="00A97446">
              <w:t>Кальций-фосфор алмасуының физиологиясы</w:t>
            </w:r>
          </w:p>
        </w:tc>
        <w:tc>
          <w:tcPr>
            <w:tcW w:w="709" w:type="dxa"/>
            <w:shd w:val="clear" w:color="auto" w:fill="auto"/>
            <w:vAlign w:val="center"/>
          </w:tcPr>
          <w:p w14:paraId="0C248335" w14:textId="281D3B4F" w:rsidR="00B57633" w:rsidRPr="00A97446" w:rsidRDefault="00B57633" w:rsidP="00B57633">
            <w:pPr>
              <w:jc w:val="center"/>
            </w:pPr>
            <w:r w:rsidRPr="008A5679">
              <w:t>2</w:t>
            </w:r>
          </w:p>
        </w:tc>
        <w:tc>
          <w:tcPr>
            <w:tcW w:w="850" w:type="dxa"/>
            <w:shd w:val="clear" w:color="auto" w:fill="auto"/>
            <w:vAlign w:val="center"/>
          </w:tcPr>
          <w:p w14:paraId="6FCA47DE" w14:textId="34FE0B57" w:rsidR="00B57633" w:rsidRPr="00A97446" w:rsidRDefault="00B57633" w:rsidP="00B57633">
            <w:pPr>
              <w:jc w:val="center"/>
            </w:pPr>
            <w:r w:rsidRPr="008A5679">
              <w:t>2</w:t>
            </w:r>
          </w:p>
        </w:tc>
        <w:tc>
          <w:tcPr>
            <w:tcW w:w="709" w:type="dxa"/>
            <w:shd w:val="clear" w:color="auto" w:fill="auto"/>
            <w:vAlign w:val="center"/>
          </w:tcPr>
          <w:p w14:paraId="3E33F1A8" w14:textId="2A3FFBEA" w:rsidR="00B57633" w:rsidRPr="00A97446" w:rsidRDefault="00B57633" w:rsidP="00B57633">
            <w:pPr>
              <w:jc w:val="center"/>
            </w:pPr>
            <w:r w:rsidRPr="008A5679">
              <w:t>2</w:t>
            </w:r>
          </w:p>
        </w:tc>
        <w:tc>
          <w:tcPr>
            <w:tcW w:w="709" w:type="dxa"/>
            <w:shd w:val="clear" w:color="auto" w:fill="auto"/>
            <w:vAlign w:val="center"/>
          </w:tcPr>
          <w:p w14:paraId="69CA83FC" w14:textId="44163FF0" w:rsidR="00B57633" w:rsidRPr="00A97446" w:rsidRDefault="00B57633" w:rsidP="00B57633">
            <w:pPr>
              <w:jc w:val="center"/>
            </w:pPr>
            <w:r w:rsidRPr="008A5679">
              <w:t>2</w:t>
            </w:r>
          </w:p>
        </w:tc>
        <w:tc>
          <w:tcPr>
            <w:tcW w:w="2905" w:type="dxa"/>
            <w:shd w:val="clear" w:color="auto" w:fill="auto"/>
          </w:tcPr>
          <w:p w14:paraId="19363F1A" w14:textId="45EEA654" w:rsidR="00B57633" w:rsidRPr="00A97446" w:rsidRDefault="00B57633" w:rsidP="00B57633">
            <w:pPr>
              <w:rPr>
                <w:lang w:val="kk-KZ"/>
              </w:rPr>
            </w:pPr>
            <w:r w:rsidRPr="00A97446">
              <w:t xml:space="preserve">1. </w:t>
            </w:r>
            <w:r w:rsidRPr="00A97446">
              <w:rPr>
                <w:b/>
              </w:rPr>
              <w:t>«</w:t>
            </w:r>
            <w:r w:rsidRPr="00A97446">
              <w:t xml:space="preserve">Кальций және фосфор алмасуының ерекшеліктері. Олардың </w:t>
            </w:r>
            <w:r>
              <w:rPr>
                <w:lang w:val="kk-KZ"/>
              </w:rPr>
              <w:t xml:space="preserve">ересетер </w:t>
            </w:r>
            <w:r w:rsidRPr="00A97446">
              <w:t>ағзасына әсері» тақырыбы бойынша сұхбатқа дайы</w:t>
            </w:r>
            <w:r w:rsidRPr="00A97446">
              <w:rPr>
                <w:lang w:val="kk-KZ"/>
              </w:rPr>
              <w:t xml:space="preserve">н </w:t>
            </w:r>
            <w:r w:rsidRPr="00A97446">
              <w:t>болу;</w:t>
            </w:r>
            <w:r w:rsidRPr="00A97446">
              <w:rPr>
                <w:lang w:val="kk-KZ"/>
              </w:rPr>
              <w:t xml:space="preserve"> </w:t>
            </w:r>
          </w:p>
          <w:p w14:paraId="511F9924" w14:textId="77777777" w:rsidR="00B57633" w:rsidRPr="00A97446" w:rsidRDefault="00B57633" w:rsidP="00B57633">
            <w:pPr>
              <w:rPr>
                <w:lang w:val="kk-KZ"/>
              </w:rPr>
            </w:pPr>
            <w:r w:rsidRPr="00A97446">
              <w:rPr>
                <w:lang w:val="kk-KZ"/>
              </w:rPr>
              <w:t>2. Пациенттерді курациялау;</w:t>
            </w:r>
          </w:p>
          <w:p w14:paraId="4442EBF8" w14:textId="412060A4" w:rsidR="00B57633" w:rsidRPr="00A97446" w:rsidRDefault="00B57633" w:rsidP="00B57633">
            <w:pPr>
              <w:rPr>
                <w:lang w:val="kk-KZ"/>
              </w:rPr>
            </w:pPr>
            <w:r w:rsidRPr="00A97446">
              <w:rPr>
                <w:lang w:val="kk-KZ"/>
              </w:rPr>
              <w:t>3. Медициналық құжаттарды р</w:t>
            </w:r>
            <w:r>
              <w:rPr>
                <w:lang w:val="kk-KZ"/>
              </w:rPr>
              <w:t>ә</w:t>
            </w:r>
            <w:r w:rsidRPr="00A97446">
              <w:rPr>
                <w:lang w:val="kk-KZ"/>
              </w:rPr>
              <w:t>сімдеу;</w:t>
            </w:r>
          </w:p>
          <w:p w14:paraId="56636687" w14:textId="77777777" w:rsidR="00B57633" w:rsidRPr="00A97446" w:rsidRDefault="00B57633" w:rsidP="00B57633">
            <w:pPr>
              <w:rPr>
                <w:lang w:val="kk-KZ"/>
              </w:rPr>
            </w:pPr>
            <w:r w:rsidRPr="00A97446">
              <w:rPr>
                <w:lang w:val="kk-KZ"/>
              </w:rPr>
              <w:t>4. Тақырып бойынша ғылыми әдебиеттермен жұмыс</w:t>
            </w:r>
          </w:p>
        </w:tc>
      </w:tr>
      <w:tr w:rsidR="00B57633" w:rsidRPr="005C76B0" w14:paraId="6B87D963" w14:textId="77777777" w:rsidTr="003D20AD">
        <w:trPr>
          <w:cantSplit/>
          <w:trHeight w:val="140"/>
        </w:trPr>
        <w:tc>
          <w:tcPr>
            <w:tcW w:w="682" w:type="dxa"/>
            <w:vAlign w:val="center"/>
          </w:tcPr>
          <w:p w14:paraId="326C8847" w14:textId="77777777" w:rsidR="00B57633" w:rsidRPr="00A97446" w:rsidRDefault="00B57633" w:rsidP="00B57633">
            <w:pPr>
              <w:jc w:val="center"/>
            </w:pPr>
            <w:r w:rsidRPr="00A97446">
              <w:t>6.2</w:t>
            </w:r>
          </w:p>
        </w:tc>
        <w:tc>
          <w:tcPr>
            <w:tcW w:w="3070" w:type="dxa"/>
            <w:vAlign w:val="center"/>
          </w:tcPr>
          <w:p w14:paraId="08B4EC01" w14:textId="77777777" w:rsidR="00B57633" w:rsidRPr="00A97446" w:rsidRDefault="00B57633" w:rsidP="00B57633">
            <w:r w:rsidRPr="00A97446">
              <w:t>Қалқанша маңы бездері</w:t>
            </w:r>
          </w:p>
        </w:tc>
        <w:tc>
          <w:tcPr>
            <w:tcW w:w="709" w:type="dxa"/>
            <w:shd w:val="clear" w:color="auto" w:fill="auto"/>
            <w:vAlign w:val="center"/>
          </w:tcPr>
          <w:p w14:paraId="1FCE9E88" w14:textId="1D90C4CE" w:rsidR="00B57633" w:rsidRPr="00A97446" w:rsidRDefault="00B57633" w:rsidP="00B57633">
            <w:pPr>
              <w:jc w:val="center"/>
            </w:pPr>
            <w:r w:rsidRPr="008A5679">
              <w:t>2</w:t>
            </w:r>
          </w:p>
        </w:tc>
        <w:tc>
          <w:tcPr>
            <w:tcW w:w="850" w:type="dxa"/>
            <w:shd w:val="clear" w:color="auto" w:fill="auto"/>
            <w:vAlign w:val="center"/>
          </w:tcPr>
          <w:p w14:paraId="54A49BC6" w14:textId="45BFF3AE" w:rsidR="00B57633" w:rsidRPr="00A97446" w:rsidRDefault="00B57633" w:rsidP="00B57633">
            <w:pPr>
              <w:jc w:val="center"/>
            </w:pPr>
            <w:r w:rsidRPr="008A5679">
              <w:t>2</w:t>
            </w:r>
          </w:p>
        </w:tc>
        <w:tc>
          <w:tcPr>
            <w:tcW w:w="709" w:type="dxa"/>
            <w:shd w:val="clear" w:color="auto" w:fill="auto"/>
            <w:vAlign w:val="center"/>
          </w:tcPr>
          <w:p w14:paraId="49F8E900" w14:textId="092F895C" w:rsidR="00B57633" w:rsidRPr="00A97446" w:rsidRDefault="00B57633" w:rsidP="00B57633">
            <w:pPr>
              <w:jc w:val="center"/>
            </w:pPr>
            <w:r w:rsidRPr="008A5679">
              <w:t>2</w:t>
            </w:r>
          </w:p>
        </w:tc>
        <w:tc>
          <w:tcPr>
            <w:tcW w:w="709" w:type="dxa"/>
            <w:shd w:val="clear" w:color="auto" w:fill="auto"/>
            <w:vAlign w:val="center"/>
          </w:tcPr>
          <w:p w14:paraId="6D0F7851" w14:textId="68E45842" w:rsidR="00B57633" w:rsidRPr="00A97446" w:rsidRDefault="00B57633" w:rsidP="00B57633">
            <w:pPr>
              <w:jc w:val="center"/>
            </w:pPr>
            <w:r w:rsidRPr="008A5679">
              <w:t>2</w:t>
            </w:r>
          </w:p>
        </w:tc>
        <w:tc>
          <w:tcPr>
            <w:tcW w:w="2905" w:type="dxa"/>
            <w:shd w:val="clear" w:color="auto" w:fill="auto"/>
          </w:tcPr>
          <w:p w14:paraId="0587BB08" w14:textId="77777777" w:rsidR="00B57633" w:rsidRPr="00A97446" w:rsidRDefault="00B57633" w:rsidP="00B57633">
            <w:pPr>
              <w:rPr>
                <w:lang w:val="kk-KZ"/>
              </w:rPr>
            </w:pPr>
            <w:r w:rsidRPr="00A97446">
              <w:t xml:space="preserve">1. </w:t>
            </w:r>
            <w:r w:rsidRPr="00A97446">
              <w:rPr>
                <w:b/>
              </w:rPr>
              <w:t>«</w:t>
            </w:r>
            <w:r w:rsidRPr="00A97446">
              <w:t>Қалқанша маңы безінің гормондары, олардың фосфор-кальций алмасуын реттеудегі рөлі» тақырыбы бойынша сұхбатқа дайы</w:t>
            </w:r>
            <w:r w:rsidRPr="00A97446">
              <w:rPr>
                <w:lang w:val="kk-KZ"/>
              </w:rPr>
              <w:t xml:space="preserve">н </w:t>
            </w:r>
            <w:r w:rsidRPr="00A97446">
              <w:t>болу;</w:t>
            </w:r>
            <w:r w:rsidRPr="00A97446">
              <w:rPr>
                <w:lang w:val="kk-KZ"/>
              </w:rPr>
              <w:t xml:space="preserve"> </w:t>
            </w:r>
          </w:p>
          <w:p w14:paraId="431EE245" w14:textId="77777777" w:rsidR="00B57633" w:rsidRPr="00A97446" w:rsidRDefault="00B57633" w:rsidP="00B57633">
            <w:pPr>
              <w:rPr>
                <w:lang w:val="kk-KZ"/>
              </w:rPr>
            </w:pPr>
            <w:r w:rsidRPr="00A97446">
              <w:rPr>
                <w:lang w:val="kk-KZ"/>
              </w:rPr>
              <w:t>2. Пациенттерді курациялау;</w:t>
            </w:r>
          </w:p>
          <w:p w14:paraId="12DB4C08" w14:textId="6A2F4836" w:rsidR="00B57633" w:rsidRPr="00A97446" w:rsidRDefault="00B57633" w:rsidP="00B57633">
            <w:pPr>
              <w:rPr>
                <w:lang w:val="kk-KZ"/>
              </w:rPr>
            </w:pPr>
            <w:r w:rsidRPr="00A97446">
              <w:rPr>
                <w:lang w:val="kk-KZ"/>
              </w:rPr>
              <w:t>3. Медициналық құжаттарды р</w:t>
            </w:r>
            <w:r>
              <w:rPr>
                <w:lang w:val="kk-KZ"/>
              </w:rPr>
              <w:t>ә</w:t>
            </w:r>
            <w:r w:rsidRPr="00A97446">
              <w:rPr>
                <w:lang w:val="kk-KZ"/>
              </w:rPr>
              <w:t>сімдеу;</w:t>
            </w:r>
          </w:p>
          <w:p w14:paraId="02009604" w14:textId="77777777" w:rsidR="00B57633" w:rsidRPr="00A97446" w:rsidRDefault="00B57633" w:rsidP="00B57633">
            <w:pPr>
              <w:rPr>
                <w:lang w:val="kk-KZ"/>
              </w:rPr>
            </w:pPr>
            <w:r w:rsidRPr="00A97446">
              <w:rPr>
                <w:lang w:val="kk-KZ"/>
              </w:rPr>
              <w:t>4. Тақырып бойынша ғылыми әдебиеттермен жұмыс</w:t>
            </w:r>
          </w:p>
        </w:tc>
      </w:tr>
      <w:tr w:rsidR="00B57633" w:rsidRPr="005C76B0" w14:paraId="57CB8535" w14:textId="77777777" w:rsidTr="003D20AD">
        <w:trPr>
          <w:cantSplit/>
          <w:trHeight w:val="140"/>
        </w:trPr>
        <w:tc>
          <w:tcPr>
            <w:tcW w:w="682" w:type="dxa"/>
            <w:vAlign w:val="center"/>
          </w:tcPr>
          <w:p w14:paraId="55ABA52D" w14:textId="77777777" w:rsidR="00B57633" w:rsidRPr="00A97446" w:rsidRDefault="00B57633" w:rsidP="00B57633">
            <w:pPr>
              <w:jc w:val="center"/>
            </w:pPr>
            <w:r w:rsidRPr="00A97446">
              <w:t>6.3</w:t>
            </w:r>
          </w:p>
        </w:tc>
        <w:tc>
          <w:tcPr>
            <w:tcW w:w="3070" w:type="dxa"/>
            <w:vAlign w:val="center"/>
          </w:tcPr>
          <w:p w14:paraId="34EC83A5" w14:textId="77777777" w:rsidR="00B57633" w:rsidRPr="00A97446" w:rsidRDefault="00B57633" w:rsidP="00B57633">
            <w:r w:rsidRPr="00A97446">
              <w:t>Гиперпаратиреоз</w:t>
            </w:r>
          </w:p>
        </w:tc>
        <w:tc>
          <w:tcPr>
            <w:tcW w:w="709" w:type="dxa"/>
            <w:shd w:val="clear" w:color="auto" w:fill="auto"/>
            <w:vAlign w:val="center"/>
          </w:tcPr>
          <w:p w14:paraId="708311AD" w14:textId="6CFCCABB" w:rsidR="00B57633" w:rsidRPr="00A97446" w:rsidRDefault="00B57633" w:rsidP="00B57633">
            <w:pPr>
              <w:jc w:val="center"/>
            </w:pPr>
            <w:r w:rsidRPr="008A5679">
              <w:t>4</w:t>
            </w:r>
          </w:p>
        </w:tc>
        <w:tc>
          <w:tcPr>
            <w:tcW w:w="850" w:type="dxa"/>
            <w:shd w:val="clear" w:color="auto" w:fill="auto"/>
            <w:vAlign w:val="center"/>
          </w:tcPr>
          <w:p w14:paraId="6F4A17A6" w14:textId="769FB94F" w:rsidR="00B57633" w:rsidRPr="00A97446" w:rsidRDefault="00B57633" w:rsidP="00B57633">
            <w:pPr>
              <w:jc w:val="center"/>
            </w:pPr>
            <w:r w:rsidRPr="008A5679">
              <w:t>4</w:t>
            </w:r>
          </w:p>
        </w:tc>
        <w:tc>
          <w:tcPr>
            <w:tcW w:w="709" w:type="dxa"/>
            <w:shd w:val="clear" w:color="auto" w:fill="auto"/>
            <w:vAlign w:val="center"/>
          </w:tcPr>
          <w:p w14:paraId="087A3A9D" w14:textId="35D472AC" w:rsidR="00B57633" w:rsidRPr="00A97446" w:rsidRDefault="00B57633" w:rsidP="00B57633">
            <w:pPr>
              <w:jc w:val="center"/>
            </w:pPr>
            <w:r w:rsidRPr="008A5679">
              <w:t>4</w:t>
            </w:r>
          </w:p>
        </w:tc>
        <w:tc>
          <w:tcPr>
            <w:tcW w:w="709" w:type="dxa"/>
            <w:shd w:val="clear" w:color="auto" w:fill="auto"/>
            <w:vAlign w:val="center"/>
          </w:tcPr>
          <w:p w14:paraId="54273D86" w14:textId="5D9C868A" w:rsidR="00B57633" w:rsidRPr="00A97446" w:rsidRDefault="00B57633" w:rsidP="00B57633">
            <w:pPr>
              <w:jc w:val="center"/>
            </w:pPr>
            <w:r w:rsidRPr="008A5679">
              <w:t>4</w:t>
            </w:r>
          </w:p>
        </w:tc>
        <w:tc>
          <w:tcPr>
            <w:tcW w:w="2905" w:type="dxa"/>
            <w:shd w:val="clear" w:color="auto" w:fill="auto"/>
          </w:tcPr>
          <w:p w14:paraId="00702922" w14:textId="77777777" w:rsidR="00B57633" w:rsidRPr="00A97446" w:rsidRDefault="00B57633" w:rsidP="00B57633">
            <w:pPr>
              <w:rPr>
                <w:lang w:val="kk-KZ"/>
              </w:rPr>
            </w:pPr>
            <w:r w:rsidRPr="00A97446">
              <w:t xml:space="preserve">1. </w:t>
            </w:r>
            <w:r w:rsidRPr="00A97446">
              <w:rPr>
                <w:b/>
              </w:rPr>
              <w:t>«</w:t>
            </w:r>
            <w:r w:rsidRPr="00A97446">
              <w:rPr>
                <w:lang w:val="kk-KZ"/>
              </w:rPr>
              <w:t>Жіктелуі</w:t>
            </w:r>
            <w:r w:rsidRPr="00A97446">
              <w:t>. Фосфор-кальций алмасуының жағдайы. Клиникалық көрінісі, диагностикасы, емі» тақырыбы бойынша сұхбатқа дайы</w:t>
            </w:r>
            <w:r w:rsidRPr="00A97446">
              <w:rPr>
                <w:lang w:val="kk-KZ"/>
              </w:rPr>
              <w:t xml:space="preserve">н </w:t>
            </w:r>
            <w:r w:rsidRPr="00A97446">
              <w:t>болу;</w:t>
            </w:r>
            <w:r w:rsidRPr="00A97446">
              <w:rPr>
                <w:lang w:val="kk-KZ"/>
              </w:rPr>
              <w:t xml:space="preserve"> </w:t>
            </w:r>
          </w:p>
          <w:p w14:paraId="69E69C98" w14:textId="77777777" w:rsidR="00B57633" w:rsidRPr="00A97446" w:rsidRDefault="00B57633" w:rsidP="00B57633">
            <w:pPr>
              <w:rPr>
                <w:lang w:val="kk-KZ"/>
              </w:rPr>
            </w:pPr>
            <w:r w:rsidRPr="00A97446">
              <w:rPr>
                <w:lang w:val="kk-KZ"/>
              </w:rPr>
              <w:t>2. Пациенттерді курациялау;</w:t>
            </w:r>
          </w:p>
          <w:p w14:paraId="4F12699B" w14:textId="111CFD42" w:rsidR="00B57633" w:rsidRPr="00A97446" w:rsidRDefault="00B57633" w:rsidP="00B57633">
            <w:pPr>
              <w:rPr>
                <w:lang w:val="kk-KZ"/>
              </w:rPr>
            </w:pPr>
            <w:r w:rsidRPr="00A97446">
              <w:rPr>
                <w:lang w:val="kk-KZ"/>
              </w:rPr>
              <w:t>3. Медициналық құжаттарды р</w:t>
            </w:r>
            <w:r>
              <w:rPr>
                <w:lang w:val="kk-KZ"/>
              </w:rPr>
              <w:t>ә</w:t>
            </w:r>
            <w:r w:rsidRPr="00A97446">
              <w:rPr>
                <w:lang w:val="kk-KZ"/>
              </w:rPr>
              <w:t>сімдеу;</w:t>
            </w:r>
          </w:p>
          <w:p w14:paraId="106A4451" w14:textId="77777777" w:rsidR="00B57633" w:rsidRPr="00A97446" w:rsidRDefault="00B57633" w:rsidP="00B57633">
            <w:pPr>
              <w:rPr>
                <w:lang w:val="kk-KZ"/>
              </w:rPr>
            </w:pPr>
            <w:r w:rsidRPr="00A97446">
              <w:rPr>
                <w:lang w:val="kk-KZ"/>
              </w:rPr>
              <w:t>4. Тақырып бойынша ғылыми әдебиеттермен жұмыс</w:t>
            </w:r>
          </w:p>
        </w:tc>
      </w:tr>
      <w:tr w:rsidR="00B57633" w:rsidRPr="005C76B0" w14:paraId="1F5D77A1" w14:textId="77777777" w:rsidTr="003D20AD">
        <w:trPr>
          <w:cantSplit/>
          <w:trHeight w:val="140"/>
        </w:trPr>
        <w:tc>
          <w:tcPr>
            <w:tcW w:w="682" w:type="dxa"/>
            <w:vAlign w:val="center"/>
          </w:tcPr>
          <w:p w14:paraId="35C21B6B" w14:textId="77777777" w:rsidR="00B57633" w:rsidRPr="00A97446" w:rsidRDefault="00B57633" w:rsidP="00B57633">
            <w:pPr>
              <w:jc w:val="center"/>
            </w:pPr>
            <w:r w:rsidRPr="00A97446">
              <w:t>6.4</w:t>
            </w:r>
          </w:p>
        </w:tc>
        <w:tc>
          <w:tcPr>
            <w:tcW w:w="3070" w:type="dxa"/>
            <w:vAlign w:val="center"/>
          </w:tcPr>
          <w:p w14:paraId="72A2B78D" w14:textId="77777777" w:rsidR="00B57633" w:rsidRPr="00A97446" w:rsidRDefault="00B57633" w:rsidP="00B57633">
            <w:r w:rsidRPr="00A97446">
              <w:t>Гипопаратиреоз</w:t>
            </w:r>
          </w:p>
        </w:tc>
        <w:tc>
          <w:tcPr>
            <w:tcW w:w="709" w:type="dxa"/>
            <w:shd w:val="clear" w:color="auto" w:fill="auto"/>
            <w:vAlign w:val="center"/>
          </w:tcPr>
          <w:p w14:paraId="67689AB3" w14:textId="7AA4B2F6" w:rsidR="00B57633" w:rsidRPr="00A97446" w:rsidRDefault="00B57633" w:rsidP="00B57633">
            <w:pPr>
              <w:jc w:val="center"/>
            </w:pPr>
            <w:r w:rsidRPr="008A5679">
              <w:t>4</w:t>
            </w:r>
          </w:p>
        </w:tc>
        <w:tc>
          <w:tcPr>
            <w:tcW w:w="850" w:type="dxa"/>
            <w:shd w:val="clear" w:color="auto" w:fill="auto"/>
            <w:vAlign w:val="center"/>
          </w:tcPr>
          <w:p w14:paraId="3303B63F" w14:textId="1140FAF6" w:rsidR="00B57633" w:rsidRPr="00A97446" w:rsidRDefault="00B57633" w:rsidP="00B57633">
            <w:pPr>
              <w:jc w:val="center"/>
            </w:pPr>
            <w:r w:rsidRPr="008A5679">
              <w:t>4</w:t>
            </w:r>
          </w:p>
        </w:tc>
        <w:tc>
          <w:tcPr>
            <w:tcW w:w="709" w:type="dxa"/>
            <w:shd w:val="clear" w:color="auto" w:fill="auto"/>
            <w:vAlign w:val="center"/>
          </w:tcPr>
          <w:p w14:paraId="307353F9" w14:textId="6524479C" w:rsidR="00B57633" w:rsidRPr="00A97446" w:rsidRDefault="00B57633" w:rsidP="00B57633">
            <w:pPr>
              <w:jc w:val="center"/>
            </w:pPr>
            <w:r w:rsidRPr="008A5679">
              <w:t>4</w:t>
            </w:r>
          </w:p>
        </w:tc>
        <w:tc>
          <w:tcPr>
            <w:tcW w:w="709" w:type="dxa"/>
            <w:shd w:val="clear" w:color="auto" w:fill="auto"/>
            <w:vAlign w:val="center"/>
          </w:tcPr>
          <w:p w14:paraId="53693D11" w14:textId="048F8FF6" w:rsidR="00B57633" w:rsidRPr="00A97446" w:rsidRDefault="00B57633" w:rsidP="00B57633">
            <w:pPr>
              <w:jc w:val="center"/>
            </w:pPr>
            <w:r w:rsidRPr="008A5679">
              <w:t>4</w:t>
            </w:r>
          </w:p>
        </w:tc>
        <w:tc>
          <w:tcPr>
            <w:tcW w:w="2905" w:type="dxa"/>
            <w:shd w:val="clear" w:color="auto" w:fill="auto"/>
          </w:tcPr>
          <w:p w14:paraId="07588534" w14:textId="77777777" w:rsidR="00B57633" w:rsidRPr="00A97446" w:rsidRDefault="00B57633" w:rsidP="00B57633">
            <w:pPr>
              <w:rPr>
                <w:lang w:val="kk-KZ"/>
              </w:rPr>
            </w:pPr>
            <w:r w:rsidRPr="00A97446">
              <w:t xml:space="preserve">1. </w:t>
            </w:r>
            <w:r w:rsidRPr="00A97446">
              <w:rPr>
                <w:b/>
              </w:rPr>
              <w:t>«</w:t>
            </w:r>
            <w:r w:rsidRPr="00A97446">
              <w:rPr>
                <w:lang w:val="kk-KZ"/>
              </w:rPr>
              <w:t>Жіктелуі</w:t>
            </w:r>
            <w:r w:rsidRPr="00A97446">
              <w:t>. Фосфор-кальций алмасуының жағдайы. Клиникалық көрінісі, диагностикасы, емі» тақырыбы бойынша сұхбатқа дайы</w:t>
            </w:r>
            <w:r w:rsidRPr="00A97446">
              <w:rPr>
                <w:lang w:val="kk-KZ"/>
              </w:rPr>
              <w:t xml:space="preserve">н </w:t>
            </w:r>
            <w:r w:rsidRPr="00A97446">
              <w:t>болу;</w:t>
            </w:r>
            <w:r w:rsidRPr="00A97446">
              <w:rPr>
                <w:lang w:val="kk-KZ"/>
              </w:rPr>
              <w:t xml:space="preserve"> </w:t>
            </w:r>
          </w:p>
          <w:p w14:paraId="69FACF10" w14:textId="77777777" w:rsidR="00B57633" w:rsidRPr="00A97446" w:rsidRDefault="00B57633" w:rsidP="00B57633">
            <w:pPr>
              <w:rPr>
                <w:lang w:val="kk-KZ"/>
              </w:rPr>
            </w:pPr>
            <w:r w:rsidRPr="00A97446">
              <w:rPr>
                <w:lang w:val="kk-KZ"/>
              </w:rPr>
              <w:t>2. Пациенттерді курациялау;</w:t>
            </w:r>
          </w:p>
          <w:p w14:paraId="55E69B56" w14:textId="77777777" w:rsidR="00B57633" w:rsidRPr="00A97446" w:rsidRDefault="00B57633" w:rsidP="00B57633">
            <w:pPr>
              <w:rPr>
                <w:lang w:val="kk-KZ"/>
              </w:rPr>
            </w:pPr>
            <w:r w:rsidRPr="00A97446">
              <w:rPr>
                <w:lang w:val="kk-KZ"/>
              </w:rPr>
              <w:t>3. Медициналық құжаттарды ресімдеу;</w:t>
            </w:r>
          </w:p>
          <w:p w14:paraId="0AE21C1F" w14:textId="77777777" w:rsidR="00B57633" w:rsidRPr="00A97446" w:rsidRDefault="00B57633" w:rsidP="00B57633">
            <w:pPr>
              <w:rPr>
                <w:lang w:val="kk-KZ"/>
              </w:rPr>
            </w:pPr>
            <w:r w:rsidRPr="00A97446">
              <w:rPr>
                <w:lang w:val="kk-KZ"/>
              </w:rPr>
              <w:t>4. Тақырып бойынша ғылыми әдебиеттермен жұмыс</w:t>
            </w:r>
          </w:p>
        </w:tc>
      </w:tr>
      <w:tr w:rsidR="00B57633" w:rsidRPr="005C76B0" w14:paraId="53E1B623" w14:textId="77777777" w:rsidTr="003D20AD">
        <w:trPr>
          <w:cantSplit/>
          <w:trHeight w:val="140"/>
        </w:trPr>
        <w:tc>
          <w:tcPr>
            <w:tcW w:w="682" w:type="dxa"/>
            <w:vAlign w:val="center"/>
          </w:tcPr>
          <w:p w14:paraId="0D36BA1D" w14:textId="7713FCDE" w:rsidR="00B57633" w:rsidRPr="00A97446" w:rsidRDefault="00B57633" w:rsidP="00B57633">
            <w:pPr>
              <w:jc w:val="center"/>
            </w:pPr>
            <w:r>
              <w:lastRenderedPageBreak/>
              <w:t>6.5</w:t>
            </w:r>
          </w:p>
        </w:tc>
        <w:tc>
          <w:tcPr>
            <w:tcW w:w="3070" w:type="dxa"/>
            <w:vAlign w:val="center"/>
          </w:tcPr>
          <w:p w14:paraId="078EA595" w14:textId="03E9F9DD" w:rsidR="00B57633" w:rsidRPr="00A97446" w:rsidRDefault="00B57633" w:rsidP="00B57633">
            <w:pPr>
              <w:pStyle w:val="-10"/>
              <w:jc w:val="both"/>
            </w:pPr>
            <w:r w:rsidRPr="00B57633">
              <w:rPr>
                <w:b w:val="0"/>
                <w:lang w:val="kk-KZ"/>
              </w:rPr>
              <w:t>Остеопороз синдром ретінде</w:t>
            </w:r>
          </w:p>
        </w:tc>
        <w:tc>
          <w:tcPr>
            <w:tcW w:w="709" w:type="dxa"/>
            <w:shd w:val="clear" w:color="auto" w:fill="auto"/>
            <w:vAlign w:val="center"/>
          </w:tcPr>
          <w:p w14:paraId="0672FDB4" w14:textId="1A8DDEFF" w:rsidR="00B57633" w:rsidRPr="00A97446" w:rsidRDefault="00B57633" w:rsidP="00B57633">
            <w:pPr>
              <w:jc w:val="center"/>
            </w:pPr>
            <w:r w:rsidRPr="008A5679">
              <w:t>2</w:t>
            </w:r>
          </w:p>
        </w:tc>
        <w:tc>
          <w:tcPr>
            <w:tcW w:w="850" w:type="dxa"/>
            <w:shd w:val="clear" w:color="auto" w:fill="auto"/>
            <w:vAlign w:val="center"/>
          </w:tcPr>
          <w:p w14:paraId="047B9B31" w14:textId="44DA4B98" w:rsidR="00B57633" w:rsidRPr="00A97446" w:rsidRDefault="00B57633" w:rsidP="00B57633">
            <w:pPr>
              <w:jc w:val="center"/>
            </w:pPr>
            <w:r w:rsidRPr="008A5679">
              <w:t>4</w:t>
            </w:r>
          </w:p>
        </w:tc>
        <w:tc>
          <w:tcPr>
            <w:tcW w:w="709" w:type="dxa"/>
            <w:shd w:val="clear" w:color="auto" w:fill="auto"/>
            <w:vAlign w:val="center"/>
          </w:tcPr>
          <w:p w14:paraId="14FD4E24" w14:textId="6DCD1B14" w:rsidR="00B57633" w:rsidRPr="00A97446" w:rsidRDefault="00B57633" w:rsidP="00B57633">
            <w:pPr>
              <w:jc w:val="center"/>
            </w:pPr>
            <w:r w:rsidRPr="008A5679">
              <w:t>2</w:t>
            </w:r>
          </w:p>
        </w:tc>
        <w:tc>
          <w:tcPr>
            <w:tcW w:w="709" w:type="dxa"/>
            <w:shd w:val="clear" w:color="auto" w:fill="auto"/>
            <w:vAlign w:val="center"/>
          </w:tcPr>
          <w:p w14:paraId="54AB7C6A" w14:textId="13803448" w:rsidR="00B57633" w:rsidRPr="00A97446" w:rsidRDefault="00B57633" w:rsidP="00B57633">
            <w:pPr>
              <w:jc w:val="center"/>
            </w:pPr>
            <w:r w:rsidRPr="008A5679">
              <w:t>4</w:t>
            </w:r>
          </w:p>
        </w:tc>
        <w:tc>
          <w:tcPr>
            <w:tcW w:w="2905" w:type="dxa"/>
            <w:shd w:val="clear" w:color="auto" w:fill="auto"/>
          </w:tcPr>
          <w:p w14:paraId="69963069" w14:textId="692A18B5" w:rsidR="00B57633" w:rsidRPr="00B57633" w:rsidRDefault="00B57633" w:rsidP="00B57633">
            <w:pPr>
              <w:pStyle w:val="-10"/>
              <w:jc w:val="left"/>
              <w:rPr>
                <w:b w:val="0"/>
                <w:lang w:val="kk-KZ"/>
              </w:rPr>
            </w:pPr>
            <w:r w:rsidRPr="00B57633">
              <w:rPr>
                <w:b w:val="0"/>
              </w:rPr>
              <w:t>1. «</w:t>
            </w:r>
            <w:r w:rsidRPr="00B57633">
              <w:rPr>
                <w:b w:val="0"/>
                <w:lang w:val="kk-KZ"/>
              </w:rPr>
              <w:t>Остеопороздың жіктелуі. Фосфор-кальций алмасуының жағдайы. Клиникалық көрінісі, диагностикасы, емі» сұхбатқа дайын болу;</w:t>
            </w:r>
          </w:p>
          <w:p w14:paraId="75ADC1BA" w14:textId="77777777" w:rsidR="00B57633" w:rsidRPr="00B57633" w:rsidRDefault="00B57633" w:rsidP="00B57633">
            <w:pPr>
              <w:pStyle w:val="-10"/>
              <w:jc w:val="left"/>
              <w:rPr>
                <w:b w:val="0"/>
                <w:lang w:val="kk-KZ"/>
              </w:rPr>
            </w:pPr>
            <w:r w:rsidRPr="00B57633">
              <w:rPr>
                <w:b w:val="0"/>
                <w:lang w:val="kk-KZ"/>
              </w:rPr>
              <w:t>2. Пациенттерді курациялау;</w:t>
            </w:r>
          </w:p>
          <w:p w14:paraId="25EE02EB" w14:textId="77777777" w:rsidR="00B57633" w:rsidRPr="00B57633" w:rsidRDefault="00B57633" w:rsidP="00B57633">
            <w:pPr>
              <w:pStyle w:val="-10"/>
              <w:jc w:val="left"/>
              <w:rPr>
                <w:b w:val="0"/>
                <w:lang w:val="kk-KZ"/>
              </w:rPr>
            </w:pPr>
            <w:r w:rsidRPr="00B57633">
              <w:rPr>
                <w:b w:val="0"/>
                <w:lang w:val="kk-KZ"/>
              </w:rPr>
              <w:t>3. Медициналық құжаттарды ресімдеу;</w:t>
            </w:r>
          </w:p>
          <w:p w14:paraId="51D0D755" w14:textId="36F2BF13" w:rsidR="00B57633" w:rsidRPr="00B57633" w:rsidRDefault="00B57633" w:rsidP="00B57633">
            <w:pPr>
              <w:pStyle w:val="-10"/>
              <w:jc w:val="left"/>
              <w:rPr>
                <w:b w:val="0"/>
                <w:lang w:val="kk-KZ"/>
              </w:rPr>
            </w:pPr>
            <w:r w:rsidRPr="00B57633">
              <w:rPr>
                <w:b w:val="0"/>
                <w:lang w:val="kk-KZ"/>
              </w:rPr>
              <w:t>4. Тақырып бойынша ғылыми әдебиеттермен жұмыс</w:t>
            </w:r>
          </w:p>
        </w:tc>
      </w:tr>
      <w:tr w:rsidR="00B57633" w:rsidRPr="00A97446" w14:paraId="748118F6" w14:textId="77777777" w:rsidTr="003D20AD">
        <w:trPr>
          <w:cantSplit/>
          <w:trHeight w:val="140"/>
        </w:trPr>
        <w:tc>
          <w:tcPr>
            <w:tcW w:w="682" w:type="dxa"/>
            <w:vAlign w:val="center"/>
          </w:tcPr>
          <w:p w14:paraId="5FC30EF6" w14:textId="77777777" w:rsidR="00B57633" w:rsidRPr="00A97446" w:rsidRDefault="00B57633" w:rsidP="00B57633">
            <w:pPr>
              <w:jc w:val="center"/>
              <w:rPr>
                <w:lang w:val="kk-KZ"/>
              </w:rPr>
            </w:pPr>
          </w:p>
        </w:tc>
        <w:tc>
          <w:tcPr>
            <w:tcW w:w="3070" w:type="dxa"/>
            <w:vAlign w:val="center"/>
          </w:tcPr>
          <w:p w14:paraId="5921EB67" w14:textId="77777777" w:rsidR="00B57633" w:rsidRPr="00A97446" w:rsidRDefault="00B57633" w:rsidP="00B57633">
            <w:pPr>
              <w:rPr>
                <w:lang w:val="kk-KZ"/>
              </w:rPr>
            </w:pPr>
            <w:r w:rsidRPr="00A97446">
              <w:rPr>
                <w:lang w:val="kk-KZ"/>
              </w:rPr>
              <w:t>Аралық бақылау</w:t>
            </w:r>
          </w:p>
        </w:tc>
        <w:tc>
          <w:tcPr>
            <w:tcW w:w="709" w:type="dxa"/>
            <w:shd w:val="clear" w:color="auto" w:fill="auto"/>
            <w:vAlign w:val="center"/>
          </w:tcPr>
          <w:p w14:paraId="0550A7D0" w14:textId="77777777" w:rsidR="00B57633" w:rsidRPr="00A97446" w:rsidRDefault="00B57633" w:rsidP="00B57633">
            <w:pPr>
              <w:jc w:val="center"/>
            </w:pPr>
          </w:p>
        </w:tc>
        <w:tc>
          <w:tcPr>
            <w:tcW w:w="850" w:type="dxa"/>
            <w:shd w:val="clear" w:color="auto" w:fill="auto"/>
            <w:vAlign w:val="center"/>
          </w:tcPr>
          <w:p w14:paraId="02427E6E" w14:textId="77777777" w:rsidR="00B57633" w:rsidRPr="00A97446" w:rsidRDefault="00B57633" w:rsidP="00B57633">
            <w:pPr>
              <w:jc w:val="center"/>
            </w:pPr>
          </w:p>
        </w:tc>
        <w:tc>
          <w:tcPr>
            <w:tcW w:w="709" w:type="dxa"/>
            <w:shd w:val="clear" w:color="auto" w:fill="auto"/>
            <w:vAlign w:val="center"/>
          </w:tcPr>
          <w:p w14:paraId="4BF8E75A" w14:textId="77777777" w:rsidR="00B57633" w:rsidRPr="00A97446" w:rsidRDefault="00B57633" w:rsidP="00B57633">
            <w:pPr>
              <w:jc w:val="center"/>
            </w:pPr>
          </w:p>
        </w:tc>
        <w:tc>
          <w:tcPr>
            <w:tcW w:w="709" w:type="dxa"/>
            <w:shd w:val="clear" w:color="auto" w:fill="auto"/>
            <w:vAlign w:val="center"/>
          </w:tcPr>
          <w:p w14:paraId="26D033AD" w14:textId="77777777" w:rsidR="00B57633" w:rsidRPr="00A97446" w:rsidRDefault="00B57633" w:rsidP="00B57633">
            <w:pPr>
              <w:jc w:val="center"/>
            </w:pPr>
          </w:p>
        </w:tc>
        <w:tc>
          <w:tcPr>
            <w:tcW w:w="2905" w:type="dxa"/>
            <w:shd w:val="clear" w:color="auto" w:fill="auto"/>
          </w:tcPr>
          <w:p w14:paraId="1C5B455F" w14:textId="77777777" w:rsidR="00B57633" w:rsidRPr="00A97446" w:rsidRDefault="00B57633" w:rsidP="00B57633"/>
        </w:tc>
      </w:tr>
      <w:tr w:rsidR="00B57633" w:rsidRPr="008B3E82" w14:paraId="0D20A4F6" w14:textId="77777777" w:rsidTr="003D20AD">
        <w:trPr>
          <w:cantSplit/>
          <w:trHeight w:val="140"/>
        </w:trPr>
        <w:tc>
          <w:tcPr>
            <w:tcW w:w="682" w:type="dxa"/>
            <w:vAlign w:val="center"/>
          </w:tcPr>
          <w:p w14:paraId="61413684" w14:textId="3A173873" w:rsidR="00B57633" w:rsidRPr="00A97446" w:rsidRDefault="00B57633" w:rsidP="00B57633">
            <w:pPr>
              <w:jc w:val="center"/>
              <w:rPr>
                <w:lang w:val="kk-KZ"/>
              </w:rPr>
            </w:pPr>
            <w:r w:rsidRPr="00A97446">
              <w:rPr>
                <w:b/>
              </w:rPr>
              <w:t>7</w:t>
            </w:r>
          </w:p>
        </w:tc>
        <w:tc>
          <w:tcPr>
            <w:tcW w:w="3070" w:type="dxa"/>
            <w:vAlign w:val="center"/>
          </w:tcPr>
          <w:p w14:paraId="1DD557FF" w14:textId="12C9123D" w:rsidR="00B57633" w:rsidRPr="00A97446" w:rsidRDefault="00B57633" w:rsidP="00B57633">
            <w:pPr>
              <w:rPr>
                <w:lang w:val="kk-KZ"/>
              </w:rPr>
            </w:pPr>
            <w:r>
              <w:rPr>
                <w:b/>
                <w:lang w:val="kk-KZ"/>
              </w:rPr>
              <w:t>Эндокринді бездердің басқа аурулары</w:t>
            </w:r>
          </w:p>
        </w:tc>
        <w:tc>
          <w:tcPr>
            <w:tcW w:w="709" w:type="dxa"/>
            <w:shd w:val="clear" w:color="auto" w:fill="auto"/>
            <w:vAlign w:val="center"/>
          </w:tcPr>
          <w:p w14:paraId="1C9D96A6" w14:textId="43B08D5E" w:rsidR="00B57633" w:rsidRPr="008B3E82" w:rsidRDefault="00B57633" w:rsidP="00B57633">
            <w:pPr>
              <w:jc w:val="center"/>
              <w:rPr>
                <w:b/>
                <w:lang w:val="kk-KZ"/>
              </w:rPr>
            </w:pPr>
            <w:r w:rsidRPr="008A5679">
              <w:rPr>
                <w:b/>
              </w:rPr>
              <w:t>6</w:t>
            </w:r>
          </w:p>
        </w:tc>
        <w:tc>
          <w:tcPr>
            <w:tcW w:w="850" w:type="dxa"/>
            <w:shd w:val="clear" w:color="auto" w:fill="auto"/>
            <w:vAlign w:val="center"/>
          </w:tcPr>
          <w:p w14:paraId="64A91CF1" w14:textId="24610142" w:rsidR="00B57633" w:rsidRPr="008B3E82" w:rsidRDefault="00B57633" w:rsidP="00B57633">
            <w:pPr>
              <w:jc w:val="center"/>
              <w:rPr>
                <w:b/>
                <w:lang w:val="kk-KZ"/>
              </w:rPr>
            </w:pPr>
            <w:r w:rsidRPr="008A5679">
              <w:rPr>
                <w:b/>
              </w:rPr>
              <w:t>8</w:t>
            </w:r>
          </w:p>
        </w:tc>
        <w:tc>
          <w:tcPr>
            <w:tcW w:w="709" w:type="dxa"/>
            <w:shd w:val="clear" w:color="auto" w:fill="auto"/>
            <w:vAlign w:val="center"/>
          </w:tcPr>
          <w:p w14:paraId="46C8440F" w14:textId="3879F68D" w:rsidR="00B57633" w:rsidRPr="008B3E82" w:rsidRDefault="00B57633" w:rsidP="00B57633">
            <w:pPr>
              <w:jc w:val="center"/>
              <w:rPr>
                <w:b/>
                <w:lang w:val="kk-KZ"/>
              </w:rPr>
            </w:pPr>
            <w:r w:rsidRPr="008A5679">
              <w:rPr>
                <w:b/>
              </w:rPr>
              <w:t>8</w:t>
            </w:r>
          </w:p>
        </w:tc>
        <w:tc>
          <w:tcPr>
            <w:tcW w:w="709" w:type="dxa"/>
            <w:shd w:val="clear" w:color="auto" w:fill="auto"/>
            <w:vAlign w:val="center"/>
          </w:tcPr>
          <w:p w14:paraId="0BE7CC9E" w14:textId="6D4EB4E3" w:rsidR="00B57633" w:rsidRPr="008B3E82" w:rsidRDefault="00B57633" w:rsidP="00B57633">
            <w:pPr>
              <w:jc w:val="center"/>
              <w:rPr>
                <w:b/>
                <w:lang w:val="kk-KZ"/>
              </w:rPr>
            </w:pPr>
            <w:r w:rsidRPr="008A5679">
              <w:rPr>
                <w:b/>
              </w:rPr>
              <w:t>8</w:t>
            </w:r>
          </w:p>
        </w:tc>
        <w:tc>
          <w:tcPr>
            <w:tcW w:w="2905" w:type="dxa"/>
            <w:shd w:val="clear" w:color="auto" w:fill="auto"/>
          </w:tcPr>
          <w:p w14:paraId="56A182B8" w14:textId="77777777" w:rsidR="00B57633" w:rsidRPr="008B3E82" w:rsidRDefault="00B57633" w:rsidP="00B57633">
            <w:pPr>
              <w:rPr>
                <w:lang w:val="kk-KZ"/>
              </w:rPr>
            </w:pPr>
          </w:p>
        </w:tc>
      </w:tr>
      <w:tr w:rsidR="00B57633" w:rsidRPr="005C76B0" w14:paraId="2F8C935F" w14:textId="77777777" w:rsidTr="003D20AD">
        <w:trPr>
          <w:cantSplit/>
          <w:trHeight w:val="140"/>
        </w:trPr>
        <w:tc>
          <w:tcPr>
            <w:tcW w:w="682" w:type="dxa"/>
            <w:vAlign w:val="center"/>
          </w:tcPr>
          <w:p w14:paraId="20C5F21C" w14:textId="77777777" w:rsidR="00B57633" w:rsidRPr="00A97446" w:rsidRDefault="00B57633" w:rsidP="00B57633">
            <w:pPr>
              <w:jc w:val="center"/>
            </w:pPr>
            <w:r w:rsidRPr="00A97446">
              <w:t>7.1</w:t>
            </w:r>
          </w:p>
        </w:tc>
        <w:tc>
          <w:tcPr>
            <w:tcW w:w="3070" w:type="dxa"/>
            <w:vAlign w:val="center"/>
          </w:tcPr>
          <w:p w14:paraId="64E5EDB1" w14:textId="77777777" w:rsidR="00B57633" w:rsidRPr="00A97446" w:rsidRDefault="00B57633" w:rsidP="00B57633">
            <w:r w:rsidRPr="00A97446">
              <w:t>Гиперинсулинизм</w:t>
            </w:r>
          </w:p>
        </w:tc>
        <w:tc>
          <w:tcPr>
            <w:tcW w:w="709" w:type="dxa"/>
            <w:shd w:val="clear" w:color="auto" w:fill="auto"/>
            <w:vAlign w:val="center"/>
          </w:tcPr>
          <w:p w14:paraId="63DC911D" w14:textId="2F571BBC" w:rsidR="00B57633" w:rsidRPr="00A97446" w:rsidRDefault="00B57633" w:rsidP="00B57633">
            <w:pPr>
              <w:jc w:val="center"/>
            </w:pPr>
            <w:r w:rsidRPr="008A5679">
              <w:t>3</w:t>
            </w:r>
          </w:p>
        </w:tc>
        <w:tc>
          <w:tcPr>
            <w:tcW w:w="850" w:type="dxa"/>
            <w:shd w:val="clear" w:color="auto" w:fill="auto"/>
            <w:vAlign w:val="center"/>
          </w:tcPr>
          <w:p w14:paraId="1FB8025E" w14:textId="2CE60BC5" w:rsidR="00B57633" w:rsidRPr="00A97446" w:rsidRDefault="00B57633" w:rsidP="00B57633">
            <w:pPr>
              <w:jc w:val="center"/>
            </w:pPr>
            <w:r w:rsidRPr="008A5679">
              <w:t>4</w:t>
            </w:r>
          </w:p>
        </w:tc>
        <w:tc>
          <w:tcPr>
            <w:tcW w:w="709" w:type="dxa"/>
            <w:shd w:val="clear" w:color="auto" w:fill="auto"/>
            <w:vAlign w:val="center"/>
          </w:tcPr>
          <w:p w14:paraId="713F9B26" w14:textId="0EC8D3EC" w:rsidR="00B57633" w:rsidRPr="00A97446" w:rsidRDefault="00B57633" w:rsidP="00B57633">
            <w:pPr>
              <w:jc w:val="center"/>
            </w:pPr>
            <w:r w:rsidRPr="008A5679">
              <w:t>4</w:t>
            </w:r>
          </w:p>
        </w:tc>
        <w:tc>
          <w:tcPr>
            <w:tcW w:w="709" w:type="dxa"/>
            <w:shd w:val="clear" w:color="auto" w:fill="auto"/>
            <w:vAlign w:val="center"/>
          </w:tcPr>
          <w:p w14:paraId="302FFA31" w14:textId="6C96A97E" w:rsidR="00B57633" w:rsidRPr="00A97446" w:rsidRDefault="00B57633" w:rsidP="00B57633">
            <w:pPr>
              <w:jc w:val="center"/>
            </w:pPr>
            <w:r w:rsidRPr="008A5679">
              <w:t>4</w:t>
            </w:r>
          </w:p>
        </w:tc>
        <w:tc>
          <w:tcPr>
            <w:tcW w:w="2905" w:type="dxa"/>
            <w:shd w:val="clear" w:color="auto" w:fill="auto"/>
          </w:tcPr>
          <w:p w14:paraId="3B9DE72B" w14:textId="77777777" w:rsidR="00B57633" w:rsidRPr="00A97446" w:rsidRDefault="00B57633" w:rsidP="00B57633">
            <w:pPr>
              <w:rPr>
                <w:lang w:val="kk-KZ"/>
              </w:rPr>
            </w:pPr>
            <w:r w:rsidRPr="00A97446">
              <w:t xml:space="preserve">1. </w:t>
            </w:r>
            <w:r w:rsidRPr="00A97446">
              <w:rPr>
                <w:b/>
              </w:rPr>
              <w:t>«</w:t>
            </w:r>
            <w:r w:rsidRPr="00A97446">
              <w:t>Органикалық және функционалды гиперинсулинизм. Клиникалық және зертханалық көріністері. Диагностика</w:t>
            </w:r>
            <w:r w:rsidRPr="00A97446">
              <w:rPr>
                <w:lang w:val="kk-KZ"/>
              </w:rPr>
              <w:t>сы</w:t>
            </w:r>
            <w:r w:rsidRPr="00A97446">
              <w:t>, функционалдық сына</w:t>
            </w:r>
            <w:r w:rsidRPr="00A97446">
              <w:rPr>
                <w:lang w:val="kk-KZ"/>
              </w:rPr>
              <w:t>малар</w:t>
            </w:r>
            <w:r w:rsidRPr="00A97446">
              <w:t>. Ем</w:t>
            </w:r>
            <w:r w:rsidRPr="00A97446">
              <w:rPr>
                <w:lang w:val="kk-KZ"/>
              </w:rPr>
              <w:t>і</w:t>
            </w:r>
            <w:r w:rsidRPr="00A97446">
              <w:t>» тақырыбы бойынша сұхбатқа дайы</w:t>
            </w:r>
            <w:r w:rsidRPr="00A97446">
              <w:rPr>
                <w:lang w:val="kk-KZ"/>
              </w:rPr>
              <w:t xml:space="preserve">н </w:t>
            </w:r>
            <w:r w:rsidRPr="00A97446">
              <w:t>болу;</w:t>
            </w:r>
            <w:r w:rsidRPr="00A97446">
              <w:rPr>
                <w:lang w:val="kk-KZ"/>
              </w:rPr>
              <w:t xml:space="preserve"> </w:t>
            </w:r>
          </w:p>
          <w:p w14:paraId="33BA2D65" w14:textId="77777777" w:rsidR="00B57633" w:rsidRPr="00A97446" w:rsidRDefault="00B57633" w:rsidP="00B57633">
            <w:pPr>
              <w:rPr>
                <w:lang w:val="kk-KZ"/>
              </w:rPr>
            </w:pPr>
            <w:r w:rsidRPr="00A97446">
              <w:rPr>
                <w:lang w:val="kk-KZ"/>
              </w:rPr>
              <w:t>2. Пациенттерді курациялау;</w:t>
            </w:r>
          </w:p>
          <w:p w14:paraId="086C4E31" w14:textId="4EAEECD4" w:rsidR="00B57633" w:rsidRPr="00A97446" w:rsidRDefault="00B57633" w:rsidP="00B57633">
            <w:pPr>
              <w:rPr>
                <w:lang w:val="kk-KZ"/>
              </w:rPr>
            </w:pPr>
            <w:r w:rsidRPr="00A97446">
              <w:rPr>
                <w:lang w:val="kk-KZ"/>
              </w:rPr>
              <w:t>3. Медициналық құжаттарды р</w:t>
            </w:r>
            <w:r>
              <w:rPr>
                <w:lang w:val="kk-KZ"/>
              </w:rPr>
              <w:t>ә</w:t>
            </w:r>
            <w:r w:rsidRPr="00A97446">
              <w:rPr>
                <w:lang w:val="kk-KZ"/>
              </w:rPr>
              <w:t>сімдеу;</w:t>
            </w:r>
          </w:p>
          <w:p w14:paraId="3E0060C1" w14:textId="77777777" w:rsidR="00B57633" w:rsidRPr="00A97446" w:rsidRDefault="00B57633" w:rsidP="00B57633">
            <w:pPr>
              <w:rPr>
                <w:lang w:val="kk-KZ"/>
              </w:rPr>
            </w:pPr>
            <w:r w:rsidRPr="00A97446">
              <w:rPr>
                <w:lang w:val="kk-KZ"/>
              </w:rPr>
              <w:t>4. Тақырып бойынша ғылыми әдебиеттермен жұмыс</w:t>
            </w:r>
          </w:p>
        </w:tc>
      </w:tr>
      <w:tr w:rsidR="00B57633" w:rsidRPr="005C76B0" w14:paraId="4FB6AE69" w14:textId="77777777" w:rsidTr="003D20AD">
        <w:trPr>
          <w:cantSplit/>
          <w:trHeight w:val="140"/>
        </w:trPr>
        <w:tc>
          <w:tcPr>
            <w:tcW w:w="682" w:type="dxa"/>
            <w:vAlign w:val="center"/>
          </w:tcPr>
          <w:p w14:paraId="3EFE7363" w14:textId="77777777" w:rsidR="00B57633" w:rsidRPr="00A97446" w:rsidRDefault="00B57633" w:rsidP="00B57633">
            <w:pPr>
              <w:jc w:val="center"/>
            </w:pPr>
            <w:r w:rsidRPr="00A97446">
              <w:t>7.2</w:t>
            </w:r>
          </w:p>
        </w:tc>
        <w:tc>
          <w:tcPr>
            <w:tcW w:w="3070" w:type="dxa"/>
            <w:vAlign w:val="center"/>
          </w:tcPr>
          <w:p w14:paraId="429D6891" w14:textId="4B973411" w:rsidR="00B57633" w:rsidRPr="00A97446" w:rsidRDefault="00B57633" w:rsidP="00B57633">
            <w:r w:rsidRPr="00A97446">
              <w:t>Көптеген эндокриндік неоплазиялар</w:t>
            </w:r>
            <w:r>
              <w:t xml:space="preserve"> (КЭН)</w:t>
            </w:r>
          </w:p>
        </w:tc>
        <w:tc>
          <w:tcPr>
            <w:tcW w:w="709" w:type="dxa"/>
            <w:shd w:val="clear" w:color="auto" w:fill="auto"/>
            <w:vAlign w:val="center"/>
          </w:tcPr>
          <w:p w14:paraId="2BC16715" w14:textId="40C4AA0A" w:rsidR="00B57633" w:rsidRPr="00A97446" w:rsidRDefault="00B57633" w:rsidP="00B57633">
            <w:pPr>
              <w:jc w:val="center"/>
            </w:pPr>
            <w:r w:rsidRPr="008A5679">
              <w:t>3</w:t>
            </w:r>
          </w:p>
        </w:tc>
        <w:tc>
          <w:tcPr>
            <w:tcW w:w="850" w:type="dxa"/>
            <w:shd w:val="clear" w:color="auto" w:fill="auto"/>
            <w:vAlign w:val="center"/>
          </w:tcPr>
          <w:p w14:paraId="359C5364" w14:textId="7209878A" w:rsidR="00B57633" w:rsidRPr="00A97446" w:rsidRDefault="00B57633" w:rsidP="00B57633">
            <w:pPr>
              <w:jc w:val="center"/>
            </w:pPr>
            <w:r w:rsidRPr="008A5679">
              <w:t>4</w:t>
            </w:r>
          </w:p>
        </w:tc>
        <w:tc>
          <w:tcPr>
            <w:tcW w:w="709" w:type="dxa"/>
            <w:shd w:val="clear" w:color="auto" w:fill="auto"/>
            <w:vAlign w:val="center"/>
          </w:tcPr>
          <w:p w14:paraId="4937F719" w14:textId="41B76555" w:rsidR="00B57633" w:rsidRPr="00A97446" w:rsidRDefault="00B57633" w:rsidP="00B57633">
            <w:pPr>
              <w:jc w:val="center"/>
            </w:pPr>
            <w:r w:rsidRPr="008A5679">
              <w:t>4</w:t>
            </w:r>
          </w:p>
        </w:tc>
        <w:tc>
          <w:tcPr>
            <w:tcW w:w="709" w:type="dxa"/>
            <w:shd w:val="clear" w:color="auto" w:fill="auto"/>
            <w:vAlign w:val="center"/>
          </w:tcPr>
          <w:p w14:paraId="030F56C6" w14:textId="1B079B58" w:rsidR="00B57633" w:rsidRPr="00A97446" w:rsidRDefault="00B57633" w:rsidP="00B57633">
            <w:pPr>
              <w:jc w:val="center"/>
            </w:pPr>
            <w:r w:rsidRPr="008A5679">
              <w:t>4</w:t>
            </w:r>
          </w:p>
        </w:tc>
        <w:tc>
          <w:tcPr>
            <w:tcW w:w="2905" w:type="dxa"/>
            <w:shd w:val="clear" w:color="auto" w:fill="auto"/>
          </w:tcPr>
          <w:p w14:paraId="7E80917D" w14:textId="77777777" w:rsidR="00B57633" w:rsidRPr="00A97446" w:rsidRDefault="00B57633" w:rsidP="00B57633">
            <w:pPr>
              <w:rPr>
                <w:lang w:val="kk-KZ"/>
              </w:rPr>
            </w:pPr>
            <w:r w:rsidRPr="00A97446">
              <w:t xml:space="preserve">1. </w:t>
            </w:r>
            <w:r w:rsidRPr="00A97446">
              <w:rPr>
                <w:b/>
              </w:rPr>
              <w:t>«</w:t>
            </w:r>
            <w:r w:rsidRPr="00A97446">
              <w:rPr>
                <w:lang w:val="kk-KZ"/>
              </w:rPr>
              <w:t>Жіктелуі</w:t>
            </w:r>
            <w:r w:rsidRPr="00A97446">
              <w:t>. Клини</w:t>
            </w:r>
            <w:r w:rsidRPr="00A97446">
              <w:rPr>
                <w:lang w:val="kk-KZ"/>
              </w:rPr>
              <w:t>калық</w:t>
            </w:r>
            <w:r w:rsidRPr="00A97446">
              <w:t xml:space="preserve"> </w:t>
            </w:r>
            <w:r w:rsidRPr="00A97446">
              <w:rPr>
                <w:lang w:val="kk-KZ"/>
              </w:rPr>
              <w:t>көріністері</w:t>
            </w:r>
            <w:r w:rsidRPr="00A97446">
              <w:t>»</w:t>
            </w:r>
          </w:p>
          <w:p w14:paraId="255A6505" w14:textId="77777777" w:rsidR="00B57633" w:rsidRPr="00A97446" w:rsidRDefault="00B57633" w:rsidP="00B57633">
            <w:pPr>
              <w:rPr>
                <w:lang w:val="kk-KZ"/>
              </w:rPr>
            </w:pPr>
            <w:r w:rsidRPr="00A97446">
              <w:t>тақырыбы бойынша сұхбатқа дайы</w:t>
            </w:r>
            <w:r w:rsidRPr="00A97446">
              <w:rPr>
                <w:lang w:val="kk-KZ"/>
              </w:rPr>
              <w:t xml:space="preserve">н </w:t>
            </w:r>
            <w:r w:rsidRPr="00A97446">
              <w:t>болу;</w:t>
            </w:r>
            <w:r w:rsidRPr="00A97446">
              <w:rPr>
                <w:lang w:val="kk-KZ"/>
              </w:rPr>
              <w:t xml:space="preserve"> </w:t>
            </w:r>
          </w:p>
          <w:p w14:paraId="17E23DEC" w14:textId="77777777" w:rsidR="00B57633" w:rsidRPr="00A97446" w:rsidRDefault="00B57633" w:rsidP="00B57633">
            <w:pPr>
              <w:rPr>
                <w:lang w:val="kk-KZ"/>
              </w:rPr>
            </w:pPr>
            <w:r w:rsidRPr="00A97446">
              <w:rPr>
                <w:lang w:val="kk-KZ"/>
              </w:rPr>
              <w:t>2. Пациенттерді курациялау;</w:t>
            </w:r>
          </w:p>
          <w:p w14:paraId="5D6E36B0" w14:textId="77777777" w:rsidR="00B57633" w:rsidRPr="00A97446" w:rsidRDefault="00B57633" w:rsidP="00B57633">
            <w:pPr>
              <w:rPr>
                <w:lang w:val="kk-KZ"/>
              </w:rPr>
            </w:pPr>
            <w:r w:rsidRPr="00A97446">
              <w:rPr>
                <w:lang w:val="kk-KZ"/>
              </w:rPr>
              <w:t>3. Медициналық құжаттарды ресімдеу;</w:t>
            </w:r>
          </w:p>
          <w:p w14:paraId="6834E15D" w14:textId="77777777" w:rsidR="00B57633" w:rsidRPr="00A97446" w:rsidRDefault="00B57633" w:rsidP="00B57633">
            <w:pPr>
              <w:rPr>
                <w:lang w:val="kk-KZ"/>
              </w:rPr>
            </w:pPr>
            <w:r w:rsidRPr="00A97446">
              <w:rPr>
                <w:lang w:val="kk-KZ"/>
              </w:rPr>
              <w:t>4. Тақырып бойынша ғылыми әдебиеттермен жұмыс</w:t>
            </w:r>
          </w:p>
        </w:tc>
      </w:tr>
      <w:tr w:rsidR="00B57633" w:rsidRPr="00A97446" w14:paraId="4E5DF89B" w14:textId="77777777" w:rsidTr="003D20AD">
        <w:trPr>
          <w:cantSplit/>
          <w:trHeight w:val="140"/>
        </w:trPr>
        <w:tc>
          <w:tcPr>
            <w:tcW w:w="682" w:type="dxa"/>
            <w:vAlign w:val="center"/>
          </w:tcPr>
          <w:p w14:paraId="2E4DD520" w14:textId="77777777" w:rsidR="00B57633" w:rsidRPr="00A97446" w:rsidRDefault="00B57633" w:rsidP="00B57633">
            <w:pPr>
              <w:jc w:val="center"/>
              <w:rPr>
                <w:lang w:val="kk-KZ"/>
              </w:rPr>
            </w:pPr>
          </w:p>
        </w:tc>
        <w:tc>
          <w:tcPr>
            <w:tcW w:w="3070" w:type="dxa"/>
            <w:vAlign w:val="center"/>
          </w:tcPr>
          <w:p w14:paraId="7AF60470" w14:textId="77777777" w:rsidR="00B57633" w:rsidRPr="00A97446" w:rsidRDefault="00B57633" w:rsidP="00B57633">
            <w:pPr>
              <w:rPr>
                <w:lang w:val="kk-KZ"/>
              </w:rPr>
            </w:pPr>
            <w:r w:rsidRPr="00A97446">
              <w:rPr>
                <w:lang w:val="kk-KZ"/>
              </w:rPr>
              <w:t>Аралық бақылау</w:t>
            </w:r>
          </w:p>
        </w:tc>
        <w:tc>
          <w:tcPr>
            <w:tcW w:w="709" w:type="dxa"/>
            <w:shd w:val="clear" w:color="auto" w:fill="auto"/>
            <w:vAlign w:val="center"/>
          </w:tcPr>
          <w:p w14:paraId="4B153865" w14:textId="77777777" w:rsidR="00B57633" w:rsidRPr="00A97446" w:rsidRDefault="00B57633" w:rsidP="00B57633">
            <w:pPr>
              <w:jc w:val="center"/>
            </w:pPr>
          </w:p>
        </w:tc>
        <w:tc>
          <w:tcPr>
            <w:tcW w:w="850" w:type="dxa"/>
            <w:shd w:val="clear" w:color="auto" w:fill="auto"/>
            <w:vAlign w:val="center"/>
          </w:tcPr>
          <w:p w14:paraId="08215057" w14:textId="77777777" w:rsidR="00B57633" w:rsidRPr="00A97446" w:rsidRDefault="00B57633" w:rsidP="00B57633">
            <w:pPr>
              <w:jc w:val="center"/>
            </w:pPr>
          </w:p>
        </w:tc>
        <w:tc>
          <w:tcPr>
            <w:tcW w:w="709" w:type="dxa"/>
            <w:shd w:val="clear" w:color="auto" w:fill="auto"/>
            <w:vAlign w:val="center"/>
          </w:tcPr>
          <w:p w14:paraId="0113BE53" w14:textId="77777777" w:rsidR="00B57633" w:rsidRPr="00A97446" w:rsidRDefault="00B57633" w:rsidP="00B57633">
            <w:pPr>
              <w:jc w:val="center"/>
            </w:pPr>
          </w:p>
        </w:tc>
        <w:tc>
          <w:tcPr>
            <w:tcW w:w="709" w:type="dxa"/>
            <w:shd w:val="clear" w:color="auto" w:fill="auto"/>
            <w:vAlign w:val="center"/>
          </w:tcPr>
          <w:p w14:paraId="6D7929C7" w14:textId="77777777" w:rsidR="00B57633" w:rsidRPr="00A97446" w:rsidRDefault="00B57633" w:rsidP="00B57633">
            <w:pPr>
              <w:jc w:val="center"/>
            </w:pPr>
          </w:p>
        </w:tc>
        <w:tc>
          <w:tcPr>
            <w:tcW w:w="2905" w:type="dxa"/>
            <w:shd w:val="clear" w:color="auto" w:fill="auto"/>
          </w:tcPr>
          <w:p w14:paraId="5C4496E7" w14:textId="77777777" w:rsidR="00B57633" w:rsidRPr="00A97446" w:rsidRDefault="00B57633" w:rsidP="00B57633"/>
        </w:tc>
      </w:tr>
      <w:tr w:rsidR="00B57633" w:rsidRPr="00A97446" w14:paraId="5DCFDF79" w14:textId="77777777" w:rsidTr="003D20AD">
        <w:trPr>
          <w:cantSplit/>
          <w:trHeight w:val="140"/>
        </w:trPr>
        <w:tc>
          <w:tcPr>
            <w:tcW w:w="3752" w:type="dxa"/>
            <w:gridSpan w:val="2"/>
            <w:vAlign w:val="center"/>
          </w:tcPr>
          <w:p w14:paraId="0617203D" w14:textId="77777777" w:rsidR="00B57633" w:rsidRPr="00A97446" w:rsidRDefault="00B57633" w:rsidP="00B57633">
            <w:pPr>
              <w:jc w:val="center"/>
              <w:rPr>
                <w:lang w:val="kk-KZ"/>
              </w:rPr>
            </w:pPr>
            <w:r w:rsidRPr="00A97446">
              <w:rPr>
                <w:lang w:val="kk-KZ"/>
              </w:rPr>
              <w:t xml:space="preserve">Барлығы </w:t>
            </w:r>
          </w:p>
        </w:tc>
        <w:tc>
          <w:tcPr>
            <w:tcW w:w="709" w:type="dxa"/>
            <w:vAlign w:val="center"/>
          </w:tcPr>
          <w:p w14:paraId="403C740A" w14:textId="31E8070B" w:rsidR="00B57633" w:rsidRPr="00A97446" w:rsidRDefault="00B57633" w:rsidP="00B57633">
            <w:pPr>
              <w:jc w:val="center"/>
              <w:rPr>
                <w:b/>
              </w:rPr>
            </w:pPr>
            <w:r>
              <w:rPr>
                <w:b/>
              </w:rPr>
              <w:t>99</w:t>
            </w:r>
          </w:p>
        </w:tc>
        <w:tc>
          <w:tcPr>
            <w:tcW w:w="850" w:type="dxa"/>
            <w:shd w:val="clear" w:color="auto" w:fill="auto"/>
            <w:vAlign w:val="center"/>
          </w:tcPr>
          <w:p w14:paraId="6A3C8018" w14:textId="2E0BC3BB" w:rsidR="00B57633" w:rsidRPr="00A97446" w:rsidRDefault="00B57633" w:rsidP="00B57633">
            <w:pPr>
              <w:jc w:val="center"/>
              <w:rPr>
                <w:b/>
              </w:rPr>
            </w:pPr>
            <w:r>
              <w:rPr>
                <w:b/>
              </w:rPr>
              <w:t>125</w:t>
            </w:r>
          </w:p>
        </w:tc>
        <w:tc>
          <w:tcPr>
            <w:tcW w:w="709" w:type="dxa"/>
            <w:vAlign w:val="center"/>
          </w:tcPr>
          <w:p w14:paraId="2E0AF81B" w14:textId="3F73B1E1" w:rsidR="00B57633" w:rsidRPr="00A97446" w:rsidRDefault="00B57633" w:rsidP="00B57633">
            <w:pPr>
              <w:jc w:val="center"/>
              <w:rPr>
                <w:b/>
              </w:rPr>
            </w:pPr>
            <w:r>
              <w:rPr>
                <w:b/>
              </w:rPr>
              <w:t>92</w:t>
            </w:r>
          </w:p>
        </w:tc>
        <w:tc>
          <w:tcPr>
            <w:tcW w:w="709" w:type="dxa"/>
            <w:shd w:val="clear" w:color="auto" w:fill="auto"/>
            <w:vAlign w:val="center"/>
          </w:tcPr>
          <w:p w14:paraId="75DCE00C" w14:textId="4E0BF6EC" w:rsidR="00B57633" w:rsidRPr="00A97446" w:rsidRDefault="00B57633" w:rsidP="00B57633">
            <w:pPr>
              <w:jc w:val="center"/>
              <w:rPr>
                <w:b/>
              </w:rPr>
            </w:pPr>
            <w:r>
              <w:rPr>
                <w:b/>
              </w:rPr>
              <w:t>134</w:t>
            </w:r>
          </w:p>
        </w:tc>
        <w:tc>
          <w:tcPr>
            <w:tcW w:w="2905" w:type="dxa"/>
            <w:shd w:val="clear" w:color="auto" w:fill="auto"/>
          </w:tcPr>
          <w:p w14:paraId="358C2E10" w14:textId="77777777" w:rsidR="00B57633" w:rsidRPr="00A97446" w:rsidRDefault="00B57633" w:rsidP="00B57633">
            <w:pPr>
              <w:jc w:val="right"/>
            </w:pPr>
          </w:p>
        </w:tc>
      </w:tr>
      <w:tr w:rsidR="00B57633" w:rsidRPr="00A97446" w14:paraId="2493159E" w14:textId="77777777" w:rsidTr="003D20AD">
        <w:trPr>
          <w:cantSplit/>
          <w:trHeight w:val="140"/>
        </w:trPr>
        <w:tc>
          <w:tcPr>
            <w:tcW w:w="3752" w:type="dxa"/>
            <w:gridSpan w:val="2"/>
            <w:vAlign w:val="center"/>
          </w:tcPr>
          <w:p w14:paraId="0AB9E84A" w14:textId="68CC3CC0" w:rsidR="00B57633" w:rsidRPr="00A97446" w:rsidRDefault="00B57633" w:rsidP="00B57633">
            <w:pPr>
              <w:jc w:val="center"/>
              <w:rPr>
                <w:lang w:val="kk-KZ"/>
              </w:rPr>
            </w:pPr>
            <w:r>
              <w:rPr>
                <w:lang w:val="kk-KZ"/>
              </w:rPr>
              <w:t>Қосымша:</w:t>
            </w:r>
          </w:p>
        </w:tc>
        <w:tc>
          <w:tcPr>
            <w:tcW w:w="2977" w:type="dxa"/>
            <w:gridSpan w:val="4"/>
            <w:vAlign w:val="center"/>
          </w:tcPr>
          <w:p w14:paraId="2F78589D" w14:textId="20ACF3E4" w:rsidR="00B57633" w:rsidRPr="008B3E82" w:rsidRDefault="00B57633" w:rsidP="00B57633">
            <w:pPr>
              <w:jc w:val="center"/>
              <w:rPr>
                <w:b/>
                <w:lang w:val="kk-KZ"/>
              </w:rPr>
            </w:pPr>
            <w:r>
              <w:rPr>
                <w:b/>
                <w:lang w:val="kk-KZ"/>
              </w:rPr>
              <w:t>450 сағат</w:t>
            </w:r>
          </w:p>
        </w:tc>
        <w:tc>
          <w:tcPr>
            <w:tcW w:w="2905" w:type="dxa"/>
            <w:shd w:val="clear" w:color="auto" w:fill="auto"/>
          </w:tcPr>
          <w:p w14:paraId="36EC5C06" w14:textId="77777777" w:rsidR="00B57633" w:rsidRPr="00A97446" w:rsidRDefault="00B57633" w:rsidP="00B57633">
            <w:pPr>
              <w:jc w:val="right"/>
            </w:pPr>
          </w:p>
        </w:tc>
      </w:tr>
    </w:tbl>
    <w:p w14:paraId="0ABCFFA0" w14:textId="77777777" w:rsidR="00480ABC" w:rsidRPr="00A97446" w:rsidRDefault="00480ABC" w:rsidP="00480ABC">
      <w:pPr>
        <w:rPr>
          <w:iCs/>
        </w:rPr>
      </w:pPr>
    </w:p>
    <w:p w14:paraId="74E6891F" w14:textId="77777777" w:rsidR="002C046E" w:rsidRPr="002C046E" w:rsidRDefault="002C046E" w:rsidP="002C046E">
      <w:pPr>
        <w:rPr>
          <w:b/>
          <w:sz w:val="28"/>
          <w:szCs w:val="28"/>
        </w:rPr>
      </w:pPr>
      <w:r w:rsidRPr="002C046E">
        <w:rPr>
          <w:b/>
          <w:sz w:val="28"/>
          <w:szCs w:val="28"/>
        </w:rPr>
        <w:t>Тыңдаушылардың оқу жетістіктерін бағалау</w:t>
      </w:r>
    </w:p>
    <w:tbl>
      <w:tblPr>
        <w:tblStyle w:val="14"/>
        <w:tblW w:w="9776" w:type="dxa"/>
        <w:tblLayout w:type="fixed"/>
        <w:tblLook w:val="04A0" w:firstRow="1" w:lastRow="0" w:firstColumn="1" w:lastColumn="0" w:noHBand="0" w:noVBand="1"/>
      </w:tblPr>
      <w:tblGrid>
        <w:gridCol w:w="3085"/>
        <w:gridCol w:w="6691"/>
      </w:tblGrid>
      <w:tr w:rsidR="00480ABC" w:rsidRPr="00A97446" w14:paraId="178DA84E" w14:textId="77777777" w:rsidTr="00112AFF">
        <w:tc>
          <w:tcPr>
            <w:tcW w:w="3085" w:type="dxa"/>
          </w:tcPr>
          <w:p w14:paraId="1F8FC3D8" w14:textId="77777777" w:rsidR="00480ABC" w:rsidRPr="00A97446" w:rsidRDefault="00480ABC" w:rsidP="00112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r w:rsidRPr="00A97446">
              <w:rPr>
                <w:lang w:val="kk-KZ"/>
              </w:rPr>
              <w:t>Бақылау түрі</w:t>
            </w:r>
          </w:p>
        </w:tc>
        <w:tc>
          <w:tcPr>
            <w:tcW w:w="6691" w:type="dxa"/>
          </w:tcPr>
          <w:p w14:paraId="695907D0" w14:textId="77777777" w:rsidR="00480ABC" w:rsidRPr="00A97446" w:rsidRDefault="00480ABC" w:rsidP="00112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r w:rsidRPr="00A97446">
              <w:rPr>
                <w:lang w:val="kk-KZ"/>
              </w:rPr>
              <w:t>Бағалау әдісі</w:t>
            </w:r>
          </w:p>
        </w:tc>
      </w:tr>
      <w:tr w:rsidR="00480ABC" w:rsidRPr="005C76B0" w14:paraId="59BE764B" w14:textId="77777777" w:rsidTr="00112AFF">
        <w:tc>
          <w:tcPr>
            <w:tcW w:w="3085" w:type="dxa"/>
          </w:tcPr>
          <w:p w14:paraId="307E87D6" w14:textId="77777777" w:rsidR="00480ABC" w:rsidRPr="00A97446" w:rsidRDefault="00480ABC" w:rsidP="00112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A97446">
              <w:rPr>
                <w:lang w:val="kk-KZ"/>
              </w:rPr>
              <w:t>Ағымдағы</w:t>
            </w:r>
          </w:p>
        </w:tc>
        <w:tc>
          <w:tcPr>
            <w:tcW w:w="6691" w:type="dxa"/>
            <w:vAlign w:val="center"/>
          </w:tcPr>
          <w:p w14:paraId="012DEBDF" w14:textId="77777777" w:rsidR="00480ABC" w:rsidRPr="00A97446" w:rsidRDefault="00480ABC" w:rsidP="00112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A97446">
              <w:rPr>
                <w:lang w:val="en-US"/>
              </w:rPr>
              <w:t xml:space="preserve">CbD; OR; </w:t>
            </w:r>
            <w:r w:rsidRPr="00A97446">
              <w:rPr>
                <w:lang w:val="kk-KZ"/>
              </w:rPr>
              <w:t xml:space="preserve">АА, </w:t>
            </w:r>
            <w:r w:rsidRPr="00A97446">
              <w:rPr>
                <w:lang w:val="en-US"/>
              </w:rPr>
              <w:t>CS, SP, DOP</w:t>
            </w:r>
            <w:r w:rsidRPr="00A97446">
              <w:rPr>
                <w:bCs/>
                <w:lang w:val="en-US"/>
              </w:rPr>
              <w:t>S, Mini-CEx</w:t>
            </w:r>
          </w:p>
        </w:tc>
      </w:tr>
      <w:tr w:rsidR="00480ABC" w:rsidRPr="00A97446" w14:paraId="78100FF0" w14:textId="77777777" w:rsidTr="00112AFF">
        <w:tc>
          <w:tcPr>
            <w:tcW w:w="3085" w:type="dxa"/>
          </w:tcPr>
          <w:p w14:paraId="7ACD027F" w14:textId="77777777" w:rsidR="00480ABC" w:rsidRPr="00A97446" w:rsidRDefault="00480ABC" w:rsidP="00112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97446">
              <w:rPr>
                <w:lang w:val="kk-KZ"/>
              </w:rPr>
              <w:lastRenderedPageBreak/>
              <w:t>Аралық</w:t>
            </w:r>
            <w:r w:rsidRPr="00A97446">
              <w:t xml:space="preserve"> (қажет болған жағдайда)</w:t>
            </w:r>
          </w:p>
        </w:tc>
        <w:tc>
          <w:tcPr>
            <w:tcW w:w="6691" w:type="dxa"/>
            <w:vAlign w:val="center"/>
          </w:tcPr>
          <w:p w14:paraId="25E5B2FB" w14:textId="77777777" w:rsidR="00480ABC" w:rsidRPr="00A97446" w:rsidRDefault="00480ABC" w:rsidP="00112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97446">
              <w:rPr>
                <w:lang w:val="en-US"/>
              </w:rPr>
              <w:t>CbD</w:t>
            </w:r>
            <w:r w:rsidRPr="00A97446">
              <w:t xml:space="preserve">, </w:t>
            </w:r>
            <w:r w:rsidRPr="00A97446">
              <w:rPr>
                <w:lang w:val="en-US"/>
              </w:rPr>
              <w:t>MCQs</w:t>
            </w:r>
          </w:p>
        </w:tc>
      </w:tr>
      <w:tr w:rsidR="00480ABC" w:rsidRPr="00A97446" w14:paraId="4BD5B23F" w14:textId="77777777" w:rsidTr="00112AFF">
        <w:tc>
          <w:tcPr>
            <w:tcW w:w="3085" w:type="dxa"/>
          </w:tcPr>
          <w:p w14:paraId="1B405257" w14:textId="62C9B781" w:rsidR="00480ABC" w:rsidRPr="00A97446" w:rsidRDefault="00480ABC" w:rsidP="00112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97446">
              <w:rPr>
                <w:lang w:val="kk-KZ"/>
              </w:rPr>
              <w:t>Қорытынды</w:t>
            </w:r>
          </w:p>
        </w:tc>
        <w:tc>
          <w:tcPr>
            <w:tcW w:w="6691" w:type="dxa"/>
          </w:tcPr>
          <w:p w14:paraId="0DA399AB" w14:textId="77777777" w:rsidR="00480ABC" w:rsidRPr="00A97446" w:rsidRDefault="00480ABC" w:rsidP="00112AFF">
            <w:pPr>
              <w:pStyle w:val="Default"/>
            </w:pPr>
            <w:r w:rsidRPr="00A97446">
              <w:t>1 кезең Білімді бағалау</w:t>
            </w:r>
          </w:p>
          <w:p w14:paraId="584AE23A" w14:textId="77777777" w:rsidR="00480ABC" w:rsidRPr="00A97446" w:rsidRDefault="00480ABC" w:rsidP="00112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97446">
              <w:t>2 кезең Дағдыны бағалау</w:t>
            </w:r>
          </w:p>
        </w:tc>
      </w:tr>
    </w:tbl>
    <w:p w14:paraId="663D2869" w14:textId="77777777" w:rsidR="00774C18" w:rsidRPr="00A97446" w:rsidRDefault="00774C18" w:rsidP="00480ABC">
      <w:pPr>
        <w:pStyle w:val="Default"/>
        <w:widowControl w:val="0"/>
        <w:jc w:val="both"/>
        <w:rPr>
          <w:b/>
          <w:color w:val="auto"/>
        </w:rPr>
      </w:pPr>
    </w:p>
    <w:p w14:paraId="5F1FAD5A" w14:textId="5B4F5BF6" w:rsidR="00480ABC" w:rsidRPr="002C046E" w:rsidRDefault="002C046E" w:rsidP="00480ABC">
      <w:pPr>
        <w:pStyle w:val="Default"/>
        <w:widowControl w:val="0"/>
        <w:jc w:val="both"/>
        <w:rPr>
          <w:b/>
          <w:color w:val="auto"/>
          <w:sz w:val="28"/>
          <w:szCs w:val="28"/>
        </w:rPr>
      </w:pPr>
      <w:r w:rsidRPr="002C046E">
        <w:rPr>
          <w:b/>
          <w:sz w:val="28"/>
          <w:szCs w:val="28"/>
        </w:rPr>
        <w:t>Тыңдаушылардың оқу жетістіктерін бағалаудың балдық-рейтингтік әріптік жүйесі</w:t>
      </w:r>
    </w:p>
    <w:tbl>
      <w:tblPr>
        <w:tblStyle w:val="a5"/>
        <w:tblW w:w="9692" w:type="dxa"/>
        <w:tblLayout w:type="fixed"/>
        <w:tblLook w:val="04A0" w:firstRow="1" w:lastRow="0" w:firstColumn="1" w:lastColumn="0" w:noHBand="0" w:noVBand="1"/>
      </w:tblPr>
      <w:tblGrid>
        <w:gridCol w:w="2263"/>
        <w:gridCol w:w="2297"/>
        <w:gridCol w:w="2410"/>
        <w:gridCol w:w="2722"/>
      </w:tblGrid>
      <w:tr w:rsidR="00480ABC" w:rsidRPr="00A97446" w14:paraId="76C0D7D4" w14:textId="77777777" w:rsidTr="00112AFF">
        <w:tc>
          <w:tcPr>
            <w:tcW w:w="2263" w:type="dxa"/>
          </w:tcPr>
          <w:p w14:paraId="5D4A403E" w14:textId="77777777" w:rsidR="00480ABC" w:rsidRPr="00A97446" w:rsidRDefault="00480ABC" w:rsidP="00112AFF">
            <w:pPr>
              <w:pStyle w:val="Default"/>
              <w:widowControl w:val="0"/>
              <w:jc w:val="center"/>
              <w:rPr>
                <w:color w:val="auto"/>
              </w:rPr>
            </w:pPr>
            <w:r w:rsidRPr="00A97446">
              <w:rPr>
                <w:color w:val="auto"/>
              </w:rPr>
              <w:t>Әріптік жүйе бойынша бағалау</w:t>
            </w:r>
          </w:p>
        </w:tc>
        <w:tc>
          <w:tcPr>
            <w:tcW w:w="2297" w:type="dxa"/>
          </w:tcPr>
          <w:p w14:paraId="048F6F9B" w14:textId="77777777" w:rsidR="00480ABC" w:rsidRPr="00A97446" w:rsidRDefault="00480ABC" w:rsidP="00112AFF">
            <w:pPr>
              <w:pStyle w:val="Default"/>
              <w:widowControl w:val="0"/>
              <w:jc w:val="center"/>
              <w:rPr>
                <w:color w:val="auto"/>
              </w:rPr>
            </w:pPr>
            <w:r w:rsidRPr="00A97446">
              <w:rPr>
                <w:color w:val="auto"/>
              </w:rPr>
              <w:t>Сандық эквивалентті бағалау</w:t>
            </w:r>
          </w:p>
        </w:tc>
        <w:tc>
          <w:tcPr>
            <w:tcW w:w="2410" w:type="dxa"/>
          </w:tcPr>
          <w:p w14:paraId="0DB94210" w14:textId="77777777" w:rsidR="00480ABC" w:rsidRPr="00A97446" w:rsidRDefault="00480ABC" w:rsidP="00112AFF">
            <w:pPr>
              <w:pStyle w:val="Default"/>
              <w:widowControl w:val="0"/>
              <w:jc w:val="center"/>
              <w:rPr>
                <w:color w:val="auto"/>
              </w:rPr>
            </w:pPr>
            <w:r w:rsidRPr="00A97446">
              <w:rPr>
                <w:color w:val="auto"/>
                <w:lang w:val="kk-KZ"/>
              </w:rPr>
              <w:t>Баға</w:t>
            </w:r>
            <w:r w:rsidRPr="00A97446">
              <w:rPr>
                <w:color w:val="auto"/>
              </w:rPr>
              <w:t xml:space="preserve"> пайызы</w:t>
            </w:r>
          </w:p>
        </w:tc>
        <w:tc>
          <w:tcPr>
            <w:tcW w:w="2722" w:type="dxa"/>
          </w:tcPr>
          <w:p w14:paraId="17280E7F" w14:textId="77777777" w:rsidR="00480ABC" w:rsidRPr="00A97446" w:rsidRDefault="00480ABC" w:rsidP="00112AFF">
            <w:pPr>
              <w:pStyle w:val="Default"/>
              <w:widowControl w:val="0"/>
              <w:jc w:val="center"/>
              <w:rPr>
                <w:color w:val="auto"/>
              </w:rPr>
            </w:pPr>
            <w:r w:rsidRPr="00A97446">
              <w:rPr>
                <w:color w:val="auto"/>
              </w:rPr>
              <w:t>Дәстүрлі жүйе бойынша бағалау</w:t>
            </w:r>
          </w:p>
        </w:tc>
      </w:tr>
      <w:tr w:rsidR="00480ABC" w:rsidRPr="00A97446" w14:paraId="39F750DE" w14:textId="77777777" w:rsidTr="00112AFF">
        <w:tc>
          <w:tcPr>
            <w:tcW w:w="2263" w:type="dxa"/>
          </w:tcPr>
          <w:p w14:paraId="5F24DAF9" w14:textId="77777777" w:rsidR="00480ABC" w:rsidRPr="00A97446" w:rsidRDefault="00480ABC" w:rsidP="00112AFF">
            <w:pPr>
              <w:widowControl w:val="0"/>
              <w:jc w:val="center"/>
              <w:rPr>
                <w:rFonts w:eastAsia="Courier New"/>
                <w:color w:val="000000"/>
              </w:rPr>
            </w:pPr>
            <w:r w:rsidRPr="00A97446">
              <w:rPr>
                <w:rFonts w:eastAsia="Courier New"/>
                <w:color w:val="000000"/>
              </w:rPr>
              <w:t>А</w:t>
            </w:r>
          </w:p>
        </w:tc>
        <w:tc>
          <w:tcPr>
            <w:tcW w:w="2297" w:type="dxa"/>
          </w:tcPr>
          <w:p w14:paraId="23F15F25" w14:textId="77777777" w:rsidR="00480ABC" w:rsidRPr="00A97446" w:rsidRDefault="00480ABC" w:rsidP="00112AFF">
            <w:pPr>
              <w:widowControl w:val="0"/>
              <w:jc w:val="center"/>
              <w:rPr>
                <w:rFonts w:eastAsia="Courier New"/>
                <w:color w:val="000000"/>
              </w:rPr>
            </w:pPr>
            <w:r w:rsidRPr="00A97446">
              <w:rPr>
                <w:rFonts w:eastAsia="Courier New"/>
                <w:color w:val="000000"/>
              </w:rPr>
              <w:t>4,0</w:t>
            </w:r>
          </w:p>
        </w:tc>
        <w:tc>
          <w:tcPr>
            <w:tcW w:w="2410" w:type="dxa"/>
          </w:tcPr>
          <w:p w14:paraId="7DDBDC5D" w14:textId="77777777" w:rsidR="00480ABC" w:rsidRPr="00A97446" w:rsidRDefault="00480ABC" w:rsidP="00112AFF">
            <w:pPr>
              <w:widowControl w:val="0"/>
              <w:jc w:val="center"/>
              <w:rPr>
                <w:rFonts w:eastAsia="Courier New"/>
                <w:color w:val="000000"/>
              </w:rPr>
            </w:pPr>
            <w:r w:rsidRPr="00A97446">
              <w:rPr>
                <w:rFonts w:eastAsia="Courier New"/>
                <w:color w:val="000000"/>
              </w:rPr>
              <w:t>95-100</w:t>
            </w:r>
          </w:p>
        </w:tc>
        <w:tc>
          <w:tcPr>
            <w:tcW w:w="2722" w:type="dxa"/>
            <w:vMerge w:val="restart"/>
            <w:vAlign w:val="center"/>
          </w:tcPr>
          <w:p w14:paraId="76A1D863" w14:textId="77777777" w:rsidR="00480ABC" w:rsidRPr="00A97446" w:rsidRDefault="00480ABC" w:rsidP="00112AFF">
            <w:pPr>
              <w:pStyle w:val="af0"/>
              <w:spacing w:after="0"/>
              <w:jc w:val="center"/>
              <w:rPr>
                <w:bCs/>
                <w:lang w:val="kk-KZ"/>
              </w:rPr>
            </w:pPr>
            <w:r w:rsidRPr="00A97446">
              <w:rPr>
                <w:bCs/>
              </w:rPr>
              <w:t>өте жақсы</w:t>
            </w:r>
          </w:p>
        </w:tc>
      </w:tr>
      <w:tr w:rsidR="00480ABC" w:rsidRPr="00A97446" w14:paraId="65F326D0" w14:textId="77777777" w:rsidTr="00112AFF">
        <w:tc>
          <w:tcPr>
            <w:tcW w:w="2263" w:type="dxa"/>
          </w:tcPr>
          <w:p w14:paraId="5FE614B6" w14:textId="77777777" w:rsidR="00480ABC" w:rsidRPr="00A97446" w:rsidRDefault="00480ABC" w:rsidP="00112AFF">
            <w:pPr>
              <w:widowControl w:val="0"/>
              <w:jc w:val="center"/>
              <w:rPr>
                <w:rFonts w:eastAsia="Courier New"/>
                <w:color w:val="000000"/>
              </w:rPr>
            </w:pPr>
            <w:r w:rsidRPr="00A97446">
              <w:rPr>
                <w:rFonts w:eastAsia="Courier New"/>
                <w:color w:val="000000"/>
              </w:rPr>
              <w:t>А-</w:t>
            </w:r>
          </w:p>
        </w:tc>
        <w:tc>
          <w:tcPr>
            <w:tcW w:w="2297" w:type="dxa"/>
          </w:tcPr>
          <w:p w14:paraId="18B56F93" w14:textId="77777777" w:rsidR="00480ABC" w:rsidRPr="00A97446" w:rsidRDefault="00480ABC" w:rsidP="00112AFF">
            <w:pPr>
              <w:widowControl w:val="0"/>
              <w:jc w:val="center"/>
              <w:rPr>
                <w:rFonts w:eastAsia="Courier New"/>
                <w:color w:val="000000"/>
              </w:rPr>
            </w:pPr>
            <w:r w:rsidRPr="00A97446">
              <w:rPr>
                <w:rFonts w:eastAsia="Courier New"/>
                <w:color w:val="000000"/>
              </w:rPr>
              <w:t>3,67</w:t>
            </w:r>
          </w:p>
        </w:tc>
        <w:tc>
          <w:tcPr>
            <w:tcW w:w="2410" w:type="dxa"/>
          </w:tcPr>
          <w:p w14:paraId="03860BA2" w14:textId="77777777" w:rsidR="00480ABC" w:rsidRPr="00A97446" w:rsidRDefault="00480ABC" w:rsidP="00112AFF">
            <w:pPr>
              <w:widowControl w:val="0"/>
              <w:jc w:val="center"/>
              <w:rPr>
                <w:rFonts w:eastAsia="Courier New"/>
                <w:color w:val="000000"/>
              </w:rPr>
            </w:pPr>
            <w:r w:rsidRPr="00A97446">
              <w:rPr>
                <w:rFonts w:eastAsia="Courier New"/>
                <w:color w:val="000000"/>
              </w:rPr>
              <w:t>90-94</w:t>
            </w:r>
          </w:p>
        </w:tc>
        <w:tc>
          <w:tcPr>
            <w:tcW w:w="2722" w:type="dxa"/>
            <w:vMerge/>
            <w:vAlign w:val="center"/>
          </w:tcPr>
          <w:p w14:paraId="4879064A" w14:textId="77777777" w:rsidR="00480ABC" w:rsidRPr="00A97446" w:rsidRDefault="00480ABC" w:rsidP="00112AFF">
            <w:pPr>
              <w:pStyle w:val="Default"/>
              <w:widowControl w:val="0"/>
              <w:jc w:val="center"/>
              <w:rPr>
                <w:color w:val="auto"/>
              </w:rPr>
            </w:pPr>
          </w:p>
        </w:tc>
      </w:tr>
      <w:tr w:rsidR="00480ABC" w:rsidRPr="00A97446" w14:paraId="2FE17C2C" w14:textId="77777777" w:rsidTr="00112AFF">
        <w:tc>
          <w:tcPr>
            <w:tcW w:w="2263" w:type="dxa"/>
          </w:tcPr>
          <w:p w14:paraId="3C24E2EA" w14:textId="77777777" w:rsidR="00480ABC" w:rsidRPr="00A97446" w:rsidRDefault="00480ABC" w:rsidP="00112AFF">
            <w:pPr>
              <w:widowControl w:val="0"/>
              <w:jc w:val="center"/>
              <w:rPr>
                <w:rFonts w:eastAsia="Courier New"/>
                <w:color w:val="000000"/>
              </w:rPr>
            </w:pPr>
            <w:r w:rsidRPr="00A97446">
              <w:rPr>
                <w:rFonts w:eastAsia="Courier New"/>
                <w:color w:val="000000"/>
              </w:rPr>
              <w:t>В+</w:t>
            </w:r>
          </w:p>
        </w:tc>
        <w:tc>
          <w:tcPr>
            <w:tcW w:w="2297" w:type="dxa"/>
          </w:tcPr>
          <w:p w14:paraId="6E21ED51" w14:textId="77777777" w:rsidR="00480ABC" w:rsidRPr="00A97446" w:rsidRDefault="00480ABC" w:rsidP="00112AFF">
            <w:pPr>
              <w:widowControl w:val="0"/>
              <w:jc w:val="center"/>
              <w:rPr>
                <w:rFonts w:eastAsia="Courier New"/>
                <w:color w:val="000000"/>
              </w:rPr>
            </w:pPr>
            <w:r w:rsidRPr="00A97446">
              <w:rPr>
                <w:rFonts w:eastAsia="Courier New"/>
                <w:color w:val="000000"/>
              </w:rPr>
              <w:t>3,33</w:t>
            </w:r>
          </w:p>
        </w:tc>
        <w:tc>
          <w:tcPr>
            <w:tcW w:w="2410" w:type="dxa"/>
          </w:tcPr>
          <w:p w14:paraId="269A331D" w14:textId="77777777" w:rsidR="00480ABC" w:rsidRPr="00A97446" w:rsidRDefault="00480ABC" w:rsidP="00112AFF">
            <w:pPr>
              <w:widowControl w:val="0"/>
              <w:jc w:val="center"/>
              <w:rPr>
                <w:rFonts w:eastAsia="Courier New"/>
                <w:color w:val="000000"/>
              </w:rPr>
            </w:pPr>
            <w:r w:rsidRPr="00A97446">
              <w:rPr>
                <w:rFonts w:eastAsia="Courier New"/>
                <w:color w:val="000000"/>
              </w:rPr>
              <w:t>85-89</w:t>
            </w:r>
          </w:p>
        </w:tc>
        <w:tc>
          <w:tcPr>
            <w:tcW w:w="2722" w:type="dxa"/>
            <w:vMerge w:val="restart"/>
            <w:vAlign w:val="center"/>
          </w:tcPr>
          <w:p w14:paraId="04A7AE97" w14:textId="77777777" w:rsidR="00480ABC" w:rsidRPr="00A97446" w:rsidRDefault="00480ABC" w:rsidP="00112AFF">
            <w:pPr>
              <w:widowControl w:val="0"/>
              <w:jc w:val="center"/>
              <w:rPr>
                <w:rFonts w:eastAsia="Courier New"/>
                <w:color w:val="000000"/>
                <w:lang w:val="kk-KZ"/>
              </w:rPr>
            </w:pPr>
            <w:r w:rsidRPr="00A97446">
              <w:rPr>
                <w:rFonts w:eastAsia="Courier New"/>
                <w:color w:val="000000"/>
                <w:lang w:val="kk-KZ"/>
              </w:rPr>
              <w:t>жақсы</w:t>
            </w:r>
          </w:p>
        </w:tc>
      </w:tr>
      <w:tr w:rsidR="00480ABC" w:rsidRPr="00A97446" w14:paraId="7A060C60" w14:textId="77777777" w:rsidTr="00112AFF">
        <w:tc>
          <w:tcPr>
            <w:tcW w:w="2263" w:type="dxa"/>
          </w:tcPr>
          <w:p w14:paraId="786568FD" w14:textId="77777777" w:rsidR="00480ABC" w:rsidRPr="00A97446" w:rsidRDefault="00480ABC" w:rsidP="00112AFF">
            <w:pPr>
              <w:widowControl w:val="0"/>
              <w:jc w:val="center"/>
              <w:rPr>
                <w:rFonts w:eastAsia="Courier New"/>
                <w:color w:val="000000"/>
              </w:rPr>
            </w:pPr>
            <w:r w:rsidRPr="00A97446">
              <w:rPr>
                <w:rFonts w:eastAsia="Courier New"/>
                <w:color w:val="000000"/>
              </w:rPr>
              <w:t>В</w:t>
            </w:r>
          </w:p>
        </w:tc>
        <w:tc>
          <w:tcPr>
            <w:tcW w:w="2297" w:type="dxa"/>
          </w:tcPr>
          <w:p w14:paraId="6579BD46" w14:textId="77777777" w:rsidR="00480ABC" w:rsidRPr="00A97446" w:rsidRDefault="00480ABC" w:rsidP="00112AFF">
            <w:pPr>
              <w:widowControl w:val="0"/>
              <w:jc w:val="center"/>
              <w:rPr>
                <w:rFonts w:eastAsia="Courier New"/>
                <w:color w:val="000000"/>
              </w:rPr>
            </w:pPr>
            <w:r w:rsidRPr="00A97446">
              <w:rPr>
                <w:rFonts w:eastAsia="Courier New"/>
                <w:color w:val="000000"/>
              </w:rPr>
              <w:t>3,0</w:t>
            </w:r>
          </w:p>
        </w:tc>
        <w:tc>
          <w:tcPr>
            <w:tcW w:w="2410" w:type="dxa"/>
          </w:tcPr>
          <w:p w14:paraId="0A5F20F1" w14:textId="77777777" w:rsidR="00480ABC" w:rsidRPr="00A97446" w:rsidRDefault="00480ABC" w:rsidP="00112AFF">
            <w:pPr>
              <w:widowControl w:val="0"/>
              <w:jc w:val="center"/>
              <w:rPr>
                <w:rFonts w:eastAsia="Courier New"/>
                <w:color w:val="000000"/>
              </w:rPr>
            </w:pPr>
            <w:r w:rsidRPr="00A97446">
              <w:rPr>
                <w:rFonts w:eastAsia="Courier New"/>
                <w:color w:val="000000"/>
              </w:rPr>
              <w:t>80-84</w:t>
            </w:r>
          </w:p>
        </w:tc>
        <w:tc>
          <w:tcPr>
            <w:tcW w:w="2722" w:type="dxa"/>
            <w:vMerge/>
            <w:vAlign w:val="center"/>
          </w:tcPr>
          <w:p w14:paraId="7E7F7059" w14:textId="77777777" w:rsidR="00480ABC" w:rsidRPr="00A97446" w:rsidRDefault="00480ABC" w:rsidP="00112AFF">
            <w:pPr>
              <w:pStyle w:val="Default"/>
              <w:widowControl w:val="0"/>
              <w:jc w:val="center"/>
              <w:rPr>
                <w:color w:val="auto"/>
              </w:rPr>
            </w:pPr>
          </w:p>
        </w:tc>
      </w:tr>
      <w:tr w:rsidR="00480ABC" w:rsidRPr="00A97446" w14:paraId="14F0281D" w14:textId="77777777" w:rsidTr="00112AFF">
        <w:tc>
          <w:tcPr>
            <w:tcW w:w="2263" w:type="dxa"/>
          </w:tcPr>
          <w:p w14:paraId="5515BD6E" w14:textId="77777777" w:rsidR="00480ABC" w:rsidRPr="00A97446" w:rsidRDefault="00480ABC" w:rsidP="00112AFF">
            <w:pPr>
              <w:widowControl w:val="0"/>
              <w:jc w:val="center"/>
              <w:rPr>
                <w:rFonts w:eastAsia="Courier New"/>
                <w:color w:val="000000"/>
              </w:rPr>
            </w:pPr>
            <w:r w:rsidRPr="00A97446">
              <w:rPr>
                <w:rFonts w:eastAsia="Courier New"/>
                <w:color w:val="000000"/>
              </w:rPr>
              <w:t>В-</w:t>
            </w:r>
          </w:p>
        </w:tc>
        <w:tc>
          <w:tcPr>
            <w:tcW w:w="2297" w:type="dxa"/>
          </w:tcPr>
          <w:p w14:paraId="3E10F6DC" w14:textId="77777777" w:rsidR="00480ABC" w:rsidRPr="00A97446" w:rsidRDefault="00480ABC" w:rsidP="00112AFF">
            <w:pPr>
              <w:widowControl w:val="0"/>
              <w:jc w:val="center"/>
              <w:rPr>
                <w:rFonts w:eastAsia="Courier New"/>
                <w:color w:val="000000"/>
              </w:rPr>
            </w:pPr>
            <w:r w:rsidRPr="00A97446">
              <w:rPr>
                <w:rFonts w:eastAsia="Courier New"/>
                <w:color w:val="000000"/>
              </w:rPr>
              <w:t>2,67</w:t>
            </w:r>
          </w:p>
        </w:tc>
        <w:tc>
          <w:tcPr>
            <w:tcW w:w="2410" w:type="dxa"/>
          </w:tcPr>
          <w:p w14:paraId="2BDB1DDB" w14:textId="77777777" w:rsidR="00480ABC" w:rsidRPr="00A97446" w:rsidRDefault="00480ABC" w:rsidP="00112AFF">
            <w:pPr>
              <w:widowControl w:val="0"/>
              <w:jc w:val="center"/>
              <w:rPr>
                <w:rFonts w:eastAsia="Courier New"/>
                <w:color w:val="000000"/>
              </w:rPr>
            </w:pPr>
            <w:r w:rsidRPr="00A97446">
              <w:rPr>
                <w:rFonts w:eastAsia="Courier New"/>
                <w:color w:val="000000"/>
              </w:rPr>
              <w:t>75-79</w:t>
            </w:r>
          </w:p>
        </w:tc>
        <w:tc>
          <w:tcPr>
            <w:tcW w:w="2722" w:type="dxa"/>
            <w:vMerge/>
            <w:vAlign w:val="center"/>
          </w:tcPr>
          <w:p w14:paraId="10151C6C" w14:textId="77777777" w:rsidR="00480ABC" w:rsidRPr="00A97446" w:rsidRDefault="00480ABC" w:rsidP="00112AFF">
            <w:pPr>
              <w:pStyle w:val="Default"/>
              <w:widowControl w:val="0"/>
              <w:jc w:val="center"/>
              <w:rPr>
                <w:color w:val="auto"/>
              </w:rPr>
            </w:pPr>
          </w:p>
        </w:tc>
      </w:tr>
      <w:tr w:rsidR="00480ABC" w:rsidRPr="00A97446" w14:paraId="6C40CC61" w14:textId="77777777" w:rsidTr="00112AFF">
        <w:tc>
          <w:tcPr>
            <w:tcW w:w="2263" w:type="dxa"/>
          </w:tcPr>
          <w:p w14:paraId="5C3FA1F2" w14:textId="77777777" w:rsidR="00480ABC" w:rsidRPr="00A97446" w:rsidRDefault="00480ABC" w:rsidP="00112AFF">
            <w:pPr>
              <w:widowControl w:val="0"/>
              <w:jc w:val="center"/>
              <w:rPr>
                <w:rFonts w:eastAsia="Courier New"/>
                <w:color w:val="000000"/>
              </w:rPr>
            </w:pPr>
            <w:r w:rsidRPr="00A97446">
              <w:rPr>
                <w:rFonts w:eastAsia="Courier New"/>
                <w:color w:val="000000"/>
              </w:rPr>
              <w:t>С+</w:t>
            </w:r>
          </w:p>
        </w:tc>
        <w:tc>
          <w:tcPr>
            <w:tcW w:w="2297" w:type="dxa"/>
          </w:tcPr>
          <w:p w14:paraId="1034B0B6" w14:textId="77777777" w:rsidR="00480ABC" w:rsidRPr="00A97446" w:rsidRDefault="00480ABC" w:rsidP="00112AFF">
            <w:pPr>
              <w:widowControl w:val="0"/>
              <w:jc w:val="center"/>
              <w:rPr>
                <w:rFonts w:eastAsia="Courier New"/>
                <w:color w:val="000000"/>
              </w:rPr>
            </w:pPr>
            <w:r w:rsidRPr="00A97446">
              <w:rPr>
                <w:rFonts w:eastAsia="Courier New"/>
                <w:color w:val="000000"/>
              </w:rPr>
              <w:t>2,33</w:t>
            </w:r>
          </w:p>
        </w:tc>
        <w:tc>
          <w:tcPr>
            <w:tcW w:w="2410" w:type="dxa"/>
          </w:tcPr>
          <w:p w14:paraId="506BE9E4" w14:textId="77777777" w:rsidR="00480ABC" w:rsidRPr="00A97446" w:rsidRDefault="00480ABC" w:rsidP="00112AFF">
            <w:pPr>
              <w:widowControl w:val="0"/>
              <w:jc w:val="center"/>
              <w:rPr>
                <w:rFonts w:eastAsia="Courier New"/>
                <w:color w:val="000000"/>
              </w:rPr>
            </w:pPr>
            <w:r w:rsidRPr="00A97446">
              <w:rPr>
                <w:rFonts w:eastAsia="Courier New"/>
                <w:color w:val="000000"/>
              </w:rPr>
              <w:t>70-74</w:t>
            </w:r>
          </w:p>
        </w:tc>
        <w:tc>
          <w:tcPr>
            <w:tcW w:w="2722" w:type="dxa"/>
            <w:vMerge w:val="restart"/>
            <w:vAlign w:val="center"/>
          </w:tcPr>
          <w:p w14:paraId="1F85D4C8" w14:textId="133047B3" w:rsidR="00480ABC" w:rsidRPr="00A97446" w:rsidRDefault="00480ABC" w:rsidP="00B57633">
            <w:pPr>
              <w:pStyle w:val="af0"/>
              <w:spacing w:after="0"/>
              <w:jc w:val="center"/>
              <w:rPr>
                <w:rFonts w:eastAsia="Courier New"/>
                <w:color w:val="000000"/>
              </w:rPr>
            </w:pPr>
            <w:r w:rsidRPr="00A97446">
              <w:rPr>
                <w:bCs/>
              </w:rPr>
              <w:t>қанағаттанарлық</w:t>
            </w:r>
          </w:p>
        </w:tc>
      </w:tr>
      <w:tr w:rsidR="00480ABC" w:rsidRPr="00A97446" w14:paraId="1198D46A" w14:textId="77777777" w:rsidTr="00112AFF">
        <w:tc>
          <w:tcPr>
            <w:tcW w:w="2263" w:type="dxa"/>
          </w:tcPr>
          <w:p w14:paraId="0CED8945" w14:textId="77777777" w:rsidR="00480ABC" w:rsidRPr="00A97446" w:rsidRDefault="00480ABC" w:rsidP="00112AFF">
            <w:pPr>
              <w:widowControl w:val="0"/>
              <w:jc w:val="center"/>
              <w:rPr>
                <w:rFonts w:eastAsia="Courier New"/>
                <w:color w:val="000000"/>
              </w:rPr>
            </w:pPr>
            <w:r w:rsidRPr="00A97446">
              <w:rPr>
                <w:rFonts w:eastAsia="Courier New"/>
                <w:color w:val="000000"/>
              </w:rPr>
              <w:t>С</w:t>
            </w:r>
          </w:p>
        </w:tc>
        <w:tc>
          <w:tcPr>
            <w:tcW w:w="2297" w:type="dxa"/>
          </w:tcPr>
          <w:p w14:paraId="0FB7E26D" w14:textId="77777777" w:rsidR="00480ABC" w:rsidRPr="00A97446" w:rsidRDefault="00480ABC" w:rsidP="00112AFF">
            <w:pPr>
              <w:widowControl w:val="0"/>
              <w:jc w:val="center"/>
              <w:rPr>
                <w:rFonts w:eastAsia="Courier New"/>
                <w:color w:val="000000"/>
              </w:rPr>
            </w:pPr>
            <w:r w:rsidRPr="00A97446">
              <w:rPr>
                <w:rFonts w:eastAsia="Courier New"/>
                <w:color w:val="000000"/>
              </w:rPr>
              <w:t>2,0</w:t>
            </w:r>
          </w:p>
        </w:tc>
        <w:tc>
          <w:tcPr>
            <w:tcW w:w="2410" w:type="dxa"/>
          </w:tcPr>
          <w:p w14:paraId="1C763895" w14:textId="77777777" w:rsidR="00480ABC" w:rsidRPr="00A97446" w:rsidRDefault="00480ABC" w:rsidP="00112AFF">
            <w:pPr>
              <w:widowControl w:val="0"/>
              <w:jc w:val="center"/>
              <w:rPr>
                <w:rFonts w:eastAsia="Courier New"/>
                <w:color w:val="000000"/>
              </w:rPr>
            </w:pPr>
            <w:r w:rsidRPr="00A97446">
              <w:rPr>
                <w:rFonts w:eastAsia="Courier New"/>
                <w:color w:val="000000"/>
              </w:rPr>
              <w:t>65-69</w:t>
            </w:r>
          </w:p>
        </w:tc>
        <w:tc>
          <w:tcPr>
            <w:tcW w:w="2722" w:type="dxa"/>
            <w:vMerge/>
            <w:vAlign w:val="center"/>
          </w:tcPr>
          <w:p w14:paraId="7E655C74" w14:textId="77777777" w:rsidR="00480ABC" w:rsidRPr="00A97446" w:rsidRDefault="00480ABC" w:rsidP="00112AFF">
            <w:pPr>
              <w:pStyle w:val="Default"/>
              <w:widowControl w:val="0"/>
              <w:jc w:val="center"/>
              <w:rPr>
                <w:color w:val="auto"/>
              </w:rPr>
            </w:pPr>
          </w:p>
        </w:tc>
      </w:tr>
      <w:tr w:rsidR="00480ABC" w:rsidRPr="00A97446" w14:paraId="5F86C7E5" w14:textId="77777777" w:rsidTr="00112AFF">
        <w:tc>
          <w:tcPr>
            <w:tcW w:w="2263" w:type="dxa"/>
          </w:tcPr>
          <w:p w14:paraId="2F19AD2B" w14:textId="77777777" w:rsidR="00480ABC" w:rsidRPr="00A97446" w:rsidRDefault="00480ABC" w:rsidP="00112AFF">
            <w:pPr>
              <w:widowControl w:val="0"/>
              <w:jc w:val="center"/>
              <w:rPr>
                <w:rFonts w:eastAsia="Courier New"/>
                <w:color w:val="000000"/>
              </w:rPr>
            </w:pPr>
            <w:r w:rsidRPr="00A97446">
              <w:rPr>
                <w:rFonts w:eastAsia="Courier New"/>
                <w:color w:val="000000"/>
              </w:rPr>
              <w:t>С-</w:t>
            </w:r>
          </w:p>
        </w:tc>
        <w:tc>
          <w:tcPr>
            <w:tcW w:w="2297" w:type="dxa"/>
          </w:tcPr>
          <w:p w14:paraId="0715091D" w14:textId="77777777" w:rsidR="00480ABC" w:rsidRPr="00A97446" w:rsidRDefault="00480ABC" w:rsidP="00112AFF">
            <w:pPr>
              <w:widowControl w:val="0"/>
              <w:jc w:val="center"/>
              <w:rPr>
                <w:rFonts w:eastAsia="Courier New"/>
                <w:color w:val="000000"/>
              </w:rPr>
            </w:pPr>
            <w:r w:rsidRPr="00A97446">
              <w:rPr>
                <w:rFonts w:eastAsia="Courier New"/>
                <w:color w:val="000000"/>
              </w:rPr>
              <w:t>1,67</w:t>
            </w:r>
          </w:p>
        </w:tc>
        <w:tc>
          <w:tcPr>
            <w:tcW w:w="2410" w:type="dxa"/>
          </w:tcPr>
          <w:p w14:paraId="4D0B63BE" w14:textId="77777777" w:rsidR="00480ABC" w:rsidRPr="00A97446" w:rsidRDefault="00480ABC" w:rsidP="00112AFF">
            <w:pPr>
              <w:widowControl w:val="0"/>
              <w:jc w:val="center"/>
              <w:rPr>
                <w:rFonts w:eastAsia="Courier New"/>
                <w:color w:val="000000"/>
              </w:rPr>
            </w:pPr>
            <w:r w:rsidRPr="00A97446">
              <w:rPr>
                <w:rFonts w:eastAsia="Courier New"/>
                <w:color w:val="000000"/>
              </w:rPr>
              <w:t>60-64</w:t>
            </w:r>
          </w:p>
        </w:tc>
        <w:tc>
          <w:tcPr>
            <w:tcW w:w="2722" w:type="dxa"/>
            <w:vMerge/>
            <w:vAlign w:val="center"/>
          </w:tcPr>
          <w:p w14:paraId="48FE516E" w14:textId="77777777" w:rsidR="00480ABC" w:rsidRPr="00A97446" w:rsidRDefault="00480ABC" w:rsidP="00112AFF">
            <w:pPr>
              <w:pStyle w:val="Default"/>
              <w:widowControl w:val="0"/>
              <w:jc w:val="center"/>
              <w:rPr>
                <w:color w:val="auto"/>
              </w:rPr>
            </w:pPr>
          </w:p>
        </w:tc>
      </w:tr>
      <w:tr w:rsidR="00480ABC" w:rsidRPr="00A97446" w14:paraId="73AC9E6D" w14:textId="77777777" w:rsidTr="00112AFF">
        <w:tc>
          <w:tcPr>
            <w:tcW w:w="2263" w:type="dxa"/>
          </w:tcPr>
          <w:p w14:paraId="50AF7B5A" w14:textId="77777777" w:rsidR="00480ABC" w:rsidRPr="00A97446" w:rsidRDefault="00480ABC" w:rsidP="00112AFF">
            <w:pPr>
              <w:widowControl w:val="0"/>
              <w:jc w:val="center"/>
              <w:rPr>
                <w:rFonts w:eastAsia="Courier New"/>
                <w:color w:val="000000"/>
              </w:rPr>
            </w:pPr>
            <w:r w:rsidRPr="00A97446">
              <w:rPr>
                <w:rFonts w:eastAsia="Courier New"/>
                <w:color w:val="000000"/>
                <w:lang w:val="en-US"/>
              </w:rPr>
              <w:t>D+</w:t>
            </w:r>
          </w:p>
        </w:tc>
        <w:tc>
          <w:tcPr>
            <w:tcW w:w="2297" w:type="dxa"/>
          </w:tcPr>
          <w:p w14:paraId="771BF965" w14:textId="77777777" w:rsidR="00480ABC" w:rsidRPr="00A97446" w:rsidRDefault="00480ABC" w:rsidP="00112AFF">
            <w:pPr>
              <w:widowControl w:val="0"/>
              <w:jc w:val="center"/>
              <w:rPr>
                <w:rFonts w:eastAsia="Courier New"/>
                <w:color w:val="000000"/>
              </w:rPr>
            </w:pPr>
            <w:r w:rsidRPr="00A97446">
              <w:rPr>
                <w:rFonts w:eastAsia="Courier New"/>
                <w:color w:val="000000"/>
              </w:rPr>
              <w:t>1,33</w:t>
            </w:r>
          </w:p>
        </w:tc>
        <w:tc>
          <w:tcPr>
            <w:tcW w:w="2410" w:type="dxa"/>
          </w:tcPr>
          <w:p w14:paraId="073B7F65" w14:textId="77777777" w:rsidR="00480ABC" w:rsidRPr="00A97446" w:rsidRDefault="00480ABC" w:rsidP="00112AFF">
            <w:pPr>
              <w:widowControl w:val="0"/>
              <w:jc w:val="center"/>
              <w:rPr>
                <w:rFonts w:eastAsia="Courier New"/>
                <w:color w:val="000000"/>
              </w:rPr>
            </w:pPr>
            <w:r w:rsidRPr="00A97446">
              <w:rPr>
                <w:rFonts w:eastAsia="Courier New"/>
                <w:color w:val="000000"/>
              </w:rPr>
              <w:t>55-59</w:t>
            </w:r>
          </w:p>
        </w:tc>
        <w:tc>
          <w:tcPr>
            <w:tcW w:w="2722" w:type="dxa"/>
            <w:vMerge/>
            <w:vAlign w:val="center"/>
          </w:tcPr>
          <w:p w14:paraId="10930828" w14:textId="77777777" w:rsidR="00480ABC" w:rsidRPr="00A97446" w:rsidRDefault="00480ABC" w:rsidP="00112AFF">
            <w:pPr>
              <w:pStyle w:val="Default"/>
              <w:widowControl w:val="0"/>
              <w:jc w:val="center"/>
              <w:rPr>
                <w:color w:val="auto"/>
              </w:rPr>
            </w:pPr>
          </w:p>
        </w:tc>
      </w:tr>
      <w:tr w:rsidR="00480ABC" w:rsidRPr="00A97446" w14:paraId="1779BC8B" w14:textId="77777777" w:rsidTr="00112AFF">
        <w:tc>
          <w:tcPr>
            <w:tcW w:w="2263" w:type="dxa"/>
          </w:tcPr>
          <w:p w14:paraId="4046A8C5" w14:textId="77777777" w:rsidR="00480ABC" w:rsidRPr="00A97446" w:rsidRDefault="00480ABC" w:rsidP="00112AFF">
            <w:pPr>
              <w:widowControl w:val="0"/>
              <w:jc w:val="center"/>
              <w:rPr>
                <w:rFonts w:eastAsia="Courier New"/>
                <w:color w:val="000000"/>
              </w:rPr>
            </w:pPr>
            <w:r w:rsidRPr="00A97446">
              <w:rPr>
                <w:rFonts w:eastAsia="Courier New"/>
                <w:color w:val="000000"/>
                <w:lang w:val="en-US"/>
              </w:rPr>
              <w:t>D</w:t>
            </w:r>
          </w:p>
        </w:tc>
        <w:tc>
          <w:tcPr>
            <w:tcW w:w="2297" w:type="dxa"/>
          </w:tcPr>
          <w:p w14:paraId="71C55A11" w14:textId="77777777" w:rsidR="00480ABC" w:rsidRPr="00A97446" w:rsidRDefault="00480ABC" w:rsidP="00112AFF">
            <w:pPr>
              <w:widowControl w:val="0"/>
              <w:jc w:val="center"/>
              <w:rPr>
                <w:rFonts w:eastAsia="Courier New"/>
                <w:color w:val="000000"/>
              </w:rPr>
            </w:pPr>
            <w:r w:rsidRPr="00A97446">
              <w:rPr>
                <w:rFonts w:eastAsia="Courier New"/>
                <w:color w:val="000000"/>
              </w:rPr>
              <w:t>1,0</w:t>
            </w:r>
          </w:p>
        </w:tc>
        <w:tc>
          <w:tcPr>
            <w:tcW w:w="2410" w:type="dxa"/>
          </w:tcPr>
          <w:p w14:paraId="3B1D2979" w14:textId="77777777" w:rsidR="00480ABC" w:rsidRPr="00A97446" w:rsidRDefault="00480ABC" w:rsidP="00112AFF">
            <w:pPr>
              <w:widowControl w:val="0"/>
              <w:jc w:val="center"/>
              <w:rPr>
                <w:rFonts w:eastAsia="Courier New"/>
                <w:color w:val="000000"/>
              </w:rPr>
            </w:pPr>
            <w:r w:rsidRPr="00A97446">
              <w:rPr>
                <w:rFonts w:eastAsia="Courier New"/>
                <w:color w:val="000000"/>
              </w:rPr>
              <w:t>50-54</w:t>
            </w:r>
          </w:p>
        </w:tc>
        <w:tc>
          <w:tcPr>
            <w:tcW w:w="2722" w:type="dxa"/>
            <w:vMerge/>
            <w:vAlign w:val="center"/>
          </w:tcPr>
          <w:p w14:paraId="68CCE4FD" w14:textId="77777777" w:rsidR="00480ABC" w:rsidRPr="00A97446" w:rsidRDefault="00480ABC" w:rsidP="00112AFF">
            <w:pPr>
              <w:pStyle w:val="Default"/>
              <w:widowControl w:val="0"/>
              <w:jc w:val="center"/>
              <w:rPr>
                <w:color w:val="auto"/>
              </w:rPr>
            </w:pPr>
          </w:p>
        </w:tc>
      </w:tr>
      <w:tr w:rsidR="00480ABC" w:rsidRPr="00A97446" w14:paraId="2500DBD2" w14:textId="77777777" w:rsidTr="00112AFF">
        <w:tc>
          <w:tcPr>
            <w:tcW w:w="2263" w:type="dxa"/>
          </w:tcPr>
          <w:p w14:paraId="3442D2ED" w14:textId="77777777" w:rsidR="00480ABC" w:rsidRPr="00A97446" w:rsidRDefault="00480ABC" w:rsidP="00112AFF">
            <w:pPr>
              <w:widowControl w:val="0"/>
              <w:jc w:val="center"/>
              <w:rPr>
                <w:rFonts w:eastAsia="Courier New"/>
                <w:color w:val="000000"/>
              </w:rPr>
            </w:pPr>
            <w:r w:rsidRPr="00A97446">
              <w:rPr>
                <w:rFonts w:eastAsia="Courier New"/>
                <w:color w:val="000000"/>
                <w:lang w:val="en-US"/>
              </w:rPr>
              <w:t>F</w:t>
            </w:r>
          </w:p>
        </w:tc>
        <w:tc>
          <w:tcPr>
            <w:tcW w:w="2297" w:type="dxa"/>
          </w:tcPr>
          <w:p w14:paraId="02A28AF2" w14:textId="77777777" w:rsidR="00480ABC" w:rsidRPr="00A97446" w:rsidRDefault="00480ABC" w:rsidP="00112AFF">
            <w:pPr>
              <w:widowControl w:val="0"/>
              <w:jc w:val="center"/>
              <w:rPr>
                <w:rFonts w:eastAsia="Courier New"/>
                <w:color w:val="000000"/>
              </w:rPr>
            </w:pPr>
            <w:r w:rsidRPr="00A97446">
              <w:rPr>
                <w:rFonts w:eastAsia="Courier New"/>
                <w:color w:val="000000"/>
              </w:rPr>
              <w:t>0</w:t>
            </w:r>
          </w:p>
        </w:tc>
        <w:tc>
          <w:tcPr>
            <w:tcW w:w="2410" w:type="dxa"/>
          </w:tcPr>
          <w:p w14:paraId="30B905E9" w14:textId="77777777" w:rsidR="00480ABC" w:rsidRPr="00A97446" w:rsidRDefault="00480ABC" w:rsidP="00112AFF">
            <w:pPr>
              <w:widowControl w:val="0"/>
              <w:jc w:val="center"/>
              <w:rPr>
                <w:rFonts w:eastAsia="Courier New"/>
                <w:color w:val="000000"/>
              </w:rPr>
            </w:pPr>
            <w:r w:rsidRPr="00A97446">
              <w:rPr>
                <w:rFonts w:eastAsia="Courier New"/>
                <w:color w:val="000000"/>
              </w:rPr>
              <w:t>0-49</w:t>
            </w:r>
          </w:p>
        </w:tc>
        <w:tc>
          <w:tcPr>
            <w:tcW w:w="2722" w:type="dxa"/>
            <w:vAlign w:val="center"/>
          </w:tcPr>
          <w:p w14:paraId="452484A1" w14:textId="77777777" w:rsidR="00480ABC" w:rsidRPr="00A97446" w:rsidRDefault="00480ABC" w:rsidP="00112AFF">
            <w:pPr>
              <w:pStyle w:val="af0"/>
              <w:spacing w:after="0"/>
              <w:jc w:val="center"/>
              <w:rPr>
                <w:bCs/>
                <w:lang w:val="kk-KZ"/>
              </w:rPr>
            </w:pPr>
            <w:r w:rsidRPr="00A97446">
              <w:rPr>
                <w:bCs/>
              </w:rPr>
              <w:t xml:space="preserve">қанағаттанарлықсыз </w:t>
            </w:r>
          </w:p>
        </w:tc>
      </w:tr>
    </w:tbl>
    <w:p w14:paraId="2CFDDE22" w14:textId="77777777" w:rsidR="00480ABC" w:rsidRPr="00A97446" w:rsidRDefault="00480ABC" w:rsidP="00480ABC">
      <w:pPr>
        <w:jc w:val="center"/>
        <w:rPr>
          <w:rFonts w:eastAsia="Calibri"/>
          <w:b/>
        </w:rPr>
      </w:pPr>
    </w:p>
    <w:p w14:paraId="79FE2127" w14:textId="413E5A77" w:rsidR="00480ABC" w:rsidRPr="008B3E82" w:rsidRDefault="002C046E" w:rsidP="008B3E82">
      <w:pPr>
        <w:tabs>
          <w:tab w:val="right" w:pos="426"/>
        </w:tabs>
        <w:autoSpaceDE w:val="0"/>
        <w:autoSpaceDN w:val="0"/>
        <w:adjustRightInd w:val="0"/>
        <w:jc w:val="both"/>
        <w:rPr>
          <w:i/>
          <w:sz w:val="28"/>
          <w:szCs w:val="28"/>
        </w:rPr>
      </w:pPr>
      <w:r>
        <w:rPr>
          <w:rFonts w:eastAsia="Calibri"/>
          <w:b/>
          <w:sz w:val="28"/>
          <w:szCs w:val="28"/>
        </w:rPr>
        <w:t>Ұсынылған</w:t>
      </w:r>
      <w:r w:rsidR="00480ABC" w:rsidRPr="008B3E82">
        <w:rPr>
          <w:rFonts w:eastAsia="Calibri"/>
          <w:b/>
          <w:sz w:val="28"/>
          <w:szCs w:val="28"/>
        </w:rPr>
        <w:t xml:space="preserve"> </w:t>
      </w:r>
      <w:r w:rsidR="00480ABC" w:rsidRPr="008B3E82">
        <w:rPr>
          <w:rFonts w:eastAsia="Calibri"/>
          <w:b/>
          <w:sz w:val="28"/>
          <w:szCs w:val="28"/>
          <w:lang w:val="kk-KZ"/>
        </w:rPr>
        <w:t>әдебиет</w:t>
      </w:r>
      <w:r w:rsidR="00480ABC" w:rsidRPr="008B3E82">
        <w:rPr>
          <w:rFonts w:eastAsia="Calibri"/>
          <w:b/>
          <w:sz w:val="28"/>
          <w:szCs w:val="28"/>
        </w:rPr>
        <w:t>:</w:t>
      </w:r>
      <w:r w:rsidR="008B3E82" w:rsidRPr="008B3E82">
        <w:rPr>
          <w:i/>
          <w:sz w:val="28"/>
          <w:szCs w:val="28"/>
        </w:rPr>
        <w:t xml:space="preserve"> </w:t>
      </w:r>
    </w:p>
    <w:p w14:paraId="254AE123" w14:textId="77777777" w:rsidR="00480ABC" w:rsidRPr="008B3E82" w:rsidRDefault="00480ABC" w:rsidP="00480ABC">
      <w:pPr>
        <w:jc w:val="both"/>
        <w:rPr>
          <w:rFonts w:eastAsia="Calibri"/>
          <w:b/>
          <w:sz w:val="28"/>
          <w:szCs w:val="28"/>
        </w:rPr>
      </w:pPr>
      <w:r w:rsidRPr="008B3E82">
        <w:rPr>
          <w:rFonts w:eastAsia="Calibri"/>
          <w:b/>
          <w:sz w:val="28"/>
          <w:szCs w:val="28"/>
          <w:lang w:val="kk-KZ"/>
        </w:rPr>
        <w:t>Негізгі</w:t>
      </w:r>
      <w:r w:rsidRPr="008B3E82">
        <w:rPr>
          <w:rFonts w:eastAsia="Calibri"/>
          <w:b/>
          <w:sz w:val="28"/>
          <w:szCs w:val="28"/>
        </w:rPr>
        <w:t>:</w:t>
      </w:r>
    </w:p>
    <w:p w14:paraId="44ABBAE1" w14:textId="77777777" w:rsidR="00480ABC" w:rsidRPr="008B3E82" w:rsidRDefault="00480ABC" w:rsidP="008B3E82">
      <w:pPr>
        <w:numPr>
          <w:ilvl w:val="0"/>
          <w:numId w:val="2"/>
        </w:numPr>
        <w:tabs>
          <w:tab w:val="left" w:pos="284"/>
        </w:tabs>
        <w:ind w:left="0" w:firstLine="0"/>
        <w:jc w:val="both"/>
        <w:rPr>
          <w:sz w:val="28"/>
          <w:szCs w:val="28"/>
        </w:rPr>
      </w:pPr>
      <w:r w:rsidRPr="008B3E82">
        <w:rPr>
          <w:sz w:val="28"/>
          <w:szCs w:val="28"/>
        </w:rPr>
        <w:t xml:space="preserve">Базарбекова Р.Б., Досанова А.К., Нурбекова А.А., Раисова А.М., Қант диабетін диагностикалау және емдеу </w:t>
      </w:r>
      <w:r w:rsidRPr="008B3E82">
        <w:rPr>
          <w:sz w:val="28"/>
          <w:szCs w:val="28"/>
          <w:lang w:val="kk-KZ"/>
        </w:rPr>
        <w:t>бойынша</w:t>
      </w:r>
      <w:r w:rsidRPr="008B3E82">
        <w:rPr>
          <w:sz w:val="28"/>
          <w:szCs w:val="28"/>
        </w:rPr>
        <w:t xml:space="preserve"> консенсус, Алматы 2022.</w:t>
      </w:r>
    </w:p>
    <w:p w14:paraId="0B2D284D" w14:textId="77777777" w:rsidR="00480ABC" w:rsidRPr="008B3E82" w:rsidRDefault="00480ABC" w:rsidP="008B3E82">
      <w:pPr>
        <w:numPr>
          <w:ilvl w:val="0"/>
          <w:numId w:val="2"/>
        </w:numPr>
        <w:tabs>
          <w:tab w:val="left" w:pos="284"/>
        </w:tabs>
        <w:ind w:left="0" w:firstLine="0"/>
        <w:jc w:val="both"/>
        <w:rPr>
          <w:sz w:val="28"/>
          <w:szCs w:val="28"/>
          <w:lang w:val="en-GB"/>
        </w:rPr>
      </w:pPr>
      <w:r w:rsidRPr="008B3E82">
        <w:rPr>
          <w:sz w:val="28"/>
          <w:szCs w:val="28"/>
          <w:lang w:val="en-US"/>
        </w:rPr>
        <w:t>Standards</w:t>
      </w:r>
      <w:r w:rsidRPr="008B3E82">
        <w:rPr>
          <w:sz w:val="28"/>
          <w:szCs w:val="28"/>
          <w:lang w:val="en-GB"/>
        </w:rPr>
        <w:t xml:space="preserve"> </w:t>
      </w:r>
      <w:r w:rsidRPr="008B3E82">
        <w:rPr>
          <w:sz w:val="28"/>
          <w:szCs w:val="28"/>
          <w:lang w:val="en-US"/>
        </w:rPr>
        <w:t>of</w:t>
      </w:r>
      <w:r w:rsidRPr="008B3E82">
        <w:rPr>
          <w:sz w:val="28"/>
          <w:szCs w:val="28"/>
          <w:lang w:val="en-GB"/>
        </w:rPr>
        <w:t xml:space="preserve"> </w:t>
      </w:r>
      <w:r w:rsidRPr="008B3E82">
        <w:rPr>
          <w:sz w:val="28"/>
          <w:szCs w:val="28"/>
          <w:lang w:val="en-US"/>
        </w:rPr>
        <w:t>Medical</w:t>
      </w:r>
      <w:r w:rsidRPr="008B3E82">
        <w:rPr>
          <w:sz w:val="28"/>
          <w:szCs w:val="28"/>
          <w:lang w:val="en-GB"/>
        </w:rPr>
        <w:t xml:space="preserve"> </w:t>
      </w:r>
      <w:r w:rsidRPr="008B3E82">
        <w:rPr>
          <w:sz w:val="28"/>
          <w:szCs w:val="28"/>
          <w:lang w:val="en-US"/>
        </w:rPr>
        <w:t>Care</w:t>
      </w:r>
      <w:r w:rsidRPr="008B3E82">
        <w:rPr>
          <w:sz w:val="28"/>
          <w:szCs w:val="28"/>
          <w:lang w:val="en-GB"/>
        </w:rPr>
        <w:t xml:space="preserve"> </w:t>
      </w:r>
      <w:r w:rsidRPr="008B3E82">
        <w:rPr>
          <w:sz w:val="28"/>
          <w:szCs w:val="28"/>
          <w:lang w:val="en-US"/>
        </w:rPr>
        <w:t>in</w:t>
      </w:r>
      <w:r w:rsidRPr="008B3E82">
        <w:rPr>
          <w:sz w:val="28"/>
          <w:szCs w:val="28"/>
          <w:lang w:val="en-GB"/>
        </w:rPr>
        <w:t xml:space="preserve"> </w:t>
      </w:r>
      <w:r w:rsidRPr="008B3E82">
        <w:rPr>
          <w:sz w:val="28"/>
          <w:szCs w:val="28"/>
          <w:lang w:val="en-US"/>
        </w:rPr>
        <w:t>Diabetes</w:t>
      </w:r>
      <w:r w:rsidRPr="008B3E82">
        <w:rPr>
          <w:sz w:val="28"/>
          <w:szCs w:val="28"/>
          <w:lang w:val="en-GB"/>
        </w:rPr>
        <w:t>-2022. Diabetes Care Volume 45, Supplement 1, January 2022.</w:t>
      </w:r>
    </w:p>
    <w:p w14:paraId="5E6FCE4A" w14:textId="6CBF60C9" w:rsidR="00480ABC" w:rsidRPr="008B3E82" w:rsidRDefault="00480ABC" w:rsidP="008B3E82">
      <w:pPr>
        <w:numPr>
          <w:ilvl w:val="0"/>
          <w:numId w:val="2"/>
        </w:numPr>
        <w:tabs>
          <w:tab w:val="left" w:pos="284"/>
        </w:tabs>
        <w:ind w:left="0" w:firstLine="0"/>
        <w:jc w:val="both"/>
        <w:rPr>
          <w:sz w:val="28"/>
          <w:szCs w:val="28"/>
          <w:lang w:val="en-GB"/>
        </w:rPr>
      </w:pPr>
      <w:bookmarkStart w:id="1" w:name="OLE_LINK1"/>
      <w:bookmarkStart w:id="2" w:name="OLE_LINK2"/>
      <w:r w:rsidRPr="008B3E82">
        <w:rPr>
          <w:sz w:val="28"/>
          <w:szCs w:val="28"/>
          <w:lang w:val="en-US"/>
        </w:rPr>
        <w:t>ISPAD</w:t>
      </w:r>
      <w:bookmarkEnd w:id="1"/>
      <w:bookmarkEnd w:id="2"/>
      <w:r w:rsidRPr="008B3E82">
        <w:rPr>
          <w:sz w:val="28"/>
          <w:szCs w:val="28"/>
          <w:lang w:val="en-GB"/>
        </w:rPr>
        <w:t xml:space="preserve"> </w:t>
      </w:r>
      <w:r w:rsidRPr="008B3E82">
        <w:rPr>
          <w:sz w:val="28"/>
          <w:szCs w:val="28"/>
          <w:lang w:val="en-US"/>
        </w:rPr>
        <w:t>Guideline</w:t>
      </w:r>
      <w:r w:rsidRPr="008B3E82">
        <w:rPr>
          <w:sz w:val="28"/>
          <w:szCs w:val="28"/>
          <w:lang w:val="en-GB"/>
        </w:rPr>
        <w:t xml:space="preserve"> </w:t>
      </w:r>
      <w:r w:rsidRPr="008B3E82">
        <w:rPr>
          <w:sz w:val="28"/>
          <w:szCs w:val="28"/>
          <w:lang w:val="en-US"/>
        </w:rPr>
        <w:t>for</w:t>
      </w:r>
      <w:r w:rsidRPr="008B3E82">
        <w:rPr>
          <w:sz w:val="28"/>
          <w:szCs w:val="28"/>
          <w:lang w:val="en-GB"/>
        </w:rPr>
        <w:t xml:space="preserve"> </w:t>
      </w:r>
      <w:r w:rsidRPr="008B3E82">
        <w:rPr>
          <w:sz w:val="28"/>
          <w:szCs w:val="28"/>
          <w:lang w:val="en-US"/>
        </w:rPr>
        <w:t>Diabetes</w:t>
      </w:r>
      <w:r w:rsidRPr="008B3E82">
        <w:rPr>
          <w:sz w:val="28"/>
          <w:szCs w:val="28"/>
          <w:lang w:val="en-GB"/>
        </w:rPr>
        <w:t xml:space="preserve"> </w:t>
      </w:r>
      <w:r w:rsidRPr="008B3E82">
        <w:rPr>
          <w:sz w:val="28"/>
          <w:szCs w:val="28"/>
          <w:lang w:val="en-US"/>
        </w:rPr>
        <w:t xml:space="preserve">in childhood and adolescence− </w:t>
      </w:r>
      <w:r w:rsidRPr="008B3E82">
        <w:rPr>
          <w:sz w:val="28"/>
          <w:szCs w:val="28"/>
          <w:lang w:val="en-GB"/>
        </w:rPr>
        <w:t>20</w:t>
      </w:r>
      <w:r w:rsidR="00774C18" w:rsidRPr="008B3E82">
        <w:rPr>
          <w:sz w:val="28"/>
          <w:szCs w:val="28"/>
          <w:lang w:val="en-US"/>
        </w:rPr>
        <w:t>22</w:t>
      </w:r>
      <w:r w:rsidRPr="008B3E82">
        <w:rPr>
          <w:sz w:val="28"/>
          <w:szCs w:val="28"/>
          <w:lang w:val="en-GB"/>
        </w:rPr>
        <w:t xml:space="preserve">. </w:t>
      </w:r>
    </w:p>
    <w:p w14:paraId="0249CF31" w14:textId="77777777" w:rsidR="00480ABC" w:rsidRPr="008B3E82" w:rsidRDefault="00480ABC" w:rsidP="008B3E82">
      <w:pPr>
        <w:numPr>
          <w:ilvl w:val="0"/>
          <w:numId w:val="2"/>
        </w:numPr>
        <w:tabs>
          <w:tab w:val="left" w:pos="284"/>
        </w:tabs>
        <w:ind w:left="0" w:firstLine="0"/>
        <w:jc w:val="both"/>
        <w:rPr>
          <w:sz w:val="28"/>
          <w:szCs w:val="28"/>
          <w:lang w:val="en-GB"/>
        </w:rPr>
      </w:pPr>
      <w:r w:rsidRPr="008B3E82">
        <w:rPr>
          <w:sz w:val="28"/>
          <w:szCs w:val="28"/>
          <w:bdr w:val="none" w:sz="0" w:space="0" w:color="auto" w:frame="1"/>
          <w:lang w:val="en-GB" w:eastAsia="en-GB"/>
        </w:rPr>
        <w:t xml:space="preserve">Richard I.G. Holt, J. Hans DeVries et al. </w:t>
      </w:r>
      <w:r w:rsidRPr="008B3E82">
        <w:rPr>
          <w:sz w:val="28"/>
          <w:szCs w:val="28"/>
          <w:lang w:val="en-GB" w:eastAsia="en-GB"/>
        </w:rPr>
        <w:t xml:space="preserve">The Management of Type 1 Diabetes in Adults. A Consensus Report by the American Diabetes Association (ADA) and the European Association for the Study of Diabetes (EASD) // </w:t>
      </w:r>
      <w:r w:rsidRPr="008B3E82">
        <w:rPr>
          <w:sz w:val="28"/>
          <w:szCs w:val="28"/>
          <w:bdr w:val="none" w:sz="0" w:space="0" w:color="auto" w:frame="1"/>
          <w:lang w:val="en-GB" w:eastAsia="en-GB"/>
        </w:rPr>
        <w:t>Diabetes Care 2021 Sep; dci210043.</w:t>
      </w:r>
    </w:p>
    <w:p w14:paraId="649E4A43" w14:textId="30E3C361" w:rsidR="00480ABC" w:rsidRPr="008B3E82" w:rsidRDefault="00480ABC" w:rsidP="008B3E82">
      <w:pPr>
        <w:numPr>
          <w:ilvl w:val="0"/>
          <w:numId w:val="2"/>
        </w:numPr>
        <w:tabs>
          <w:tab w:val="left" w:pos="284"/>
        </w:tabs>
        <w:ind w:left="0" w:firstLine="0"/>
        <w:jc w:val="both"/>
        <w:rPr>
          <w:sz w:val="28"/>
          <w:szCs w:val="28"/>
          <w:lang w:val="en-GB"/>
        </w:rPr>
      </w:pPr>
      <w:r w:rsidRPr="008B3E82">
        <w:rPr>
          <w:sz w:val="28"/>
          <w:szCs w:val="28"/>
        </w:rPr>
        <w:t>Базарбековой</w:t>
      </w:r>
      <w:r w:rsidRPr="008B3E82">
        <w:rPr>
          <w:sz w:val="28"/>
          <w:szCs w:val="28"/>
          <w:lang w:val="en-GB"/>
        </w:rPr>
        <w:t xml:space="preserve"> </w:t>
      </w:r>
      <w:r w:rsidRPr="008B3E82">
        <w:rPr>
          <w:sz w:val="28"/>
          <w:szCs w:val="28"/>
        </w:rPr>
        <w:t>Р</w:t>
      </w:r>
      <w:r w:rsidRPr="008B3E82">
        <w:rPr>
          <w:sz w:val="28"/>
          <w:szCs w:val="28"/>
          <w:lang w:val="en-GB"/>
        </w:rPr>
        <w:t>.</w:t>
      </w:r>
      <w:r w:rsidRPr="008B3E82">
        <w:rPr>
          <w:sz w:val="28"/>
          <w:szCs w:val="28"/>
        </w:rPr>
        <w:t>Б</w:t>
      </w:r>
      <w:r w:rsidRPr="008B3E82">
        <w:rPr>
          <w:sz w:val="28"/>
          <w:szCs w:val="28"/>
          <w:lang w:val="en-GB"/>
        </w:rPr>
        <w:t xml:space="preserve">., </w:t>
      </w:r>
      <w:r w:rsidRPr="008B3E82">
        <w:rPr>
          <w:sz w:val="28"/>
          <w:szCs w:val="28"/>
        </w:rPr>
        <w:t>Досановой</w:t>
      </w:r>
      <w:r w:rsidRPr="008B3E82">
        <w:rPr>
          <w:sz w:val="28"/>
          <w:szCs w:val="28"/>
          <w:lang w:val="en-GB"/>
        </w:rPr>
        <w:t xml:space="preserve"> </w:t>
      </w:r>
      <w:r w:rsidRPr="008B3E82">
        <w:rPr>
          <w:sz w:val="28"/>
          <w:szCs w:val="28"/>
        </w:rPr>
        <w:t>А</w:t>
      </w:r>
      <w:r w:rsidRPr="008B3E82">
        <w:rPr>
          <w:sz w:val="28"/>
          <w:szCs w:val="28"/>
          <w:lang w:val="en-GB"/>
        </w:rPr>
        <w:t>.</w:t>
      </w:r>
      <w:r w:rsidRPr="008B3E82">
        <w:rPr>
          <w:sz w:val="28"/>
          <w:szCs w:val="28"/>
        </w:rPr>
        <w:t>К</w:t>
      </w:r>
      <w:r w:rsidRPr="008B3E82">
        <w:rPr>
          <w:sz w:val="28"/>
          <w:szCs w:val="28"/>
          <w:lang w:val="en-GB"/>
        </w:rPr>
        <w:t>. «</w:t>
      </w:r>
      <w:r w:rsidRPr="008B3E82">
        <w:rPr>
          <w:sz w:val="28"/>
          <w:szCs w:val="28"/>
        </w:rPr>
        <w:t>Гипогонадизм</w:t>
      </w:r>
      <w:r w:rsidRPr="008B3E82">
        <w:rPr>
          <w:sz w:val="28"/>
          <w:szCs w:val="28"/>
          <w:lang w:val="en-GB"/>
        </w:rPr>
        <w:t xml:space="preserve">: </w:t>
      </w:r>
      <w:r w:rsidRPr="008B3E82">
        <w:rPr>
          <w:sz w:val="28"/>
          <w:szCs w:val="28"/>
        </w:rPr>
        <w:t>бала</w:t>
      </w:r>
      <w:r w:rsidRPr="008B3E82">
        <w:rPr>
          <w:sz w:val="28"/>
          <w:szCs w:val="28"/>
          <w:lang w:val="en-GB"/>
        </w:rPr>
        <w:t xml:space="preserve">, </w:t>
      </w:r>
      <w:r w:rsidRPr="008B3E82">
        <w:rPr>
          <w:sz w:val="28"/>
          <w:szCs w:val="28"/>
        </w:rPr>
        <w:t>жасөспірім</w:t>
      </w:r>
      <w:r w:rsidRPr="008B3E82">
        <w:rPr>
          <w:sz w:val="28"/>
          <w:szCs w:val="28"/>
          <w:lang w:val="en-GB"/>
        </w:rPr>
        <w:t xml:space="preserve">, </w:t>
      </w:r>
      <w:r w:rsidRPr="008B3E82">
        <w:rPr>
          <w:sz w:val="28"/>
          <w:szCs w:val="28"/>
        </w:rPr>
        <w:t>ересек</w:t>
      </w:r>
      <w:r w:rsidRPr="008B3E82">
        <w:rPr>
          <w:sz w:val="28"/>
          <w:szCs w:val="28"/>
          <w:lang w:val="en-GB"/>
        </w:rPr>
        <w:t>»</w:t>
      </w:r>
      <w:r w:rsidR="00B57633" w:rsidRPr="00B57633">
        <w:rPr>
          <w:sz w:val="28"/>
          <w:szCs w:val="28"/>
          <w:lang w:val="en-GB"/>
        </w:rPr>
        <w:t xml:space="preserve"> </w:t>
      </w:r>
      <w:r w:rsidRPr="008B3E82">
        <w:rPr>
          <w:sz w:val="28"/>
          <w:szCs w:val="28"/>
          <w:lang w:val="en-GB"/>
        </w:rPr>
        <w:t>(</w:t>
      </w:r>
      <w:r w:rsidRPr="008B3E82">
        <w:rPr>
          <w:sz w:val="28"/>
          <w:szCs w:val="28"/>
        </w:rPr>
        <w:t>бас</w:t>
      </w:r>
      <w:r w:rsidRPr="008B3E82">
        <w:rPr>
          <w:sz w:val="28"/>
          <w:szCs w:val="28"/>
          <w:lang w:val="en-GB"/>
        </w:rPr>
        <w:t>. 2-</w:t>
      </w:r>
      <w:r w:rsidRPr="008B3E82">
        <w:rPr>
          <w:sz w:val="28"/>
          <w:szCs w:val="28"/>
        </w:rPr>
        <w:t>ші</w:t>
      </w:r>
      <w:r w:rsidRPr="008B3E82">
        <w:rPr>
          <w:sz w:val="28"/>
          <w:szCs w:val="28"/>
          <w:lang w:val="en-GB"/>
        </w:rPr>
        <w:t xml:space="preserve"> </w:t>
      </w:r>
      <w:r w:rsidRPr="008B3E82">
        <w:rPr>
          <w:sz w:val="28"/>
          <w:szCs w:val="28"/>
        </w:rPr>
        <w:t>толықтырылған</w:t>
      </w:r>
      <w:r w:rsidRPr="008B3E82">
        <w:rPr>
          <w:sz w:val="28"/>
          <w:szCs w:val="28"/>
          <w:lang w:val="en-GB"/>
        </w:rPr>
        <w:t xml:space="preserve"> </w:t>
      </w:r>
      <w:r w:rsidRPr="008B3E82">
        <w:rPr>
          <w:sz w:val="28"/>
          <w:szCs w:val="28"/>
        </w:rPr>
        <w:t>және</w:t>
      </w:r>
      <w:r w:rsidRPr="008B3E82">
        <w:rPr>
          <w:sz w:val="28"/>
          <w:szCs w:val="28"/>
          <w:lang w:val="en-GB"/>
        </w:rPr>
        <w:t xml:space="preserve"> </w:t>
      </w:r>
      <w:r w:rsidRPr="008B3E82">
        <w:rPr>
          <w:sz w:val="28"/>
          <w:szCs w:val="28"/>
        </w:rPr>
        <w:t>қайта</w:t>
      </w:r>
      <w:r w:rsidRPr="008B3E82">
        <w:rPr>
          <w:sz w:val="28"/>
          <w:szCs w:val="28"/>
          <w:lang w:val="en-GB"/>
        </w:rPr>
        <w:t xml:space="preserve"> </w:t>
      </w:r>
      <w:r w:rsidRPr="008B3E82">
        <w:rPr>
          <w:sz w:val="28"/>
          <w:szCs w:val="28"/>
        </w:rPr>
        <w:t>қаралған</w:t>
      </w:r>
      <w:r w:rsidRPr="008B3E82">
        <w:rPr>
          <w:sz w:val="28"/>
          <w:szCs w:val="28"/>
          <w:lang w:val="en-GB"/>
        </w:rPr>
        <w:t>)</w:t>
      </w:r>
      <w:r w:rsidRPr="008B3E82">
        <w:rPr>
          <w:sz w:val="28"/>
          <w:szCs w:val="28"/>
          <w:lang w:val="kk-KZ"/>
        </w:rPr>
        <w:t>, Алматы, 2019 – 88 бет.</w:t>
      </w:r>
    </w:p>
    <w:p w14:paraId="2793E6C7" w14:textId="77777777" w:rsidR="00480ABC" w:rsidRPr="008B3E82" w:rsidRDefault="00480ABC" w:rsidP="008B3E82">
      <w:pPr>
        <w:pStyle w:val="aa"/>
        <w:numPr>
          <w:ilvl w:val="0"/>
          <w:numId w:val="2"/>
        </w:numPr>
        <w:shd w:val="clear" w:color="auto" w:fill="FFFFFF"/>
        <w:tabs>
          <w:tab w:val="left" w:pos="284"/>
        </w:tabs>
        <w:spacing w:after="100" w:afterAutospacing="1"/>
        <w:ind w:left="0" w:firstLine="0"/>
        <w:jc w:val="both"/>
        <w:outlineLvl w:val="0"/>
        <w:rPr>
          <w:b/>
          <w:bCs/>
          <w:kern w:val="36"/>
          <w:sz w:val="28"/>
          <w:szCs w:val="28"/>
          <w:lang w:val="en-GB"/>
        </w:rPr>
      </w:pPr>
      <w:r w:rsidRPr="008B3E82">
        <w:rPr>
          <w:sz w:val="28"/>
          <w:szCs w:val="28"/>
        </w:rPr>
        <w:t>А</w:t>
      </w:r>
      <w:r w:rsidRPr="008B3E82">
        <w:rPr>
          <w:sz w:val="28"/>
          <w:szCs w:val="28"/>
          <w:lang w:val="en-GB"/>
        </w:rPr>
        <w:t>. Ladjouze, M. Donaldson</w:t>
      </w:r>
      <w:r w:rsidRPr="008B3E82">
        <w:rPr>
          <w:sz w:val="28"/>
          <w:szCs w:val="28"/>
          <w:shd w:val="clear" w:color="auto" w:fill="FFFFFF"/>
          <w:lang w:val="en-GB"/>
        </w:rPr>
        <w:t xml:space="preserve"> Primary Gonadal Failure. July 2019; Best Practice &amp; Research: Clinical Endocrinology &amp; Metabolism 33(3):101295.</w:t>
      </w:r>
    </w:p>
    <w:p w14:paraId="70092320" w14:textId="40826227" w:rsidR="00480ABC" w:rsidRPr="008B3E82" w:rsidRDefault="00480ABC" w:rsidP="008B3E82">
      <w:pPr>
        <w:numPr>
          <w:ilvl w:val="0"/>
          <w:numId w:val="2"/>
        </w:numPr>
        <w:tabs>
          <w:tab w:val="left" w:pos="284"/>
        </w:tabs>
        <w:ind w:left="0" w:firstLine="0"/>
        <w:jc w:val="both"/>
        <w:rPr>
          <w:sz w:val="28"/>
          <w:szCs w:val="28"/>
          <w:lang w:val="en-GB"/>
        </w:rPr>
      </w:pPr>
      <w:r w:rsidRPr="008B3E82">
        <w:rPr>
          <w:bCs/>
          <w:spacing w:val="-3"/>
          <w:sz w:val="28"/>
          <w:szCs w:val="28"/>
        </w:rPr>
        <w:t>Базарбекова</w:t>
      </w:r>
      <w:r w:rsidRPr="008B3E82">
        <w:rPr>
          <w:bCs/>
          <w:spacing w:val="-3"/>
          <w:sz w:val="28"/>
          <w:szCs w:val="28"/>
          <w:lang w:val="en-GB"/>
        </w:rPr>
        <w:t xml:space="preserve"> </w:t>
      </w:r>
      <w:r w:rsidRPr="008B3E82">
        <w:rPr>
          <w:bCs/>
          <w:spacing w:val="-3"/>
          <w:sz w:val="28"/>
          <w:szCs w:val="28"/>
        </w:rPr>
        <w:t>Р</w:t>
      </w:r>
      <w:r w:rsidRPr="008B3E82">
        <w:rPr>
          <w:bCs/>
          <w:spacing w:val="-3"/>
          <w:sz w:val="28"/>
          <w:szCs w:val="28"/>
          <w:lang w:val="en-GB"/>
        </w:rPr>
        <w:t>.</w:t>
      </w:r>
      <w:r w:rsidRPr="008B3E82">
        <w:rPr>
          <w:bCs/>
          <w:spacing w:val="-3"/>
          <w:sz w:val="28"/>
          <w:szCs w:val="28"/>
        </w:rPr>
        <w:t>Б</w:t>
      </w:r>
      <w:r w:rsidRPr="008B3E82">
        <w:rPr>
          <w:bCs/>
          <w:spacing w:val="-3"/>
          <w:sz w:val="28"/>
          <w:szCs w:val="28"/>
          <w:lang w:val="en-GB"/>
        </w:rPr>
        <w:t xml:space="preserve">. </w:t>
      </w:r>
      <w:r w:rsidRPr="008B3E82">
        <w:rPr>
          <w:sz w:val="28"/>
          <w:szCs w:val="28"/>
          <w:lang w:val="kk-KZ"/>
        </w:rPr>
        <w:t>Балалар</w:t>
      </w:r>
      <w:r w:rsidRPr="008B3E82">
        <w:rPr>
          <w:sz w:val="28"/>
          <w:szCs w:val="28"/>
          <w:lang w:val="en-GB"/>
        </w:rPr>
        <w:t xml:space="preserve"> </w:t>
      </w:r>
      <w:r w:rsidRPr="008B3E82">
        <w:rPr>
          <w:sz w:val="28"/>
          <w:szCs w:val="28"/>
        </w:rPr>
        <w:t>және</w:t>
      </w:r>
      <w:r w:rsidRPr="008B3E82">
        <w:rPr>
          <w:sz w:val="28"/>
          <w:szCs w:val="28"/>
          <w:lang w:val="en-GB"/>
        </w:rPr>
        <w:t xml:space="preserve"> </w:t>
      </w:r>
      <w:r w:rsidRPr="008B3E82">
        <w:rPr>
          <w:sz w:val="28"/>
          <w:szCs w:val="28"/>
        </w:rPr>
        <w:t>жасөспірімдер</w:t>
      </w:r>
      <w:r w:rsidRPr="008B3E82">
        <w:rPr>
          <w:sz w:val="28"/>
          <w:szCs w:val="28"/>
          <w:lang w:val="en-GB"/>
        </w:rPr>
        <w:t xml:space="preserve"> </w:t>
      </w:r>
      <w:r w:rsidRPr="008B3E82">
        <w:rPr>
          <w:sz w:val="28"/>
          <w:szCs w:val="28"/>
        </w:rPr>
        <w:t>эндокринологиясы</w:t>
      </w:r>
      <w:r w:rsidRPr="008B3E82">
        <w:rPr>
          <w:sz w:val="28"/>
          <w:szCs w:val="28"/>
          <w:lang w:val="en-GB"/>
        </w:rPr>
        <w:t xml:space="preserve"> </w:t>
      </w:r>
      <w:r w:rsidRPr="008B3E82">
        <w:rPr>
          <w:sz w:val="28"/>
          <w:szCs w:val="28"/>
        </w:rPr>
        <w:t>бойынша</w:t>
      </w:r>
      <w:r w:rsidRPr="008B3E82">
        <w:rPr>
          <w:sz w:val="28"/>
          <w:szCs w:val="28"/>
          <w:lang w:val="en-GB"/>
        </w:rPr>
        <w:t xml:space="preserve"> </w:t>
      </w:r>
      <w:r w:rsidRPr="008B3E82">
        <w:rPr>
          <w:sz w:val="28"/>
          <w:szCs w:val="28"/>
        </w:rPr>
        <w:t>нұсқаулық</w:t>
      </w:r>
      <w:r w:rsidR="00774C18" w:rsidRPr="008B3E82">
        <w:rPr>
          <w:sz w:val="28"/>
          <w:szCs w:val="28"/>
          <w:lang w:val="en-GB"/>
        </w:rPr>
        <w:t xml:space="preserve"> (</w:t>
      </w:r>
      <w:r w:rsidR="00774C18" w:rsidRPr="008B3E82">
        <w:rPr>
          <w:sz w:val="28"/>
          <w:szCs w:val="28"/>
        </w:rPr>
        <w:t>бас</w:t>
      </w:r>
      <w:r w:rsidR="00774C18" w:rsidRPr="008B3E82">
        <w:rPr>
          <w:sz w:val="28"/>
          <w:szCs w:val="28"/>
          <w:lang w:val="en-GB"/>
        </w:rPr>
        <w:t>. 2-</w:t>
      </w:r>
      <w:r w:rsidR="00774C18" w:rsidRPr="008B3E82">
        <w:rPr>
          <w:sz w:val="28"/>
          <w:szCs w:val="28"/>
        </w:rPr>
        <w:t>ші</w:t>
      </w:r>
      <w:r w:rsidR="00774C18" w:rsidRPr="008B3E82">
        <w:rPr>
          <w:sz w:val="28"/>
          <w:szCs w:val="28"/>
          <w:lang w:val="en-GB"/>
        </w:rPr>
        <w:t xml:space="preserve"> </w:t>
      </w:r>
      <w:r w:rsidR="00774C18" w:rsidRPr="008B3E82">
        <w:rPr>
          <w:sz w:val="28"/>
          <w:szCs w:val="28"/>
        </w:rPr>
        <w:t>толықтырылған</w:t>
      </w:r>
      <w:r w:rsidR="00774C18" w:rsidRPr="008B3E82">
        <w:rPr>
          <w:sz w:val="28"/>
          <w:szCs w:val="28"/>
          <w:lang w:val="en-GB"/>
        </w:rPr>
        <w:t xml:space="preserve"> </w:t>
      </w:r>
      <w:r w:rsidR="00774C18" w:rsidRPr="008B3E82">
        <w:rPr>
          <w:sz w:val="28"/>
          <w:szCs w:val="28"/>
        </w:rPr>
        <w:t>және</w:t>
      </w:r>
      <w:r w:rsidR="00774C18" w:rsidRPr="008B3E82">
        <w:rPr>
          <w:sz w:val="28"/>
          <w:szCs w:val="28"/>
          <w:lang w:val="en-GB"/>
        </w:rPr>
        <w:t xml:space="preserve"> </w:t>
      </w:r>
      <w:r w:rsidR="00774C18" w:rsidRPr="008B3E82">
        <w:rPr>
          <w:sz w:val="28"/>
          <w:szCs w:val="28"/>
        </w:rPr>
        <w:t>қайта</w:t>
      </w:r>
      <w:r w:rsidR="00774C18" w:rsidRPr="008B3E82">
        <w:rPr>
          <w:sz w:val="28"/>
          <w:szCs w:val="28"/>
          <w:lang w:val="en-GB"/>
        </w:rPr>
        <w:t xml:space="preserve"> </w:t>
      </w:r>
      <w:r w:rsidR="00774C18" w:rsidRPr="008B3E82">
        <w:rPr>
          <w:sz w:val="28"/>
          <w:szCs w:val="28"/>
        </w:rPr>
        <w:t>қаралған</w:t>
      </w:r>
      <w:r w:rsidR="00774C18" w:rsidRPr="008B3E82">
        <w:rPr>
          <w:sz w:val="28"/>
          <w:szCs w:val="28"/>
          <w:lang w:val="en-GB"/>
        </w:rPr>
        <w:t>)</w:t>
      </w:r>
      <w:r w:rsidRPr="008B3E82">
        <w:rPr>
          <w:sz w:val="28"/>
          <w:szCs w:val="28"/>
          <w:lang w:val="en-GB"/>
        </w:rPr>
        <w:t xml:space="preserve">, </w:t>
      </w:r>
      <w:r w:rsidRPr="008B3E82">
        <w:rPr>
          <w:sz w:val="28"/>
          <w:szCs w:val="28"/>
        </w:rPr>
        <w:t>Алматы</w:t>
      </w:r>
      <w:r w:rsidRPr="008B3E82">
        <w:rPr>
          <w:sz w:val="28"/>
          <w:szCs w:val="28"/>
          <w:lang w:val="en-GB"/>
        </w:rPr>
        <w:t>, 20</w:t>
      </w:r>
      <w:r w:rsidR="00774C18" w:rsidRPr="008B3E82">
        <w:rPr>
          <w:sz w:val="28"/>
          <w:szCs w:val="28"/>
          <w:lang w:val="en-GB"/>
        </w:rPr>
        <w:t>23</w:t>
      </w:r>
      <w:r w:rsidRPr="008B3E82">
        <w:rPr>
          <w:sz w:val="28"/>
          <w:szCs w:val="28"/>
          <w:lang w:val="en-GB"/>
        </w:rPr>
        <w:t xml:space="preserve">, 251 </w:t>
      </w:r>
      <w:r w:rsidRPr="008B3E82">
        <w:rPr>
          <w:sz w:val="28"/>
          <w:szCs w:val="28"/>
          <w:lang w:val="kk-KZ"/>
        </w:rPr>
        <w:t>бет</w:t>
      </w:r>
      <w:r w:rsidRPr="008B3E82">
        <w:rPr>
          <w:sz w:val="28"/>
          <w:szCs w:val="28"/>
          <w:lang w:val="en-GB"/>
        </w:rPr>
        <w:t>.</w:t>
      </w:r>
    </w:p>
    <w:p w14:paraId="299583BA" w14:textId="77777777" w:rsidR="00480ABC" w:rsidRPr="008B3E82" w:rsidRDefault="00480ABC" w:rsidP="00480ABC">
      <w:pPr>
        <w:jc w:val="both"/>
        <w:rPr>
          <w:rFonts w:eastAsia="Calibri"/>
          <w:b/>
          <w:sz w:val="28"/>
          <w:szCs w:val="28"/>
          <w:lang w:val="en-GB"/>
        </w:rPr>
      </w:pPr>
    </w:p>
    <w:p w14:paraId="67EB4F35" w14:textId="77777777" w:rsidR="00480ABC" w:rsidRPr="008B3E82" w:rsidRDefault="00480ABC" w:rsidP="008B3E82">
      <w:pPr>
        <w:pStyle w:val="aa"/>
        <w:ind w:left="0"/>
        <w:jc w:val="both"/>
        <w:rPr>
          <w:b/>
          <w:sz w:val="28"/>
          <w:szCs w:val="28"/>
        </w:rPr>
      </w:pPr>
      <w:r w:rsidRPr="008B3E82">
        <w:rPr>
          <w:b/>
          <w:sz w:val="28"/>
          <w:szCs w:val="28"/>
          <w:lang w:val="kk-KZ"/>
        </w:rPr>
        <w:t>Қосымша</w:t>
      </w:r>
      <w:r w:rsidRPr="008B3E82">
        <w:rPr>
          <w:b/>
          <w:sz w:val="28"/>
          <w:szCs w:val="28"/>
        </w:rPr>
        <w:t>:</w:t>
      </w:r>
    </w:p>
    <w:p w14:paraId="494A9FE3" w14:textId="77777777" w:rsidR="00480ABC" w:rsidRPr="00B57633" w:rsidRDefault="00480ABC" w:rsidP="008B3E82">
      <w:pPr>
        <w:pStyle w:val="aa"/>
        <w:numPr>
          <w:ilvl w:val="0"/>
          <w:numId w:val="4"/>
        </w:numPr>
        <w:shd w:val="clear" w:color="auto" w:fill="FFFFFF"/>
        <w:tabs>
          <w:tab w:val="left" w:pos="284"/>
        </w:tabs>
        <w:spacing w:afterAutospacing="1"/>
        <w:ind w:left="0" w:firstLine="0"/>
        <w:jc w:val="both"/>
        <w:outlineLvl w:val="0"/>
        <w:rPr>
          <w:sz w:val="28"/>
          <w:szCs w:val="28"/>
        </w:rPr>
      </w:pPr>
      <w:r w:rsidRPr="00B57633">
        <w:rPr>
          <w:bCs/>
          <w:sz w:val="28"/>
          <w:szCs w:val="28"/>
        </w:rPr>
        <w:t xml:space="preserve">Калинченко Н.Ю., Чугунов И., Райгородская Н.Ю. </w:t>
      </w:r>
      <w:r w:rsidRPr="00B57633">
        <w:rPr>
          <w:bCs/>
          <w:sz w:val="28"/>
          <w:szCs w:val="28"/>
          <w:lang w:val="kk-KZ"/>
        </w:rPr>
        <w:t>және т.б</w:t>
      </w:r>
      <w:r w:rsidRPr="00B57633">
        <w:rPr>
          <w:bCs/>
          <w:sz w:val="28"/>
          <w:szCs w:val="28"/>
        </w:rPr>
        <w:t>.</w:t>
      </w:r>
      <w:r w:rsidRPr="00B57633">
        <w:rPr>
          <w:b/>
          <w:bCs/>
          <w:sz w:val="28"/>
          <w:szCs w:val="28"/>
        </w:rPr>
        <w:t xml:space="preserve"> </w:t>
      </w:r>
      <w:r w:rsidRPr="00B57633">
        <w:rPr>
          <w:sz w:val="28"/>
          <w:szCs w:val="28"/>
        </w:rPr>
        <w:t xml:space="preserve">«Ресей эндокринологтар қауымдастығы» қоғамдық ұйымы. Клиникалық ұсыныстар «Балалар мен жасөспірімдердегі гипогонадизм», 2021, 56 </w:t>
      </w:r>
      <w:r w:rsidRPr="00B57633">
        <w:rPr>
          <w:sz w:val="28"/>
          <w:szCs w:val="28"/>
          <w:lang w:val="kk-KZ"/>
        </w:rPr>
        <w:t>бет</w:t>
      </w:r>
      <w:r w:rsidRPr="00B57633">
        <w:rPr>
          <w:sz w:val="28"/>
          <w:szCs w:val="28"/>
        </w:rPr>
        <w:t>.</w:t>
      </w:r>
    </w:p>
    <w:p w14:paraId="4EE49610" w14:textId="77777777" w:rsidR="00480ABC" w:rsidRPr="00B57633" w:rsidRDefault="00480ABC" w:rsidP="008B3E82">
      <w:pPr>
        <w:numPr>
          <w:ilvl w:val="0"/>
          <w:numId w:val="4"/>
        </w:numPr>
        <w:tabs>
          <w:tab w:val="left" w:pos="284"/>
        </w:tabs>
        <w:ind w:left="0" w:firstLine="0"/>
        <w:jc w:val="both"/>
        <w:rPr>
          <w:sz w:val="28"/>
          <w:szCs w:val="28"/>
          <w:lang w:val="en-GB"/>
        </w:rPr>
      </w:pPr>
      <w:r w:rsidRPr="00B57633">
        <w:rPr>
          <w:bCs/>
          <w:spacing w:val="-3"/>
          <w:sz w:val="28"/>
          <w:szCs w:val="28"/>
        </w:rPr>
        <w:lastRenderedPageBreak/>
        <w:t>Базарбекова Р.Б., Досанова А.К., Дюсембеков Е.К., Халикова А.О.  Акромегалия: клиника</w:t>
      </w:r>
      <w:r w:rsidRPr="00B57633">
        <w:rPr>
          <w:bCs/>
          <w:spacing w:val="-3"/>
          <w:sz w:val="28"/>
          <w:szCs w:val="28"/>
          <w:lang w:val="kk-KZ"/>
        </w:rPr>
        <w:t>сы</w:t>
      </w:r>
      <w:r w:rsidRPr="00B57633">
        <w:rPr>
          <w:bCs/>
          <w:spacing w:val="-3"/>
          <w:sz w:val="28"/>
          <w:szCs w:val="28"/>
        </w:rPr>
        <w:t>, диагностика</w:t>
      </w:r>
      <w:r w:rsidRPr="00B57633">
        <w:rPr>
          <w:bCs/>
          <w:spacing w:val="-3"/>
          <w:sz w:val="28"/>
          <w:szCs w:val="28"/>
          <w:lang w:val="kk-KZ"/>
        </w:rPr>
        <w:t>сы</w:t>
      </w:r>
      <w:r w:rsidRPr="00B57633">
        <w:rPr>
          <w:bCs/>
          <w:spacing w:val="-3"/>
          <w:sz w:val="28"/>
          <w:szCs w:val="28"/>
        </w:rPr>
        <w:t xml:space="preserve">, </w:t>
      </w:r>
      <w:r w:rsidRPr="00B57633">
        <w:rPr>
          <w:bCs/>
          <w:spacing w:val="-3"/>
          <w:sz w:val="28"/>
          <w:szCs w:val="28"/>
          <w:lang w:val="kk-KZ"/>
        </w:rPr>
        <w:t>емі</w:t>
      </w:r>
      <w:r w:rsidRPr="00B57633">
        <w:rPr>
          <w:bCs/>
          <w:spacing w:val="-3"/>
          <w:sz w:val="28"/>
          <w:szCs w:val="28"/>
        </w:rPr>
        <w:t xml:space="preserve"> (</w:t>
      </w:r>
      <w:r w:rsidRPr="00B57633">
        <w:rPr>
          <w:bCs/>
          <w:spacing w:val="-3"/>
          <w:sz w:val="28"/>
          <w:szCs w:val="28"/>
          <w:lang w:val="kk-KZ"/>
        </w:rPr>
        <w:t xml:space="preserve">әдістемелік </w:t>
      </w:r>
      <w:r w:rsidRPr="00B57633">
        <w:rPr>
          <w:bCs/>
          <w:spacing w:val="-3"/>
          <w:sz w:val="28"/>
          <w:szCs w:val="28"/>
        </w:rPr>
        <w:t>нұсқаулар) – Алматы, 2020.</w:t>
      </w:r>
    </w:p>
    <w:p w14:paraId="325DD268" w14:textId="77777777" w:rsidR="00480ABC" w:rsidRPr="00A97446" w:rsidRDefault="00480ABC" w:rsidP="00480ABC">
      <w:pPr>
        <w:pStyle w:val="aa"/>
        <w:ind w:left="0"/>
        <w:rPr>
          <w:b/>
        </w:rPr>
      </w:pPr>
    </w:p>
    <w:p w14:paraId="78640F5E" w14:textId="77777777" w:rsidR="008B3E82" w:rsidRPr="002C046E" w:rsidRDefault="008B3E82" w:rsidP="008B3E82">
      <w:pPr>
        <w:rPr>
          <w:b/>
          <w:sz w:val="28"/>
          <w:szCs w:val="28"/>
        </w:rPr>
      </w:pPr>
      <w:bookmarkStart w:id="3" w:name="_Hlk74080501"/>
      <w:r w:rsidRPr="002C046E">
        <w:rPr>
          <w:b/>
          <w:sz w:val="28"/>
          <w:szCs w:val="28"/>
        </w:rPr>
        <w:t>Білім беру ресурстарына қойылатын талаптар:</w:t>
      </w:r>
    </w:p>
    <w:p w14:paraId="31AE9437" w14:textId="77777777" w:rsidR="008B3E82" w:rsidRPr="00B57633" w:rsidRDefault="008B3E82" w:rsidP="008B3E82">
      <w:pPr>
        <w:pStyle w:val="aa"/>
        <w:numPr>
          <w:ilvl w:val="0"/>
          <w:numId w:val="6"/>
        </w:numPr>
        <w:tabs>
          <w:tab w:val="left" w:pos="284"/>
        </w:tabs>
        <w:ind w:left="0" w:firstLine="0"/>
        <w:jc w:val="both"/>
        <w:rPr>
          <w:sz w:val="28"/>
          <w:szCs w:val="28"/>
        </w:rPr>
      </w:pPr>
      <w:r w:rsidRPr="00B57633">
        <w:rPr>
          <w:sz w:val="28"/>
          <w:szCs w:val="28"/>
        </w:rPr>
        <w:t>Білім беру бағдарламасы (</w:t>
      </w:r>
      <w:r w:rsidRPr="00B57633">
        <w:rPr>
          <w:sz w:val="28"/>
          <w:szCs w:val="28"/>
          <w:lang w:val="kk-KZ"/>
        </w:rPr>
        <w:t>БӨҚ</w:t>
      </w:r>
      <w:r w:rsidRPr="00B57633">
        <w:rPr>
          <w:sz w:val="28"/>
          <w:szCs w:val="28"/>
        </w:rPr>
        <w:t>)</w:t>
      </w:r>
    </w:p>
    <w:p w14:paraId="1178E09E" w14:textId="77777777" w:rsidR="008B3E82" w:rsidRPr="00B57633" w:rsidRDefault="008B3E82" w:rsidP="008B3E82">
      <w:pPr>
        <w:pStyle w:val="aa"/>
        <w:numPr>
          <w:ilvl w:val="0"/>
          <w:numId w:val="6"/>
        </w:numPr>
        <w:tabs>
          <w:tab w:val="left" w:pos="284"/>
        </w:tabs>
        <w:ind w:left="0" w:firstLine="0"/>
        <w:rPr>
          <w:sz w:val="28"/>
          <w:szCs w:val="28"/>
        </w:rPr>
      </w:pPr>
      <w:r w:rsidRPr="00B57633">
        <w:rPr>
          <w:color w:val="000000"/>
          <w:sz w:val="28"/>
          <w:szCs w:val="28"/>
        </w:rPr>
        <w:t xml:space="preserve">Кадрларға қойылатын біліктілік талаптары (Қазақстан Республикасы Денсаулық сақтау министрінің 2020 жылғы 21 желтоқсандағы </w:t>
      </w:r>
      <w:r w:rsidRPr="00B57633">
        <w:rPr>
          <w:color w:val="000000"/>
          <w:sz w:val="28"/>
          <w:szCs w:val="28"/>
          <w:lang w:val="kk-KZ"/>
        </w:rPr>
        <w:t>№</w:t>
      </w:r>
      <w:r w:rsidRPr="00B57633">
        <w:rPr>
          <w:color w:val="000000"/>
          <w:sz w:val="28"/>
          <w:szCs w:val="28"/>
        </w:rPr>
        <w:t xml:space="preserve"> ҚР ДСМ-303/2020 бұйрығы)</w:t>
      </w:r>
      <w:bookmarkStart w:id="4" w:name="z187"/>
      <w:bookmarkStart w:id="5" w:name="z188"/>
      <w:bookmarkEnd w:id="4"/>
      <w:bookmarkEnd w:id="5"/>
    </w:p>
    <w:p w14:paraId="654DD0AF" w14:textId="77777777" w:rsidR="008B3E82" w:rsidRPr="00B57633" w:rsidRDefault="008B3E82" w:rsidP="008B3E82">
      <w:pPr>
        <w:pStyle w:val="aa"/>
        <w:numPr>
          <w:ilvl w:val="0"/>
          <w:numId w:val="6"/>
        </w:numPr>
        <w:tabs>
          <w:tab w:val="left" w:pos="284"/>
        </w:tabs>
        <w:ind w:left="0" w:firstLine="0"/>
        <w:rPr>
          <w:sz w:val="28"/>
          <w:szCs w:val="28"/>
        </w:rPr>
      </w:pPr>
      <w:r w:rsidRPr="00B57633">
        <w:rPr>
          <w:bCs/>
          <w:iCs/>
          <w:color w:val="000000" w:themeColor="text1"/>
          <w:sz w:val="28"/>
          <w:szCs w:val="28"/>
          <w:lang w:val="kk-KZ"/>
        </w:rPr>
        <w:t xml:space="preserve">Клиникалық базаның болуы </w:t>
      </w:r>
      <w:r w:rsidRPr="00B57633">
        <w:rPr>
          <w:color w:val="000000"/>
          <w:sz w:val="28"/>
          <w:szCs w:val="28"/>
          <w:lang w:val="kk-KZ"/>
        </w:rPr>
        <w:t>(Қазақстан Республикасы Денсаулық сақтау министрінің 2020 жылғы 21 желтоқсандағы № ҚР ДСМ-304/2020 бұйрығы)</w:t>
      </w:r>
    </w:p>
    <w:p w14:paraId="77CA4D44" w14:textId="77777777" w:rsidR="008B3E82" w:rsidRPr="008B3E82" w:rsidRDefault="008B3E82" w:rsidP="008B3E82">
      <w:pPr>
        <w:pStyle w:val="aa"/>
        <w:numPr>
          <w:ilvl w:val="0"/>
          <w:numId w:val="6"/>
        </w:numPr>
        <w:tabs>
          <w:tab w:val="left" w:pos="284"/>
        </w:tabs>
        <w:ind w:left="0" w:firstLine="0"/>
        <w:rPr>
          <w:sz w:val="28"/>
          <w:szCs w:val="28"/>
        </w:rPr>
      </w:pPr>
      <w:r w:rsidRPr="008B3E82">
        <w:rPr>
          <w:iCs/>
          <w:color w:val="000000" w:themeColor="text1"/>
          <w:sz w:val="28"/>
          <w:szCs w:val="28"/>
          <w:lang w:val="kk-KZ"/>
        </w:rPr>
        <w:t>Көрнекі құралдар: слайдтар, кестелер, суреттер, суреттер, диаграммалар мен графиктер;</w:t>
      </w:r>
    </w:p>
    <w:p w14:paraId="379D5831" w14:textId="2703232A" w:rsidR="00480ABC" w:rsidRPr="008B3E82" w:rsidRDefault="00480ABC" w:rsidP="008B3E82">
      <w:pPr>
        <w:pStyle w:val="aa"/>
        <w:numPr>
          <w:ilvl w:val="0"/>
          <w:numId w:val="6"/>
        </w:numPr>
        <w:tabs>
          <w:tab w:val="left" w:pos="284"/>
        </w:tabs>
        <w:ind w:left="0" w:firstLine="0"/>
        <w:rPr>
          <w:sz w:val="28"/>
          <w:szCs w:val="28"/>
          <w:lang w:val="kk-KZ"/>
        </w:rPr>
      </w:pPr>
      <w:r w:rsidRPr="008B3E82">
        <w:rPr>
          <w:iCs/>
          <w:color w:val="000000" w:themeColor="text1"/>
          <w:sz w:val="28"/>
          <w:szCs w:val="28"/>
          <w:lang w:val="kk-KZ"/>
        </w:rPr>
        <w:t>Оқыту құралдары: топтық жобаға арналған тапсырмалар, шағын топтарда жұмыс істеуге арналған сұрақтар, жеке тапсырмалар</w:t>
      </w:r>
      <w:r w:rsidRPr="008B3E82">
        <w:rPr>
          <w:color w:val="000000" w:themeColor="text1"/>
          <w:sz w:val="28"/>
          <w:szCs w:val="28"/>
          <w:lang w:val="kk-KZ"/>
        </w:rPr>
        <w:t>.</w:t>
      </w:r>
    </w:p>
    <w:p w14:paraId="2A4D2AB1" w14:textId="77777777" w:rsidR="00480ABC" w:rsidRPr="008B3E82" w:rsidRDefault="00480ABC" w:rsidP="00480ABC">
      <w:pPr>
        <w:ind w:firstLine="567"/>
        <w:jc w:val="both"/>
        <w:rPr>
          <w:color w:val="000000" w:themeColor="text1"/>
          <w:lang w:val="kk-KZ"/>
        </w:rPr>
      </w:pPr>
    </w:p>
    <w:p w14:paraId="04748C24" w14:textId="77777777" w:rsidR="008B3E82" w:rsidRPr="008B3E82" w:rsidRDefault="008B3E82" w:rsidP="008B3E82">
      <w:pPr>
        <w:rPr>
          <w:b/>
          <w:sz w:val="28"/>
          <w:szCs w:val="28"/>
        </w:rPr>
      </w:pPr>
      <w:r w:rsidRPr="008B3E82">
        <w:rPr>
          <w:b/>
          <w:sz w:val="28"/>
          <w:szCs w:val="28"/>
        </w:rPr>
        <w:t>Материалдық-техникалық қамтамасыз ету және жабдықтар</w:t>
      </w:r>
    </w:p>
    <w:p w14:paraId="515E1D1C" w14:textId="77777777" w:rsidR="00480ABC" w:rsidRPr="008B3E82" w:rsidRDefault="00480ABC" w:rsidP="008B3E82">
      <w:pPr>
        <w:widowControl w:val="0"/>
        <w:numPr>
          <w:ilvl w:val="0"/>
          <w:numId w:val="1"/>
        </w:numPr>
        <w:tabs>
          <w:tab w:val="left" w:pos="426"/>
        </w:tabs>
        <w:autoSpaceDE w:val="0"/>
        <w:autoSpaceDN w:val="0"/>
        <w:ind w:left="0" w:firstLine="0"/>
        <w:jc w:val="both"/>
        <w:rPr>
          <w:iCs/>
          <w:color w:val="000000" w:themeColor="text1"/>
          <w:sz w:val="28"/>
          <w:szCs w:val="28"/>
        </w:rPr>
      </w:pPr>
      <w:r w:rsidRPr="008B3E82">
        <w:rPr>
          <w:iCs/>
          <w:color w:val="000000" w:themeColor="text1"/>
          <w:sz w:val="28"/>
          <w:szCs w:val="28"/>
        </w:rPr>
        <w:t>Техникалық құралдар: дербес компьютер, оқу материалдары бар электронды тасымалдағыштар;</w:t>
      </w:r>
    </w:p>
    <w:p w14:paraId="228F8EB8" w14:textId="77777777" w:rsidR="00480ABC" w:rsidRPr="008B3E82" w:rsidRDefault="00480ABC" w:rsidP="008B3E82">
      <w:pPr>
        <w:widowControl w:val="0"/>
        <w:numPr>
          <w:ilvl w:val="0"/>
          <w:numId w:val="1"/>
        </w:numPr>
        <w:tabs>
          <w:tab w:val="left" w:pos="426"/>
        </w:tabs>
        <w:autoSpaceDE w:val="0"/>
        <w:autoSpaceDN w:val="0"/>
        <w:ind w:left="0" w:firstLine="0"/>
        <w:jc w:val="both"/>
        <w:rPr>
          <w:iCs/>
          <w:color w:val="000000" w:themeColor="text1"/>
          <w:sz w:val="28"/>
          <w:szCs w:val="28"/>
        </w:rPr>
      </w:pPr>
      <w:r w:rsidRPr="008B3E82">
        <w:rPr>
          <w:iCs/>
          <w:color w:val="000000" w:themeColor="text1"/>
          <w:sz w:val="28"/>
          <w:szCs w:val="28"/>
          <w:lang w:val="kk-KZ"/>
        </w:rPr>
        <w:t>Қол жетімді и</w:t>
      </w:r>
      <w:r w:rsidRPr="008B3E82">
        <w:rPr>
          <w:iCs/>
          <w:color w:val="000000" w:themeColor="text1"/>
          <w:sz w:val="28"/>
          <w:szCs w:val="28"/>
        </w:rPr>
        <w:t>нтернет;</w:t>
      </w:r>
    </w:p>
    <w:p w14:paraId="7862F09F" w14:textId="77777777" w:rsidR="00480ABC" w:rsidRPr="008B3E82" w:rsidRDefault="00480ABC" w:rsidP="008B3E82">
      <w:pPr>
        <w:widowControl w:val="0"/>
        <w:numPr>
          <w:ilvl w:val="0"/>
          <w:numId w:val="1"/>
        </w:numPr>
        <w:tabs>
          <w:tab w:val="left" w:pos="426"/>
        </w:tabs>
        <w:autoSpaceDE w:val="0"/>
        <w:autoSpaceDN w:val="0"/>
        <w:ind w:left="0" w:firstLine="0"/>
        <w:jc w:val="both"/>
        <w:rPr>
          <w:iCs/>
          <w:color w:val="000000" w:themeColor="text1"/>
          <w:sz w:val="28"/>
          <w:szCs w:val="28"/>
        </w:rPr>
      </w:pPr>
      <w:r w:rsidRPr="008B3E82">
        <w:rPr>
          <w:iCs/>
          <w:color w:val="000000" w:themeColor="text1"/>
          <w:sz w:val="28"/>
          <w:szCs w:val="28"/>
        </w:rPr>
        <w:t xml:space="preserve">Тыңдаушыларға арналған үлестірме материал. </w:t>
      </w:r>
    </w:p>
    <w:p w14:paraId="06B6046B" w14:textId="77777777" w:rsidR="00480ABC" w:rsidRPr="008B3E82" w:rsidRDefault="00480ABC" w:rsidP="00480ABC">
      <w:pPr>
        <w:ind w:firstLine="567"/>
        <w:jc w:val="both"/>
        <w:rPr>
          <w:b/>
          <w:color w:val="000000" w:themeColor="text1"/>
          <w:sz w:val="28"/>
          <w:szCs w:val="28"/>
        </w:rPr>
      </w:pPr>
    </w:p>
    <w:p w14:paraId="0FD42BB4" w14:textId="77777777" w:rsidR="00480ABC" w:rsidRPr="008B3E82" w:rsidRDefault="00480ABC" w:rsidP="00480ABC">
      <w:pPr>
        <w:widowControl w:val="0"/>
        <w:autoSpaceDE w:val="0"/>
        <w:autoSpaceDN w:val="0"/>
        <w:jc w:val="both"/>
        <w:rPr>
          <w:b/>
          <w:bCs/>
          <w:color w:val="000000" w:themeColor="text1"/>
          <w:sz w:val="28"/>
          <w:szCs w:val="28"/>
          <w:lang w:val="kk-KZ"/>
        </w:rPr>
      </w:pPr>
      <w:r w:rsidRPr="008B3E82">
        <w:rPr>
          <w:b/>
          <w:bCs/>
          <w:color w:val="000000" w:themeColor="text1"/>
          <w:sz w:val="28"/>
          <w:szCs w:val="28"/>
        </w:rPr>
        <w:t>Оқу әрекеті (рефлексиялық тәжірибе):</w:t>
      </w:r>
    </w:p>
    <w:p w14:paraId="599D6005" w14:textId="77777777" w:rsidR="00480ABC" w:rsidRPr="008B3E82" w:rsidRDefault="00480ABC" w:rsidP="008B3E82">
      <w:pPr>
        <w:pStyle w:val="aa"/>
        <w:widowControl w:val="0"/>
        <w:numPr>
          <w:ilvl w:val="0"/>
          <w:numId w:val="5"/>
        </w:numPr>
        <w:tabs>
          <w:tab w:val="left" w:pos="426"/>
        </w:tabs>
        <w:autoSpaceDE w:val="0"/>
        <w:autoSpaceDN w:val="0"/>
        <w:ind w:left="0" w:firstLine="0"/>
        <w:jc w:val="both"/>
        <w:rPr>
          <w:iCs/>
          <w:color w:val="000000" w:themeColor="text1"/>
          <w:sz w:val="28"/>
          <w:szCs w:val="28"/>
        </w:rPr>
      </w:pPr>
      <w:r w:rsidRPr="008B3E82">
        <w:rPr>
          <w:iCs/>
          <w:color w:val="000000" w:themeColor="text1"/>
          <w:sz w:val="28"/>
          <w:szCs w:val="28"/>
          <w:lang w:val="kk-KZ"/>
        </w:rPr>
        <w:t>Талқылау</w:t>
      </w:r>
      <w:r w:rsidRPr="008B3E82">
        <w:rPr>
          <w:iCs/>
          <w:color w:val="000000" w:themeColor="text1"/>
          <w:sz w:val="28"/>
          <w:szCs w:val="28"/>
        </w:rPr>
        <w:t>;</w:t>
      </w:r>
    </w:p>
    <w:p w14:paraId="05799289" w14:textId="77777777" w:rsidR="00480ABC" w:rsidRPr="008B3E82" w:rsidRDefault="00480ABC" w:rsidP="008B3E82">
      <w:pPr>
        <w:widowControl w:val="0"/>
        <w:numPr>
          <w:ilvl w:val="0"/>
          <w:numId w:val="1"/>
        </w:numPr>
        <w:tabs>
          <w:tab w:val="left" w:pos="426"/>
        </w:tabs>
        <w:autoSpaceDE w:val="0"/>
        <w:autoSpaceDN w:val="0"/>
        <w:ind w:left="0" w:firstLine="0"/>
        <w:jc w:val="both"/>
        <w:rPr>
          <w:iCs/>
          <w:color w:val="000000" w:themeColor="text1"/>
          <w:sz w:val="28"/>
          <w:szCs w:val="28"/>
        </w:rPr>
      </w:pPr>
      <w:r w:rsidRPr="008B3E82">
        <w:rPr>
          <w:iCs/>
          <w:color w:val="000000" w:themeColor="text1"/>
          <w:sz w:val="28"/>
          <w:szCs w:val="28"/>
          <w:lang w:val="kk-KZ"/>
        </w:rPr>
        <w:t>Жазбаша тапсырмалар</w:t>
      </w:r>
      <w:r w:rsidRPr="008B3E82">
        <w:rPr>
          <w:iCs/>
          <w:color w:val="000000" w:themeColor="text1"/>
          <w:sz w:val="28"/>
          <w:szCs w:val="28"/>
        </w:rPr>
        <w:t>;</w:t>
      </w:r>
    </w:p>
    <w:p w14:paraId="23F748C5" w14:textId="77777777" w:rsidR="00480ABC" w:rsidRPr="008B3E82" w:rsidRDefault="00480ABC" w:rsidP="008B3E82">
      <w:pPr>
        <w:widowControl w:val="0"/>
        <w:numPr>
          <w:ilvl w:val="0"/>
          <w:numId w:val="1"/>
        </w:numPr>
        <w:tabs>
          <w:tab w:val="left" w:pos="426"/>
        </w:tabs>
        <w:autoSpaceDE w:val="0"/>
        <w:autoSpaceDN w:val="0"/>
        <w:ind w:left="0" w:firstLine="0"/>
        <w:jc w:val="both"/>
        <w:rPr>
          <w:iCs/>
          <w:color w:val="000000" w:themeColor="text1"/>
          <w:sz w:val="28"/>
          <w:szCs w:val="28"/>
        </w:rPr>
      </w:pPr>
      <w:r w:rsidRPr="008B3E82">
        <w:rPr>
          <w:iCs/>
          <w:color w:val="000000" w:themeColor="text1"/>
          <w:sz w:val="28"/>
          <w:szCs w:val="28"/>
        </w:rPr>
        <w:t>Мысалдар мен сценарийлер.</w:t>
      </w:r>
    </w:p>
    <w:p w14:paraId="60AF6D7B" w14:textId="77777777" w:rsidR="00480ABC" w:rsidRPr="008B3E82" w:rsidRDefault="00480ABC" w:rsidP="00480ABC">
      <w:pPr>
        <w:pStyle w:val="a3"/>
        <w:jc w:val="both"/>
        <w:rPr>
          <w:b/>
          <w:sz w:val="28"/>
          <w:szCs w:val="28"/>
        </w:rPr>
      </w:pPr>
    </w:p>
    <w:p w14:paraId="4507DF33" w14:textId="77777777" w:rsidR="00480ABC" w:rsidRPr="008B3E82" w:rsidRDefault="00480ABC" w:rsidP="00480ABC">
      <w:pPr>
        <w:pStyle w:val="a3"/>
        <w:jc w:val="both"/>
        <w:rPr>
          <w:b/>
          <w:sz w:val="28"/>
          <w:szCs w:val="28"/>
          <w:lang w:val="kk-KZ"/>
        </w:rPr>
      </w:pPr>
      <w:r w:rsidRPr="008B3E82">
        <w:rPr>
          <w:b/>
          <w:sz w:val="28"/>
          <w:szCs w:val="28"/>
        </w:rPr>
        <w:t>Қолданылатын қысқартулар мен терминдер:</w:t>
      </w:r>
    </w:p>
    <w:p w14:paraId="5A0A875C" w14:textId="77777777" w:rsidR="00480ABC" w:rsidRPr="008B3E82" w:rsidRDefault="00480ABC" w:rsidP="00480ABC">
      <w:pPr>
        <w:pStyle w:val="a3"/>
        <w:jc w:val="both"/>
        <w:rPr>
          <w:sz w:val="28"/>
          <w:szCs w:val="28"/>
          <w:lang w:val="kk-KZ"/>
        </w:rPr>
      </w:pPr>
      <w:r w:rsidRPr="008B3E82">
        <w:rPr>
          <w:sz w:val="28"/>
          <w:szCs w:val="28"/>
          <w:lang w:val="kk-KZ"/>
        </w:rPr>
        <w:t>AA – Медициналық құжаттаманы толтыру сапасын бағалау (AA – Audit Assessment Tool)</w:t>
      </w:r>
    </w:p>
    <w:p w14:paraId="60F7BA79" w14:textId="77777777" w:rsidR="00480ABC" w:rsidRPr="008B3E82" w:rsidRDefault="00480ABC" w:rsidP="00480ABC">
      <w:pPr>
        <w:pStyle w:val="a3"/>
        <w:jc w:val="both"/>
        <w:rPr>
          <w:sz w:val="28"/>
          <w:szCs w:val="28"/>
          <w:lang w:val="en-US"/>
        </w:rPr>
      </w:pPr>
      <w:r w:rsidRPr="008B3E82">
        <w:rPr>
          <w:sz w:val="28"/>
          <w:szCs w:val="28"/>
          <w:lang w:val="en-US"/>
        </w:rPr>
        <w:t xml:space="preserve">CbD – </w:t>
      </w:r>
      <w:r w:rsidRPr="008B3E82">
        <w:rPr>
          <w:sz w:val="28"/>
          <w:szCs w:val="28"/>
        </w:rPr>
        <w:t>Клиникалық</w:t>
      </w:r>
      <w:r w:rsidRPr="008B3E82">
        <w:rPr>
          <w:sz w:val="28"/>
          <w:szCs w:val="28"/>
          <w:lang w:val="en-US"/>
        </w:rPr>
        <w:t xml:space="preserve"> </w:t>
      </w:r>
      <w:r w:rsidRPr="008B3E82">
        <w:rPr>
          <w:sz w:val="28"/>
          <w:szCs w:val="28"/>
        </w:rPr>
        <w:t>жағдайды</w:t>
      </w:r>
      <w:r w:rsidRPr="008B3E82">
        <w:rPr>
          <w:sz w:val="28"/>
          <w:szCs w:val="28"/>
          <w:lang w:val="en-US"/>
        </w:rPr>
        <w:t xml:space="preserve"> </w:t>
      </w:r>
      <w:r w:rsidRPr="008B3E82">
        <w:rPr>
          <w:sz w:val="28"/>
          <w:szCs w:val="28"/>
        </w:rPr>
        <w:t>талқылау</w:t>
      </w:r>
      <w:r w:rsidRPr="008B3E82">
        <w:rPr>
          <w:sz w:val="28"/>
          <w:szCs w:val="28"/>
          <w:lang w:val="en-US"/>
        </w:rPr>
        <w:t xml:space="preserve"> (CbD – Case based Discussion) </w:t>
      </w:r>
    </w:p>
    <w:p w14:paraId="1AB99CEF" w14:textId="77777777" w:rsidR="00480ABC" w:rsidRPr="008B3E82" w:rsidRDefault="00480ABC" w:rsidP="00480ABC">
      <w:pPr>
        <w:pStyle w:val="a3"/>
        <w:jc w:val="both"/>
        <w:rPr>
          <w:sz w:val="28"/>
          <w:szCs w:val="28"/>
          <w:lang w:val="en-US"/>
        </w:rPr>
      </w:pPr>
      <w:r w:rsidRPr="008B3E82">
        <w:rPr>
          <w:sz w:val="28"/>
          <w:szCs w:val="28"/>
          <w:lang w:val="en-US"/>
        </w:rPr>
        <w:t xml:space="preserve">CS – </w:t>
      </w:r>
      <w:r w:rsidRPr="008B3E82">
        <w:rPr>
          <w:sz w:val="28"/>
          <w:szCs w:val="28"/>
        </w:rPr>
        <w:t>Жағдайды</w:t>
      </w:r>
      <w:r w:rsidRPr="008B3E82">
        <w:rPr>
          <w:sz w:val="28"/>
          <w:szCs w:val="28"/>
          <w:lang w:val="en-US"/>
        </w:rPr>
        <w:t xml:space="preserve"> </w:t>
      </w:r>
      <w:r w:rsidRPr="008B3E82">
        <w:rPr>
          <w:sz w:val="28"/>
          <w:szCs w:val="28"/>
        </w:rPr>
        <w:t>талдау</w:t>
      </w:r>
      <w:r w:rsidRPr="008B3E82">
        <w:rPr>
          <w:sz w:val="28"/>
          <w:szCs w:val="28"/>
          <w:lang w:val="en-US"/>
        </w:rPr>
        <w:t xml:space="preserve"> (CS – </w:t>
      </w:r>
      <w:hyperlink r:id="rId6">
        <w:r w:rsidRPr="008B3E82">
          <w:rPr>
            <w:sz w:val="28"/>
            <w:szCs w:val="28"/>
            <w:lang w:val="en-US"/>
          </w:rPr>
          <w:t>case study</w:t>
        </w:r>
      </w:hyperlink>
      <w:r w:rsidRPr="008B3E82">
        <w:rPr>
          <w:sz w:val="28"/>
          <w:szCs w:val="28"/>
          <w:lang w:val="en-US"/>
        </w:rPr>
        <w:t>) – CWS (Clinical Work Sampling)</w:t>
      </w:r>
    </w:p>
    <w:p w14:paraId="5DC642A8" w14:textId="77777777" w:rsidR="00480ABC" w:rsidRPr="008B3E82" w:rsidRDefault="00480ABC" w:rsidP="00480ABC">
      <w:pPr>
        <w:pStyle w:val="a3"/>
        <w:jc w:val="both"/>
        <w:rPr>
          <w:sz w:val="28"/>
          <w:szCs w:val="28"/>
          <w:lang w:val="en-US"/>
        </w:rPr>
      </w:pPr>
      <w:r w:rsidRPr="008B3E82">
        <w:rPr>
          <w:sz w:val="28"/>
          <w:szCs w:val="28"/>
          <w:lang w:val="en-US"/>
        </w:rPr>
        <w:t xml:space="preserve">DOPS – </w:t>
      </w:r>
      <w:r w:rsidRPr="008B3E82">
        <w:rPr>
          <w:sz w:val="28"/>
          <w:szCs w:val="28"/>
        </w:rPr>
        <w:t>Практикалық</w:t>
      </w:r>
      <w:r w:rsidRPr="008B3E82">
        <w:rPr>
          <w:sz w:val="28"/>
          <w:szCs w:val="28"/>
          <w:lang w:val="en-US"/>
        </w:rPr>
        <w:t xml:space="preserve"> </w:t>
      </w:r>
      <w:r w:rsidRPr="008B3E82">
        <w:rPr>
          <w:sz w:val="28"/>
          <w:szCs w:val="28"/>
        </w:rPr>
        <w:t>процедураларды</w:t>
      </w:r>
      <w:r w:rsidRPr="008B3E82">
        <w:rPr>
          <w:sz w:val="28"/>
          <w:szCs w:val="28"/>
          <w:lang w:val="en-US"/>
        </w:rPr>
        <w:t xml:space="preserve"> </w:t>
      </w:r>
      <w:r w:rsidRPr="008B3E82">
        <w:rPr>
          <w:sz w:val="28"/>
          <w:szCs w:val="28"/>
        </w:rPr>
        <w:t>меңгеруді</w:t>
      </w:r>
      <w:r w:rsidRPr="008B3E82">
        <w:rPr>
          <w:sz w:val="28"/>
          <w:szCs w:val="28"/>
          <w:lang w:val="en-US"/>
        </w:rPr>
        <w:t xml:space="preserve"> </w:t>
      </w:r>
      <w:r w:rsidRPr="008B3E82">
        <w:rPr>
          <w:sz w:val="28"/>
          <w:szCs w:val="28"/>
        </w:rPr>
        <w:t>бағалау</w:t>
      </w:r>
      <w:r w:rsidRPr="008B3E82">
        <w:rPr>
          <w:sz w:val="28"/>
          <w:szCs w:val="28"/>
          <w:lang w:val="en-US"/>
        </w:rPr>
        <w:t xml:space="preserve"> (DOPS – Direct Observation of Procedural Skills)</w:t>
      </w:r>
    </w:p>
    <w:p w14:paraId="19F80BF6" w14:textId="77777777" w:rsidR="00480ABC" w:rsidRPr="008B3E82" w:rsidRDefault="00480ABC" w:rsidP="00480ABC">
      <w:pPr>
        <w:pStyle w:val="a3"/>
        <w:jc w:val="both"/>
        <w:rPr>
          <w:sz w:val="28"/>
          <w:szCs w:val="28"/>
          <w:lang w:val="en-US"/>
        </w:rPr>
      </w:pPr>
      <w:r w:rsidRPr="008B3E82">
        <w:rPr>
          <w:sz w:val="28"/>
          <w:szCs w:val="28"/>
          <w:lang w:val="en-US"/>
        </w:rPr>
        <w:t xml:space="preserve">PeerPA – </w:t>
      </w:r>
      <w:r w:rsidRPr="008B3E82">
        <w:rPr>
          <w:sz w:val="28"/>
          <w:szCs w:val="28"/>
          <w:lang w:val="kk-KZ"/>
        </w:rPr>
        <w:t>әріптестерді бағалау</w:t>
      </w:r>
      <w:r w:rsidRPr="008B3E82">
        <w:rPr>
          <w:sz w:val="28"/>
          <w:szCs w:val="28"/>
          <w:lang w:val="en-US"/>
        </w:rPr>
        <w:t xml:space="preserve"> (PeerA – Peer Assessment)</w:t>
      </w:r>
    </w:p>
    <w:p w14:paraId="5BEFA98B" w14:textId="77777777" w:rsidR="00480ABC" w:rsidRPr="008B3E82" w:rsidRDefault="00480ABC" w:rsidP="00480ABC">
      <w:pPr>
        <w:pStyle w:val="a3"/>
        <w:jc w:val="both"/>
        <w:rPr>
          <w:sz w:val="28"/>
          <w:szCs w:val="28"/>
          <w:lang w:val="en-US"/>
        </w:rPr>
      </w:pPr>
      <w:r w:rsidRPr="008B3E82">
        <w:rPr>
          <w:sz w:val="28"/>
          <w:szCs w:val="28"/>
          <w:lang w:val="en-US"/>
        </w:rPr>
        <w:t xml:space="preserve">OR (Oral report) – </w:t>
      </w:r>
      <w:r w:rsidRPr="008B3E82">
        <w:rPr>
          <w:sz w:val="28"/>
          <w:szCs w:val="28"/>
        </w:rPr>
        <w:t>Презентация</w:t>
      </w:r>
      <w:r w:rsidRPr="008B3E82">
        <w:rPr>
          <w:sz w:val="28"/>
          <w:szCs w:val="28"/>
          <w:lang w:val="en-US"/>
        </w:rPr>
        <w:t xml:space="preserve">, </w:t>
      </w:r>
      <w:r w:rsidRPr="008B3E82">
        <w:rPr>
          <w:sz w:val="28"/>
          <w:szCs w:val="28"/>
        </w:rPr>
        <w:t>ауызша</w:t>
      </w:r>
      <w:r w:rsidRPr="008B3E82">
        <w:rPr>
          <w:sz w:val="28"/>
          <w:szCs w:val="28"/>
          <w:lang w:val="en-US"/>
        </w:rPr>
        <w:t xml:space="preserve"> </w:t>
      </w:r>
      <w:r w:rsidRPr="008B3E82">
        <w:rPr>
          <w:sz w:val="28"/>
          <w:szCs w:val="28"/>
        </w:rPr>
        <w:t>баяндау</w:t>
      </w:r>
    </w:p>
    <w:p w14:paraId="144816C9" w14:textId="77777777" w:rsidR="00480ABC" w:rsidRPr="008B3E82" w:rsidRDefault="00480ABC" w:rsidP="00480ABC">
      <w:pPr>
        <w:pStyle w:val="a3"/>
        <w:jc w:val="both"/>
        <w:rPr>
          <w:sz w:val="28"/>
          <w:szCs w:val="28"/>
          <w:lang w:val="en-US"/>
        </w:rPr>
      </w:pPr>
      <w:r w:rsidRPr="008B3E82">
        <w:rPr>
          <w:sz w:val="28"/>
          <w:szCs w:val="28"/>
          <w:lang w:val="en-US"/>
        </w:rPr>
        <w:t xml:space="preserve">PF (portfolio) – </w:t>
      </w:r>
      <w:r w:rsidRPr="008B3E82">
        <w:rPr>
          <w:sz w:val="28"/>
          <w:szCs w:val="28"/>
        </w:rPr>
        <w:t>портфолио</w:t>
      </w:r>
    </w:p>
    <w:p w14:paraId="2C9ED5F7" w14:textId="77777777" w:rsidR="00480ABC" w:rsidRPr="008B3E82" w:rsidRDefault="00480ABC" w:rsidP="00480ABC">
      <w:pPr>
        <w:pStyle w:val="a3"/>
        <w:jc w:val="both"/>
        <w:rPr>
          <w:sz w:val="28"/>
          <w:szCs w:val="28"/>
          <w:lang w:val="en-US"/>
        </w:rPr>
      </w:pPr>
      <w:r w:rsidRPr="008B3E82">
        <w:rPr>
          <w:sz w:val="28"/>
          <w:szCs w:val="28"/>
          <w:lang w:val="en-US"/>
        </w:rPr>
        <w:t xml:space="preserve">SC (short case) – </w:t>
      </w:r>
      <w:r w:rsidRPr="008B3E82">
        <w:rPr>
          <w:sz w:val="28"/>
          <w:szCs w:val="28"/>
        </w:rPr>
        <w:t>Ауызша</w:t>
      </w:r>
      <w:r w:rsidRPr="008B3E82">
        <w:rPr>
          <w:sz w:val="28"/>
          <w:szCs w:val="28"/>
          <w:lang w:val="en-US"/>
        </w:rPr>
        <w:t xml:space="preserve"> </w:t>
      </w:r>
      <w:r w:rsidRPr="008B3E82">
        <w:rPr>
          <w:sz w:val="28"/>
          <w:szCs w:val="28"/>
        </w:rPr>
        <w:t>жауап</w:t>
      </w:r>
      <w:r w:rsidRPr="008B3E82">
        <w:rPr>
          <w:sz w:val="28"/>
          <w:szCs w:val="28"/>
          <w:lang w:val="en-US"/>
        </w:rPr>
        <w:t xml:space="preserve"> </w:t>
      </w:r>
      <w:r w:rsidRPr="008B3E82">
        <w:rPr>
          <w:sz w:val="28"/>
          <w:szCs w:val="28"/>
        </w:rPr>
        <w:t>беретін</w:t>
      </w:r>
      <w:r w:rsidRPr="008B3E82">
        <w:rPr>
          <w:sz w:val="28"/>
          <w:szCs w:val="28"/>
          <w:lang w:val="en-US"/>
        </w:rPr>
        <w:t xml:space="preserve"> </w:t>
      </w:r>
      <w:r w:rsidRPr="008B3E82">
        <w:rPr>
          <w:sz w:val="28"/>
          <w:szCs w:val="28"/>
        </w:rPr>
        <w:t>қысқа</w:t>
      </w:r>
      <w:r w:rsidRPr="008B3E82">
        <w:rPr>
          <w:sz w:val="28"/>
          <w:szCs w:val="28"/>
          <w:lang w:val="en-US"/>
        </w:rPr>
        <w:t xml:space="preserve"> </w:t>
      </w:r>
      <w:r w:rsidRPr="008B3E82">
        <w:rPr>
          <w:sz w:val="28"/>
          <w:szCs w:val="28"/>
        </w:rPr>
        <w:t>жағдай</w:t>
      </w:r>
    </w:p>
    <w:p w14:paraId="6483405E" w14:textId="77777777" w:rsidR="00480ABC" w:rsidRPr="008B3E82" w:rsidRDefault="00480ABC" w:rsidP="00480ABC">
      <w:pPr>
        <w:pStyle w:val="a3"/>
        <w:jc w:val="both"/>
        <w:rPr>
          <w:sz w:val="28"/>
          <w:szCs w:val="28"/>
          <w:lang w:val="en-US"/>
        </w:rPr>
      </w:pPr>
      <w:r w:rsidRPr="008B3E82">
        <w:rPr>
          <w:sz w:val="28"/>
          <w:szCs w:val="28"/>
          <w:lang w:val="en-US"/>
        </w:rPr>
        <w:t xml:space="preserve">SGL (small group learning) – </w:t>
      </w:r>
      <w:r w:rsidRPr="008B3E82">
        <w:rPr>
          <w:sz w:val="28"/>
          <w:szCs w:val="28"/>
        </w:rPr>
        <w:t>Шағын</w:t>
      </w:r>
      <w:r w:rsidRPr="008B3E82">
        <w:rPr>
          <w:sz w:val="28"/>
          <w:szCs w:val="28"/>
          <w:lang w:val="en-US"/>
        </w:rPr>
        <w:t xml:space="preserve"> </w:t>
      </w:r>
      <w:r w:rsidRPr="008B3E82">
        <w:rPr>
          <w:sz w:val="28"/>
          <w:szCs w:val="28"/>
        </w:rPr>
        <w:t>топтық</w:t>
      </w:r>
      <w:r w:rsidRPr="008B3E82">
        <w:rPr>
          <w:sz w:val="28"/>
          <w:szCs w:val="28"/>
          <w:lang w:val="en-US"/>
        </w:rPr>
        <w:t xml:space="preserve"> </w:t>
      </w:r>
      <w:r w:rsidRPr="008B3E82">
        <w:rPr>
          <w:sz w:val="28"/>
          <w:szCs w:val="28"/>
        </w:rPr>
        <w:t>жұмыс</w:t>
      </w:r>
    </w:p>
    <w:p w14:paraId="059A64E3" w14:textId="15B659BA" w:rsidR="00480ABC" w:rsidRPr="003374E6" w:rsidRDefault="00480ABC" w:rsidP="00480ABC">
      <w:pPr>
        <w:pStyle w:val="a3"/>
        <w:jc w:val="both"/>
        <w:rPr>
          <w:sz w:val="28"/>
          <w:szCs w:val="28"/>
          <w:lang w:val="en-US"/>
        </w:rPr>
      </w:pPr>
      <w:r w:rsidRPr="008B3E82">
        <w:rPr>
          <w:sz w:val="28"/>
          <w:szCs w:val="28"/>
          <w:lang w:val="en-US"/>
        </w:rPr>
        <w:t xml:space="preserve">SP (standart patient) – </w:t>
      </w:r>
      <w:bookmarkEnd w:id="3"/>
      <w:r w:rsidRPr="008B3E82">
        <w:rPr>
          <w:sz w:val="28"/>
          <w:szCs w:val="28"/>
        </w:rPr>
        <w:t>Стандартталған</w:t>
      </w:r>
      <w:r w:rsidRPr="008B3E82">
        <w:rPr>
          <w:sz w:val="28"/>
          <w:szCs w:val="28"/>
          <w:lang w:val="en-US"/>
        </w:rPr>
        <w:t xml:space="preserve"> </w:t>
      </w:r>
      <w:r w:rsidRPr="008B3E82">
        <w:rPr>
          <w:sz w:val="28"/>
          <w:szCs w:val="28"/>
        </w:rPr>
        <w:t>пациентпен</w:t>
      </w:r>
      <w:r w:rsidRPr="008B3E82">
        <w:rPr>
          <w:sz w:val="28"/>
          <w:szCs w:val="28"/>
          <w:lang w:val="en-US"/>
        </w:rPr>
        <w:t xml:space="preserve"> </w:t>
      </w:r>
      <w:r w:rsidRPr="008B3E82">
        <w:rPr>
          <w:sz w:val="28"/>
          <w:szCs w:val="28"/>
        </w:rPr>
        <w:t>жұмыс</w:t>
      </w:r>
    </w:p>
    <w:p w14:paraId="0CD832A0" w14:textId="01055E59" w:rsidR="00774C18" w:rsidRPr="008B3E82" w:rsidRDefault="00774C18" w:rsidP="00774C18">
      <w:pPr>
        <w:pStyle w:val="a3"/>
        <w:jc w:val="both"/>
        <w:rPr>
          <w:sz w:val="28"/>
          <w:szCs w:val="28"/>
          <w:lang w:val="en-US"/>
        </w:rPr>
      </w:pPr>
      <w:r w:rsidRPr="008B3E82">
        <w:rPr>
          <w:sz w:val="28"/>
          <w:szCs w:val="28"/>
        </w:rPr>
        <w:t>Б</w:t>
      </w:r>
      <w:r w:rsidRPr="008B3E82">
        <w:rPr>
          <w:sz w:val="28"/>
          <w:szCs w:val="28"/>
          <w:lang w:val="kk-KZ"/>
        </w:rPr>
        <w:t>ҚТД</w:t>
      </w:r>
      <w:r w:rsidRPr="008B3E82">
        <w:rPr>
          <w:sz w:val="28"/>
          <w:szCs w:val="28"/>
          <w:lang w:val="en-US"/>
        </w:rPr>
        <w:t xml:space="preserve"> - </w:t>
      </w:r>
      <w:r w:rsidRPr="008B3E82">
        <w:rPr>
          <w:sz w:val="28"/>
          <w:szCs w:val="28"/>
        </w:rPr>
        <w:t>бүйрек</w:t>
      </w:r>
      <w:r w:rsidRPr="008B3E82">
        <w:rPr>
          <w:sz w:val="28"/>
          <w:szCs w:val="28"/>
          <w:lang w:val="en-US"/>
        </w:rPr>
        <w:t xml:space="preserve"> </w:t>
      </w:r>
      <w:r w:rsidRPr="008B3E82">
        <w:rPr>
          <w:sz w:val="28"/>
          <w:szCs w:val="28"/>
        </w:rPr>
        <w:t>үсті</w:t>
      </w:r>
      <w:r w:rsidRPr="008B3E82">
        <w:rPr>
          <w:sz w:val="28"/>
          <w:szCs w:val="28"/>
          <w:lang w:val="en-US"/>
        </w:rPr>
        <w:t xml:space="preserve"> </w:t>
      </w:r>
      <w:r w:rsidRPr="008B3E82">
        <w:rPr>
          <w:sz w:val="28"/>
          <w:szCs w:val="28"/>
        </w:rPr>
        <w:t>безінің</w:t>
      </w:r>
      <w:r w:rsidRPr="008B3E82">
        <w:rPr>
          <w:sz w:val="28"/>
          <w:szCs w:val="28"/>
          <w:lang w:val="en-US"/>
        </w:rPr>
        <w:t xml:space="preserve"> </w:t>
      </w:r>
      <w:r w:rsidRPr="008B3E82">
        <w:rPr>
          <w:sz w:val="28"/>
          <w:szCs w:val="28"/>
        </w:rPr>
        <w:t>қыртысының</w:t>
      </w:r>
      <w:r w:rsidRPr="008B3E82">
        <w:rPr>
          <w:sz w:val="28"/>
          <w:szCs w:val="28"/>
          <w:lang w:val="en-US"/>
        </w:rPr>
        <w:t xml:space="preserve"> </w:t>
      </w:r>
      <w:r w:rsidRPr="008B3E82">
        <w:rPr>
          <w:sz w:val="28"/>
          <w:szCs w:val="28"/>
        </w:rPr>
        <w:t>туа</w:t>
      </w:r>
      <w:r w:rsidRPr="008B3E82">
        <w:rPr>
          <w:sz w:val="28"/>
          <w:szCs w:val="28"/>
          <w:lang w:val="en-US"/>
        </w:rPr>
        <w:t xml:space="preserve"> </w:t>
      </w:r>
      <w:r w:rsidRPr="008B3E82">
        <w:rPr>
          <w:sz w:val="28"/>
          <w:szCs w:val="28"/>
        </w:rPr>
        <w:t>біткен</w:t>
      </w:r>
      <w:r w:rsidRPr="008B3E82">
        <w:rPr>
          <w:sz w:val="28"/>
          <w:szCs w:val="28"/>
          <w:lang w:val="en-US"/>
        </w:rPr>
        <w:t xml:space="preserve"> </w:t>
      </w:r>
      <w:r w:rsidRPr="008B3E82">
        <w:rPr>
          <w:sz w:val="28"/>
          <w:szCs w:val="28"/>
        </w:rPr>
        <w:t>дисфункциясы</w:t>
      </w:r>
      <w:r w:rsidRPr="008B3E82">
        <w:rPr>
          <w:sz w:val="28"/>
          <w:szCs w:val="28"/>
          <w:lang w:val="en-US"/>
        </w:rPr>
        <w:t xml:space="preserve"> </w:t>
      </w:r>
    </w:p>
    <w:p w14:paraId="5D1AEA68" w14:textId="65862309" w:rsidR="00774C18" w:rsidRPr="008B3E82" w:rsidRDefault="00774C18" w:rsidP="00774C18">
      <w:pPr>
        <w:pStyle w:val="a3"/>
        <w:jc w:val="both"/>
        <w:rPr>
          <w:sz w:val="28"/>
          <w:szCs w:val="28"/>
          <w:lang w:val="en-US"/>
        </w:rPr>
      </w:pPr>
      <w:r w:rsidRPr="008B3E82">
        <w:rPr>
          <w:sz w:val="28"/>
          <w:szCs w:val="28"/>
        </w:rPr>
        <w:t>КЭН</w:t>
      </w:r>
      <w:r w:rsidRPr="008B3E82">
        <w:rPr>
          <w:sz w:val="28"/>
          <w:szCs w:val="28"/>
          <w:lang w:val="en-US"/>
        </w:rPr>
        <w:t xml:space="preserve"> – </w:t>
      </w:r>
      <w:r w:rsidRPr="008B3E82">
        <w:rPr>
          <w:sz w:val="28"/>
          <w:szCs w:val="28"/>
        </w:rPr>
        <w:t>көптеген</w:t>
      </w:r>
      <w:r w:rsidRPr="008B3E82">
        <w:rPr>
          <w:sz w:val="28"/>
          <w:szCs w:val="28"/>
          <w:lang w:val="en-US"/>
        </w:rPr>
        <w:t xml:space="preserve"> </w:t>
      </w:r>
      <w:r w:rsidRPr="008B3E82">
        <w:rPr>
          <w:sz w:val="28"/>
          <w:szCs w:val="28"/>
        </w:rPr>
        <w:t>эндокриндік</w:t>
      </w:r>
      <w:r w:rsidRPr="008B3E82">
        <w:rPr>
          <w:sz w:val="28"/>
          <w:szCs w:val="28"/>
          <w:lang w:val="en-US"/>
        </w:rPr>
        <w:t xml:space="preserve"> </w:t>
      </w:r>
      <w:r w:rsidRPr="008B3E82">
        <w:rPr>
          <w:sz w:val="28"/>
          <w:szCs w:val="28"/>
        </w:rPr>
        <w:t>неоплазиялар</w:t>
      </w:r>
      <w:r w:rsidRPr="008B3E82">
        <w:rPr>
          <w:sz w:val="28"/>
          <w:szCs w:val="28"/>
          <w:lang w:val="en-US"/>
        </w:rPr>
        <w:t xml:space="preserve"> </w:t>
      </w:r>
    </w:p>
    <w:p w14:paraId="6C9F8027" w14:textId="4B28941D" w:rsidR="00774C18" w:rsidRPr="008B3E82" w:rsidRDefault="00774C18" w:rsidP="00774C18">
      <w:pPr>
        <w:pStyle w:val="a3"/>
        <w:jc w:val="both"/>
        <w:rPr>
          <w:sz w:val="28"/>
          <w:szCs w:val="28"/>
          <w:lang w:val="en-US"/>
        </w:rPr>
      </w:pPr>
      <w:r w:rsidRPr="008B3E82">
        <w:rPr>
          <w:sz w:val="28"/>
          <w:szCs w:val="28"/>
        </w:rPr>
        <w:t>ЕЖД</w:t>
      </w:r>
      <w:r w:rsidRPr="008B3E82">
        <w:rPr>
          <w:sz w:val="28"/>
          <w:szCs w:val="28"/>
          <w:lang w:val="en-US"/>
        </w:rPr>
        <w:t xml:space="preserve"> – </w:t>
      </w:r>
      <w:r w:rsidRPr="008B3E82">
        <w:rPr>
          <w:sz w:val="28"/>
          <w:szCs w:val="28"/>
        </w:rPr>
        <w:t>ерте</w:t>
      </w:r>
      <w:r w:rsidRPr="008B3E82">
        <w:rPr>
          <w:sz w:val="28"/>
          <w:szCs w:val="28"/>
          <w:lang w:val="en-US"/>
        </w:rPr>
        <w:t xml:space="preserve"> </w:t>
      </w:r>
      <w:r w:rsidRPr="008B3E82">
        <w:rPr>
          <w:sz w:val="28"/>
          <w:szCs w:val="28"/>
        </w:rPr>
        <w:t>жыныстық</w:t>
      </w:r>
      <w:r w:rsidRPr="008B3E82">
        <w:rPr>
          <w:sz w:val="28"/>
          <w:szCs w:val="28"/>
          <w:lang w:val="en-US"/>
        </w:rPr>
        <w:t xml:space="preserve"> </w:t>
      </w:r>
      <w:r w:rsidRPr="008B3E82">
        <w:rPr>
          <w:sz w:val="28"/>
          <w:szCs w:val="28"/>
        </w:rPr>
        <w:t>даму</w:t>
      </w:r>
      <w:r w:rsidRPr="008B3E82">
        <w:rPr>
          <w:sz w:val="28"/>
          <w:szCs w:val="28"/>
          <w:lang w:val="en-US"/>
        </w:rPr>
        <w:t xml:space="preserve"> </w:t>
      </w:r>
    </w:p>
    <w:p w14:paraId="097D8807" w14:textId="0A26F276" w:rsidR="00F00DC3" w:rsidRPr="00112AFF" w:rsidRDefault="00774C18" w:rsidP="00B57633">
      <w:pPr>
        <w:pStyle w:val="a3"/>
        <w:jc w:val="both"/>
        <w:rPr>
          <w:lang w:val="en-US"/>
        </w:rPr>
      </w:pPr>
      <w:r w:rsidRPr="008B3E82">
        <w:rPr>
          <w:sz w:val="28"/>
          <w:szCs w:val="28"/>
        </w:rPr>
        <w:t>СБЖ</w:t>
      </w:r>
      <w:r w:rsidRPr="008B3E82">
        <w:rPr>
          <w:sz w:val="28"/>
          <w:szCs w:val="28"/>
          <w:lang w:val="en-US"/>
        </w:rPr>
        <w:t xml:space="preserve">– </w:t>
      </w:r>
      <w:r w:rsidRPr="008B3E82">
        <w:rPr>
          <w:sz w:val="28"/>
          <w:szCs w:val="28"/>
        </w:rPr>
        <w:t>созылмалы</w:t>
      </w:r>
      <w:r w:rsidRPr="008B3E82">
        <w:rPr>
          <w:sz w:val="28"/>
          <w:szCs w:val="28"/>
          <w:lang w:val="en-US"/>
        </w:rPr>
        <w:t xml:space="preserve"> </w:t>
      </w:r>
      <w:r w:rsidRPr="008B3E82">
        <w:rPr>
          <w:sz w:val="28"/>
          <w:szCs w:val="28"/>
        </w:rPr>
        <w:t>бүйрек</w:t>
      </w:r>
      <w:r w:rsidRPr="008B3E82">
        <w:rPr>
          <w:sz w:val="28"/>
          <w:szCs w:val="28"/>
          <w:lang w:val="en-US"/>
        </w:rPr>
        <w:t xml:space="preserve"> </w:t>
      </w:r>
      <w:r w:rsidRPr="008B3E82">
        <w:rPr>
          <w:sz w:val="28"/>
          <w:szCs w:val="28"/>
        </w:rPr>
        <w:t>үсті</w:t>
      </w:r>
      <w:r w:rsidRPr="008B3E82">
        <w:rPr>
          <w:sz w:val="28"/>
          <w:szCs w:val="28"/>
          <w:lang w:val="en-US"/>
        </w:rPr>
        <w:t xml:space="preserve"> </w:t>
      </w:r>
      <w:r w:rsidRPr="008B3E82">
        <w:rPr>
          <w:sz w:val="28"/>
          <w:szCs w:val="28"/>
        </w:rPr>
        <w:t>безінің</w:t>
      </w:r>
      <w:r w:rsidRPr="008B3E82">
        <w:rPr>
          <w:sz w:val="28"/>
          <w:szCs w:val="28"/>
          <w:lang w:val="en-US"/>
        </w:rPr>
        <w:t xml:space="preserve"> </w:t>
      </w:r>
      <w:r w:rsidRPr="008B3E82">
        <w:rPr>
          <w:sz w:val="28"/>
          <w:szCs w:val="28"/>
        </w:rPr>
        <w:t>жеткіліксіздігі</w:t>
      </w:r>
      <w:r w:rsidRPr="008B3E82">
        <w:rPr>
          <w:sz w:val="28"/>
          <w:szCs w:val="28"/>
          <w:lang w:val="en-US"/>
        </w:rPr>
        <w:t xml:space="preserve"> </w:t>
      </w:r>
    </w:p>
    <w:sectPr w:rsidR="00F00DC3" w:rsidRPr="00112A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7F07"/>
    <w:multiLevelType w:val="hybridMultilevel"/>
    <w:tmpl w:val="16A89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851FB7"/>
    <w:multiLevelType w:val="hybridMultilevel"/>
    <w:tmpl w:val="B3263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85F5530"/>
    <w:multiLevelType w:val="hybridMultilevel"/>
    <w:tmpl w:val="7A800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5E09AD"/>
    <w:multiLevelType w:val="hybridMultilevel"/>
    <w:tmpl w:val="6382C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964D32"/>
    <w:multiLevelType w:val="hybridMultilevel"/>
    <w:tmpl w:val="AA1EC6CE"/>
    <w:lvl w:ilvl="0" w:tplc="1746407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52C46B86"/>
    <w:multiLevelType w:val="hybridMultilevel"/>
    <w:tmpl w:val="5014A9CC"/>
    <w:lvl w:ilvl="0" w:tplc="6C4AD78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977F9C"/>
    <w:multiLevelType w:val="hybridMultilevel"/>
    <w:tmpl w:val="03D0B102"/>
    <w:lvl w:ilvl="0" w:tplc="4A0E6994">
      <w:start w:val="1"/>
      <w:numFmt w:val="decimal"/>
      <w:lvlText w:val="%1."/>
      <w:lvlJc w:val="left"/>
      <w:pPr>
        <w:ind w:left="360" w:hanging="360"/>
      </w:pPr>
      <w:rPr>
        <w:rFonts w:ascii="Times New Roman" w:eastAsia="Times New Roman" w:hAnsi="Times New Roman" w:cs="Times New Roman"/>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6CB03BD"/>
    <w:multiLevelType w:val="hybridMultilevel"/>
    <w:tmpl w:val="2626C964"/>
    <w:lvl w:ilvl="0" w:tplc="2000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2"/>
  </w:num>
  <w:num w:numId="5">
    <w:abstractNumId w:val="1"/>
  </w:num>
  <w:num w:numId="6">
    <w:abstractNumId w:val="6"/>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92C"/>
    <w:rsid w:val="00070A86"/>
    <w:rsid w:val="00086430"/>
    <w:rsid w:val="00112AFF"/>
    <w:rsid w:val="0018305A"/>
    <w:rsid w:val="002214D5"/>
    <w:rsid w:val="0025392C"/>
    <w:rsid w:val="0027197B"/>
    <w:rsid w:val="002C046E"/>
    <w:rsid w:val="002D5937"/>
    <w:rsid w:val="002D6E2C"/>
    <w:rsid w:val="003374E6"/>
    <w:rsid w:val="003D20AD"/>
    <w:rsid w:val="003F3FF4"/>
    <w:rsid w:val="00470F87"/>
    <w:rsid w:val="00480ABC"/>
    <w:rsid w:val="00487E0D"/>
    <w:rsid w:val="005C76B0"/>
    <w:rsid w:val="0064050D"/>
    <w:rsid w:val="00642386"/>
    <w:rsid w:val="006450C7"/>
    <w:rsid w:val="006E6EC5"/>
    <w:rsid w:val="00774C18"/>
    <w:rsid w:val="00802EB3"/>
    <w:rsid w:val="0082005E"/>
    <w:rsid w:val="00872725"/>
    <w:rsid w:val="00881D2E"/>
    <w:rsid w:val="008917A7"/>
    <w:rsid w:val="008B235B"/>
    <w:rsid w:val="008B3E82"/>
    <w:rsid w:val="008C29AF"/>
    <w:rsid w:val="00936B09"/>
    <w:rsid w:val="00957C88"/>
    <w:rsid w:val="009757B2"/>
    <w:rsid w:val="00A3796B"/>
    <w:rsid w:val="00A97446"/>
    <w:rsid w:val="00AF3B80"/>
    <w:rsid w:val="00B57633"/>
    <w:rsid w:val="00B61D37"/>
    <w:rsid w:val="00BE1D8E"/>
    <w:rsid w:val="00C660B6"/>
    <w:rsid w:val="00CD5F82"/>
    <w:rsid w:val="00D26270"/>
    <w:rsid w:val="00DC21A3"/>
    <w:rsid w:val="00E63449"/>
    <w:rsid w:val="00EA13E8"/>
    <w:rsid w:val="00EC47A9"/>
    <w:rsid w:val="00F00DC3"/>
    <w:rsid w:val="00F623F6"/>
    <w:rsid w:val="00FE3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AE575"/>
  <w15:docId w15:val="{9B3E8ADA-5FD1-4B50-8BAD-811B67E4B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3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0ABC"/>
    <w:pPr>
      <w:keepNext/>
      <w:jc w:val="center"/>
      <w:outlineLvl w:val="0"/>
    </w:pPr>
    <w:rPr>
      <w:b/>
      <w:sz w:val="28"/>
      <w:szCs w:val="20"/>
    </w:rPr>
  </w:style>
  <w:style w:type="paragraph" w:styleId="2">
    <w:name w:val="heading 2"/>
    <w:basedOn w:val="a"/>
    <w:next w:val="a"/>
    <w:link w:val="20"/>
    <w:uiPriority w:val="9"/>
    <w:semiHidden/>
    <w:unhideWhenUsed/>
    <w:qFormat/>
    <w:rsid w:val="00480ABC"/>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480ABC"/>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23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1">
    <w:name w:val="Основной текст 21"/>
    <w:basedOn w:val="a"/>
    <w:rsid w:val="008B235B"/>
    <w:pPr>
      <w:jc w:val="both"/>
    </w:pPr>
    <w:rPr>
      <w:rFonts w:ascii="Times/Kazakh" w:hAnsi="Times/Kazakh"/>
      <w:b/>
      <w:sz w:val="22"/>
      <w:szCs w:val="20"/>
    </w:rPr>
  </w:style>
  <w:style w:type="character" w:customStyle="1" w:styleId="-1">
    <w:name w:val="Без интервала-1 Знак"/>
    <w:link w:val="-10"/>
    <w:locked/>
    <w:rsid w:val="008B235B"/>
    <w:rPr>
      <w:rFonts w:ascii="Times New Roman" w:eastAsia="Times New Roman" w:hAnsi="Times New Roman" w:cs="Times New Roman"/>
      <w:b/>
      <w:bCs/>
      <w:sz w:val="24"/>
      <w:szCs w:val="24"/>
      <w:shd w:val="clear" w:color="auto" w:fill="FFFFFF"/>
      <w:lang w:eastAsia="ru-RU"/>
    </w:rPr>
  </w:style>
  <w:style w:type="paragraph" w:customStyle="1" w:styleId="-10">
    <w:name w:val="Без интервала-1"/>
    <w:basedOn w:val="a3"/>
    <w:link w:val="-1"/>
    <w:qFormat/>
    <w:rsid w:val="008B235B"/>
    <w:pPr>
      <w:widowControl w:val="0"/>
      <w:shd w:val="clear" w:color="auto" w:fill="FFFFFF"/>
      <w:ind w:right="-24"/>
      <w:jc w:val="center"/>
    </w:pPr>
    <w:rPr>
      <w:b/>
      <w:bCs/>
    </w:rPr>
  </w:style>
  <w:style w:type="paragraph" w:styleId="a3">
    <w:name w:val="No Spacing"/>
    <w:aliases w:val="АЛЬБОМНАЯ,Без интервала1,No Spacing,мелкий,Обя,мой рабочий,норма,Айгерим"/>
    <w:link w:val="a4"/>
    <w:uiPriority w:val="1"/>
    <w:qFormat/>
    <w:rsid w:val="008B235B"/>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59"/>
    <w:qFormat/>
    <w:rsid w:val="008C2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8C29AF"/>
    <w:rPr>
      <w:rFonts w:ascii="Times New Roman" w:hAnsi="Times New Roman" w:cs="Times New Roman"/>
      <w:b w:val="0"/>
      <w:bCs w:val="0"/>
      <w:i w:val="0"/>
      <w:iCs w:val="0"/>
      <w:strike w:val="0"/>
      <w:dstrike w:val="0"/>
      <w:color w:val="000000"/>
      <w:sz w:val="28"/>
      <w:szCs w:val="28"/>
      <w:u w:val="none"/>
    </w:rPr>
  </w:style>
  <w:style w:type="paragraph" w:styleId="HTML">
    <w:name w:val="HTML Preformatted"/>
    <w:basedOn w:val="a"/>
    <w:link w:val="HTML0"/>
    <w:uiPriority w:val="99"/>
    <w:unhideWhenUsed/>
    <w:rsid w:val="00872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0">
    <w:name w:val="Стандартный HTML Знак"/>
    <w:basedOn w:val="a0"/>
    <w:link w:val="HTML"/>
    <w:uiPriority w:val="99"/>
    <w:rsid w:val="00872725"/>
    <w:rPr>
      <w:rFonts w:ascii="Courier New" w:eastAsia="Times New Roman" w:hAnsi="Courier New" w:cs="Courier New"/>
      <w:sz w:val="20"/>
      <w:szCs w:val="20"/>
      <w:lang w:val="en-GB" w:eastAsia="en-GB"/>
    </w:rPr>
  </w:style>
  <w:style w:type="character" w:customStyle="1" w:styleId="y2iqfc">
    <w:name w:val="y2iqfc"/>
    <w:basedOn w:val="a0"/>
    <w:rsid w:val="00872725"/>
  </w:style>
  <w:style w:type="character" w:customStyle="1" w:styleId="10">
    <w:name w:val="Заголовок 1 Знак"/>
    <w:basedOn w:val="a0"/>
    <w:link w:val="1"/>
    <w:rsid w:val="00480ABC"/>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semiHidden/>
    <w:rsid w:val="00480ABC"/>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rsid w:val="00480ABC"/>
    <w:rPr>
      <w:rFonts w:ascii="Arial" w:eastAsia="Times New Roman" w:hAnsi="Arial" w:cs="Times New Roman"/>
      <w:b/>
      <w:bCs/>
      <w:sz w:val="26"/>
      <w:szCs w:val="26"/>
      <w:lang w:eastAsia="ru-RU"/>
    </w:rPr>
  </w:style>
  <w:style w:type="paragraph" w:styleId="a6">
    <w:name w:val="header"/>
    <w:basedOn w:val="a"/>
    <w:link w:val="a7"/>
    <w:uiPriority w:val="99"/>
    <w:rsid w:val="00480ABC"/>
    <w:pPr>
      <w:tabs>
        <w:tab w:val="center" w:pos="4677"/>
        <w:tab w:val="right" w:pos="9355"/>
      </w:tabs>
    </w:pPr>
  </w:style>
  <w:style w:type="character" w:customStyle="1" w:styleId="a7">
    <w:name w:val="Верхний колонтитул Знак"/>
    <w:basedOn w:val="a0"/>
    <w:link w:val="a6"/>
    <w:uiPriority w:val="99"/>
    <w:rsid w:val="00480ABC"/>
    <w:rPr>
      <w:rFonts w:ascii="Times New Roman" w:eastAsia="Times New Roman" w:hAnsi="Times New Roman" w:cs="Times New Roman"/>
      <w:sz w:val="24"/>
      <w:szCs w:val="24"/>
      <w:lang w:eastAsia="ru-RU"/>
    </w:rPr>
  </w:style>
  <w:style w:type="paragraph" w:styleId="a8">
    <w:name w:val="footer"/>
    <w:basedOn w:val="a"/>
    <w:link w:val="a9"/>
    <w:uiPriority w:val="99"/>
    <w:rsid w:val="00480ABC"/>
    <w:pPr>
      <w:tabs>
        <w:tab w:val="center" w:pos="4677"/>
        <w:tab w:val="right" w:pos="9355"/>
      </w:tabs>
    </w:pPr>
  </w:style>
  <w:style w:type="character" w:customStyle="1" w:styleId="a9">
    <w:name w:val="Нижний колонтитул Знак"/>
    <w:basedOn w:val="a0"/>
    <w:link w:val="a8"/>
    <w:uiPriority w:val="99"/>
    <w:rsid w:val="00480ABC"/>
    <w:rPr>
      <w:rFonts w:ascii="Times New Roman" w:eastAsia="Times New Roman" w:hAnsi="Times New Roman" w:cs="Times New Roman"/>
      <w:sz w:val="24"/>
      <w:szCs w:val="24"/>
      <w:lang w:eastAsia="ru-RU"/>
    </w:rPr>
  </w:style>
  <w:style w:type="paragraph" w:styleId="aa">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b"/>
    <w:qFormat/>
    <w:rsid w:val="00480ABC"/>
    <w:pPr>
      <w:ind w:left="720"/>
      <w:contextualSpacing/>
    </w:pPr>
  </w:style>
  <w:style w:type="character" w:customStyle="1" w:styleId="a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a"/>
    <w:qFormat/>
    <w:rsid w:val="00480ABC"/>
    <w:rPr>
      <w:rFonts w:ascii="Times New Roman" w:eastAsia="Times New Roman" w:hAnsi="Times New Roman" w:cs="Times New Roman"/>
      <w:sz w:val="24"/>
      <w:szCs w:val="24"/>
      <w:lang w:eastAsia="ru-RU"/>
    </w:rPr>
  </w:style>
  <w:style w:type="character" w:customStyle="1" w:styleId="a4">
    <w:name w:val="Без интервала Знак"/>
    <w:aliases w:val="АЛЬБОМНАЯ Знак,Без интервала1 Знак,No Spacing Знак,мелкий Знак,Обя Знак,мой рабочий Знак,норма Знак,Айгерим Знак"/>
    <w:link w:val="a3"/>
    <w:uiPriority w:val="1"/>
    <w:rsid w:val="00480ABC"/>
    <w:rPr>
      <w:rFonts w:ascii="Times New Roman" w:eastAsia="Times New Roman" w:hAnsi="Times New Roman" w:cs="Times New Roman"/>
      <w:sz w:val="24"/>
      <w:szCs w:val="24"/>
      <w:lang w:eastAsia="ru-RU"/>
    </w:rPr>
  </w:style>
  <w:style w:type="paragraph" w:styleId="ac">
    <w:name w:val="Title"/>
    <w:aliases w:val=" Знак"/>
    <w:basedOn w:val="a"/>
    <w:link w:val="ad"/>
    <w:qFormat/>
    <w:rsid w:val="00480ABC"/>
    <w:pPr>
      <w:jc w:val="center"/>
    </w:pPr>
    <w:rPr>
      <w:b/>
      <w:sz w:val="28"/>
      <w:szCs w:val="20"/>
    </w:rPr>
  </w:style>
  <w:style w:type="character" w:customStyle="1" w:styleId="ad">
    <w:name w:val="Заголовок Знак"/>
    <w:aliases w:val=" Знак Знак"/>
    <w:basedOn w:val="a0"/>
    <w:link w:val="ac"/>
    <w:rsid w:val="00480ABC"/>
    <w:rPr>
      <w:rFonts w:ascii="Times New Roman" w:eastAsia="Times New Roman" w:hAnsi="Times New Roman" w:cs="Times New Roman"/>
      <w:b/>
      <w:sz w:val="28"/>
      <w:szCs w:val="20"/>
      <w:lang w:eastAsia="ru-RU"/>
    </w:rPr>
  </w:style>
  <w:style w:type="paragraph" w:styleId="ae">
    <w:name w:val="Balloon Text"/>
    <w:basedOn w:val="a"/>
    <w:link w:val="af"/>
    <w:uiPriority w:val="99"/>
    <w:semiHidden/>
    <w:unhideWhenUsed/>
    <w:rsid w:val="00480ABC"/>
    <w:rPr>
      <w:rFonts w:ascii="Tahoma" w:hAnsi="Tahoma" w:cs="Tahoma"/>
      <w:sz w:val="16"/>
      <w:szCs w:val="16"/>
    </w:rPr>
  </w:style>
  <w:style w:type="character" w:customStyle="1" w:styleId="af">
    <w:name w:val="Текст выноски Знак"/>
    <w:basedOn w:val="a0"/>
    <w:link w:val="ae"/>
    <w:uiPriority w:val="99"/>
    <w:semiHidden/>
    <w:rsid w:val="00480ABC"/>
    <w:rPr>
      <w:rFonts w:ascii="Tahoma" w:eastAsia="Times New Roman" w:hAnsi="Tahoma" w:cs="Tahoma"/>
      <w:sz w:val="16"/>
      <w:szCs w:val="16"/>
      <w:lang w:eastAsia="ru-RU"/>
    </w:rPr>
  </w:style>
  <w:style w:type="paragraph" w:styleId="af0">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1"/>
    <w:uiPriority w:val="99"/>
    <w:unhideWhenUsed/>
    <w:qFormat/>
    <w:rsid w:val="00480ABC"/>
    <w:pPr>
      <w:spacing w:before="100" w:beforeAutospacing="1" w:after="100" w:afterAutospacing="1"/>
    </w:pPr>
  </w:style>
  <w:style w:type="paragraph" w:customStyle="1" w:styleId="11">
    <w:name w:val="Стиль1"/>
    <w:basedOn w:val="af2"/>
    <w:link w:val="12"/>
    <w:uiPriority w:val="99"/>
    <w:qFormat/>
    <w:rsid w:val="00480ABC"/>
    <w:pPr>
      <w:spacing w:after="0" w:line="360" w:lineRule="auto"/>
      <w:ind w:left="0" w:firstLine="720"/>
      <w:jc w:val="center"/>
    </w:pPr>
    <w:rPr>
      <w:b/>
      <w:bCs/>
    </w:rPr>
  </w:style>
  <w:style w:type="character" w:customStyle="1" w:styleId="12">
    <w:name w:val="Стиль1 Знак"/>
    <w:link w:val="11"/>
    <w:uiPriority w:val="99"/>
    <w:locked/>
    <w:rsid w:val="00480ABC"/>
    <w:rPr>
      <w:rFonts w:ascii="Times New Roman" w:eastAsia="Times New Roman" w:hAnsi="Times New Roman" w:cs="Times New Roman"/>
      <w:b/>
      <w:bCs/>
      <w:sz w:val="24"/>
      <w:szCs w:val="24"/>
      <w:lang w:eastAsia="ru-RU"/>
    </w:rPr>
  </w:style>
  <w:style w:type="paragraph" w:styleId="af2">
    <w:name w:val="Body Text Indent"/>
    <w:aliases w:val=" Знак2,Знак2 Знак Знак, Знак2 Знак Знак,Знак2 Знак,Знак2,Основной текст с отступом Знак1,Знак2 Знак Зн,Знак2 Знак Знак Знак Знак Знак Знак"/>
    <w:basedOn w:val="a"/>
    <w:link w:val="af3"/>
    <w:uiPriority w:val="99"/>
    <w:unhideWhenUsed/>
    <w:rsid w:val="00480ABC"/>
    <w:pPr>
      <w:spacing w:after="120"/>
      <w:ind w:left="283"/>
    </w:pPr>
  </w:style>
  <w:style w:type="character" w:customStyle="1" w:styleId="af3">
    <w:name w:val="Основной текст с отступом Знак"/>
    <w:aliases w:val=" Знак2 Знак,Знак2 Знак Знак Знак, Знак2 Знак Знак Знак,Знак2 Знак Знак1,Знак2 Знак1,Основной текст с отступом Знак1 Знак,Знак2 Знак Зн Знак,Знак2 Знак Знак Знак Знак Знак Знак Знак"/>
    <w:basedOn w:val="a0"/>
    <w:link w:val="af2"/>
    <w:uiPriority w:val="99"/>
    <w:rsid w:val="00480ABC"/>
    <w:rPr>
      <w:rFonts w:ascii="Times New Roman" w:eastAsia="Times New Roman" w:hAnsi="Times New Roman" w:cs="Times New Roman"/>
      <w:sz w:val="24"/>
      <w:szCs w:val="24"/>
      <w:lang w:eastAsia="ru-RU"/>
    </w:rPr>
  </w:style>
  <w:style w:type="character" w:customStyle="1" w:styleId="s1">
    <w:name w:val="s1"/>
    <w:rsid w:val="00480ABC"/>
    <w:rPr>
      <w:rFonts w:ascii="Times New Roman" w:hAnsi="Times New Roman" w:cs="Times New Roman" w:hint="default"/>
      <w:b/>
      <w:bCs/>
      <w:i w:val="0"/>
      <w:iCs w:val="0"/>
      <w:strike w:val="0"/>
      <w:dstrike w:val="0"/>
      <w:color w:val="000000"/>
      <w:sz w:val="22"/>
      <w:szCs w:val="22"/>
      <w:u w:val="none"/>
      <w:effect w:val="none"/>
    </w:rPr>
  </w:style>
  <w:style w:type="paragraph" w:styleId="af4">
    <w:name w:val="Body Text"/>
    <w:basedOn w:val="a"/>
    <w:link w:val="af5"/>
    <w:rsid w:val="00480ABC"/>
    <w:pPr>
      <w:spacing w:after="120"/>
    </w:pPr>
  </w:style>
  <w:style w:type="character" w:customStyle="1" w:styleId="af5">
    <w:name w:val="Основной текст Знак"/>
    <w:basedOn w:val="a0"/>
    <w:link w:val="af4"/>
    <w:rsid w:val="00480ABC"/>
    <w:rPr>
      <w:rFonts w:ascii="Times New Roman" w:eastAsia="Times New Roman" w:hAnsi="Times New Roman" w:cs="Times New Roman"/>
      <w:sz w:val="24"/>
      <w:szCs w:val="24"/>
      <w:lang w:eastAsia="ru-RU"/>
    </w:rPr>
  </w:style>
  <w:style w:type="paragraph" w:customStyle="1" w:styleId="13">
    <w:name w:val="Обычный1"/>
    <w:rsid w:val="00480ABC"/>
    <w:pPr>
      <w:spacing w:after="0" w:line="240" w:lineRule="auto"/>
    </w:pPr>
    <w:rPr>
      <w:rFonts w:ascii="Times New Roman" w:eastAsia="Times New Roman" w:hAnsi="Times New Roman" w:cs="Times New Roman"/>
      <w:sz w:val="20"/>
      <w:szCs w:val="20"/>
      <w:lang w:eastAsia="ru-RU"/>
    </w:rPr>
  </w:style>
  <w:style w:type="character" w:customStyle="1" w:styleId="22">
    <w:name w:val="Основной текст 2 Знак"/>
    <w:link w:val="23"/>
    <w:locked/>
    <w:rsid w:val="00480ABC"/>
    <w:rPr>
      <w:sz w:val="24"/>
      <w:szCs w:val="24"/>
      <w:lang w:eastAsia="ru-RU"/>
    </w:rPr>
  </w:style>
  <w:style w:type="paragraph" w:styleId="23">
    <w:name w:val="Body Text 2"/>
    <w:basedOn w:val="a"/>
    <w:link w:val="22"/>
    <w:rsid w:val="00480ABC"/>
    <w:pPr>
      <w:spacing w:after="120" w:line="480" w:lineRule="auto"/>
    </w:pPr>
    <w:rPr>
      <w:rFonts w:asciiTheme="minorHAnsi" w:eastAsiaTheme="minorHAnsi" w:hAnsiTheme="minorHAnsi" w:cstheme="minorBidi"/>
    </w:rPr>
  </w:style>
  <w:style w:type="character" w:customStyle="1" w:styleId="210">
    <w:name w:val="Основной текст 2 Знак1"/>
    <w:basedOn w:val="a0"/>
    <w:uiPriority w:val="99"/>
    <w:semiHidden/>
    <w:rsid w:val="00480ABC"/>
    <w:rPr>
      <w:rFonts w:ascii="Times New Roman" w:eastAsia="Times New Roman" w:hAnsi="Times New Roman" w:cs="Times New Roman"/>
      <w:sz w:val="24"/>
      <w:szCs w:val="24"/>
      <w:lang w:eastAsia="ru-RU"/>
    </w:rPr>
  </w:style>
  <w:style w:type="character" w:customStyle="1" w:styleId="af6">
    <w:name w:val="Основной текст_"/>
    <w:link w:val="24"/>
    <w:rsid w:val="00480ABC"/>
    <w:rPr>
      <w:spacing w:val="1"/>
      <w:sz w:val="18"/>
      <w:szCs w:val="18"/>
      <w:shd w:val="clear" w:color="auto" w:fill="FFFFFF"/>
    </w:rPr>
  </w:style>
  <w:style w:type="paragraph" w:customStyle="1" w:styleId="24">
    <w:name w:val="Основной текст2"/>
    <w:basedOn w:val="a"/>
    <w:link w:val="af6"/>
    <w:rsid w:val="00480ABC"/>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5">
    <w:name w:val="Основной текст (2)_"/>
    <w:link w:val="26"/>
    <w:rsid w:val="00480ABC"/>
    <w:rPr>
      <w:b/>
      <w:bCs/>
      <w:spacing w:val="2"/>
      <w:sz w:val="18"/>
      <w:szCs w:val="18"/>
      <w:shd w:val="clear" w:color="auto" w:fill="FFFFFF"/>
    </w:rPr>
  </w:style>
  <w:style w:type="paragraph" w:customStyle="1" w:styleId="26">
    <w:name w:val="Основной текст (2)"/>
    <w:basedOn w:val="a"/>
    <w:link w:val="25"/>
    <w:rsid w:val="00480ABC"/>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7">
    <w:name w:val="Подпись к картинке_"/>
    <w:link w:val="af8"/>
    <w:rsid w:val="00480ABC"/>
    <w:rPr>
      <w:spacing w:val="1"/>
      <w:sz w:val="18"/>
      <w:szCs w:val="18"/>
      <w:shd w:val="clear" w:color="auto" w:fill="FFFFFF"/>
    </w:rPr>
  </w:style>
  <w:style w:type="paragraph" w:customStyle="1" w:styleId="af8">
    <w:name w:val="Подпись к картинке"/>
    <w:basedOn w:val="a"/>
    <w:link w:val="af7"/>
    <w:rsid w:val="00480ABC"/>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paragraph" w:styleId="31">
    <w:name w:val="Body Text 3"/>
    <w:basedOn w:val="a"/>
    <w:link w:val="32"/>
    <w:uiPriority w:val="99"/>
    <w:semiHidden/>
    <w:unhideWhenUsed/>
    <w:rsid w:val="00480ABC"/>
    <w:pPr>
      <w:spacing w:after="120"/>
    </w:pPr>
    <w:rPr>
      <w:sz w:val="16"/>
      <w:szCs w:val="16"/>
    </w:rPr>
  </w:style>
  <w:style w:type="character" w:customStyle="1" w:styleId="32">
    <w:name w:val="Основной текст 3 Знак"/>
    <w:basedOn w:val="a0"/>
    <w:link w:val="31"/>
    <w:uiPriority w:val="99"/>
    <w:semiHidden/>
    <w:rsid w:val="00480ABC"/>
    <w:rPr>
      <w:rFonts w:ascii="Times New Roman" w:eastAsia="Times New Roman" w:hAnsi="Times New Roman" w:cs="Times New Roman"/>
      <w:sz w:val="16"/>
      <w:szCs w:val="16"/>
      <w:lang w:eastAsia="ru-RU"/>
    </w:rPr>
  </w:style>
  <w:style w:type="character" w:styleId="af9">
    <w:name w:val="Hyperlink"/>
    <w:uiPriority w:val="99"/>
    <w:unhideWhenUsed/>
    <w:rsid w:val="00480ABC"/>
    <w:rPr>
      <w:strike w:val="0"/>
      <w:dstrike w:val="0"/>
      <w:color w:val="0000FF"/>
      <w:u w:val="none"/>
      <w:effect w:val="none"/>
    </w:rPr>
  </w:style>
  <w:style w:type="character" w:customStyle="1" w:styleId="productdetail-authorsmainmailrucssattributepostfix">
    <w:name w:val="productdetail-authorsmain_mailru_css_attribute_postfix"/>
    <w:basedOn w:val="a0"/>
    <w:rsid w:val="00480ABC"/>
  </w:style>
  <w:style w:type="character" w:customStyle="1" w:styleId="af1">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0"/>
    <w:uiPriority w:val="99"/>
    <w:locked/>
    <w:rsid w:val="00480ABC"/>
    <w:rPr>
      <w:rFonts w:ascii="Times New Roman" w:eastAsia="Times New Roman" w:hAnsi="Times New Roman" w:cs="Times New Roman"/>
      <w:sz w:val="24"/>
      <w:szCs w:val="24"/>
      <w:lang w:eastAsia="ru-RU"/>
    </w:rPr>
  </w:style>
  <w:style w:type="paragraph" w:customStyle="1" w:styleId="a20">
    <w:name w:val="a2"/>
    <w:basedOn w:val="a"/>
    <w:rsid w:val="00480ABC"/>
    <w:pPr>
      <w:spacing w:before="100" w:beforeAutospacing="1" w:after="100" w:afterAutospacing="1"/>
    </w:pPr>
  </w:style>
  <w:style w:type="paragraph" w:styleId="afa">
    <w:name w:val="Plain Text"/>
    <w:basedOn w:val="a"/>
    <w:link w:val="afb"/>
    <w:rsid w:val="00480ABC"/>
    <w:rPr>
      <w:rFonts w:ascii="Courier New" w:hAnsi="Courier New"/>
      <w:sz w:val="20"/>
      <w:szCs w:val="20"/>
    </w:rPr>
  </w:style>
  <w:style w:type="character" w:customStyle="1" w:styleId="afb">
    <w:name w:val="Текст Знак"/>
    <w:basedOn w:val="a0"/>
    <w:link w:val="afa"/>
    <w:rsid w:val="00480ABC"/>
    <w:rPr>
      <w:rFonts w:ascii="Courier New" w:eastAsia="Times New Roman" w:hAnsi="Courier New" w:cs="Times New Roman"/>
      <w:sz w:val="20"/>
      <w:szCs w:val="20"/>
      <w:lang w:eastAsia="ru-RU"/>
    </w:rPr>
  </w:style>
  <w:style w:type="table" w:customStyle="1" w:styleId="14">
    <w:name w:val="Сетка таблицы1"/>
    <w:basedOn w:val="a1"/>
    <w:next w:val="a5"/>
    <w:uiPriority w:val="59"/>
    <w:rsid w:val="00480AB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5"/>
    <w:uiPriority w:val="59"/>
    <w:rsid w:val="00480A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
    <w:rsid w:val="00480ABC"/>
    <w:rPr>
      <w:rFonts w:ascii="Calibri" w:eastAsia="Calibri" w:hAnsi="Calibri"/>
      <w:sz w:val="22"/>
      <w:lang w:val="en-US" w:eastAsia="en-US"/>
    </w:rPr>
  </w:style>
  <w:style w:type="paragraph" w:customStyle="1" w:styleId="28">
    <w:name w:val="Обычный2"/>
    <w:rsid w:val="00480ABC"/>
    <w:pPr>
      <w:spacing w:after="200" w:line="240" w:lineRule="auto"/>
      <w:jc w:val="both"/>
    </w:pPr>
    <w:rPr>
      <w:rFonts w:ascii="Times New Roman" w:eastAsia="Times New Roman" w:hAnsi="Times New Roman" w:cs="Times New Roman"/>
      <w:sz w:val="28"/>
      <w:szCs w:val="28"/>
      <w:lang w:eastAsia="ru-RU"/>
    </w:rPr>
  </w:style>
  <w:style w:type="paragraph" w:customStyle="1" w:styleId="msonormalmailrucssattributepostfix">
    <w:name w:val="msonormal_mailru_css_attribute_postfix"/>
    <w:basedOn w:val="a"/>
    <w:uiPriority w:val="99"/>
    <w:rsid w:val="00480ABC"/>
    <w:pPr>
      <w:suppressAutoHyphens/>
      <w:spacing w:before="28" w:after="28" w:line="100" w:lineRule="atLeast"/>
    </w:pPr>
  </w:style>
  <w:style w:type="paragraph" w:styleId="29">
    <w:name w:val="Body Text Indent 2"/>
    <w:basedOn w:val="a"/>
    <w:link w:val="2a"/>
    <w:unhideWhenUsed/>
    <w:rsid w:val="00480ABC"/>
    <w:pPr>
      <w:spacing w:after="120" w:line="480" w:lineRule="auto"/>
      <w:ind w:left="283"/>
    </w:pPr>
  </w:style>
  <w:style w:type="character" w:customStyle="1" w:styleId="2a">
    <w:name w:val="Основной текст с отступом 2 Знак"/>
    <w:basedOn w:val="a0"/>
    <w:link w:val="29"/>
    <w:rsid w:val="00480ABC"/>
    <w:rPr>
      <w:rFonts w:ascii="Times New Roman" w:eastAsia="Times New Roman" w:hAnsi="Times New Roman" w:cs="Times New Roman"/>
      <w:sz w:val="24"/>
      <w:szCs w:val="24"/>
      <w:lang w:eastAsia="ru-RU"/>
    </w:rPr>
  </w:style>
  <w:style w:type="paragraph" w:styleId="33">
    <w:name w:val="Body Text Indent 3"/>
    <w:basedOn w:val="a"/>
    <w:link w:val="34"/>
    <w:unhideWhenUsed/>
    <w:rsid w:val="00480ABC"/>
    <w:pPr>
      <w:spacing w:after="120"/>
      <w:ind w:left="283"/>
    </w:pPr>
    <w:rPr>
      <w:sz w:val="16"/>
      <w:szCs w:val="16"/>
    </w:rPr>
  </w:style>
  <w:style w:type="character" w:customStyle="1" w:styleId="34">
    <w:name w:val="Основной текст с отступом 3 Знак"/>
    <w:basedOn w:val="a0"/>
    <w:link w:val="33"/>
    <w:rsid w:val="00480ABC"/>
    <w:rPr>
      <w:rFonts w:ascii="Times New Roman" w:eastAsia="Times New Roman" w:hAnsi="Times New Roman" w:cs="Times New Roman"/>
      <w:sz w:val="16"/>
      <w:szCs w:val="16"/>
      <w:lang w:eastAsia="ru-RU"/>
    </w:rPr>
  </w:style>
  <w:style w:type="character" w:customStyle="1" w:styleId="afc">
    <w:name w:val="Печатная машинка"/>
    <w:rsid w:val="00480ABC"/>
    <w:rPr>
      <w:rFonts w:ascii="Courier New" w:hAnsi="Courier New" w:cs="Courier New" w:hint="default"/>
      <w:sz w:val="20"/>
    </w:rPr>
  </w:style>
  <w:style w:type="paragraph" w:customStyle="1" w:styleId="WW-">
    <w:name w:val="WW-Обычный (веб)"/>
    <w:basedOn w:val="a"/>
    <w:rsid w:val="00480ABC"/>
    <w:pPr>
      <w:suppressAutoHyphens/>
      <w:spacing w:before="100" w:after="100"/>
    </w:pPr>
    <w:rPr>
      <w:szCs w:val="20"/>
    </w:rPr>
  </w:style>
  <w:style w:type="character" w:customStyle="1" w:styleId="apple-style-span">
    <w:name w:val="apple-style-span"/>
    <w:rsid w:val="00480ABC"/>
  </w:style>
  <w:style w:type="character" w:customStyle="1" w:styleId="shortauthor">
    <w:name w:val="short_author"/>
    <w:basedOn w:val="a0"/>
    <w:rsid w:val="00480ABC"/>
  </w:style>
  <w:style w:type="character" w:customStyle="1" w:styleId="shortname">
    <w:name w:val="short_name"/>
    <w:basedOn w:val="a0"/>
    <w:rsid w:val="00480ABC"/>
  </w:style>
  <w:style w:type="character" w:styleId="afd">
    <w:name w:val="Strong"/>
    <w:uiPriority w:val="22"/>
    <w:qFormat/>
    <w:rsid w:val="00480ABC"/>
    <w:rPr>
      <w:b/>
      <w:bCs/>
    </w:rPr>
  </w:style>
  <w:style w:type="character" w:customStyle="1" w:styleId="15">
    <w:name w:val="Неразрешенное упоминание1"/>
    <w:basedOn w:val="a0"/>
    <w:uiPriority w:val="99"/>
    <w:semiHidden/>
    <w:unhideWhenUsed/>
    <w:rsid w:val="00480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91256">
      <w:bodyDiv w:val="1"/>
      <w:marLeft w:val="0"/>
      <w:marRight w:val="0"/>
      <w:marTop w:val="0"/>
      <w:marBottom w:val="0"/>
      <w:divBdr>
        <w:top w:val="none" w:sz="0" w:space="0" w:color="auto"/>
        <w:left w:val="none" w:sz="0" w:space="0" w:color="auto"/>
        <w:bottom w:val="none" w:sz="0" w:space="0" w:color="auto"/>
        <w:right w:val="none" w:sz="0" w:space="0" w:color="auto"/>
      </w:divBdr>
    </w:div>
    <w:div w:id="412892411">
      <w:bodyDiv w:val="1"/>
      <w:marLeft w:val="0"/>
      <w:marRight w:val="0"/>
      <w:marTop w:val="0"/>
      <w:marBottom w:val="0"/>
      <w:divBdr>
        <w:top w:val="none" w:sz="0" w:space="0" w:color="auto"/>
        <w:left w:val="none" w:sz="0" w:space="0" w:color="auto"/>
        <w:bottom w:val="none" w:sz="0" w:space="0" w:color="auto"/>
        <w:right w:val="none" w:sz="0" w:space="0" w:color="auto"/>
      </w:divBdr>
    </w:div>
    <w:div w:id="420224163">
      <w:bodyDiv w:val="1"/>
      <w:marLeft w:val="0"/>
      <w:marRight w:val="0"/>
      <w:marTop w:val="0"/>
      <w:marBottom w:val="0"/>
      <w:divBdr>
        <w:top w:val="none" w:sz="0" w:space="0" w:color="auto"/>
        <w:left w:val="none" w:sz="0" w:space="0" w:color="auto"/>
        <w:bottom w:val="none" w:sz="0" w:space="0" w:color="auto"/>
        <w:right w:val="none" w:sz="0" w:space="0" w:color="auto"/>
      </w:divBdr>
    </w:div>
    <w:div w:id="423649761">
      <w:bodyDiv w:val="1"/>
      <w:marLeft w:val="0"/>
      <w:marRight w:val="0"/>
      <w:marTop w:val="0"/>
      <w:marBottom w:val="0"/>
      <w:divBdr>
        <w:top w:val="none" w:sz="0" w:space="0" w:color="auto"/>
        <w:left w:val="none" w:sz="0" w:space="0" w:color="auto"/>
        <w:bottom w:val="none" w:sz="0" w:space="0" w:color="auto"/>
        <w:right w:val="none" w:sz="0" w:space="0" w:color="auto"/>
      </w:divBdr>
    </w:div>
    <w:div w:id="937565113">
      <w:bodyDiv w:val="1"/>
      <w:marLeft w:val="0"/>
      <w:marRight w:val="0"/>
      <w:marTop w:val="0"/>
      <w:marBottom w:val="0"/>
      <w:divBdr>
        <w:top w:val="none" w:sz="0" w:space="0" w:color="auto"/>
        <w:left w:val="none" w:sz="0" w:space="0" w:color="auto"/>
        <w:bottom w:val="none" w:sz="0" w:space="0" w:color="auto"/>
        <w:right w:val="none" w:sz="0" w:space="0" w:color="auto"/>
      </w:divBdr>
    </w:div>
    <w:div w:id="1101493489">
      <w:bodyDiv w:val="1"/>
      <w:marLeft w:val="0"/>
      <w:marRight w:val="0"/>
      <w:marTop w:val="0"/>
      <w:marBottom w:val="0"/>
      <w:divBdr>
        <w:top w:val="none" w:sz="0" w:space="0" w:color="auto"/>
        <w:left w:val="none" w:sz="0" w:space="0" w:color="auto"/>
        <w:bottom w:val="none" w:sz="0" w:space="0" w:color="auto"/>
        <w:right w:val="none" w:sz="0" w:space="0" w:color="auto"/>
      </w:divBdr>
    </w:div>
    <w:div w:id="1163664910">
      <w:bodyDiv w:val="1"/>
      <w:marLeft w:val="0"/>
      <w:marRight w:val="0"/>
      <w:marTop w:val="0"/>
      <w:marBottom w:val="0"/>
      <w:divBdr>
        <w:top w:val="none" w:sz="0" w:space="0" w:color="auto"/>
        <w:left w:val="none" w:sz="0" w:space="0" w:color="auto"/>
        <w:bottom w:val="none" w:sz="0" w:space="0" w:color="auto"/>
        <w:right w:val="none" w:sz="0" w:space="0" w:color="auto"/>
      </w:divBdr>
    </w:div>
    <w:div w:id="1172843321">
      <w:bodyDiv w:val="1"/>
      <w:marLeft w:val="0"/>
      <w:marRight w:val="0"/>
      <w:marTop w:val="0"/>
      <w:marBottom w:val="0"/>
      <w:divBdr>
        <w:top w:val="none" w:sz="0" w:space="0" w:color="auto"/>
        <w:left w:val="none" w:sz="0" w:space="0" w:color="auto"/>
        <w:bottom w:val="none" w:sz="0" w:space="0" w:color="auto"/>
        <w:right w:val="none" w:sz="0" w:space="0" w:color="auto"/>
      </w:divBdr>
    </w:div>
    <w:div w:id="1539588221">
      <w:bodyDiv w:val="1"/>
      <w:marLeft w:val="0"/>
      <w:marRight w:val="0"/>
      <w:marTop w:val="0"/>
      <w:marBottom w:val="0"/>
      <w:divBdr>
        <w:top w:val="none" w:sz="0" w:space="0" w:color="auto"/>
        <w:left w:val="none" w:sz="0" w:space="0" w:color="auto"/>
        <w:bottom w:val="none" w:sz="0" w:space="0" w:color="auto"/>
        <w:right w:val="none" w:sz="0" w:space="0" w:color="auto"/>
      </w:divBdr>
    </w:div>
    <w:div w:id="2080133900">
      <w:bodyDiv w:val="1"/>
      <w:marLeft w:val="0"/>
      <w:marRight w:val="0"/>
      <w:marTop w:val="0"/>
      <w:marBottom w:val="0"/>
      <w:divBdr>
        <w:top w:val="none" w:sz="0" w:space="0" w:color="auto"/>
        <w:left w:val="none" w:sz="0" w:space="0" w:color="auto"/>
        <w:bottom w:val="none" w:sz="0" w:space="0" w:color="auto"/>
        <w:right w:val="none" w:sz="0" w:space="0" w:color="auto"/>
      </w:divBdr>
      <w:divsChild>
        <w:div w:id="170029217">
          <w:marLeft w:val="0"/>
          <w:marRight w:val="0"/>
          <w:marTop w:val="0"/>
          <w:marBottom w:val="0"/>
          <w:divBdr>
            <w:top w:val="none" w:sz="0" w:space="0" w:color="auto"/>
            <w:left w:val="none" w:sz="0" w:space="0" w:color="auto"/>
            <w:bottom w:val="none" w:sz="0" w:space="0" w:color="auto"/>
            <w:right w:val="none" w:sz="0" w:space="0" w:color="auto"/>
          </w:divBdr>
        </w:div>
      </w:divsChild>
    </w:div>
    <w:div w:id="213891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Case-stud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232CE-4E59-4C7D-9BF6-F30EE7E2E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3850</Words>
  <Characters>21946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Жанбота Ергали</dc:creator>
  <cp:lastModifiedBy>User</cp:lastModifiedBy>
  <cp:revision>2</cp:revision>
  <dcterms:created xsi:type="dcterms:W3CDTF">2024-04-24T11:15:00Z</dcterms:created>
  <dcterms:modified xsi:type="dcterms:W3CDTF">2024-04-24T11:15:00Z</dcterms:modified>
</cp:coreProperties>
</file>