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EB85B" w14:textId="77777777" w:rsidR="0040386C" w:rsidRDefault="0040386C" w:rsidP="008240D3">
      <w:pPr>
        <w:contextualSpacing/>
        <w:jc w:val="center"/>
        <w:rPr>
          <w:b/>
        </w:rPr>
      </w:pPr>
    </w:p>
    <w:p w14:paraId="2EA198EC" w14:textId="77777777" w:rsidR="0040386C" w:rsidRDefault="0040386C" w:rsidP="00933284">
      <w:pPr>
        <w:contextualSpacing/>
        <w:jc w:val="right"/>
        <w:rPr>
          <w:szCs w:val="28"/>
        </w:rPr>
      </w:pPr>
    </w:p>
    <w:p w14:paraId="70CB3901" w14:textId="340E961D" w:rsidR="00933284" w:rsidRPr="00620BF9" w:rsidRDefault="00933284" w:rsidP="00933284">
      <w:pPr>
        <w:contextualSpacing/>
        <w:jc w:val="right"/>
        <w:rPr>
          <w:szCs w:val="28"/>
        </w:rPr>
      </w:pPr>
      <w:r w:rsidRPr="00620BF9">
        <w:rPr>
          <w:szCs w:val="28"/>
        </w:rPr>
        <w:t>Приложение 2</w:t>
      </w:r>
      <w:r w:rsidRPr="00620BF9">
        <w:rPr>
          <w:szCs w:val="28"/>
        </w:rPr>
        <w:br/>
        <w:t>к Правилам присвоения</w:t>
      </w:r>
      <w:r w:rsidRPr="00620BF9">
        <w:rPr>
          <w:szCs w:val="28"/>
        </w:rPr>
        <w:br/>
        <w:t>ученых званий</w:t>
      </w:r>
      <w:r w:rsidRPr="00620BF9">
        <w:rPr>
          <w:szCs w:val="28"/>
        </w:rPr>
        <w:br/>
        <w:t>(ассоциированный профессор</w:t>
      </w:r>
      <w:r w:rsidRPr="00620BF9">
        <w:rPr>
          <w:szCs w:val="28"/>
        </w:rPr>
        <w:br/>
        <w:t>(доцент), профессор)</w:t>
      </w:r>
    </w:p>
    <w:p w14:paraId="75877078" w14:textId="77777777" w:rsidR="0040386C" w:rsidRDefault="0040386C" w:rsidP="00933284">
      <w:pPr>
        <w:contextualSpacing/>
        <w:jc w:val="center"/>
        <w:rPr>
          <w:b/>
        </w:rPr>
      </w:pPr>
    </w:p>
    <w:p w14:paraId="3F56D426" w14:textId="08746D08" w:rsidR="00933284" w:rsidRDefault="00933284" w:rsidP="00933284">
      <w:pPr>
        <w:contextualSpacing/>
        <w:jc w:val="center"/>
        <w:rPr>
          <w:b/>
        </w:rPr>
      </w:pPr>
      <w:r w:rsidRPr="00925585">
        <w:rPr>
          <w:b/>
        </w:rPr>
        <w:t>СПИСОК</w:t>
      </w:r>
    </w:p>
    <w:p w14:paraId="01158828" w14:textId="77777777" w:rsidR="00933284" w:rsidRPr="000B1B10" w:rsidRDefault="00933284" w:rsidP="00933284">
      <w:pPr>
        <w:contextualSpacing/>
        <w:jc w:val="center"/>
        <w:rPr>
          <w:b/>
        </w:rPr>
      </w:pPr>
      <w:r>
        <w:rPr>
          <w:b/>
        </w:rPr>
        <w:t xml:space="preserve"> ПУБЛИКАЦИЙ В МЕЖДУНАРОДНЫХ РЕЦЕНЗИРУЕМЫХ ИЗДАНИЯХ</w:t>
      </w:r>
    </w:p>
    <w:p w14:paraId="22F88F7E" w14:textId="487273D3" w:rsidR="00933284" w:rsidRDefault="00933284" w:rsidP="00933284">
      <w:pPr>
        <w:jc w:val="center"/>
        <w:rPr>
          <w:b/>
        </w:rPr>
      </w:pPr>
      <w:r w:rsidRPr="00925585">
        <w:rPr>
          <w:b/>
        </w:rPr>
        <w:t xml:space="preserve"> </w:t>
      </w:r>
      <w:r>
        <w:rPr>
          <w:b/>
          <w:lang w:val="kk-KZ"/>
        </w:rPr>
        <w:t>АЙТМАНБЕТОВОЙ АКМАРАЛ АРШАБАЕВНЫ</w:t>
      </w:r>
    </w:p>
    <w:p w14:paraId="32150B8C" w14:textId="5F150632" w:rsidR="00933284" w:rsidRDefault="00933284" w:rsidP="00933284">
      <w:pPr>
        <w:contextualSpacing/>
        <w:jc w:val="center"/>
        <w:rPr>
          <w:b/>
          <w:lang w:val="kk-KZ"/>
        </w:rPr>
      </w:pPr>
    </w:p>
    <w:p w14:paraId="2D94BF84" w14:textId="77777777" w:rsidR="00063833" w:rsidRPr="00BD18DE" w:rsidRDefault="00063833" w:rsidP="00063833">
      <w:pPr>
        <w:jc w:val="both"/>
        <w:rPr>
          <w:b/>
          <w:lang w:val="kk-KZ"/>
        </w:rPr>
      </w:pPr>
      <w:r>
        <w:rPr>
          <w:b/>
        </w:rPr>
        <w:t>Идентификатор</w:t>
      </w:r>
      <w:r w:rsidRPr="00FC1F20">
        <w:rPr>
          <w:b/>
        </w:rPr>
        <w:t xml:space="preserve"> </w:t>
      </w:r>
      <w:r>
        <w:rPr>
          <w:b/>
        </w:rPr>
        <w:t>автора</w:t>
      </w:r>
      <w:r w:rsidRPr="00FC1F20">
        <w:rPr>
          <w:b/>
        </w:rPr>
        <w:t>:</w:t>
      </w:r>
      <w:r>
        <w:rPr>
          <w:b/>
          <w:lang w:val="kk-KZ"/>
        </w:rPr>
        <w:t xml:space="preserve"> </w:t>
      </w:r>
    </w:p>
    <w:p w14:paraId="3E83F1FD" w14:textId="450E583F" w:rsidR="00063833" w:rsidRPr="00702C53" w:rsidRDefault="00063833" w:rsidP="00063833">
      <w:pPr>
        <w:rPr>
          <w:lang w:val="en-US"/>
        </w:rPr>
      </w:pPr>
      <w:r w:rsidRPr="00840EE4">
        <w:rPr>
          <w:bCs/>
          <w:lang w:val="en-US"/>
        </w:rPr>
        <w:t xml:space="preserve">Scopus Author ID:  </w:t>
      </w:r>
      <w:r w:rsidR="000127AF" w:rsidRPr="00840EE4">
        <w:rPr>
          <w:bCs/>
          <w:lang w:val="en-US"/>
        </w:rPr>
        <w:t>57191188552</w:t>
      </w:r>
    </w:p>
    <w:p w14:paraId="66E74043" w14:textId="3597FD93" w:rsidR="00063833" w:rsidRPr="00840EE4" w:rsidRDefault="00063833" w:rsidP="00063833">
      <w:pPr>
        <w:rPr>
          <w:bCs/>
          <w:lang w:val="en-US"/>
        </w:rPr>
      </w:pPr>
      <w:r w:rsidRPr="00840EE4">
        <w:rPr>
          <w:bCs/>
          <w:lang w:val="en-US"/>
        </w:rPr>
        <w:t xml:space="preserve">Web of Science </w:t>
      </w:r>
      <w:r w:rsidR="00840EE4" w:rsidRPr="00840EE4">
        <w:rPr>
          <w:bCs/>
          <w:lang w:val="en-US"/>
        </w:rPr>
        <w:t>Researcher</w:t>
      </w:r>
      <w:r w:rsidR="00BF7850" w:rsidRPr="00BF7850">
        <w:rPr>
          <w:bCs/>
          <w:lang w:val="en-US"/>
        </w:rPr>
        <w:t xml:space="preserve"> </w:t>
      </w:r>
      <w:r w:rsidR="00840EE4" w:rsidRPr="00840EE4">
        <w:rPr>
          <w:bCs/>
          <w:lang w:val="en-US"/>
        </w:rPr>
        <w:t>ID: GPT-3930-2022</w:t>
      </w:r>
    </w:p>
    <w:p w14:paraId="509943DF" w14:textId="68D650E7" w:rsidR="00063833" w:rsidRPr="00702C53" w:rsidRDefault="00063833" w:rsidP="00063833">
      <w:pPr>
        <w:jc w:val="both"/>
        <w:rPr>
          <w:bCs/>
        </w:rPr>
      </w:pPr>
      <w:r w:rsidRPr="00840EE4">
        <w:rPr>
          <w:bCs/>
          <w:lang w:val="en-US"/>
        </w:rPr>
        <w:t>ORCID</w:t>
      </w:r>
      <w:r w:rsidRPr="00702C53">
        <w:rPr>
          <w:bCs/>
        </w:rPr>
        <w:t xml:space="preserve">: </w:t>
      </w:r>
      <w:hyperlink r:id="rId8" w:history="1">
        <w:r w:rsidR="000127AF" w:rsidRPr="00840EE4">
          <w:rPr>
            <w:bCs/>
          </w:rPr>
          <w:t>0000-0001-6363-9248</w:t>
        </w:r>
      </w:hyperlink>
    </w:p>
    <w:p w14:paraId="6481A5EF" w14:textId="58640445" w:rsidR="00933284" w:rsidRDefault="00933284" w:rsidP="00242B4C">
      <w:pPr>
        <w:ind w:left="708" w:firstLine="708"/>
        <w:jc w:val="both"/>
        <w:rPr>
          <w:lang w:val="kk-KZ"/>
        </w:rPr>
      </w:pPr>
    </w:p>
    <w:p w14:paraId="1F5391A4" w14:textId="77777777" w:rsidR="00417126" w:rsidRPr="00AF5EEF" w:rsidRDefault="00417126" w:rsidP="00417126">
      <w:pPr>
        <w:contextualSpacing/>
      </w:pPr>
      <w:r w:rsidRPr="00AF5EEF">
        <w:rPr>
          <w:b/>
          <w:bCs/>
        </w:rPr>
        <w:t xml:space="preserve">В списке представлены статьи, опубликованные в </w:t>
      </w:r>
      <w:r w:rsidRPr="00AF5EEF">
        <w:t xml:space="preserve">журналах, входящих во 2 и 3 квартиль по данным Journal </w:t>
      </w:r>
      <w:proofErr w:type="spellStart"/>
      <w:r w:rsidRPr="00AF5EEF">
        <w:t>Citation</w:t>
      </w:r>
      <w:proofErr w:type="spellEnd"/>
      <w:r w:rsidRPr="00AF5EEF">
        <w:t xml:space="preserve"> </w:t>
      </w:r>
      <w:proofErr w:type="spellStart"/>
      <w:r w:rsidRPr="00AF5EEF">
        <w:t>Reports</w:t>
      </w:r>
      <w:proofErr w:type="spellEnd"/>
      <w:r w:rsidRPr="00AF5EEF">
        <w:t xml:space="preserve"> (</w:t>
      </w:r>
      <w:proofErr w:type="spellStart"/>
      <w:r w:rsidRPr="00AF5EEF">
        <w:t>Жорнал</w:t>
      </w:r>
      <w:proofErr w:type="spellEnd"/>
      <w:r w:rsidRPr="00AF5EEF">
        <w:t xml:space="preserve"> </w:t>
      </w:r>
      <w:proofErr w:type="spellStart"/>
      <w:r w:rsidRPr="00AF5EEF">
        <w:t>Цитэйшэн</w:t>
      </w:r>
      <w:proofErr w:type="spellEnd"/>
      <w:r w:rsidRPr="00AF5EEF">
        <w:t xml:space="preserve"> </w:t>
      </w:r>
      <w:proofErr w:type="spellStart"/>
      <w:r w:rsidRPr="00AF5EEF">
        <w:t>Репортс</w:t>
      </w:r>
      <w:proofErr w:type="spellEnd"/>
      <w:r w:rsidRPr="00AF5EEF">
        <w:t xml:space="preserve">) компании </w:t>
      </w:r>
      <w:proofErr w:type="spellStart"/>
      <w:r w:rsidRPr="00AF5EEF">
        <w:t>Clarivate</w:t>
      </w:r>
      <w:proofErr w:type="spellEnd"/>
      <w:r w:rsidRPr="00AF5EEF">
        <w:t xml:space="preserve"> Analytics (</w:t>
      </w:r>
      <w:proofErr w:type="spellStart"/>
      <w:r w:rsidRPr="00AF5EEF">
        <w:t>Кларивэйт</w:t>
      </w:r>
      <w:proofErr w:type="spellEnd"/>
      <w:r w:rsidRPr="00AF5EEF">
        <w:t xml:space="preserve"> </w:t>
      </w:r>
      <w:proofErr w:type="spellStart"/>
      <w:r w:rsidRPr="00AF5EEF">
        <w:t>Аналитикс</w:t>
      </w:r>
      <w:proofErr w:type="spellEnd"/>
      <w:r w:rsidRPr="00AF5EEF">
        <w:t xml:space="preserve">) или имеющих в базе данных </w:t>
      </w:r>
      <w:proofErr w:type="spellStart"/>
      <w:r w:rsidRPr="00AF5EEF">
        <w:t>Scopus</w:t>
      </w:r>
      <w:proofErr w:type="spellEnd"/>
      <w:r w:rsidRPr="00AF5EEF">
        <w:t xml:space="preserve"> (</w:t>
      </w:r>
      <w:proofErr w:type="spellStart"/>
      <w:r w:rsidRPr="00AF5EEF">
        <w:t>Скопус</w:t>
      </w:r>
      <w:proofErr w:type="spellEnd"/>
      <w:r w:rsidRPr="00AF5EEF">
        <w:t xml:space="preserve">) показатель </w:t>
      </w:r>
      <w:proofErr w:type="spellStart"/>
      <w:r w:rsidRPr="00AF5EEF">
        <w:t>процентиль</w:t>
      </w:r>
      <w:proofErr w:type="spellEnd"/>
      <w:r w:rsidRPr="00AF5EEF">
        <w:t xml:space="preserve"> по </w:t>
      </w:r>
      <w:proofErr w:type="spellStart"/>
      <w:r w:rsidRPr="00AF5EEF">
        <w:t>CiteScore</w:t>
      </w:r>
      <w:proofErr w:type="spellEnd"/>
      <w:r w:rsidRPr="00AF5EEF">
        <w:t xml:space="preserve"> (</w:t>
      </w:r>
      <w:proofErr w:type="spellStart"/>
      <w:r w:rsidRPr="00AF5EEF">
        <w:t>СайтСкор</w:t>
      </w:r>
      <w:proofErr w:type="spellEnd"/>
      <w:r w:rsidRPr="00AF5EEF">
        <w:t>) не менее 35 хотя бы по одной из научных областей.</w:t>
      </w:r>
    </w:p>
    <w:p w14:paraId="1004B2FF" w14:textId="1F5405AA" w:rsidR="00417126" w:rsidRDefault="00417126" w:rsidP="00242B4C">
      <w:pPr>
        <w:ind w:left="708"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187"/>
        <w:gridCol w:w="1206"/>
        <w:gridCol w:w="2408"/>
        <w:gridCol w:w="1701"/>
        <w:gridCol w:w="1275"/>
        <w:gridCol w:w="1843"/>
        <w:gridCol w:w="1704"/>
        <w:gridCol w:w="1805"/>
      </w:tblGrid>
      <w:tr w:rsidR="00A27DBA" w:rsidRPr="00A54205" w14:paraId="3E74E062" w14:textId="77777777" w:rsidTr="00565343">
        <w:tc>
          <w:tcPr>
            <w:tcW w:w="148" w:type="pct"/>
          </w:tcPr>
          <w:p w14:paraId="03727A1D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t>№</w:t>
            </w:r>
          </w:p>
        </w:tc>
        <w:tc>
          <w:tcPr>
            <w:tcW w:w="751" w:type="pct"/>
          </w:tcPr>
          <w:p w14:paraId="59C351DF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t>Название публикации</w:t>
            </w:r>
          </w:p>
          <w:p w14:paraId="3528BFB7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  <w:p w14:paraId="774F91F0" w14:textId="77777777" w:rsidR="00F04C63" w:rsidRPr="00A54205" w:rsidRDefault="00F04C63" w:rsidP="00607717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14" w:type="pct"/>
          </w:tcPr>
          <w:p w14:paraId="429EA8D0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>Тип публикации (статья, обзор т.д.)</w:t>
            </w:r>
          </w:p>
        </w:tc>
        <w:tc>
          <w:tcPr>
            <w:tcW w:w="827" w:type="pct"/>
          </w:tcPr>
          <w:p w14:paraId="5BBEFA85" w14:textId="77777777" w:rsidR="00F04C63" w:rsidRPr="00A54205" w:rsidRDefault="00F04C63" w:rsidP="00607717">
            <w:pPr>
              <w:ind w:hanging="91"/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 xml:space="preserve">Наименование журнала год публикации согласно базам данных), </w:t>
            </w:r>
            <w:r w:rsidRPr="00A54205">
              <w:rPr>
                <w:bCs/>
                <w:sz w:val="22"/>
                <w:szCs w:val="22"/>
                <w:lang w:val="en-US"/>
              </w:rPr>
              <w:t>DOI</w:t>
            </w:r>
          </w:p>
        </w:tc>
        <w:tc>
          <w:tcPr>
            <w:tcW w:w="584" w:type="pct"/>
          </w:tcPr>
          <w:p w14:paraId="489D9AAE" w14:textId="77777777" w:rsidR="00F04C63" w:rsidRPr="00A54205" w:rsidRDefault="00F04C63" w:rsidP="0060771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 xml:space="preserve">Импакт-фактор журнала, квартиль и область науки* по данным </w:t>
            </w: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Jornal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</w:t>
            </w:r>
            <w:r w:rsidRPr="00A54205">
              <w:rPr>
                <w:bCs/>
                <w:sz w:val="22"/>
                <w:szCs w:val="22"/>
                <w:lang w:val="en-US"/>
              </w:rPr>
              <w:t>Citation</w:t>
            </w:r>
            <w:r w:rsidRPr="00A54205">
              <w:rPr>
                <w:bCs/>
                <w:sz w:val="22"/>
                <w:szCs w:val="22"/>
              </w:rPr>
              <w:t xml:space="preserve"> </w:t>
            </w:r>
            <w:r w:rsidRPr="00A54205">
              <w:rPr>
                <w:bCs/>
                <w:sz w:val="22"/>
                <w:szCs w:val="22"/>
                <w:lang w:val="en-US"/>
              </w:rPr>
              <w:t>Reports</w:t>
            </w:r>
            <w:r w:rsidRPr="00A54205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4205">
              <w:rPr>
                <w:bCs/>
                <w:sz w:val="22"/>
                <w:szCs w:val="22"/>
              </w:rPr>
              <w:t>Жорнал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205">
              <w:rPr>
                <w:bCs/>
                <w:sz w:val="22"/>
                <w:szCs w:val="22"/>
              </w:rPr>
              <w:t>Цитэйшэн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205">
              <w:rPr>
                <w:bCs/>
                <w:sz w:val="22"/>
                <w:szCs w:val="22"/>
              </w:rPr>
              <w:t>Репортс</w:t>
            </w:r>
            <w:proofErr w:type="spellEnd"/>
            <w:r w:rsidRPr="00A54205">
              <w:rPr>
                <w:bCs/>
                <w:sz w:val="22"/>
                <w:szCs w:val="22"/>
              </w:rPr>
              <w:t>) за год публикации</w:t>
            </w:r>
          </w:p>
        </w:tc>
        <w:tc>
          <w:tcPr>
            <w:tcW w:w="438" w:type="pct"/>
          </w:tcPr>
          <w:p w14:paraId="6143E14C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 xml:space="preserve">Индекс в базе данных Web </w:t>
            </w:r>
            <w:proofErr w:type="spellStart"/>
            <w:r w:rsidRPr="00A54205">
              <w:rPr>
                <w:bCs/>
                <w:sz w:val="22"/>
                <w:szCs w:val="22"/>
              </w:rPr>
              <w:t>of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Science Core Collection (Веб оф Сайенс Кор </w:t>
            </w:r>
            <w:proofErr w:type="spellStart"/>
            <w:r w:rsidRPr="00A54205">
              <w:rPr>
                <w:bCs/>
                <w:sz w:val="22"/>
                <w:szCs w:val="22"/>
              </w:rPr>
              <w:t>Коллекшн</w:t>
            </w:r>
            <w:proofErr w:type="spellEnd"/>
            <w:r w:rsidRPr="00A5420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33" w:type="pct"/>
          </w:tcPr>
          <w:p w14:paraId="04270385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CiteScore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4205">
              <w:rPr>
                <w:bCs/>
                <w:sz w:val="22"/>
                <w:szCs w:val="22"/>
              </w:rPr>
              <w:t>СайтСкор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) журнала, </w:t>
            </w:r>
            <w:proofErr w:type="spellStart"/>
            <w:r w:rsidRPr="00A54205">
              <w:rPr>
                <w:bCs/>
                <w:sz w:val="22"/>
                <w:szCs w:val="22"/>
              </w:rPr>
              <w:t>процентиль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и область науки* по данным </w:t>
            </w:r>
            <w:r w:rsidRPr="00A54205">
              <w:rPr>
                <w:bCs/>
                <w:sz w:val="22"/>
                <w:szCs w:val="22"/>
                <w:lang w:val="en-US"/>
              </w:rPr>
              <w:t>Scopus</w:t>
            </w:r>
            <w:r w:rsidRPr="00A54205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4205">
              <w:rPr>
                <w:bCs/>
                <w:sz w:val="22"/>
                <w:szCs w:val="22"/>
              </w:rPr>
              <w:t>Скопус</w:t>
            </w:r>
            <w:proofErr w:type="spellEnd"/>
            <w:r w:rsidRPr="00A54205">
              <w:rPr>
                <w:bCs/>
                <w:sz w:val="22"/>
                <w:szCs w:val="22"/>
              </w:rPr>
              <w:t>) за год публикации</w:t>
            </w:r>
          </w:p>
        </w:tc>
        <w:tc>
          <w:tcPr>
            <w:tcW w:w="585" w:type="pct"/>
          </w:tcPr>
          <w:p w14:paraId="67BEAFCC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620" w:type="pct"/>
          </w:tcPr>
          <w:p w14:paraId="196B24F1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A27DBA" w:rsidRPr="00A54205" w14:paraId="6A5299D0" w14:textId="77777777" w:rsidTr="00565343">
        <w:trPr>
          <w:trHeight w:val="1950"/>
        </w:trPr>
        <w:tc>
          <w:tcPr>
            <w:tcW w:w="148" w:type="pct"/>
          </w:tcPr>
          <w:p w14:paraId="24D0D73C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751" w:type="pct"/>
          </w:tcPr>
          <w:p w14:paraId="7ADDE525" w14:textId="77777777" w:rsidR="00F04C63" w:rsidRPr="00A54205" w:rsidRDefault="00F04C63" w:rsidP="00607717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A5420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Influence of a health technology assessment on the use of pediatric cochlear implantation in Kazakhstan</w:t>
            </w:r>
          </w:p>
          <w:p w14:paraId="2DACC02B" w14:textId="77777777" w:rsidR="00F04C63" w:rsidRPr="00A54205" w:rsidRDefault="00F04C63" w:rsidP="00607717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323232"/>
                <w:sz w:val="22"/>
                <w:szCs w:val="22"/>
                <w:lang w:val="en-US"/>
              </w:rPr>
            </w:pPr>
          </w:p>
        </w:tc>
        <w:tc>
          <w:tcPr>
            <w:tcW w:w="414" w:type="pct"/>
          </w:tcPr>
          <w:p w14:paraId="5754F1AF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t>Статья (</w:t>
            </w:r>
            <w:r w:rsidRPr="00A54205">
              <w:rPr>
                <w:bCs/>
                <w:sz w:val="22"/>
                <w:szCs w:val="22"/>
                <w:lang w:val="en-US"/>
              </w:rPr>
              <w:t>article</w:t>
            </w:r>
            <w:r w:rsidRPr="00A54205">
              <w:rPr>
                <w:bCs/>
                <w:sz w:val="22"/>
                <w:szCs w:val="22"/>
                <w:lang w:val="kk-KZ"/>
              </w:rPr>
              <w:t>)</w:t>
            </w:r>
          </w:p>
          <w:p w14:paraId="70C8AC06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27" w:type="pct"/>
          </w:tcPr>
          <w:p w14:paraId="5D7C6022" w14:textId="77777777" w:rsidR="00F04C63" w:rsidRPr="00A54205" w:rsidRDefault="00000000" w:rsidP="00607717">
            <w:pPr>
              <w:rPr>
                <w:bCs/>
                <w:sz w:val="22"/>
                <w:szCs w:val="22"/>
                <w:lang w:val="en-US"/>
              </w:rPr>
            </w:pPr>
            <w:hyperlink r:id="rId9" w:anchor="disabled" w:tooltip="Посмотреть сведения о документе" w:history="1">
              <w:r w:rsidR="00F04C63" w:rsidRPr="00A54205">
                <w:rPr>
                  <w:bCs/>
                  <w:sz w:val="22"/>
                  <w:szCs w:val="22"/>
                  <w:lang w:val="en-US"/>
                </w:rPr>
                <w:t>Health Policy and Technology</w:t>
              </w:r>
            </w:hyperlink>
            <w:r w:rsidR="00F04C63" w:rsidRPr="00A54205">
              <w:rPr>
                <w:bCs/>
                <w:sz w:val="22"/>
                <w:szCs w:val="22"/>
                <w:lang w:val="en-US"/>
              </w:rPr>
              <w:t>, 2018, 7(3), pp. 239–242</w:t>
            </w:r>
          </w:p>
          <w:p w14:paraId="0780DF3B" w14:textId="77777777" w:rsidR="00F04C63" w:rsidRPr="00A54205" w:rsidRDefault="00F04C63" w:rsidP="00607717">
            <w:pPr>
              <w:rPr>
                <w:bCs/>
                <w:color w:val="53565A"/>
                <w:sz w:val="22"/>
                <w:szCs w:val="22"/>
                <w:shd w:val="clear" w:color="auto" w:fill="FFFFFF"/>
                <w:lang w:val="en-US"/>
              </w:rPr>
            </w:pPr>
            <w:r w:rsidRPr="00A54205">
              <w:rPr>
                <w:bCs/>
                <w:sz w:val="22"/>
                <w:szCs w:val="22"/>
                <w:lang w:val="en-US"/>
              </w:rPr>
              <w:t>ISSN</w:t>
            </w:r>
            <w:r w:rsidRPr="00A54205">
              <w:rPr>
                <w:bCs/>
                <w:color w:val="53565A"/>
                <w:sz w:val="22"/>
                <w:szCs w:val="22"/>
                <w:shd w:val="clear" w:color="auto" w:fill="FFFFFF"/>
                <w:lang w:val="en-US"/>
              </w:rPr>
              <w:t> 2211-8837</w:t>
            </w:r>
          </w:p>
          <w:p w14:paraId="76009CF8" w14:textId="77777777" w:rsidR="00F04C63" w:rsidRPr="00A54205" w:rsidRDefault="00F04C63" w:rsidP="00607717">
            <w:pPr>
              <w:rPr>
                <w:bCs/>
                <w:sz w:val="22"/>
                <w:szCs w:val="22"/>
                <w:lang w:val="en-US"/>
              </w:rPr>
            </w:pPr>
            <w:r w:rsidRPr="00A54205">
              <w:rPr>
                <w:rStyle w:val="marginleft1"/>
                <w:bCs/>
                <w:color w:val="323232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A54205">
              <w:rPr>
                <w:bCs/>
                <w:sz w:val="22"/>
                <w:szCs w:val="22"/>
                <w:lang w:val="en-US"/>
              </w:rPr>
              <w:t>-ISSN:2211-8845</w:t>
            </w:r>
          </w:p>
          <w:p w14:paraId="1092BB53" w14:textId="77777777" w:rsidR="00F04C63" w:rsidRPr="00A54205" w:rsidRDefault="00000000" w:rsidP="00607717">
            <w:pPr>
              <w:rPr>
                <w:bCs/>
                <w:sz w:val="22"/>
                <w:szCs w:val="22"/>
                <w:lang w:val="en-US"/>
              </w:rPr>
            </w:pPr>
            <w:r>
              <w:fldChar w:fldCharType="begin"/>
            </w:r>
            <w:r w:rsidRPr="00CC7FB3">
              <w:rPr>
                <w:lang w:val="en-US"/>
              </w:rPr>
              <w:instrText>HYPERLINK "https://doi.org/10.1016/j.hlpt.2018.06.002" \t "_blank" \o "Persistent link using digital object identifier"</w:instrText>
            </w:r>
            <w:r>
              <w:fldChar w:fldCharType="separate"/>
            </w:r>
            <w:r w:rsidR="00F04C63" w:rsidRPr="00A54205">
              <w:rPr>
                <w:rStyle w:val="list-group-item"/>
                <w:bCs/>
                <w:sz w:val="22"/>
                <w:szCs w:val="22"/>
                <w:bdr w:val="none" w:sz="0" w:space="0" w:color="auto" w:frame="1"/>
                <w:lang w:val="en-US"/>
              </w:rPr>
              <w:t>https://doi.org/10.1016/j.hlpt.2018.06.002</w:t>
            </w:r>
            <w:r>
              <w:rPr>
                <w:rStyle w:val="list-group-item"/>
                <w:bCs/>
                <w:sz w:val="22"/>
                <w:szCs w:val="22"/>
                <w:bdr w:val="none" w:sz="0" w:space="0" w:color="auto" w:frame="1"/>
                <w:lang w:val="en-US"/>
              </w:rPr>
              <w:fldChar w:fldCharType="end"/>
            </w:r>
            <w:r w:rsidR="00F04C63" w:rsidRPr="00A54205">
              <w:rPr>
                <w:rStyle w:val="list-group-item"/>
                <w:bCs/>
                <w:sz w:val="22"/>
                <w:szCs w:val="22"/>
                <w:bdr w:val="none" w:sz="0" w:space="0" w:color="auto" w:frame="1"/>
                <w:lang w:val="en-US"/>
              </w:rPr>
              <w:t xml:space="preserve">    </w:t>
            </w:r>
          </w:p>
        </w:tc>
        <w:tc>
          <w:tcPr>
            <w:tcW w:w="584" w:type="pct"/>
          </w:tcPr>
          <w:p w14:paraId="682921E9" w14:textId="77777777" w:rsidR="00F04C63" w:rsidRPr="00A54205" w:rsidRDefault="00F04C63" w:rsidP="0060771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5420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Импакт фактор </w:t>
            </w:r>
            <w:r w:rsidRPr="00A54205">
              <w:rPr>
                <w:bCs/>
                <w:sz w:val="22"/>
                <w:szCs w:val="22"/>
              </w:rPr>
              <w:t xml:space="preserve">4,5, </w:t>
            </w:r>
            <w:r w:rsidRPr="00A54205">
              <w:rPr>
                <w:rStyle w:val="list-group-item"/>
                <w:bCs/>
                <w:sz w:val="22"/>
                <w:szCs w:val="22"/>
                <w:bdr w:val="none" w:sz="0" w:space="0" w:color="auto" w:frame="1"/>
                <w:lang w:val="en-US"/>
              </w:rPr>
              <w:t>Q</w:t>
            </w:r>
            <w:r w:rsidRPr="00A54205">
              <w:rPr>
                <w:rStyle w:val="list-group-item"/>
                <w:bCs/>
                <w:sz w:val="22"/>
                <w:szCs w:val="22"/>
                <w:bdr w:val="none" w:sz="0" w:space="0" w:color="auto" w:frame="1"/>
              </w:rPr>
              <w:t>1</w:t>
            </w:r>
            <w:r w:rsidRPr="00A54205">
              <w:rPr>
                <w:rStyle w:val="list-group-item"/>
                <w:bCs/>
                <w:sz w:val="22"/>
                <w:szCs w:val="22"/>
                <w:bdr w:val="none" w:sz="0" w:space="0" w:color="auto" w:frame="1"/>
                <w:lang w:val="kk-KZ"/>
              </w:rPr>
              <w:t xml:space="preserve">, </w:t>
            </w:r>
            <w:r w:rsidRPr="00A54205">
              <w:rPr>
                <w:bCs/>
                <w:color w:val="000000"/>
                <w:sz w:val="22"/>
                <w:szCs w:val="22"/>
              </w:rPr>
              <w:t xml:space="preserve">Медицина, </w:t>
            </w:r>
            <w:r w:rsidRPr="00A54205">
              <w:rPr>
                <w:bCs/>
                <w:sz w:val="22"/>
                <w:szCs w:val="22"/>
              </w:rPr>
              <w:t xml:space="preserve">политика в здравоохранении </w:t>
            </w:r>
          </w:p>
        </w:tc>
        <w:tc>
          <w:tcPr>
            <w:tcW w:w="438" w:type="pct"/>
          </w:tcPr>
          <w:p w14:paraId="0D06E1C8" w14:textId="406CDAEF" w:rsidR="00F04C63" w:rsidRPr="00F84C70" w:rsidRDefault="00F94DA9" w:rsidP="00607717">
            <w:pPr>
              <w:jc w:val="both"/>
              <w:rPr>
                <w:rStyle w:val="previewtxt"/>
                <w:bCs/>
                <w:sz w:val="22"/>
                <w:szCs w:val="22"/>
                <w:lang w:val="en-US"/>
              </w:rPr>
            </w:pPr>
            <w:r w:rsidRPr="00F84C70">
              <w:rPr>
                <w:sz w:val="22"/>
                <w:szCs w:val="22"/>
                <w:lang w:val="en-US"/>
              </w:rPr>
              <w:t>Journal Citation Indicator: 0.39</w:t>
            </w:r>
          </w:p>
        </w:tc>
        <w:tc>
          <w:tcPr>
            <w:tcW w:w="633" w:type="pct"/>
          </w:tcPr>
          <w:p w14:paraId="5C106BFA" w14:textId="77777777" w:rsidR="00F04C63" w:rsidRPr="00A54205" w:rsidRDefault="00F04C63" w:rsidP="00607717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54205">
              <w:rPr>
                <w:bCs/>
                <w:color w:val="000000"/>
                <w:sz w:val="22"/>
                <w:szCs w:val="22"/>
              </w:rPr>
              <w:t>CiteScore</w:t>
            </w:r>
            <w:proofErr w:type="spellEnd"/>
            <w:r w:rsidRPr="00A54205">
              <w:rPr>
                <w:bCs/>
                <w:color w:val="000000"/>
                <w:sz w:val="22"/>
                <w:szCs w:val="22"/>
              </w:rPr>
              <w:t xml:space="preserve"> – 4,6</w:t>
            </w:r>
          </w:p>
          <w:p w14:paraId="7D0B4A1B" w14:textId="77777777" w:rsidR="00F04C63" w:rsidRPr="00A54205" w:rsidRDefault="00F04C63" w:rsidP="0060771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54205">
              <w:rPr>
                <w:bCs/>
                <w:color w:val="000000"/>
                <w:sz w:val="22"/>
                <w:szCs w:val="22"/>
              </w:rPr>
              <w:t>Процентиль</w:t>
            </w:r>
            <w:proofErr w:type="spellEnd"/>
            <w:r w:rsidRPr="00A54205">
              <w:rPr>
                <w:bCs/>
                <w:color w:val="000000"/>
                <w:sz w:val="22"/>
                <w:szCs w:val="22"/>
              </w:rPr>
              <w:t xml:space="preserve">- </w:t>
            </w:r>
            <w:r w:rsidRPr="00A54205">
              <w:rPr>
                <w:bCs/>
                <w:sz w:val="22"/>
                <w:szCs w:val="22"/>
              </w:rPr>
              <w:t xml:space="preserve">85, </w:t>
            </w:r>
            <w:r w:rsidRPr="00A54205">
              <w:rPr>
                <w:bCs/>
                <w:color w:val="000000"/>
                <w:sz w:val="22"/>
                <w:szCs w:val="22"/>
              </w:rPr>
              <w:t xml:space="preserve">Медицина, </w:t>
            </w:r>
            <w:r w:rsidRPr="00A54205">
              <w:rPr>
                <w:bCs/>
                <w:sz w:val="22"/>
                <w:szCs w:val="22"/>
              </w:rPr>
              <w:t>политика в здравоохранении</w:t>
            </w:r>
          </w:p>
        </w:tc>
        <w:tc>
          <w:tcPr>
            <w:tcW w:w="585" w:type="pct"/>
          </w:tcPr>
          <w:p w14:paraId="3526EA6A" w14:textId="77777777" w:rsidR="00F04C63" w:rsidRPr="00A54205" w:rsidRDefault="00F04C63" w:rsidP="0060771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A54205">
              <w:rPr>
                <w:rFonts w:eastAsia="Calibri"/>
                <w:bCs/>
                <w:sz w:val="22"/>
                <w:szCs w:val="22"/>
                <w:lang w:eastAsia="en-US"/>
              </w:rPr>
              <w:t>Aitmanbetova</w:t>
            </w:r>
            <w:proofErr w:type="spellEnd"/>
            <w:r w:rsidRPr="00A5420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A.</w:t>
            </w:r>
          </w:p>
          <w:p w14:paraId="30FBC10C" w14:textId="77777777" w:rsidR="00F04C63" w:rsidRPr="0090338A" w:rsidRDefault="00F04C63" w:rsidP="00607717">
            <w:pPr>
              <w:rPr>
                <w:rStyle w:val="previewtxt"/>
                <w:bCs/>
                <w:color w:val="323232"/>
                <w:sz w:val="22"/>
                <w:szCs w:val="22"/>
                <w:u w:val="single"/>
                <w:lang w:val="en-US"/>
              </w:rPr>
            </w:pPr>
            <w:proofErr w:type="spellStart"/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Kosherbayeva</w:t>
            </w:r>
            <w:proofErr w:type="spellEnd"/>
            <w:r w:rsidRPr="0090338A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L</w:t>
            </w:r>
            <w:r w:rsidRPr="0090338A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Medeulova</w:t>
            </w:r>
            <w:proofErr w:type="spellEnd"/>
            <w:r w:rsidRPr="0090338A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A</w:t>
            </w:r>
            <w:proofErr w:type="gramEnd"/>
            <w:r w:rsidRPr="0090338A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Hailey</w:t>
            </w:r>
            <w:r w:rsidRPr="0090338A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D</w:t>
            </w:r>
            <w:r w:rsidRPr="0090338A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Yermukhanova</w:t>
            </w:r>
            <w:proofErr w:type="spellEnd"/>
            <w:r w:rsidRPr="0090338A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L</w:t>
            </w:r>
            <w:r w:rsidRPr="0090338A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Uraz</w:t>
            </w:r>
            <w:proofErr w:type="spellEnd"/>
            <w:r w:rsidRPr="0090338A">
              <w:rPr>
                <w:bCs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A54205">
              <w:rPr>
                <w:bCs/>
                <w:color w:val="333333"/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90338A">
              <w:rPr>
                <w:rFonts w:ascii="Book Antiqua" w:hAnsi="Book Antiqua"/>
                <w:bCs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20" w:type="pct"/>
          </w:tcPr>
          <w:p w14:paraId="4529A959" w14:textId="0D9370A2" w:rsidR="00F04C63" w:rsidRPr="00A54205" w:rsidRDefault="00A54205" w:rsidP="00A27DBA">
            <w:pPr>
              <w:rPr>
                <w:bCs/>
                <w:color w:val="323232"/>
                <w:sz w:val="22"/>
                <w:szCs w:val="22"/>
              </w:rPr>
            </w:pPr>
            <w:proofErr w:type="spellStart"/>
            <w:r w:rsidRPr="00A54205">
              <w:rPr>
                <w:rFonts w:eastAsia="Calibri"/>
                <w:bCs/>
                <w:sz w:val="22"/>
                <w:szCs w:val="22"/>
                <w:lang w:eastAsia="en-US"/>
              </w:rPr>
              <w:t>Aitmanbetova</w:t>
            </w:r>
            <w:proofErr w:type="spellEnd"/>
            <w:r w:rsidRPr="00A5420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A.</w:t>
            </w:r>
            <w:r w:rsidR="00A27DBA" w:rsidRPr="00264BE6">
              <w:rPr>
                <w:sz w:val="20"/>
                <w:szCs w:val="20"/>
              </w:rPr>
              <w:t xml:space="preserve"> – соавтор, исполнитель</w:t>
            </w:r>
            <w:r w:rsidR="00A27DBA" w:rsidRPr="00264BE6">
              <w:rPr>
                <w:sz w:val="20"/>
                <w:szCs w:val="20"/>
                <w:lang w:val="en-US"/>
              </w:rPr>
              <w:t xml:space="preserve">     </w:t>
            </w:r>
          </w:p>
        </w:tc>
      </w:tr>
      <w:tr w:rsidR="00A27DBA" w:rsidRPr="00A54205" w14:paraId="11CB095C" w14:textId="77777777" w:rsidTr="00565343">
        <w:tc>
          <w:tcPr>
            <w:tcW w:w="148" w:type="pct"/>
          </w:tcPr>
          <w:p w14:paraId="7DE3C2A2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51" w:type="pct"/>
          </w:tcPr>
          <w:p w14:paraId="25AECDA5" w14:textId="77777777" w:rsidR="00F04C63" w:rsidRPr="00A54205" w:rsidRDefault="00F04C63" w:rsidP="00607717">
            <w:pPr>
              <w:pStyle w:val="4"/>
              <w:shd w:val="clear" w:color="auto" w:fill="FFFFFF"/>
              <w:spacing w:before="0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A5420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A5420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 xml:space="preserve">Epidemiology of cerebral palsy in the Republic of Kazakhstan: Incidence and risk factors </w:t>
            </w:r>
          </w:p>
        </w:tc>
        <w:tc>
          <w:tcPr>
            <w:tcW w:w="414" w:type="pct"/>
          </w:tcPr>
          <w:p w14:paraId="3E13F21B" w14:textId="77777777" w:rsidR="00F04C63" w:rsidRPr="00A54205" w:rsidRDefault="00F04C63" w:rsidP="00607717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t>Статья (</w:t>
            </w:r>
            <w:r w:rsidRPr="00A54205">
              <w:rPr>
                <w:bCs/>
                <w:sz w:val="22"/>
                <w:szCs w:val="22"/>
                <w:lang w:val="en-US"/>
              </w:rPr>
              <w:t>article</w:t>
            </w:r>
            <w:r w:rsidRPr="00A54205">
              <w:rPr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827" w:type="pct"/>
          </w:tcPr>
          <w:p w14:paraId="1E3BD45F" w14:textId="77777777" w:rsidR="00F04C63" w:rsidRPr="00A54205" w:rsidRDefault="00F04C63" w:rsidP="00607717">
            <w:pPr>
              <w:rPr>
                <w:bCs/>
                <w:sz w:val="22"/>
                <w:szCs w:val="22"/>
                <w:lang w:val="nb-NO"/>
              </w:rPr>
            </w:pPr>
            <w:r w:rsidRPr="00A54205">
              <w:rPr>
                <w:bCs/>
                <w:sz w:val="22"/>
                <w:szCs w:val="22"/>
                <w:lang w:val="nb-NO"/>
              </w:rPr>
              <w:t>Heliyon-.- 9 (2023) e14849</w:t>
            </w:r>
          </w:p>
          <w:p w14:paraId="784EFCD3" w14:textId="77777777" w:rsidR="00F04C63" w:rsidRPr="00A54205" w:rsidRDefault="00F04C63" w:rsidP="00607717">
            <w:pPr>
              <w:rPr>
                <w:bCs/>
                <w:sz w:val="22"/>
                <w:szCs w:val="22"/>
                <w:lang w:val="nb-NO"/>
              </w:rPr>
            </w:pPr>
            <w:r w:rsidRPr="00A54205">
              <w:rPr>
                <w:bCs/>
                <w:sz w:val="22"/>
                <w:szCs w:val="22"/>
                <w:lang w:val="nb-NO"/>
              </w:rPr>
              <w:t>E-ISSN:2405-8440</w:t>
            </w:r>
          </w:p>
          <w:p w14:paraId="09463353" w14:textId="77777777" w:rsidR="00F04C63" w:rsidRPr="003928C9" w:rsidRDefault="00000000" w:rsidP="00607717">
            <w:pPr>
              <w:rPr>
                <w:rStyle w:val="list-group-item"/>
                <w:bCs/>
                <w:color w:val="000000" w:themeColor="text1"/>
                <w:sz w:val="22"/>
                <w:szCs w:val="22"/>
                <w:lang w:val="nb-NO"/>
              </w:rPr>
            </w:pPr>
            <w:r>
              <w:fldChar w:fldCharType="begin"/>
            </w:r>
            <w:r w:rsidRPr="00CC7FB3">
              <w:rPr>
                <w:lang w:val="nb-NO"/>
              </w:rPr>
              <w:instrText>HYPERLINK "https://doi.org/10.1016/j.heliyon.2023.e14849"</w:instrText>
            </w:r>
            <w:r>
              <w:fldChar w:fldCharType="separate"/>
            </w:r>
            <w:r w:rsidR="00F04C63" w:rsidRPr="004D48B8">
              <w:rPr>
                <w:rStyle w:val="list-group-item"/>
                <w:sz w:val="22"/>
                <w:szCs w:val="22"/>
                <w:bdr w:val="none" w:sz="0" w:space="0" w:color="auto" w:frame="1"/>
                <w:lang w:val="nb-NO"/>
              </w:rPr>
              <w:t>https://doi.org/10.1016/j.heliyon.2023.e14849</w:t>
            </w:r>
            <w:r>
              <w:rPr>
                <w:rStyle w:val="list-group-item"/>
                <w:sz w:val="22"/>
                <w:szCs w:val="22"/>
                <w:bdr w:val="none" w:sz="0" w:space="0" w:color="auto" w:frame="1"/>
                <w:lang w:val="nb-NO"/>
              </w:rPr>
              <w:fldChar w:fldCharType="end"/>
            </w:r>
            <w:r w:rsidR="00F04C63" w:rsidRPr="003928C9">
              <w:rPr>
                <w:bCs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584" w:type="pct"/>
          </w:tcPr>
          <w:p w14:paraId="652BB69D" w14:textId="77777777" w:rsidR="00F04C63" w:rsidRPr="00A54205" w:rsidRDefault="00F04C63" w:rsidP="00607717">
            <w:pPr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  <w:lang w:val="kk-KZ"/>
              </w:rPr>
            </w:pPr>
            <w:r w:rsidRPr="00A54205">
              <w:rPr>
                <w:rFonts w:eastAsia="Calibri"/>
                <w:bCs/>
                <w:color w:val="000000" w:themeColor="text1"/>
                <w:sz w:val="22"/>
                <w:szCs w:val="22"/>
                <w:lang w:val="kk-KZ"/>
              </w:rPr>
              <w:t xml:space="preserve">Импакт фактор 3,7, </w:t>
            </w:r>
            <w:r w:rsidRPr="00A54205">
              <w:rPr>
                <w:rStyle w:val="list-group-item"/>
                <w:bCs/>
                <w:sz w:val="22"/>
                <w:szCs w:val="22"/>
                <w:bdr w:val="none" w:sz="0" w:space="0" w:color="auto" w:frame="1"/>
                <w:lang w:val="en-US"/>
              </w:rPr>
              <w:t>Q</w:t>
            </w:r>
            <w:r w:rsidRPr="00A54205">
              <w:rPr>
                <w:rStyle w:val="list-group-item"/>
                <w:bCs/>
                <w:sz w:val="22"/>
                <w:szCs w:val="22"/>
                <w:bdr w:val="none" w:sz="0" w:space="0" w:color="auto" w:frame="1"/>
              </w:rPr>
              <w:t>1</w:t>
            </w:r>
            <w:r w:rsidRPr="00A54205">
              <w:rPr>
                <w:rStyle w:val="list-group-item"/>
                <w:bCs/>
                <w:sz w:val="22"/>
                <w:szCs w:val="22"/>
                <w:bdr w:val="none" w:sz="0" w:space="0" w:color="auto" w:frame="1"/>
                <w:lang w:val="kk-KZ"/>
              </w:rPr>
              <w:t xml:space="preserve">, </w:t>
            </w:r>
            <w:r w:rsidRPr="00A54205">
              <w:rPr>
                <w:bCs/>
                <w:color w:val="000000"/>
                <w:sz w:val="22"/>
                <w:szCs w:val="22"/>
              </w:rPr>
              <w:t xml:space="preserve">Мультидисциплинарный </w:t>
            </w:r>
          </w:p>
        </w:tc>
        <w:tc>
          <w:tcPr>
            <w:tcW w:w="438" w:type="pct"/>
          </w:tcPr>
          <w:p w14:paraId="59099F77" w14:textId="75D73D9D" w:rsidR="00F04C63" w:rsidRPr="00F84C70" w:rsidRDefault="00E840F6" w:rsidP="00607717">
            <w:pPr>
              <w:jc w:val="both"/>
              <w:rPr>
                <w:rStyle w:val="previewtxt"/>
                <w:bCs/>
                <w:sz w:val="22"/>
                <w:szCs w:val="22"/>
                <w:lang w:val="kk-KZ"/>
              </w:rPr>
            </w:pPr>
            <w:r w:rsidRPr="00F84C70">
              <w:rPr>
                <w:sz w:val="22"/>
                <w:szCs w:val="22"/>
                <w:lang w:val="en-US"/>
              </w:rPr>
              <w:t>Journal Citation Indicator: 0.55</w:t>
            </w:r>
          </w:p>
        </w:tc>
        <w:tc>
          <w:tcPr>
            <w:tcW w:w="633" w:type="pct"/>
          </w:tcPr>
          <w:p w14:paraId="613790CA" w14:textId="77777777" w:rsidR="00F04C63" w:rsidRPr="00A54205" w:rsidRDefault="00F04C63" w:rsidP="00607717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54205">
              <w:rPr>
                <w:bCs/>
                <w:color w:val="000000"/>
                <w:sz w:val="22"/>
                <w:szCs w:val="22"/>
                <w:lang w:val="en-US"/>
              </w:rPr>
              <w:t>CiteScore</w:t>
            </w:r>
            <w:proofErr w:type="spellEnd"/>
            <w:r w:rsidRPr="00A54205">
              <w:rPr>
                <w:bCs/>
                <w:color w:val="000000"/>
                <w:sz w:val="22"/>
                <w:szCs w:val="22"/>
              </w:rPr>
              <w:t xml:space="preserve"> – 4,0</w:t>
            </w:r>
          </w:p>
          <w:p w14:paraId="2BBA7930" w14:textId="77777777" w:rsidR="00F04C63" w:rsidRPr="00A54205" w:rsidRDefault="00F04C63" w:rsidP="00607717">
            <w:pPr>
              <w:jc w:val="both"/>
              <w:rPr>
                <w:rStyle w:val="previewtxt"/>
                <w:bCs/>
                <w:color w:val="323232"/>
                <w:sz w:val="22"/>
                <w:szCs w:val="22"/>
              </w:rPr>
            </w:pPr>
            <w:proofErr w:type="spellStart"/>
            <w:r w:rsidRPr="00A54205">
              <w:rPr>
                <w:bCs/>
                <w:color w:val="000000"/>
                <w:sz w:val="22"/>
                <w:szCs w:val="22"/>
              </w:rPr>
              <w:t>Процентиль</w:t>
            </w:r>
            <w:proofErr w:type="spellEnd"/>
            <w:r w:rsidRPr="00A54205">
              <w:rPr>
                <w:bCs/>
                <w:color w:val="000000"/>
                <w:sz w:val="22"/>
                <w:szCs w:val="22"/>
              </w:rPr>
              <w:t xml:space="preserve">- 82, Мультидисциплинарный </w:t>
            </w:r>
          </w:p>
        </w:tc>
        <w:tc>
          <w:tcPr>
            <w:tcW w:w="585" w:type="pct"/>
          </w:tcPr>
          <w:p w14:paraId="2BC7FE2E" w14:textId="77777777" w:rsidR="00F04C63" w:rsidRPr="00A54205" w:rsidRDefault="00F04C63" w:rsidP="00607717">
            <w:pPr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Aitmanbetova</w:t>
            </w:r>
            <w:proofErr w:type="spellEnd"/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A.</w:t>
            </w:r>
          </w:p>
          <w:p w14:paraId="326EF916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Zhakupova</w:t>
            </w:r>
            <w:proofErr w:type="spellEnd"/>
            <w:r w:rsidRPr="00A54205">
              <w:rPr>
                <w:bCs/>
                <w:sz w:val="22"/>
                <w:szCs w:val="22"/>
                <w:lang w:val="en-US"/>
              </w:rPr>
              <w:t xml:space="preserve"> M </w:t>
            </w:r>
            <w:proofErr w:type="spellStart"/>
            <w:proofErr w:type="gramStart"/>
            <w:r w:rsidRPr="00A54205">
              <w:rPr>
                <w:bCs/>
                <w:sz w:val="22"/>
                <w:szCs w:val="22"/>
                <w:lang w:val="en-US"/>
              </w:rPr>
              <w:t>Nurbakyt</w:t>
            </w:r>
            <w:proofErr w:type="spellEnd"/>
            <w:r w:rsidRPr="00A54205">
              <w:rPr>
                <w:bCs/>
                <w:sz w:val="22"/>
                <w:szCs w:val="22"/>
                <w:lang w:val="en-US"/>
              </w:rPr>
              <w:t xml:space="preserve">  A</w:t>
            </w:r>
            <w:proofErr w:type="gramEnd"/>
          </w:p>
          <w:p w14:paraId="66569AAE" w14:textId="77777777" w:rsidR="00F04C63" w:rsidRPr="00A54205" w:rsidRDefault="00F04C63" w:rsidP="00607717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A5420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Ospanova</w:t>
            </w:r>
            <w:proofErr w:type="spellEnd"/>
            <w:r w:rsidRPr="00A54205">
              <w:rPr>
                <w:bCs/>
                <w:sz w:val="22"/>
                <w:szCs w:val="22"/>
                <w:lang w:val="en-US"/>
              </w:rPr>
              <w:t xml:space="preserve"> D</w:t>
            </w:r>
          </w:p>
          <w:p w14:paraId="2378EF50" w14:textId="77777777" w:rsidR="00F04C63" w:rsidRPr="00A54205" w:rsidRDefault="00F04C63" w:rsidP="00607717">
            <w:pPr>
              <w:jc w:val="both"/>
              <w:rPr>
                <w:rStyle w:val="previewtxt"/>
                <w:bCs/>
                <w:color w:val="000000" w:themeColor="text1"/>
                <w:sz w:val="22"/>
                <w:szCs w:val="22"/>
                <w:lang w:val="en-US"/>
              </w:rPr>
            </w:pPr>
            <w:r w:rsidRPr="00A5420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Chuyenbekova</w:t>
            </w:r>
            <w:proofErr w:type="spellEnd"/>
            <w:r w:rsidRPr="00A54205">
              <w:rPr>
                <w:bCs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Kozhekenova</w:t>
            </w:r>
            <w:proofErr w:type="spellEnd"/>
            <w:r w:rsidRPr="00A5420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Zh</w:t>
            </w:r>
            <w:proofErr w:type="spellEnd"/>
            <w:r w:rsidRPr="00A54205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0" w:type="pct"/>
          </w:tcPr>
          <w:p w14:paraId="71818B54" w14:textId="1FE4D647" w:rsidR="00F04C63" w:rsidRPr="00A54205" w:rsidRDefault="00720FB4" w:rsidP="00720FB4">
            <w:pPr>
              <w:rPr>
                <w:rStyle w:val="previewtxt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54205">
              <w:rPr>
                <w:rFonts w:eastAsia="Calibri"/>
                <w:bCs/>
                <w:sz w:val="22"/>
                <w:szCs w:val="22"/>
                <w:lang w:eastAsia="en-US"/>
              </w:rPr>
              <w:t>Aitmanbetova</w:t>
            </w:r>
            <w:proofErr w:type="spellEnd"/>
            <w:r w:rsidRPr="00A5420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A.</w:t>
            </w:r>
            <w:r w:rsidRPr="00264BE6">
              <w:rPr>
                <w:sz w:val="20"/>
                <w:szCs w:val="20"/>
              </w:rPr>
              <w:t xml:space="preserve"> – соавтор, исполнитель</w:t>
            </w:r>
            <w:r w:rsidRPr="00264BE6">
              <w:rPr>
                <w:sz w:val="20"/>
                <w:szCs w:val="20"/>
                <w:lang w:val="en-US"/>
              </w:rPr>
              <w:t xml:space="preserve">     </w:t>
            </w:r>
          </w:p>
        </w:tc>
      </w:tr>
      <w:tr w:rsidR="00EF0092" w:rsidRPr="005A7152" w14:paraId="2359AB25" w14:textId="77777777" w:rsidTr="00565343">
        <w:tc>
          <w:tcPr>
            <w:tcW w:w="148" w:type="pct"/>
          </w:tcPr>
          <w:p w14:paraId="233010B5" w14:textId="42077FDC" w:rsidR="00EF0092" w:rsidRPr="00A54205" w:rsidRDefault="00EF0092" w:rsidP="00EF009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51" w:type="pct"/>
          </w:tcPr>
          <w:p w14:paraId="05FDC3FA" w14:textId="749EA2B5" w:rsidR="00EF0092" w:rsidRPr="00A54205" w:rsidRDefault="00EF0092" w:rsidP="00EF0092">
            <w:pPr>
              <w:pStyle w:val="4"/>
              <w:shd w:val="clear" w:color="auto" w:fill="FFFFFF"/>
              <w:spacing w:before="0"/>
              <w:rPr>
                <w:bCs/>
                <w:sz w:val="22"/>
                <w:szCs w:val="22"/>
                <w:lang w:val="en-US"/>
              </w:rPr>
            </w:pPr>
            <w:r w:rsidRPr="003A6BD2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Evaluating the Effectiveness of a Modified Colorectal Cancer Screening Program in Almaty, Kazakhstan</w:t>
            </w:r>
          </w:p>
        </w:tc>
        <w:tc>
          <w:tcPr>
            <w:tcW w:w="414" w:type="pct"/>
          </w:tcPr>
          <w:p w14:paraId="73540796" w14:textId="421A6F1D" w:rsidR="00EF0092" w:rsidRPr="00A54205" w:rsidRDefault="00EF0092" w:rsidP="00EF0092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t>Статья (</w:t>
            </w:r>
            <w:r w:rsidRPr="00A54205">
              <w:rPr>
                <w:bCs/>
                <w:sz w:val="22"/>
                <w:szCs w:val="22"/>
                <w:lang w:val="en-US"/>
              </w:rPr>
              <w:t>article</w:t>
            </w:r>
            <w:r w:rsidRPr="00A54205">
              <w:rPr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827" w:type="pct"/>
          </w:tcPr>
          <w:p w14:paraId="45D88838" w14:textId="5F3BDE7E" w:rsidR="006D49FF" w:rsidRPr="00CC7FB3" w:rsidRDefault="00EF0092" w:rsidP="006D49FF">
            <w:pPr>
              <w:shd w:val="clear" w:color="auto" w:fill="FFFFFF"/>
              <w:rPr>
                <w:rStyle w:val="list-group-item"/>
                <w:sz w:val="22"/>
                <w:szCs w:val="22"/>
                <w:bdr w:val="none" w:sz="0" w:space="0" w:color="auto" w:frame="1"/>
                <w:lang w:val="en-US"/>
              </w:rPr>
            </w:pPr>
            <w:r w:rsidRPr="00623A52">
              <w:rPr>
                <w:bCs/>
                <w:sz w:val="22"/>
                <w:szCs w:val="22"/>
                <w:lang w:val="en-US"/>
              </w:rPr>
              <w:t>Asian Pacific Journal of Cancer Prevention</w:t>
            </w:r>
            <w:r w:rsidR="006D49FF" w:rsidRPr="006D49FF">
              <w:rPr>
                <w:bCs/>
                <w:sz w:val="22"/>
                <w:szCs w:val="22"/>
                <w:lang w:val="en-US"/>
              </w:rPr>
              <w:t>,</w:t>
            </w:r>
            <w:r w:rsidR="006D49FF" w:rsidRPr="006D49FF">
              <w:rPr>
                <w:rFonts w:ascii="Segoe UI" w:hAnsi="Segoe UI" w:cs="Segoe UI"/>
                <w:color w:val="5B616B"/>
                <w:lang w:val="en-US"/>
              </w:rPr>
              <w:t xml:space="preserve"> </w:t>
            </w:r>
            <w:r w:rsidR="006D49FF" w:rsidRPr="00CC7FB3">
              <w:rPr>
                <w:rStyle w:val="list-group-item"/>
                <w:sz w:val="22"/>
                <w:szCs w:val="22"/>
                <w:bdr w:val="none" w:sz="0" w:space="0" w:color="auto" w:frame="1"/>
                <w:lang w:val="en-US"/>
              </w:rPr>
              <w:t>2023 Oct 1;24(10):3605-3611.</w:t>
            </w:r>
          </w:p>
          <w:p w14:paraId="14C17D9A" w14:textId="401996DC" w:rsidR="0009350C" w:rsidRPr="006D49FF" w:rsidRDefault="0009350C" w:rsidP="0009350C">
            <w:pPr>
              <w:rPr>
                <w:rStyle w:val="list-group-item"/>
                <w:bdr w:val="none" w:sz="0" w:space="0" w:color="auto" w:frame="1"/>
                <w:lang w:val="nb-NO"/>
              </w:rPr>
            </w:pPr>
            <w:r w:rsidRPr="0009350C">
              <w:rPr>
                <w:bCs/>
                <w:sz w:val="22"/>
                <w:szCs w:val="22"/>
                <w:lang w:val="en-US"/>
              </w:rPr>
              <w:t>ISSN:1513-7368</w:t>
            </w:r>
          </w:p>
          <w:p w14:paraId="56E63B41" w14:textId="5DFC3C1C" w:rsidR="00EF0092" w:rsidRPr="006D49FF" w:rsidRDefault="0009350C" w:rsidP="006D49FF">
            <w:pPr>
              <w:rPr>
                <w:rStyle w:val="list-group-item"/>
                <w:bdr w:val="none" w:sz="0" w:space="0" w:color="auto" w:frame="1"/>
                <w:lang w:val="nb-NO"/>
              </w:rPr>
            </w:pPr>
            <w:r w:rsidRPr="0009350C">
              <w:rPr>
                <w:rStyle w:val="list-group-item"/>
                <w:sz w:val="22"/>
                <w:szCs w:val="22"/>
                <w:bdr w:val="none" w:sz="0" w:space="0" w:color="auto" w:frame="1"/>
                <w:lang w:val="nb-NO"/>
              </w:rPr>
              <w:t>https://</w:t>
            </w:r>
            <w:r w:rsidR="006D49FF" w:rsidRPr="006D49FF">
              <w:rPr>
                <w:rStyle w:val="list-group-item"/>
                <w:sz w:val="22"/>
                <w:szCs w:val="22"/>
                <w:bdr w:val="none" w:sz="0" w:space="0" w:color="auto" w:frame="1"/>
                <w:lang w:val="nb-NO"/>
              </w:rPr>
              <w:t>doi: 10.31557/APJCP.2023.24.10.3605.</w:t>
            </w:r>
          </w:p>
          <w:p w14:paraId="79B4076A" w14:textId="4C9B1C4A" w:rsidR="00DE5453" w:rsidRPr="00DE5453" w:rsidRDefault="00DE5453" w:rsidP="0009350C">
            <w:pPr>
              <w:rPr>
                <w:bCs/>
                <w:sz w:val="22"/>
                <w:szCs w:val="22"/>
              </w:rPr>
            </w:pPr>
          </w:p>
        </w:tc>
        <w:tc>
          <w:tcPr>
            <w:tcW w:w="584" w:type="pct"/>
          </w:tcPr>
          <w:p w14:paraId="0A8D6C84" w14:textId="1B4E811E" w:rsidR="00EF0092" w:rsidRPr="00A54205" w:rsidRDefault="0005587A" w:rsidP="00EF0092">
            <w:pPr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  <w:lang w:val="kk-KZ"/>
              </w:rPr>
            </w:pPr>
            <w:r w:rsidRPr="00A54205">
              <w:rPr>
                <w:rFonts w:eastAsia="Calibri"/>
                <w:bCs/>
                <w:color w:val="000000" w:themeColor="text1"/>
                <w:sz w:val="22"/>
                <w:szCs w:val="22"/>
                <w:lang w:val="kk-KZ"/>
              </w:rPr>
              <w:t xml:space="preserve">Импакт фактор </w:t>
            </w:r>
            <w:r w:rsidR="0019600D" w:rsidRPr="0019600D">
              <w:rPr>
                <w:rFonts w:eastAsia="Calibri"/>
                <w:bCs/>
                <w:color w:val="000000" w:themeColor="text1"/>
                <w:sz w:val="22"/>
                <w:szCs w:val="22"/>
                <w:lang w:val="kk-KZ"/>
              </w:rPr>
              <w:t>2.5</w:t>
            </w:r>
            <w:r w:rsidR="00EF0092" w:rsidRPr="0019600D">
              <w:rPr>
                <w:rFonts w:eastAsia="Calibri"/>
                <w:bCs/>
                <w:color w:val="000000" w:themeColor="text1"/>
                <w:sz w:val="22"/>
                <w:szCs w:val="22"/>
                <w:lang w:val="kk-KZ"/>
              </w:rPr>
              <w:t>,</w:t>
            </w:r>
            <w:r w:rsidR="00EF0092" w:rsidRPr="00623A52">
              <w:rPr>
                <w:rFonts w:eastAsia="Calibri"/>
                <w:bCs/>
                <w:color w:val="000000" w:themeColor="text1"/>
                <w:sz w:val="22"/>
                <w:szCs w:val="22"/>
                <w:lang w:val="kk-KZ"/>
              </w:rPr>
              <w:t xml:space="preserve"> Q2, 55 процентиль</w:t>
            </w:r>
          </w:p>
        </w:tc>
        <w:tc>
          <w:tcPr>
            <w:tcW w:w="438" w:type="pct"/>
          </w:tcPr>
          <w:p w14:paraId="6E88B2EE" w14:textId="451C1A7C" w:rsidR="00EF0092" w:rsidRPr="00A43662" w:rsidRDefault="0005587A" w:rsidP="00EF0092">
            <w:pPr>
              <w:jc w:val="both"/>
              <w:rPr>
                <w:sz w:val="22"/>
                <w:szCs w:val="22"/>
              </w:rPr>
            </w:pPr>
            <w:r w:rsidRPr="00F84C70">
              <w:rPr>
                <w:sz w:val="22"/>
                <w:szCs w:val="22"/>
                <w:lang w:val="en-US"/>
              </w:rPr>
              <w:t xml:space="preserve">Journal Citation Indicator: </w:t>
            </w:r>
            <w:r w:rsidRPr="00A43662">
              <w:rPr>
                <w:sz w:val="22"/>
                <w:szCs w:val="22"/>
                <w:lang w:val="en-US"/>
              </w:rPr>
              <w:t>0.</w:t>
            </w:r>
            <w:r w:rsidR="00A43662" w:rsidRPr="00A43662">
              <w:rPr>
                <w:sz w:val="22"/>
                <w:szCs w:val="22"/>
              </w:rPr>
              <w:t>42</w:t>
            </w:r>
          </w:p>
        </w:tc>
        <w:tc>
          <w:tcPr>
            <w:tcW w:w="633" w:type="pct"/>
          </w:tcPr>
          <w:p w14:paraId="77FC70F9" w14:textId="5C75B785" w:rsidR="00383229" w:rsidRPr="00A54205" w:rsidRDefault="00383229" w:rsidP="00383229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54205">
              <w:rPr>
                <w:bCs/>
                <w:color w:val="000000"/>
                <w:sz w:val="22"/>
                <w:szCs w:val="22"/>
                <w:lang w:val="en-US"/>
              </w:rPr>
              <w:t>CiteScore</w:t>
            </w:r>
            <w:proofErr w:type="spellEnd"/>
            <w:r w:rsidRPr="00A54205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500C77" w:rsidRPr="00500C77">
              <w:rPr>
                <w:bCs/>
                <w:sz w:val="22"/>
                <w:szCs w:val="22"/>
              </w:rPr>
              <w:t>3</w:t>
            </w:r>
            <w:r w:rsidRPr="00500C77">
              <w:rPr>
                <w:bCs/>
                <w:sz w:val="22"/>
                <w:szCs w:val="22"/>
              </w:rPr>
              <w:t>,0</w:t>
            </w:r>
          </w:p>
          <w:p w14:paraId="0D455065" w14:textId="7F648AFD" w:rsidR="00EF0092" w:rsidRPr="00A54205" w:rsidRDefault="00383229" w:rsidP="00383229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54205">
              <w:rPr>
                <w:bCs/>
                <w:color w:val="000000"/>
                <w:sz w:val="22"/>
                <w:szCs w:val="22"/>
              </w:rPr>
              <w:t>Процентиль</w:t>
            </w:r>
            <w:proofErr w:type="spellEnd"/>
            <w:r w:rsidRPr="00A54205">
              <w:rPr>
                <w:bCs/>
                <w:color w:val="000000"/>
                <w:sz w:val="22"/>
                <w:szCs w:val="22"/>
              </w:rPr>
              <w:t xml:space="preserve">- </w:t>
            </w:r>
            <w:r w:rsidRPr="00623A52">
              <w:rPr>
                <w:rFonts w:eastAsia="Calibri"/>
                <w:bCs/>
                <w:color w:val="000000" w:themeColor="text1"/>
                <w:sz w:val="22"/>
                <w:szCs w:val="22"/>
                <w:lang w:val="kk-KZ"/>
              </w:rPr>
              <w:t>55</w:t>
            </w:r>
          </w:p>
        </w:tc>
        <w:tc>
          <w:tcPr>
            <w:tcW w:w="585" w:type="pct"/>
          </w:tcPr>
          <w:p w14:paraId="3729F6F4" w14:textId="5CAB09BB" w:rsidR="00EF0092" w:rsidRPr="00A54205" w:rsidRDefault="00C866D1" w:rsidP="00EF0092">
            <w:pPr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C866D1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Akmaral </w:t>
            </w:r>
            <w:proofErr w:type="spellStart"/>
            <w:r w:rsidRPr="00C866D1">
              <w:rPr>
                <w:rFonts w:eastAsia="Calibri"/>
                <w:bCs/>
                <w:sz w:val="22"/>
                <w:szCs w:val="22"/>
                <w:lang w:val="en-US" w:eastAsia="en-US"/>
              </w:rPr>
              <w:t>Aytmanbetova</w:t>
            </w:r>
            <w:proofErr w:type="spellEnd"/>
            <w:r w:rsidRPr="00C866D1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, Raushan </w:t>
            </w:r>
            <w:proofErr w:type="spellStart"/>
            <w:r w:rsidRPr="00C866D1">
              <w:rPr>
                <w:rFonts w:eastAsia="Calibri"/>
                <w:bCs/>
                <w:sz w:val="22"/>
                <w:szCs w:val="22"/>
                <w:lang w:val="en-US" w:eastAsia="en-US"/>
              </w:rPr>
              <w:t>Zholmurzayeva</w:t>
            </w:r>
            <w:proofErr w:type="spellEnd"/>
            <w:r w:rsidRPr="00C866D1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, Dinara </w:t>
            </w:r>
            <w:proofErr w:type="spellStart"/>
            <w:r w:rsidRPr="00C866D1">
              <w:rPr>
                <w:rFonts w:eastAsia="Calibri"/>
                <w:bCs/>
                <w:sz w:val="22"/>
                <w:szCs w:val="22"/>
                <w:lang w:val="en-US" w:eastAsia="en-US"/>
              </w:rPr>
              <w:t>Ospanova</w:t>
            </w:r>
            <w:proofErr w:type="spellEnd"/>
            <w:r w:rsidRPr="00C866D1">
              <w:rPr>
                <w:rFonts w:eastAsia="Calibri"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0" w:type="pct"/>
          </w:tcPr>
          <w:p w14:paraId="5FF3B453" w14:textId="03B5E6FB" w:rsidR="00EF0092" w:rsidRPr="005A7152" w:rsidRDefault="00EF0092" w:rsidP="00EF0092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4205">
              <w:rPr>
                <w:rFonts w:eastAsia="Calibri"/>
                <w:bCs/>
                <w:sz w:val="22"/>
                <w:szCs w:val="22"/>
                <w:lang w:eastAsia="en-US"/>
              </w:rPr>
              <w:t>A</w:t>
            </w:r>
            <w:r w:rsidR="00AF3B8B">
              <w:rPr>
                <w:rFonts w:eastAsia="Calibri"/>
                <w:bCs/>
                <w:sz w:val="22"/>
                <w:szCs w:val="22"/>
                <w:lang w:eastAsia="en-US"/>
              </w:rPr>
              <w:t>у</w:t>
            </w:r>
            <w:r w:rsidRPr="00A54205">
              <w:rPr>
                <w:rFonts w:eastAsia="Calibri"/>
                <w:bCs/>
                <w:sz w:val="22"/>
                <w:szCs w:val="22"/>
                <w:lang w:eastAsia="en-US"/>
              </w:rPr>
              <w:t>tmanbetova</w:t>
            </w:r>
            <w:proofErr w:type="spellEnd"/>
            <w:r w:rsidRPr="00A5420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A.</w:t>
            </w:r>
            <w:r w:rsidRPr="00264BE6">
              <w:rPr>
                <w:sz w:val="20"/>
                <w:szCs w:val="20"/>
              </w:rPr>
              <w:t xml:space="preserve"> – соавтор, исполнитель</w:t>
            </w:r>
            <w:r w:rsidRPr="00264BE6">
              <w:rPr>
                <w:sz w:val="20"/>
                <w:szCs w:val="20"/>
                <w:lang w:val="en-US"/>
              </w:rPr>
              <w:t xml:space="preserve">     </w:t>
            </w:r>
          </w:p>
        </w:tc>
      </w:tr>
    </w:tbl>
    <w:p w14:paraId="756A209F" w14:textId="0B58B3D0" w:rsidR="00F04C63" w:rsidRPr="005A7152" w:rsidRDefault="00F04C63" w:rsidP="00242B4C">
      <w:pPr>
        <w:ind w:left="708" w:firstLine="708"/>
        <w:jc w:val="both"/>
        <w:rPr>
          <w:lang w:val="en-US"/>
        </w:rPr>
      </w:pPr>
    </w:p>
    <w:p w14:paraId="64F6ED9B" w14:textId="3D1E74CB" w:rsidR="00436786" w:rsidRPr="005A7152" w:rsidRDefault="00436786" w:rsidP="00242B4C">
      <w:pPr>
        <w:ind w:left="708" w:firstLine="708"/>
        <w:jc w:val="both"/>
        <w:rPr>
          <w:lang w:val="en-US"/>
        </w:rPr>
      </w:pPr>
    </w:p>
    <w:p w14:paraId="54736251" w14:textId="698F9DB5" w:rsidR="00565343" w:rsidRPr="005A7152" w:rsidRDefault="00565343" w:rsidP="00242B4C">
      <w:pPr>
        <w:ind w:left="708" w:firstLine="708"/>
        <w:jc w:val="both"/>
        <w:rPr>
          <w:lang w:val="en-US"/>
        </w:rPr>
      </w:pPr>
    </w:p>
    <w:p w14:paraId="38C253AF" w14:textId="12112E6E" w:rsidR="00436786" w:rsidRPr="005A7152" w:rsidRDefault="00436786" w:rsidP="00242B4C">
      <w:pPr>
        <w:ind w:left="708" w:firstLine="708"/>
        <w:jc w:val="both"/>
        <w:rPr>
          <w:lang w:val="en-US"/>
        </w:rPr>
      </w:pPr>
    </w:p>
    <w:p w14:paraId="788F7D97" w14:textId="77777777" w:rsidR="00436786" w:rsidRPr="00765535" w:rsidRDefault="00436786" w:rsidP="00436786">
      <w:pPr>
        <w:ind w:left="708" w:firstLine="708"/>
        <w:jc w:val="both"/>
        <w:rPr>
          <w:b/>
          <w:bCs/>
          <w:lang w:val="kk-KZ"/>
        </w:rPr>
      </w:pPr>
      <w:r w:rsidRPr="00765535">
        <w:rPr>
          <w:b/>
          <w:bCs/>
          <w:lang w:val="kk-KZ"/>
        </w:rPr>
        <w:t xml:space="preserve">  Ученый секретарь, д.м.н., профессор         </w:t>
      </w: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  <w:t xml:space="preserve">            </w:t>
      </w: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  <w:t>Копбаева М.Т.</w:t>
      </w:r>
    </w:p>
    <w:p w14:paraId="2DC059FC" w14:textId="77777777" w:rsidR="00453303" w:rsidRDefault="00436786" w:rsidP="00436786">
      <w:pPr>
        <w:ind w:left="708" w:firstLine="708"/>
        <w:jc w:val="both"/>
        <w:rPr>
          <w:b/>
          <w:bCs/>
          <w:lang w:val="kk-KZ"/>
        </w:rPr>
      </w:pP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</w:r>
    </w:p>
    <w:p w14:paraId="33D20F3B" w14:textId="04C8FDE1" w:rsidR="00436786" w:rsidRPr="00765535" w:rsidRDefault="00436786" w:rsidP="00436786">
      <w:pPr>
        <w:ind w:left="708" w:firstLine="708"/>
        <w:jc w:val="both"/>
        <w:rPr>
          <w:b/>
          <w:bCs/>
          <w:lang w:val="kk-KZ"/>
        </w:rPr>
      </w:pPr>
      <w:r w:rsidRPr="00765535">
        <w:rPr>
          <w:b/>
          <w:bCs/>
          <w:lang w:val="kk-KZ"/>
        </w:rPr>
        <w:tab/>
        <w:t xml:space="preserve">            </w:t>
      </w: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</w:r>
    </w:p>
    <w:p w14:paraId="1C9F0A33" w14:textId="415D0EF4" w:rsidR="00436786" w:rsidRPr="00765535" w:rsidRDefault="00436786" w:rsidP="00436786">
      <w:pPr>
        <w:ind w:left="708" w:firstLine="708"/>
        <w:jc w:val="both"/>
        <w:rPr>
          <w:b/>
          <w:bCs/>
          <w:lang w:val="kk-KZ"/>
        </w:rPr>
      </w:pPr>
      <w:r w:rsidRPr="00765535">
        <w:rPr>
          <w:b/>
          <w:bCs/>
          <w:lang w:val="kk-KZ"/>
        </w:rPr>
        <w:t xml:space="preserve">  Доцент кафедры общественного здоровья</w:t>
      </w:r>
      <w:r w:rsidR="008E5D32">
        <w:rPr>
          <w:b/>
          <w:bCs/>
          <w:lang w:val="kk-KZ"/>
        </w:rPr>
        <w:t>, к.м.н.</w:t>
      </w: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</w:r>
      <w:r w:rsidRPr="00765535">
        <w:rPr>
          <w:b/>
          <w:bCs/>
          <w:lang w:val="kk-KZ"/>
        </w:rPr>
        <w:tab/>
        <w:t>Айтманбетова А.А.</w:t>
      </w:r>
    </w:p>
    <w:p w14:paraId="382EDADF" w14:textId="70F461F9" w:rsidR="00436786" w:rsidRDefault="00436786" w:rsidP="00242B4C">
      <w:pPr>
        <w:ind w:left="708" w:firstLine="708"/>
        <w:jc w:val="both"/>
        <w:rPr>
          <w:lang w:val="kk-KZ"/>
        </w:rPr>
      </w:pPr>
    </w:p>
    <w:p w14:paraId="6A5F7156" w14:textId="6A8BCF06" w:rsidR="006A23CC" w:rsidRDefault="006A23CC" w:rsidP="00242B4C">
      <w:pPr>
        <w:ind w:left="708" w:firstLine="708"/>
        <w:jc w:val="both"/>
        <w:rPr>
          <w:lang w:val="kk-KZ"/>
        </w:rPr>
      </w:pPr>
    </w:p>
    <w:p w14:paraId="695EB8BD" w14:textId="71E2070B" w:rsidR="006A23CC" w:rsidRDefault="006A23CC" w:rsidP="002964D1">
      <w:pPr>
        <w:jc w:val="both"/>
        <w:rPr>
          <w:lang w:val="kk-KZ"/>
        </w:rPr>
      </w:pPr>
    </w:p>
    <w:sectPr w:rsidR="006A23CC" w:rsidSect="003D1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39855" w14:textId="77777777" w:rsidR="003D1302" w:rsidRDefault="003D1302" w:rsidP="00C62BB0">
      <w:r>
        <w:separator/>
      </w:r>
    </w:p>
  </w:endnote>
  <w:endnote w:type="continuationSeparator" w:id="0">
    <w:p w14:paraId="75E259B8" w14:textId="77777777" w:rsidR="003D1302" w:rsidRDefault="003D1302" w:rsidP="00C6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ACBCA" w14:textId="77777777" w:rsidR="003D1302" w:rsidRDefault="003D1302" w:rsidP="00C62BB0">
      <w:r>
        <w:separator/>
      </w:r>
    </w:p>
  </w:footnote>
  <w:footnote w:type="continuationSeparator" w:id="0">
    <w:p w14:paraId="4148C548" w14:textId="77777777" w:rsidR="003D1302" w:rsidRDefault="003D1302" w:rsidP="00C6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F79DC"/>
    <w:multiLevelType w:val="multilevel"/>
    <w:tmpl w:val="9DA2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836FC"/>
    <w:multiLevelType w:val="multilevel"/>
    <w:tmpl w:val="2E80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65CA5"/>
    <w:multiLevelType w:val="multilevel"/>
    <w:tmpl w:val="DD5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77629"/>
    <w:multiLevelType w:val="hybridMultilevel"/>
    <w:tmpl w:val="4B764D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830AA"/>
    <w:multiLevelType w:val="hybridMultilevel"/>
    <w:tmpl w:val="0E4862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83C"/>
    <w:multiLevelType w:val="multilevel"/>
    <w:tmpl w:val="A20E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C7234"/>
    <w:multiLevelType w:val="multilevel"/>
    <w:tmpl w:val="06EE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033079">
    <w:abstractNumId w:val="1"/>
  </w:num>
  <w:num w:numId="2" w16cid:durableId="556360076">
    <w:abstractNumId w:val="2"/>
  </w:num>
  <w:num w:numId="3" w16cid:durableId="386298488">
    <w:abstractNumId w:val="5"/>
  </w:num>
  <w:num w:numId="4" w16cid:durableId="180582942">
    <w:abstractNumId w:val="0"/>
  </w:num>
  <w:num w:numId="5" w16cid:durableId="783158499">
    <w:abstractNumId w:val="4"/>
  </w:num>
  <w:num w:numId="6" w16cid:durableId="1508591609">
    <w:abstractNumId w:val="3"/>
  </w:num>
  <w:num w:numId="7" w16cid:durableId="736242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D3"/>
    <w:rsid w:val="00005AF1"/>
    <w:rsid w:val="00010822"/>
    <w:rsid w:val="000127AF"/>
    <w:rsid w:val="00014D13"/>
    <w:rsid w:val="00025C5F"/>
    <w:rsid w:val="00030E57"/>
    <w:rsid w:val="00030EDA"/>
    <w:rsid w:val="00031C25"/>
    <w:rsid w:val="00036B5F"/>
    <w:rsid w:val="000408CB"/>
    <w:rsid w:val="0004557C"/>
    <w:rsid w:val="00051FAB"/>
    <w:rsid w:val="0005587A"/>
    <w:rsid w:val="000625BF"/>
    <w:rsid w:val="00063833"/>
    <w:rsid w:val="00063C6A"/>
    <w:rsid w:val="0006772B"/>
    <w:rsid w:val="00075119"/>
    <w:rsid w:val="00080366"/>
    <w:rsid w:val="00081DDB"/>
    <w:rsid w:val="00082FB6"/>
    <w:rsid w:val="000874B0"/>
    <w:rsid w:val="00092E4E"/>
    <w:rsid w:val="0009350C"/>
    <w:rsid w:val="000946A5"/>
    <w:rsid w:val="000A3DFF"/>
    <w:rsid w:val="000A77CE"/>
    <w:rsid w:val="000B4A21"/>
    <w:rsid w:val="000C15B3"/>
    <w:rsid w:val="000C53A5"/>
    <w:rsid w:val="000D51B1"/>
    <w:rsid w:val="000E0C69"/>
    <w:rsid w:val="000E376F"/>
    <w:rsid w:val="000E56FC"/>
    <w:rsid w:val="000E66B4"/>
    <w:rsid w:val="000F7E9E"/>
    <w:rsid w:val="0010168D"/>
    <w:rsid w:val="001033D0"/>
    <w:rsid w:val="00112CEB"/>
    <w:rsid w:val="00130F85"/>
    <w:rsid w:val="00132C3A"/>
    <w:rsid w:val="001371D7"/>
    <w:rsid w:val="00141483"/>
    <w:rsid w:val="00147B8F"/>
    <w:rsid w:val="00153081"/>
    <w:rsid w:val="001546F9"/>
    <w:rsid w:val="00171777"/>
    <w:rsid w:val="001743D3"/>
    <w:rsid w:val="001830D7"/>
    <w:rsid w:val="0019600D"/>
    <w:rsid w:val="001A09BB"/>
    <w:rsid w:val="001B2B4A"/>
    <w:rsid w:val="001B31E3"/>
    <w:rsid w:val="001B5E5F"/>
    <w:rsid w:val="001C7F74"/>
    <w:rsid w:val="001D1F57"/>
    <w:rsid w:val="001E3EDE"/>
    <w:rsid w:val="001E450B"/>
    <w:rsid w:val="001E5EAC"/>
    <w:rsid w:val="001F3AC4"/>
    <w:rsid w:val="00200D38"/>
    <w:rsid w:val="00204E56"/>
    <w:rsid w:val="00205D9B"/>
    <w:rsid w:val="00207EC9"/>
    <w:rsid w:val="00211558"/>
    <w:rsid w:val="002203E7"/>
    <w:rsid w:val="0022362F"/>
    <w:rsid w:val="00225317"/>
    <w:rsid w:val="00241F88"/>
    <w:rsid w:val="00242B4C"/>
    <w:rsid w:val="0024732D"/>
    <w:rsid w:val="00250114"/>
    <w:rsid w:val="002660C9"/>
    <w:rsid w:val="00284371"/>
    <w:rsid w:val="00286016"/>
    <w:rsid w:val="00286F79"/>
    <w:rsid w:val="00291BA8"/>
    <w:rsid w:val="00291BAC"/>
    <w:rsid w:val="002964D1"/>
    <w:rsid w:val="002A3C1C"/>
    <w:rsid w:val="002A3EF0"/>
    <w:rsid w:val="002A7632"/>
    <w:rsid w:val="002B7FC5"/>
    <w:rsid w:val="002C66A7"/>
    <w:rsid w:val="002C6E83"/>
    <w:rsid w:val="002D48BF"/>
    <w:rsid w:val="002E58DF"/>
    <w:rsid w:val="002F1CDD"/>
    <w:rsid w:val="002F25CD"/>
    <w:rsid w:val="0030278E"/>
    <w:rsid w:val="003035E7"/>
    <w:rsid w:val="003058E7"/>
    <w:rsid w:val="0031019C"/>
    <w:rsid w:val="003205A4"/>
    <w:rsid w:val="00326068"/>
    <w:rsid w:val="003322DA"/>
    <w:rsid w:val="003350DB"/>
    <w:rsid w:val="00335D19"/>
    <w:rsid w:val="00337EB0"/>
    <w:rsid w:val="0034082D"/>
    <w:rsid w:val="003526BC"/>
    <w:rsid w:val="0035707F"/>
    <w:rsid w:val="00357A08"/>
    <w:rsid w:val="00357C13"/>
    <w:rsid w:val="0036675F"/>
    <w:rsid w:val="003737B5"/>
    <w:rsid w:val="0037780F"/>
    <w:rsid w:val="0038093E"/>
    <w:rsid w:val="00382417"/>
    <w:rsid w:val="00383229"/>
    <w:rsid w:val="00386D92"/>
    <w:rsid w:val="003928C9"/>
    <w:rsid w:val="003A26AB"/>
    <w:rsid w:val="003A6BD2"/>
    <w:rsid w:val="003C361C"/>
    <w:rsid w:val="003D1302"/>
    <w:rsid w:val="003F173E"/>
    <w:rsid w:val="004033A9"/>
    <w:rsid w:val="0040386C"/>
    <w:rsid w:val="00417126"/>
    <w:rsid w:val="004174C0"/>
    <w:rsid w:val="00421760"/>
    <w:rsid w:val="00423AEF"/>
    <w:rsid w:val="00423D7B"/>
    <w:rsid w:val="004245C3"/>
    <w:rsid w:val="00424964"/>
    <w:rsid w:val="00426C8E"/>
    <w:rsid w:val="004342F2"/>
    <w:rsid w:val="00436786"/>
    <w:rsid w:val="0044658E"/>
    <w:rsid w:val="00450B5D"/>
    <w:rsid w:val="00453303"/>
    <w:rsid w:val="00462DBE"/>
    <w:rsid w:val="00492841"/>
    <w:rsid w:val="0049315A"/>
    <w:rsid w:val="004A70F0"/>
    <w:rsid w:val="004B2C37"/>
    <w:rsid w:val="004B7835"/>
    <w:rsid w:val="004C07A3"/>
    <w:rsid w:val="004C15BC"/>
    <w:rsid w:val="004C1D48"/>
    <w:rsid w:val="004C209C"/>
    <w:rsid w:val="004D08B8"/>
    <w:rsid w:val="004D2D8E"/>
    <w:rsid w:val="004D3DC7"/>
    <w:rsid w:val="004D48B8"/>
    <w:rsid w:val="004D5A72"/>
    <w:rsid w:val="004D763C"/>
    <w:rsid w:val="004F2BE0"/>
    <w:rsid w:val="004F2D37"/>
    <w:rsid w:val="005004BF"/>
    <w:rsid w:val="00500C77"/>
    <w:rsid w:val="005033B3"/>
    <w:rsid w:val="005139A1"/>
    <w:rsid w:val="00514C3D"/>
    <w:rsid w:val="00523C9E"/>
    <w:rsid w:val="00533E45"/>
    <w:rsid w:val="0053477C"/>
    <w:rsid w:val="005367AA"/>
    <w:rsid w:val="00537585"/>
    <w:rsid w:val="00537DCE"/>
    <w:rsid w:val="005406E7"/>
    <w:rsid w:val="00540848"/>
    <w:rsid w:val="00541D8C"/>
    <w:rsid w:val="005467AA"/>
    <w:rsid w:val="005531F9"/>
    <w:rsid w:val="00560B0B"/>
    <w:rsid w:val="00565343"/>
    <w:rsid w:val="005806E8"/>
    <w:rsid w:val="005809C5"/>
    <w:rsid w:val="0058754A"/>
    <w:rsid w:val="00590AE2"/>
    <w:rsid w:val="005A03A8"/>
    <w:rsid w:val="005A4271"/>
    <w:rsid w:val="005A428A"/>
    <w:rsid w:val="005A53EE"/>
    <w:rsid w:val="005A7152"/>
    <w:rsid w:val="005B4A5B"/>
    <w:rsid w:val="005B7F17"/>
    <w:rsid w:val="005C08CA"/>
    <w:rsid w:val="005C57E9"/>
    <w:rsid w:val="005E0A28"/>
    <w:rsid w:val="005E1E50"/>
    <w:rsid w:val="005F6465"/>
    <w:rsid w:val="00600894"/>
    <w:rsid w:val="00602110"/>
    <w:rsid w:val="0060294C"/>
    <w:rsid w:val="00606B46"/>
    <w:rsid w:val="00616D5C"/>
    <w:rsid w:val="00616EA5"/>
    <w:rsid w:val="006176EB"/>
    <w:rsid w:val="00617F12"/>
    <w:rsid w:val="00622EA1"/>
    <w:rsid w:val="00623A52"/>
    <w:rsid w:val="00627731"/>
    <w:rsid w:val="00631E47"/>
    <w:rsid w:val="00633465"/>
    <w:rsid w:val="00646B30"/>
    <w:rsid w:val="00661384"/>
    <w:rsid w:val="00661AC1"/>
    <w:rsid w:val="006673AA"/>
    <w:rsid w:val="006704A7"/>
    <w:rsid w:val="00672E34"/>
    <w:rsid w:val="006734A2"/>
    <w:rsid w:val="006739BF"/>
    <w:rsid w:val="00674CBD"/>
    <w:rsid w:val="00675688"/>
    <w:rsid w:val="00682710"/>
    <w:rsid w:val="00684668"/>
    <w:rsid w:val="00685114"/>
    <w:rsid w:val="006919E5"/>
    <w:rsid w:val="00696787"/>
    <w:rsid w:val="006A23CC"/>
    <w:rsid w:val="006A2C03"/>
    <w:rsid w:val="006A371A"/>
    <w:rsid w:val="006A53F3"/>
    <w:rsid w:val="006D25DC"/>
    <w:rsid w:val="006D49FF"/>
    <w:rsid w:val="006D662D"/>
    <w:rsid w:val="006E101E"/>
    <w:rsid w:val="006E667B"/>
    <w:rsid w:val="006F74AB"/>
    <w:rsid w:val="00700912"/>
    <w:rsid w:val="00702C53"/>
    <w:rsid w:val="00707C1B"/>
    <w:rsid w:val="00707CEF"/>
    <w:rsid w:val="00711578"/>
    <w:rsid w:val="00714696"/>
    <w:rsid w:val="00716E3F"/>
    <w:rsid w:val="00720FB4"/>
    <w:rsid w:val="0072688E"/>
    <w:rsid w:val="00733FD3"/>
    <w:rsid w:val="0074268E"/>
    <w:rsid w:val="007465FD"/>
    <w:rsid w:val="00755C9D"/>
    <w:rsid w:val="0078144B"/>
    <w:rsid w:val="007837A3"/>
    <w:rsid w:val="00785A54"/>
    <w:rsid w:val="00793B85"/>
    <w:rsid w:val="00797C10"/>
    <w:rsid w:val="007A37E7"/>
    <w:rsid w:val="007A4B39"/>
    <w:rsid w:val="007A6F4D"/>
    <w:rsid w:val="007B6212"/>
    <w:rsid w:val="007B72E0"/>
    <w:rsid w:val="007C1183"/>
    <w:rsid w:val="007C22C8"/>
    <w:rsid w:val="007C379D"/>
    <w:rsid w:val="007D109E"/>
    <w:rsid w:val="007E4D63"/>
    <w:rsid w:val="007E56A9"/>
    <w:rsid w:val="00803593"/>
    <w:rsid w:val="00804E45"/>
    <w:rsid w:val="00810836"/>
    <w:rsid w:val="008176FB"/>
    <w:rsid w:val="008223A0"/>
    <w:rsid w:val="008240D3"/>
    <w:rsid w:val="00826EA1"/>
    <w:rsid w:val="00827566"/>
    <w:rsid w:val="00832905"/>
    <w:rsid w:val="00832FF5"/>
    <w:rsid w:val="00837F18"/>
    <w:rsid w:val="008404BC"/>
    <w:rsid w:val="00840EE4"/>
    <w:rsid w:val="008452BE"/>
    <w:rsid w:val="00850F86"/>
    <w:rsid w:val="00852DDB"/>
    <w:rsid w:val="008609F8"/>
    <w:rsid w:val="00863169"/>
    <w:rsid w:val="0087053E"/>
    <w:rsid w:val="00874B8A"/>
    <w:rsid w:val="00876331"/>
    <w:rsid w:val="00880407"/>
    <w:rsid w:val="00880F71"/>
    <w:rsid w:val="00884B35"/>
    <w:rsid w:val="00887E66"/>
    <w:rsid w:val="00894A78"/>
    <w:rsid w:val="008A2344"/>
    <w:rsid w:val="008A26A2"/>
    <w:rsid w:val="008A48FC"/>
    <w:rsid w:val="008A6856"/>
    <w:rsid w:val="008B4723"/>
    <w:rsid w:val="008B4F19"/>
    <w:rsid w:val="008B6DB3"/>
    <w:rsid w:val="008C0886"/>
    <w:rsid w:val="008C30F1"/>
    <w:rsid w:val="008E2342"/>
    <w:rsid w:val="008E5D32"/>
    <w:rsid w:val="008E7E2F"/>
    <w:rsid w:val="008F437A"/>
    <w:rsid w:val="009015BA"/>
    <w:rsid w:val="0090338A"/>
    <w:rsid w:val="0092155F"/>
    <w:rsid w:val="00921814"/>
    <w:rsid w:val="009242BE"/>
    <w:rsid w:val="00924375"/>
    <w:rsid w:val="00933284"/>
    <w:rsid w:val="00937679"/>
    <w:rsid w:val="009442D8"/>
    <w:rsid w:val="00972695"/>
    <w:rsid w:val="009750B3"/>
    <w:rsid w:val="00975620"/>
    <w:rsid w:val="009B368A"/>
    <w:rsid w:val="009B40FD"/>
    <w:rsid w:val="009C1A38"/>
    <w:rsid w:val="009C4144"/>
    <w:rsid w:val="009C6217"/>
    <w:rsid w:val="009D0B37"/>
    <w:rsid w:val="009E1F29"/>
    <w:rsid w:val="00A00518"/>
    <w:rsid w:val="00A0308A"/>
    <w:rsid w:val="00A0668A"/>
    <w:rsid w:val="00A1461C"/>
    <w:rsid w:val="00A22D9E"/>
    <w:rsid w:val="00A257E3"/>
    <w:rsid w:val="00A2632A"/>
    <w:rsid w:val="00A27DBA"/>
    <w:rsid w:val="00A369E7"/>
    <w:rsid w:val="00A43662"/>
    <w:rsid w:val="00A43891"/>
    <w:rsid w:val="00A54205"/>
    <w:rsid w:val="00A61333"/>
    <w:rsid w:val="00A62251"/>
    <w:rsid w:val="00A803CF"/>
    <w:rsid w:val="00A86494"/>
    <w:rsid w:val="00AA4DC2"/>
    <w:rsid w:val="00AB3247"/>
    <w:rsid w:val="00AC2448"/>
    <w:rsid w:val="00AC2AA6"/>
    <w:rsid w:val="00AC5C7C"/>
    <w:rsid w:val="00AC6311"/>
    <w:rsid w:val="00AD4B5C"/>
    <w:rsid w:val="00AD6037"/>
    <w:rsid w:val="00AD73D4"/>
    <w:rsid w:val="00AE11FB"/>
    <w:rsid w:val="00AE3362"/>
    <w:rsid w:val="00AE72E7"/>
    <w:rsid w:val="00AE74FD"/>
    <w:rsid w:val="00AF3B8B"/>
    <w:rsid w:val="00AF3FEC"/>
    <w:rsid w:val="00B01940"/>
    <w:rsid w:val="00B02F3A"/>
    <w:rsid w:val="00B03DA7"/>
    <w:rsid w:val="00B06C6B"/>
    <w:rsid w:val="00B128B8"/>
    <w:rsid w:val="00B24D79"/>
    <w:rsid w:val="00B32FCD"/>
    <w:rsid w:val="00B45A0D"/>
    <w:rsid w:val="00B545D0"/>
    <w:rsid w:val="00B61E55"/>
    <w:rsid w:val="00B650EC"/>
    <w:rsid w:val="00B65B3F"/>
    <w:rsid w:val="00B73D1B"/>
    <w:rsid w:val="00B92B20"/>
    <w:rsid w:val="00B933B0"/>
    <w:rsid w:val="00B9768C"/>
    <w:rsid w:val="00BB2973"/>
    <w:rsid w:val="00BC135E"/>
    <w:rsid w:val="00BC16E4"/>
    <w:rsid w:val="00BC2324"/>
    <w:rsid w:val="00BD12A5"/>
    <w:rsid w:val="00BD63F7"/>
    <w:rsid w:val="00BE330C"/>
    <w:rsid w:val="00BF6AA6"/>
    <w:rsid w:val="00BF7850"/>
    <w:rsid w:val="00C06074"/>
    <w:rsid w:val="00C15ED8"/>
    <w:rsid w:val="00C26ADC"/>
    <w:rsid w:val="00C31DB3"/>
    <w:rsid w:val="00C33A3B"/>
    <w:rsid w:val="00C41007"/>
    <w:rsid w:val="00C46432"/>
    <w:rsid w:val="00C525F2"/>
    <w:rsid w:val="00C56355"/>
    <w:rsid w:val="00C62BB0"/>
    <w:rsid w:val="00C80914"/>
    <w:rsid w:val="00C8472B"/>
    <w:rsid w:val="00C866D1"/>
    <w:rsid w:val="00C90CB6"/>
    <w:rsid w:val="00C9479C"/>
    <w:rsid w:val="00C94960"/>
    <w:rsid w:val="00CA3127"/>
    <w:rsid w:val="00CA6A16"/>
    <w:rsid w:val="00CA7B3D"/>
    <w:rsid w:val="00CB0B00"/>
    <w:rsid w:val="00CC7FB3"/>
    <w:rsid w:val="00CD1373"/>
    <w:rsid w:val="00CD4605"/>
    <w:rsid w:val="00CE3619"/>
    <w:rsid w:val="00CE6203"/>
    <w:rsid w:val="00D00167"/>
    <w:rsid w:val="00D32D6A"/>
    <w:rsid w:val="00D333A8"/>
    <w:rsid w:val="00D34A70"/>
    <w:rsid w:val="00D36E6B"/>
    <w:rsid w:val="00D520BB"/>
    <w:rsid w:val="00D52FFF"/>
    <w:rsid w:val="00D57F10"/>
    <w:rsid w:val="00D57F28"/>
    <w:rsid w:val="00D60C7C"/>
    <w:rsid w:val="00D67078"/>
    <w:rsid w:val="00D6762A"/>
    <w:rsid w:val="00D72383"/>
    <w:rsid w:val="00D74E10"/>
    <w:rsid w:val="00D830CA"/>
    <w:rsid w:val="00D93550"/>
    <w:rsid w:val="00DA315B"/>
    <w:rsid w:val="00DA42DF"/>
    <w:rsid w:val="00DB4747"/>
    <w:rsid w:val="00DE5453"/>
    <w:rsid w:val="00DF4FEA"/>
    <w:rsid w:val="00DF5841"/>
    <w:rsid w:val="00DF73C2"/>
    <w:rsid w:val="00DF78A5"/>
    <w:rsid w:val="00E07735"/>
    <w:rsid w:val="00E13B08"/>
    <w:rsid w:val="00E152CB"/>
    <w:rsid w:val="00E2501C"/>
    <w:rsid w:val="00E25E65"/>
    <w:rsid w:val="00E269ED"/>
    <w:rsid w:val="00E300EE"/>
    <w:rsid w:val="00E411FE"/>
    <w:rsid w:val="00E4335C"/>
    <w:rsid w:val="00E70EDF"/>
    <w:rsid w:val="00E71A80"/>
    <w:rsid w:val="00E803B4"/>
    <w:rsid w:val="00E840F6"/>
    <w:rsid w:val="00E85385"/>
    <w:rsid w:val="00E9613F"/>
    <w:rsid w:val="00E96BCE"/>
    <w:rsid w:val="00EA16A7"/>
    <w:rsid w:val="00EA276A"/>
    <w:rsid w:val="00EC54CE"/>
    <w:rsid w:val="00EC7324"/>
    <w:rsid w:val="00ED388F"/>
    <w:rsid w:val="00EE1918"/>
    <w:rsid w:val="00EE3561"/>
    <w:rsid w:val="00EE612C"/>
    <w:rsid w:val="00EF0092"/>
    <w:rsid w:val="00EF0ACC"/>
    <w:rsid w:val="00F018BB"/>
    <w:rsid w:val="00F03693"/>
    <w:rsid w:val="00F04C63"/>
    <w:rsid w:val="00F0673D"/>
    <w:rsid w:val="00F0679E"/>
    <w:rsid w:val="00F119CD"/>
    <w:rsid w:val="00F23DDF"/>
    <w:rsid w:val="00F3151F"/>
    <w:rsid w:val="00F437EC"/>
    <w:rsid w:val="00F450DC"/>
    <w:rsid w:val="00F617F3"/>
    <w:rsid w:val="00F63941"/>
    <w:rsid w:val="00F72CC0"/>
    <w:rsid w:val="00F765FB"/>
    <w:rsid w:val="00F77269"/>
    <w:rsid w:val="00F827F3"/>
    <w:rsid w:val="00F84C70"/>
    <w:rsid w:val="00F864D3"/>
    <w:rsid w:val="00F91C08"/>
    <w:rsid w:val="00F94DA9"/>
    <w:rsid w:val="00F95278"/>
    <w:rsid w:val="00F96A19"/>
    <w:rsid w:val="00FA03FF"/>
    <w:rsid w:val="00FA1C94"/>
    <w:rsid w:val="00FA5F4A"/>
    <w:rsid w:val="00FB66B2"/>
    <w:rsid w:val="00FD72B4"/>
    <w:rsid w:val="00FD7EB0"/>
    <w:rsid w:val="00FE3DA5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5A9A"/>
  <w15:docId w15:val="{2FD847A8-3763-47DE-A2C6-CC8CFB8B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73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C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BB0"/>
  </w:style>
  <w:style w:type="paragraph" w:styleId="a5">
    <w:name w:val="footer"/>
    <w:basedOn w:val="a"/>
    <w:link w:val="a6"/>
    <w:uiPriority w:val="99"/>
    <w:unhideWhenUsed/>
    <w:rsid w:val="00C62B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BB0"/>
  </w:style>
  <w:style w:type="paragraph" w:styleId="a7">
    <w:name w:val="Balloon Text"/>
    <w:basedOn w:val="a"/>
    <w:link w:val="a8"/>
    <w:uiPriority w:val="99"/>
    <w:semiHidden/>
    <w:unhideWhenUsed/>
    <w:rsid w:val="00C62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B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7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-group-item">
    <w:name w:val="list-group-item"/>
    <w:basedOn w:val="a0"/>
    <w:rsid w:val="00DF73C2"/>
  </w:style>
  <w:style w:type="character" w:customStyle="1" w:styleId="previewtxt">
    <w:name w:val="previewtxt"/>
    <w:basedOn w:val="a0"/>
    <w:rsid w:val="00DF73C2"/>
  </w:style>
  <w:style w:type="character" w:customStyle="1" w:styleId="guestview">
    <w:name w:val="guestview"/>
    <w:basedOn w:val="a0"/>
    <w:rsid w:val="00DF73C2"/>
  </w:style>
  <w:style w:type="character" w:customStyle="1" w:styleId="apple-converted-space">
    <w:name w:val="apple-converted-space"/>
    <w:basedOn w:val="a0"/>
    <w:rsid w:val="00DF73C2"/>
  </w:style>
  <w:style w:type="paragraph" w:styleId="a9">
    <w:name w:val="List Paragraph"/>
    <w:basedOn w:val="a"/>
    <w:uiPriority w:val="34"/>
    <w:qFormat/>
    <w:rsid w:val="001E450B"/>
    <w:pPr>
      <w:ind w:left="720"/>
      <w:contextualSpacing/>
    </w:pPr>
  </w:style>
  <w:style w:type="character" w:styleId="aa">
    <w:name w:val="Emphasis"/>
    <w:basedOn w:val="a0"/>
    <w:uiPriority w:val="20"/>
    <w:qFormat/>
    <w:rsid w:val="00C46432"/>
    <w:rPr>
      <w:i/>
      <w:iCs/>
    </w:rPr>
  </w:style>
  <w:style w:type="paragraph" w:customStyle="1" w:styleId="Default">
    <w:name w:val="Default"/>
    <w:rsid w:val="007B72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b">
    <w:name w:val="No Spacing"/>
    <w:basedOn w:val="a"/>
    <w:link w:val="ac"/>
    <w:uiPriority w:val="1"/>
    <w:qFormat/>
    <w:rsid w:val="00EE612C"/>
    <w:pPr>
      <w:jc w:val="both"/>
    </w:pPr>
    <w:rPr>
      <w:szCs w:val="32"/>
      <w:lang w:val="en-US" w:eastAsia="en-US" w:bidi="en-US"/>
    </w:rPr>
  </w:style>
  <w:style w:type="character" w:customStyle="1" w:styleId="ac">
    <w:name w:val="Без интервала Знак"/>
    <w:link w:val="ab"/>
    <w:uiPriority w:val="1"/>
    <w:locked/>
    <w:rsid w:val="00EE612C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character" w:customStyle="1" w:styleId="fontstyle01">
    <w:name w:val="fontstyle01"/>
    <w:basedOn w:val="a0"/>
    <w:rsid w:val="00207EC9"/>
    <w:rPr>
      <w:rFonts w:ascii="Cambria" w:hAnsi="Cambria" w:hint="default"/>
      <w:b w:val="0"/>
      <w:bCs w:val="0"/>
      <w:i/>
      <w:iCs/>
      <w:color w:val="000000"/>
      <w:sz w:val="18"/>
      <w:szCs w:val="18"/>
    </w:rPr>
  </w:style>
  <w:style w:type="character" w:customStyle="1" w:styleId="linktext">
    <w:name w:val="link__text"/>
    <w:basedOn w:val="a0"/>
    <w:rsid w:val="00063833"/>
  </w:style>
  <w:style w:type="character" w:customStyle="1" w:styleId="40">
    <w:name w:val="Заголовок 4 Знак"/>
    <w:basedOn w:val="a0"/>
    <w:link w:val="4"/>
    <w:uiPriority w:val="9"/>
    <w:semiHidden/>
    <w:rsid w:val="00F04C6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04C63"/>
    <w:rPr>
      <w:color w:val="0000FF"/>
      <w:u w:val="single"/>
    </w:rPr>
  </w:style>
  <w:style w:type="character" w:customStyle="1" w:styleId="marginleft1">
    <w:name w:val="marginleft1"/>
    <w:basedOn w:val="a0"/>
    <w:rsid w:val="00F04C63"/>
  </w:style>
  <w:style w:type="table" w:styleId="ae">
    <w:name w:val="Table Grid"/>
    <w:basedOn w:val="a1"/>
    <w:uiPriority w:val="59"/>
    <w:rsid w:val="00C90CB6"/>
    <w:pPr>
      <w:spacing w:after="0" w:line="240" w:lineRule="auto"/>
    </w:pPr>
    <w:rPr>
      <w:rFonts w:ascii="Times New Roman" w:hAnsi="Times New Roman" w:cs="Times New Roman"/>
      <w:sz w:val="28"/>
      <w:szCs w:val="9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Основной текст Знак"/>
    <w:link w:val="af0"/>
    <w:rsid w:val="000C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"/>
    <w:rsid w:val="000C15B3"/>
    <w:rPr>
      <w:b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0C1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ginright1">
    <w:name w:val="marginright1"/>
    <w:basedOn w:val="a0"/>
    <w:rsid w:val="00DE5453"/>
  </w:style>
  <w:style w:type="character" w:customStyle="1" w:styleId="right">
    <w:name w:val="right"/>
    <w:basedOn w:val="a0"/>
    <w:rsid w:val="00DE5453"/>
  </w:style>
  <w:style w:type="character" w:customStyle="1" w:styleId="cit">
    <w:name w:val="cit"/>
    <w:basedOn w:val="a0"/>
    <w:rsid w:val="006D49FF"/>
  </w:style>
  <w:style w:type="character" w:customStyle="1" w:styleId="citation-doi">
    <w:name w:val="citation-doi"/>
    <w:basedOn w:val="a0"/>
    <w:rsid w:val="006D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363-92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6431206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63F3-DDAB-40C2-B8FB-923CA83D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Manshuk Ramazanova</cp:lastModifiedBy>
  <cp:revision>70</cp:revision>
  <cp:lastPrinted>2019-11-12T06:04:00Z</cp:lastPrinted>
  <dcterms:created xsi:type="dcterms:W3CDTF">2023-03-30T16:17:00Z</dcterms:created>
  <dcterms:modified xsi:type="dcterms:W3CDTF">2024-05-02T08:57:00Z</dcterms:modified>
</cp:coreProperties>
</file>