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53F6" w14:textId="70B58BCA" w:rsidR="002B4EC6" w:rsidRPr="002B4EC6" w:rsidRDefault="002B4EC6" w:rsidP="002B4EC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3C84E6CE" w14:textId="351D19E6" w:rsidR="002B4EC6" w:rsidRPr="002B4EC6" w:rsidRDefault="002B4EC6" w:rsidP="002B4EC6">
      <w:pPr>
        <w:jc w:val="center"/>
        <w:rPr>
          <w:b/>
          <w:sz w:val="24"/>
          <w:szCs w:val="24"/>
        </w:rPr>
      </w:pPr>
      <w:r w:rsidRPr="002B4EC6">
        <w:rPr>
          <w:b/>
          <w:sz w:val="24"/>
          <w:szCs w:val="24"/>
        </w:rPr>
        <w:t>Внесение изменений и дополнений в приказы Министра здравоохранения Республики Казахстан</w:t>
      </w:r>
    </w:p>
    <w:p w14:paraId="267348CD" w14:textId="7FC0B692" w:rsidR="005E36CE" w:rsidRDefault="002B4EC6" w:rsidP="002B4EC6">
      <w:pPr>
        <w:jc w:val="center"/>
        <w:rPr>
          <w:b/>
          <w:sz w:val="24"/>
          <w:szCs w:val="24"/>
        </w:rPr>
      </w:pPr>
      <w:r w:rsidRPr="002B4EC6">
        <w:rPr>
          <w:b/>
          <w:sz w:val="24"/>
          <w:szCs w:val="24"/>
        </w:rPr>
        <w:t>по предложениям ОВПО</w:t>
      </w:r>
    </w:p>
    <w:p w14:paraId="6D4DB23B" w14:textId="77777777" w:rsidR="001C1002" w:rsidRDefault="001C1002" w:rsidP="001C100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60A265" w14:textId="77777777" w:rsidR="001C1002" w:rsidRPr="001C1002" w:rsidRDefault="001C1002" w:rsidP="001C100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002">
        <w:rPr>
          <w:rFonts w:ascii="Times New Roman" w:hAnsi="Times New Roman" w:cs="Times New Roman"/>
          <w:b/>
          <w:sz w:val="20"/>
          <w:szCs w:val="20"/>
        </w:rPr>
        <w:t>СРАВНИТЕЛЬНАЯ ТАБЛИЦА</w:t>
      </w:r>
    </w:p>
    <w:p w14:paraId="453338ED" w14:textId="77777777" w:rsidR="00DA0E84" w:rsidRDefault="001C1002" w:rsidP="00601FA0">
      <w:pPr>
        <w:jc w:val="center"/>
        <w:rPr>
          <w:b/>
          <w:bCs/>
          <w:sz w:val="20"/>
          <w:szCs w:val="20"/>
        </w:rPr>
      </w:pPr>
      <w:r w:rsidRPr="001C1002">
        <w:rPr>
          <w:sz w:val="20"/>
          <w:szCs w:val="20"/>
        </w:rPr>
        <w:t xml:space="preserve">по приказу Министра здравоохранения Республики Казахстан </w:t>
      </w:r>
      <w:r w:rsidRPr="002B4EC6">
        <w:rPr>
          <w:b/>
          <w:bCs/>
          <w:sz w:val="20"/>
          <w:szCs w:val="20"/>
        </w:rPr>
        <w:t>от 4 июля 2022 года № ҚР ДСМ-63</w:t>
      </w:r>
      <w:r>
        <w:rPr>
          <w:b/>
          <w:bCs/>
          <w:sz w:val="20"/>
          <w:szCs w:val="20"/>
        </w:rPr>
        <w:t xml:space="preserve"> «</w:t>
      </w:r>
      <w:r w:rsidR="002B4EC6" w:rsidRPr="002B4EC6">
        <w:rPr>
          <w:b/>
          <w:bCs/>
          <w:sz w:val="20"/>
          <w:szCs w:val="20"/>
        </w:rPr>
        <w:t>Об утверждении государственных общеобязательных стандартов по уровням образования в области здравоохранения</w:t>
      </w:r>
      <w:r>
        <w:rPr>
          <w:b/>
          <w:bCs/>
          <w:sz w:val="20"/>
          <w:szCs w:val="20"/>
        </w:rPr>
        <w:t xml:space="preserve"> </w:t>
      </w:r>
    </w:p>
    <w:p w14:paraId="6305458F" w14:textId="6734E0C5" w:rsidR="002B4EC6" w:rsidRPr="002B4EC6" w:rsidRDefault="001C1002" w:rsidP="00601FA0">
      <w:pPr>
        <w:jc w:val="center"/>
        <w:rPr>
          <w:sz w:val="20"/>
          <w:szCs w:val="20"/>
        </w:rPr>
      </w:pPr>
      <w:r w:rsidRPr="001C1002">
        <w:rPr>
          <w:sz w:val="20"/>
          <w:szCs w:val="20"/>
        </w:rPr>
        <w:t xml:space="preserve">(зарегистрирован в Министерстве юстиции Республики Казахстан </w:t>
      </w:r>
      <w:r w:rsidR="00DA0E84" w:rsidRPr="00DA0E84">
        <w:rPr>
          <w:sz w:val="20"/>
          <w:szCs w:val="20"/>
        </w:rPr>
        <w:t>5 июля 2022 года № 28716</w:t>
      </w:r>
      <w:r w:rsidRPr="001C1002">
        <w:rPr>
          <w:sz w:val="20"/>
          <w:szCs w:val="20"/>
        </w:rPr>
        <w:t>)</w:t>
      </w:r>
      <w:r w:rsidR="002B4EC6" w:rsidRPr="002B4EC6">
        <w:rPr>
          <w:b/>
          <w:bCs/>
          <w:sz w:val="20"/>
          <w:szCs w:val="20"/>
        </w:rPr>
        <w:t xml:space="preserve"> 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2972"/>
        <w:gridCol w:w="7371"/>
        <w:gridCol w:w="3260"/>
      </w:tblGrid>
      <w:tr w:rsidR="00DA0E84" w:rsidRPr="00B22665" w14:paraId="75C104E6" w14:textId="77777777" w:rsidTr="004F7428">
        <w:trPr>
          <w:trHeight w:val="588"/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6351" w14:textId="77777777" w:rsidR="00DA0E84" w:rsidRPr="00B22665" w:rsidRDefault="00DA0E84" w:rsidP="00B22665">
            <w:pPr>
              <w:jc w:val="center"/>
              <w:rPr>
                <w:b/>
                <w:sz w:val="20"/>
                <w:szCs w:val="20"/>
              </w:rPr>
            </w:pPr>
            <w:r w:rsidRPr="00B226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03D9" w14:textId="77777777" w:rsidR="00DA0E84" w:rsidRPr="00B22665" w:rsidRDefault="00DA0E84" w:rsidP="00B22665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B22665">
              <w:rPr>
                <w:b/>
                <w:sz w:val="20"/>
                <w:szCs w:val="20"/>
              </w:rPr>
              <w:t>Струк-</w:t>
            </w:r>
            <w:proofErr w:type="spellStart"/>
            <w:r w:rsidRPr="00B22665">
              <w:rPr>
                <w:b/>
                <w:sz w:val="20"/>
                <w:szCs w:val="20"/>
              </w:rPr>
              <w:t>турный</w:t>
            </w:r>
            <w:proofErr w:type="spellEnd"/>
          </w:p>
          <w:p w14:paraId="67178B79" w14:textId="77777777" w:rsidR="00DA0E84" w:rsidRPr="00B22665" w:rsidRDefault="00DA0E84" w:rsidP="00B22665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B22665">
              <w:rPr>
                <w:b/>
                <w:sz w:val="20"/>
                <w:szCs w:val="20"/>
              </w:rPr>
              <w:t>элемент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93AD" w14:textId="76C71D91" w:rsidR="00DA0E84" w:rsidRPr="00B22665" w:rsidRDefault="00DA0E84" w:rsidP="00B22665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B22665">
              <w:rPr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0AD9" w14:textId="77777777" w:rsidR="00DA0E84" w:rsidRPr="00B22665" w:rsidRDefault="00DA0E84" w:rsidP="00B22665">
            <w:pPr>
              <w:ind w:firstLine="175"/>
              <w:jc w:val="center"/>
              <w:rPr>
                <w:b/>
                <w:sz w:val="20"/>
                <w:szCs w:val="20"/>
                <w:lang w:val="kk-KZ"/>
              </w:rPr>
            </w:pPr>
            <w:r w:rsidRPr="00B22665">
              <w:rPr>
                <w:b/>
                <w:sz w:val="20"/>
                <w:szCs w:val="20"/>
                <w:lang w:val="kk-KZ"/>
              </w:rPr>
              <w:t>Предлагаемая редакция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E6BF" w14:textId="77777777" w:rsidR="00DA0E84" w:rsidRPr="00B22665" w:rsidRDefault="00DA0E84" w:rsidP="00B22665">
            <w:pPr>
              <w:ind w:firstLine="175"/>
              <w:jc w:val="center"/>
              <w:rPr>
                <w:b/>
                <w:sz w:val="20"/>
                <w:szCs w:val="20"/>
              </w:rPr>
            </w:pPr>
            <w:r w:rsidRPr="00B22665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8F0B28" w:rsidRPr="00B22665" w14:paraId="2FD82B32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88AC" w14:textId="4ACEF4C3" w:rsidR="008F0B28" w:rsidRPr="00B22665" w:rsidRDefault="00CB49EE" w:rsidP="008F0B28">
            <w:pPr>
              <w:jc w:val="center"/>
              <w:rPr>
                <w:sz w:val="20"/>
                <w:szCs w:val="20"/>
              </w:rPr>
            </w:pPr>
            <w:r w:rsidRPr="00B22665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1CC7" w14:textId="1C569E50" w:rsidR="008F0B28" w:rsidRPr="00B22665" w:rsidRDefault="008F0B28" w:rsidP="008F0B28">
            <w:pPr>
              <w:spacing w:line="259" w:lineRule="auto"/>
              <w:rPr>
                <w:sz w:val="20"/>
                <w:szCs w:val="20"/>
              </w:rPr>
            </w:pPr>
            <w:r w:rsidRPr="00B22665">
              <w:rPr>
                <w:sz w:val="20"/>
                <w:szCs w:val="20"/>
              </w:rPr>
              <w:t>Приложение 3, Глава 2, пункт 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E685" w14:textId="7A92FE39" w:rsidR="008F0B28" w:rsidRPr="00B22665" w:rsidRDefault="008F0B28" w:rsidP="008F0B28">
            <w:pPr>
              <w:ind w:firstLine="175"/>
              <w:jc w:val="center"/>
              <w:rPr>
                <w:sz w:val="20"/>
                <w:szCs w:val="20"/>
              </w:rPr>
            </w:pPr>
            <w:r w:rsidRPr="00B22665">
              <w:rPr>
                <w:color w:val="000000"/>
                <w:sz w:val="20"/>
                <w:szCs w:val="20"/>
              </w:rPr>
              <w:t>Цикл ООД включает дисциплины обязательного компонента (далее – ОК) и (или) компонента по выбору (далее – КВ). Циклы БД и ПД включают дисциплины ВК и (или) компонента по выбору (далее – КВ).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4931" w14:textId="0773D35B" w:rsidR="008F0B28" w:rsidRPr="00B22665" w:rsidRDefault="008F0B28" w:rsidP="00B22665">
            <w:pPr>
              <w:ind w:firstLine="175"/>
              <w:jc w:val="both"/>
              <w:rPr>
                <w:sz w:val="20"/>
                <w:szCs w:val="20"/>
              </w:rPr>
            </w:pPr>
            <w:r w:rsidRPr="00B22665">
              <w:rPr>
                <w:color w:val="000000"/>
                <w:sz w:val="20"/>
                <w:szCs w:val="20"/>
              </w:rPr>
              <w:t xml:space="preserve">Цикл ООД включает дисциплины обязательного компонента (далее – ОК), </w:t>
            </w:r>
            <w:r w:rsidRPr="00B22665">
              <w:rPr>
                <w:color w:val="FF0000"/>
                <w:sz w:val="20"/>
                <w:szCs w:val="20"/>
              </w:rPr>
              <w:t>вузовского компонента (далее – ВК)</w:t>
            </w:r>
            <w:r w:rsidRPr="00B22665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22665">
              <w:rPr>
                <w:color w:val="000000"/>
                <w:sz w:val="20"/>
                <w:szCs w:val="20"/>
              </w:rPr>
              <w:t>и (или) компонента по выбору (далее – КВ).</w:t>
            </w:r>
            <w:r w:rsidRPr="00B22665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22665">
              <w:rPr>
                <w:color w:val="000000"/>
                <w:sz w:val="20"/>
                <w:szCs w:val="20"/>
              </w:rPr>
              <w:t xml:space="preserve"> </w:t>
            </w:r>
            <w:r w:rsidR="00B22665" w:rsidRPr="00B22665">
              <w:rPr>
                <w:color w:val="000000"/>
                <w:sz w:val="20"/>
                <w:szCs w:val="20"/>
              </w:rPr>
              <w:t>Циклы БД и ПД включают дисциплины ВК и (или) компонента по выбору (далее – КВ).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6F0F" w14:textId="77777777" w:rsidR="008F0B28" w:rsidRPr="00A42F68" w:rsidRDefault="008F0B28" w:rsidP="008F0B28">
            <w:pPr>
              <w:jc w:val="both"/>
              <w:rPr>
                <w:color w:val="000000"/>
                <w:sz w:val="20"/>
                <w:szCs w:val="20"/>
              </w:rPr>
            </w:pPr>
            <w:r w:rsidRPr="00A42F68">
              <w:rPr>
                <w:sz w:val="20"/>
                <w:szCs w:val="20"/>
              </w:rPr>
              <w:t>Приведение в соответствие с ГОСО МНВО (приложение 3, Глава 2, пункт 4) для реализации академической автономии ОВПО при определении цикл</w:t>
            </w:r>
            <w:r w:rsidR="00564ED7" w:rsidRPr="00A42F68">
              <w:rPr>
                <w:sz w:val="20"/>
                <w:szCs w:val="20"/>
              </w:rPr>
              <w:t>а</w:t>
            </w:r>
            <w:r w:rsidRPr="00A42F68">
              <w:rPr>
                <w:sz w:val="20"/>
                <w:szCs w:val="20"/>
              </w:rPr>
              <w:t xml:space="preserve"> </w:t>
            </w:r>
            <w:r w:rsidRPr="00A42F68">
              <w:rPr>
                <w:color w:val="000000"/>
                <w:sz w:val="20"/>
                <w:szCs w:val="20"/>
              </w:rPr>
              <w:t>ООД ВК и (или) КВ.</w:t>
            </w:r>
          </w:p>
          <w:p w14:paraId="734EC493" w14:textId="1E38A629" w:rsidR="00A42F68" w:rsidRPr="00A42F68" w:rsidRDefault="00A42F68" w:rsidP="008F0B28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 xml:space="preserve">Предложение </w:t>
            </w:r>
            <w:r>
              <w:rPr>
                <w:sz w:val="20"/>
                <w:szCs w:val="20"/>
                <w:highlight w:val="yellow"/>
              </w:rPr>
              <w:t xml:space="preserve">вносится </w:t>
            </w:r>
            <w:r w:rsidRPr="00A42F68">
              <w:rPr>
                <w:sz w:val="20"/>
                <w:szCs w:val="20"/>
                <w:highlight w:val="yellow"/>
              </w:rPr>
              <w:t>КОУ</w:t>
            </w:r>
          </w:p>
        </w:tc>
      </w:tr>
      <w:tr w:rsidR="008F0B28" w:rsidRPr="00B22665" w14:paraId="1E202619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0600" w14:textId="0090B376" w:rsidR="008F0B28" w:rsidRPr="00B22665" w:rsidRDefault="00CB49EE" w:rsidP="008F0B28">
            <w:pPr>
              <w:jc w:val="center"/>
              <w:rPr>
                <w:sz w:val="20"/>
                <w:szCs w:val="20"/>
              </w:rPr>
            </w:pPr>
            <w:r w:rsidRPr="00B22665"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08D0" w14:textId="4A3A09F4" w:rsidR="008F0B28" w:rsidRPr="00B22665" w:rsidRDefault="008F0B28" w:rsidP="008F0B28">
            <w:pPr>
              <w:ind w:firstLine="176"/>
              <w:jc w:val="center"/>
              <w:rPr>
                <w:sz w:val="20"/>
                <w:szCs w:val="20"/>
              </w:rPr>
            </w:pPr>
            <w:r w:rsidRPr="00B22665">
              <w:rPr>
                <w:sz w:val="20"/>
                <w:szCs w:val="20"/>
              </w:rPr>
              <w:t>Приложение 3, Глава 2, пункт 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F318" w14:textId="2F9CC2D0" w:rsidR="008F0B28" w:rsidRPr="00B22665" w:rsidRDefault="008F0B28" w:rsidP="008F0B28">
            <w:pPr>
              <w:ind w:firstLine="175"/>
              <w:jc w:val="center"/>
              <w:rPr>
                <w:sz w:val="20"/>
                <w:szCs w:val="20"/>
              </w:rPr>
            </w:pPr>
            <w:r w:rsidRPr="00B22665">
              <w:rPr>
                <w:color w:val="000000"/>
                <w:sz w:val="20"/>
                <w:szCs w:val="20"/>
              </w:rPr>
              <w:t>ОВПО разрабатывают интегрированные модули по дисциплинам цикла ООД, имеющие междисциплинарный характер.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D042" w14:textId="2BEA71FE" w:rsidR="008F0B28" w:rsidRPr="00B22665" w:rsidRDefault="008F0B28" w:rsidP="00B22665">
            <w:pPr>
              <w:ind w:firstLine="175"/>
              <w:jc w:val="both"/>
              <w:rPr>
                <w:sz w:val="20"/>
                <w:szCs w:val="20"/>
              </w:rPr>
            </w:pPr>
            <w:r w:rsidRPr="00B22665">
              <w:rPr>
                <w:color w:val="FF0000"/>
                <w:sz w:val="20"/>
                <w:szCs w:val="20"/>
              </w:rPr>
              <w:t xml:space="preserve">Дисциплины ВК и (или) КВ цикла ООД составляют 5 академических кредитов. </w:t>
            </w:r>
            <w:r w:rsidRPr="00B22665">
              <w:rPr>
                <w:color w:val="000000"/>
                <w:sz w:val="20"/>
                <w:szCs w:val="20"/>
              </w:rPr>
              <w:t>ОВПО разрабатывают интегрированные модули по дисциплинам цикла ООД, имеющие междисциплинарный характер.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AEED" w14:textId="65D6F871" w:rsidR="008F0B28" w:rsidRPr="00A42F68" w:rsidRDefault="008F0B28" w:rsidP="008F0B28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</w:rPr>
              <w:t xml:space="preserve">Приведение в соответствие с ГОСО МНВО (приложение 3, Глава 2, пункт 4) для реализации академической автономии ОВПО при </w:t>
            </w:r>
            <w:r w:rsidR="00564ED7" w:rsidRPr="00A42F68">
              <w:rPr>
                <w:sz w:val="20"/>
                <w:szCs w:val="20"/>
              </w:rPr>
              <w:t xml:space="preserve">определении </w:t>
            </w:r>
            <w:r w:rsidRPr="00A42F68">
              <w:rPr>
                <w:sz w:val="20"/>
                <w:szCs w:val="20"/>
              </w:rPr>
              <w:t>цикла ООД.</w:t>
            </w:r>
          </w:p>
          <w:p w14:paraId="080A607E" w14:textId="476DE9D7" w:rsidR="008F0B28" w:rsidRPr="00A42F68" w:rsidRDefault="008F0B28" w:rsidP="008F0B28">
            <w:pPr>
              <w:jc w:val="both"/>
              <w:rPr>
                <w:color w:val="000000"/>
                <w:sz w:val="20"/>
                <w:szCs w:val="20"/>
              </w:rPr>
            </w:pPr>
            <w:r w:rsidRPr="00A42F68">
              <w:rPr>
                <w:sz w:val="20"/>
                <w:szCs w:val="20"/>
              </w:rPr>
              <w:t xml:space="preserve">определении циклов </w:t>
            </w:r>
            <w:r w:rsidRPr="00A42F68">
              <w:rPr>
                <w:color w:val="000000"/>
                <w:sz w:val="20"/>
                <w:szCs w:val="20"/>
              </w:rPr>
              <w:t>ООД ВК и (или) КВ.</w:t>
            </w:r>
          </w:p>
          <w:p w14:paraId="18916D70" w14:textId="15598CB7" w:rsidR="008F0B28" w:rsidRPr="00A42F68" w:rsidRDefault="008F0B28" w:rsidP="00564ED7">
            <w:pPr>
              <w:jc w:val="both"/>
              <w:rPr>
                <w:sz w:val="20"/>
                <w:szCs w:val="20"/>
              </w:rPr>
            </w:pPr>
            <w:r w:rsidRPr="00A42F68">
              <w:rPr>
                <w:color w:val="000000"/>
                <w:sz w:val="20"/>
                <w:szCs w:val="20"/>
              </w:rPr>
              <w:t xml:space="preserve">В пункте 9 ГОСО МЗ РК прописан только цикл ООД: «ОВПО разрабатывают интегрированные модули по дисциплинам цикла ООД, имеющие междисциплинарный характер», поэтому предлагаемый абзац не вносит ясность, к какому циклу относятся на ООД ОК или ООД ВК и (или) КВ. </w:t>
            </w:r>
            <w:r w:rsidR="00A42F68" w:rsidRPr="00A42F68">
              <w:rPr>
                <w:sz w:val="20"/>
                <w:szCs w:val="20"/>
                <w:highlight w:val="yellow"/>
              </w:rPr>
              <w:t>Предложение КОУ</w:t>
            </w:r>
          </w:p>
        </w:tc>
      </w:tr>
      <w:tr w:rsidR="008F0B28" w:rsidRPr="00C53D5C" w14:paraId="26CC7EF1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2AEB" w14:textId="1CCD0A3C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9AC0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7B419C00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высшего образования</w:t>
            </w:r>
          </w:p>
          <w:p w14:paraId="1F0AAD8E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17</w:t>
            </w:r>
          </w:p>
          <w:p w14:paraId="332358FB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6654" w14:textId="77B0D64E" w:rsidR="008F0B28" w:rsidRPr="00C53D5C" w:rsidRDefault="008F0B28" w:rsidP="008F0B28">
            <w:pPr>
              <w:ind w:firstLine="175"/>
              <w:jc w:val="center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17. По непрерывным интегрированным медицинским образовательным программам в рамках экспериментально-исследовательских работ (далее – ЭИР) индивидуальным планом работы обучающегося для ознакомления с инновационными технологиями и новыми видами производств предусматривается </w:t>
            </w:r>
            <w:r w:rsidRPr="00C53D5C">
              <w:rPr>
                <w:strike/>
                <w:color w:val="FF0000"/>
                <w:sz w:val="20"/>
                <w:szCs w:val="20"/>
              </w:rPr>
              <w:t>обязательное</w:t>
            </w:r>
            <w:r w:rsidRPr="00C53D5C">
              <w:rPr>
                <w:b/>
                <w:bCs/>
                <w:sz w:val="20"/>
                <w:szCs w:val="20"/>
              </w:rPr>
              <w:t xml:space="preserve"> </w:t>
            </w:r>
            <w:r w:rsidRPr="00C53D5C">
              <w:rPr>
                <w:sz w:val="20"/>
                <w:szCs w:val="20"/>
              </w:rPr>
              <w:t>прохождение научной стажировки в научных организациях и (или) организациях отрасли здравоохранения.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99DA" w14:textId="2C85AAEB" w:rsidR="008F0B28" w:rsidRPr="00C53D5C" w:rsidRDefault="008F0B28" w:rsidP="00B22665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17. По непрерывным интегрированным медицинским образовательным программам в рамках экспериментально-исследовательских работ (далее – ЭИР) индивидуальным планом работы обучающегося для ознакомления с инновационными технологиями и новыми видами производств предусматривается прохождение научной стажировки в научных организациях и (или) организациях отрасли здравоохранения.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916B" w14:textId="77777777" w:rsidR="008F0B28" w:rsidRDefault="008F0B28" w:rsidP="00A42F68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Редакционная правка. Слово «обязательное» исключить. В этом случае пункт 17 предоставит больше академической свободы ОВПО в плане реализации научной компоненты. Стажировка в научных организациях и отраслевых учреждениях может быть полезной, но не всегда является неотъемлемой частью их учебного плана. Современные образовательные подходы все больше ориентированы на учет индивидуальных потребностей студентов и поддержку их самостоятельного исследования и развития. Исключение слова </w:t>
            </w:r>
            <w:r w:rsidRPr="00C53D5C">
              <w:rPr>
                <w:sz w:val="20"/>
                <w:szCs w:val="20"/>
                <w:lang w:val="kk-KZ"/>
              </w:rPr>
              <w:t>«</w:t>
            </w:r>
            <w:r w:rsidRPr="00C53D5C">
              <w:rPr>
                <w:sz w:val="20"/>
                <w:szCs w:val="20"/>
              </w:rPr>
              <w:t>обязательная</w:t>
            </w:r>
            <w:r w:rsidRPr="00C53D5C">
              <w:rPr>
                <w:sz w:val="20"/>
                <w:szCs w:val="20"/>
                <w:lang w:val="kk-KZ"/>
              </w:rPr>
              <w:t>»</w:t>
            </w:r>
            <w:r w:rsidRPr="00C53D5C">
              <w:rPr>
                <w:sz w:val="20"/>
                <w:szCs w:val="20"/>
              </w:rPr>
              <w:t xml:space="preserve"> будет соответствовать этим трендам.</w:t>
            </w:r>
          </w:p>
          <w:p w14:paraId="0A562B6C" w14:textId="0B46E910" w:rsidR="00A42F68" w:rsidRPr="00C53D5C" w:rsidRDefault="00A42F68" w:rsidP="00A42F68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Предложение вносится УКД УМО.</w:t>
            </w:r>
          </w:p>
        </w:tc>
      </w:tr>
      <w:tr w:rsidR="008F0B28" w:rsidRPr="00C53D5C" w14:paraId="45DEC5C4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3211" w14:textId="010E65EF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D6B5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0E1AA3D1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высшего образования</w:t>
            </w:r>
          </w:p>
          <w:p w14:paraId="7F137663" w14:textId="7B908205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A75B" w14:textId="61095C76" w:rsidR="008F0B28" w:rsidRPr="00C53D5C" w:rsidRDefault="008F0B28" w:rsidP="008F0B28">
            <w:pPr>
              <w:ind w:firstLine="175"/>
              <w:jc w:val="center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1D68" w14:textId="3F2CF681" w:rsidR="008F0B28" w:rsidRPr="00C53D5C" w:rsidRDefault="008F0B28" w:rsidP="00B22665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color w:val="FF0000"/>
                <w:sz w:val="20"/>
                <w:szCs w:val="20"/>
              </w:rPr>
              <w:t>Осуществление руководства магистерских проектов, обучающихся ОП НИМО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</w:t>
            </w:r>
            <w:r w:rsidRPr="00C53D5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0656" w14:textId="66848CB8" w:rsidR="008F0B28" w:rsidRPr="00C53D5C" w:rsidRDefault="008F0B28" w:rsidP="00A42F68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Уточнение вводится с учетом уровня подготовки обучающихся образовательных программ НИМО (научно-исследовательское направление) и целей магистерского проекта. В подготовке врача научная компонента (магистерский проект) необходима для развития критического мышления, аналитических навыков, адекватной интерпретации медицинской информации и принятия обоснованных </w:t>
            </w:r>
            <w:r w:rsidRPr="00C53D5C">
              <w:rPr>
                <w:sz w:val="20"/>
                <w:szCs w:val="20"/>
              </w:rPr>
              <w:lastRenderedPageBreak/>
              <w:t>клинических решений. Преподаватели и руководители с опытом работы не менее 10 лет в соответствующей области медицины обладают значительным практическим опытом и знаниями, что может быть более ценным для студентов, чем только научные заслуги.</w:t>
            </w:r>
            <w:r w:rsidR="00A42F68">
              <w:rPr>
                <w:sz w:val="20"/>
                <w:szCs w:val="20"/>
              </w:rPr>
              <w:t xml:space="preserve"> </w:t>
            </w:r>
            <w:r w:rsidR="00A42F68" w:rsidRPr="00A42F68">
              <w:rPr>
                <w:sz w:val="20"/>
                <w:szCs w:val="20"/>
                <w:highlight w:val="yellow"/>
              </w:rPr>
              <w:t>Предложение вносится УКД УМО.</w:t>
            </w:r>
          </w:p>
        </w:tc>
      </w:tr>
      <w:tr w:rsidR="008F0B28" w:rsidRPr="00C53D5C" w14:paraId="7CAA1B11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517C" w14:textId="206935E7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4367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576F935E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высшего образования</w:t>
            </w:r>
          </w:p>
          <w:p w14:paraId="5E6ECD46" w14:textId="6E756BE4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DE5B" w14:textId="29B8F580" w:rsidR="008F0B28" w:rsidRPr="00C53D5C" w:rsidRDefault="008F0B28" w:rsidP="008F0B28">
            <w:pPr>
              <w:ind w:firstLine="175"/>
              <w:jc w:val="center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24. Лицам, завершившим обучение по образовательной программе высшего образования и успешно прошедшим итоговую аттестацию, </w:t>
            </w:r>
            <w:r w:rsidRPr="00C53D5C">
              <w:rPr>
                <w:strike/>
                <w:color w:val="FF0000"/>
                <w:sz w:val="20"/>
                <w:szCs w:val="20"/>
              </w:rPr>
              <w:t>присуждается степень "бакалавр здравоохранения" и</w:t>
            </w:r>
            <w:r w:rsidRPr="00C53D5C">
              <w:rPr>
                <w:sz w:val="20"/>
                <w:szCs w:val="20"/>
              </w:rPr>
              <w:t xml:space="preserve"> выдается диплом о высшем образовании с приложением (транскрипт) и (или) общеевропейское приложение к диплому (</w:t>
            </w:r>
            <w:proofErr w:type="spellStart"/>
            <w:r w:rsidRPr="00C53D5C">
              <w:rPr>
                <w:sz w:val="20"/>
                <w:szCs w:val="20"/>
              </w:rPr>
              <w:t>Diploma</w:t>
            </w:r>
            <w:proofErr w:type="spellEnd"/>
            <w:r w:rsidRPr="00C53D5C">
              <w:rPr>
                <w:sz w:val="20"/>
                <w:szCs w:val="20"/>
              </w:rPr>
              <w:t xml:space="preserve"> </w:t>
            </w:r>
            <w:proofErr w:type="spellStart"/>
            <w:r w:rsidRPr="00C53D5C">
              <w:rPr>
                <w:sz w:val="20"/>
                <w:szCs w:val="20"/>
              </w:rPr>
              <w:t>Supplement</w:t>
            </w:r>
            <w:proofErr w:type="spellEnd"/>
            <w:r w:rsidRPr="00C53D5C">
              <w:rPr>
                <w:sz w:val="20"/>
                <w:szCs w:val="20"/>
              </w:rPr>
              <w:t xml:space="preserve"> (диплома </w:t>
            </w:r>
            <w:proofErr w:type="spellStart"/>
            <w:r w:rsidRPr="00C53D5C">
              <w:rPr>
                <w:sz w:val="20"/>
                <w:szCs w:val="20"/>
              </w:rPr>
              <w:t>саплэмент</w:t>
            </w:r>
            <w:proofErr w:type="spellEnd"/>
            <w:r w:rsidRPr="00C53D5C">
              <w:rPr>
                <w:sz w:val="20"/>
                <w:szCs w:val="20"/>
              </w:rPr>
              <w:t>), позволяет получить сертификат специалиста в области здравоохранения.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206D" w14:textId="37AF0A17" w:rsidR="008F0B28" w:rsidRPr="00C53D5C" w:rsidRDefault="008F0B28" w:rsidP="00B22665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24. Лицам, завершившим обучение по образовательной программе высшего образования и успешно прошедшим итоговую выдается диплом о высшем образовании с приложением (транскрипт) и (или) общеевропейское приложение к диплому (</w:t>
            </w:r>
            <w:proofErr w:type="spellStart"/>
            <w:r w:rsidRPr="00C53D5C">
              <w:rPr>
                <w:sz w:val="20"/>
                <w:szCs w:val="20"/>
              </w:rPr>
              <w:t>Diploma</w:t>
            </w:r>
            <w:proofErr w:type="spellEnd"/>
            <w:r w:rsidRPr="00C53D5C">
              <w:rPr>
                <w:sz w:val="20"/>
                <w:szCs w:val="20"/>
              </w:rPr>
              <w:t xml:space="preserve"> </w:t>
            </w:r>
            <w:proofErr w:type="spellStart"/>
            <w:r w:rsidRPr="00C53D5C">
              <w:rPr>
                <w:sz w:val="20"/>
                <w:szCs w:val="20"/>
              </w:rPr>
              <w:t>Supplement</w:t>
            </w:r>
            <w:proofErr w:type="spellEnd"/>
            <w:r w:rsidRPr="00C53D5C">
              <w:rPr>
                <w:sz w:val="20"/>
                <w:szCs w:val="20"/>
              </w:rPr>
              <w:t xml:space="preserve"> (диплома </w:t>
            </w:r>
            <w:proofErr w:type="spellStart"/>
            <w:r w:rsidRPr="00C53D5C">
              <w:rPr>
                <w:sz w:val="20"/>
                <w:szCs w:val="20"/>
              </w:rPr>
              <w:t>саплэмент</w:t>
            </w:r>
            <w:proofErr w:type="spellEnd"/>
            <w:r w:rsidRPr="00C53D5C">
              <w:rPr>
                <w:sz w:val="20"/>
                <w:szCs w:val="20"/>
              </w:rPr>
              <w:t xml:space="preserve">), </w:t>
            </w:r>
            <w:r w:rsidRPr="00B22665">
              <w:rPr>
                <w:color w:val="FF0000"/>
                <w:sz w:val="20"/>
                <w:szCs w:val="20"/>
              </w:rPr>
              <w:t>что</w:t>
            </w:r>
            <w:r w:rsidRPr="00C53D5C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C53D5C">
              <w:rPr>
                <w:sz w:val="20"/>
                <w:szCs w:val="20"/>
              </w:rPr>
              <w:t>позволяет получить сертификат специалиста в области здравоохранения.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DEFC" w14:textId="5D5C75B4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1) исключена степень «бакалавр здравоохранения», т.к. развернутое наименование приведено в п.44;</w:t>
            </w:r>
          </w:p>
          <w:p w14:paraId="4EEA5F5F" w14:textId="77777777" w:rsidR="008F0B28" w:rsidRDefault="008F0B28" w:rsidP="00564ED7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2) редакционная правка, предложение было стилистически не согласовано.</w:t>
            </w:r>
          </w:p>
          <w:p w14:paraId="2718C77F" w14:textId="10598D97" w:rsidR="00A42F68" w:rsidRPr="00C53D5C" w:rsidRDefault="00A42F68" w:rsidP="00564ED7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Реализация решения УМО, протокол №6 от 18 марта 2024г.</w:t>
            </w:r>
          </w:p>
        </w:tc>
      </w:tr>
      <w:tr w:rsidR="008F0B28" w:rsidRPr="00C53D5C" w14:paraId="53E59711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061E" w14:textId="7F459B9C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552C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448D4556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Государственный общеобязательный стандарт высшего </w:t>
            </w:r>
            <w:r w:rsidRPr="00C53D5C">
              <w:rPr>
                <w:sz w:val="20"/>
                <w:szCs w:val="20"/>
              </w:rPr>
              <w:lastRenderedPageBreak/>
              <w:t>образования</w:t>
            </w:r>
          </w:p>
          <w:p w14:paraId="79B488FB" w14:textId="70560C04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25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0E74" w14:textId="79AD2BC9" w:rsidR="008F0B28" w:rsidRPr="00C53D5C" w:rsidRDefault="008F0B28" w:rsidP="008F0B28">
            <w:pPr>
              <w:ind w:firstLine="175"/>
              <w:jc w:val="center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 25. Лицам, завершившим обучение по программам непрерывного интегрированного медицинского образования и успешно прошедшим итоговую аттестацию, присуждается степень "магистр медицины", </w:t>
            </w:r>
            <w:r w:rsidRPr="00C53D5C">
              <w:rPr>
                <w:sz w:val="20"/>
                <w:szCs w:val="20"/>
              </w:rPr>
              <w:lastRenderedPageBreak/>
              <w:t>для выпускников образовательной программы "Медико-профилактическое дело" – "магистр здравоохранения", выдается диплом о послевузовском образовании с приложением (транскрипт) и (или) общеевропейское приложение к диплому (</w:t>
            </w:r>
            <w:proofErr w:type="spellStart"/>
            <w:r w:rsidRPr="00C53D5C">
              <w:rPr>
                <w:sz w:val="20"/>
                <w:szCs w:val="20"/>
              </w:rPr>
              <w:t>Diploma</w:t>
            </w:r>
            <w:proofErr w:type="spellEnd"/>
            <w:r w:rsidRPr="00C53D5C">
              <w:rPr>
                <w:sz w:val="20"/>
                <w:szCs w:val="20"/>
              </w:rPr>
              <w:t xml:space="preserve"> </w:t>
            </w:r>
            <w:proofErr w:type="spellStart"/>
            <w:r w:rsidRPr="00C53D5C">
              <w:rPr>
                <w:sz w:val="20"/>
                <w:szCs w:val="20"/>
              </w:rPr>
              <w:t>Supplement</w:t>
            </w:r>
            <w:proofErr w:type="spellEnd"/>
            <w:r w:rsidRPr="00C53D5C">
              <w:rPr>
                <w:sz w:val="20"/>
                <w:szCs w:val="20"/>
              </w:rPr>
              <w:t xml:space="preserve"> (диплома </w:t>
            </w:r>
            <w:proofErr w:type="spellStart"/>
            <w:r w:rsidRPr="00C53D5C">
              <w:rPr>
                <w:sz w:val="20"/>
                <w:szCs w:val="20"/>
              </w:rPr>
              <w:t>саплэмент</w:t>
            </w:r>
            <w:proofErr w:type="spellEnd"/>
            <w:r w:rsidRPr="00C53D5C">
              <w:rPr>
                <w:sz w:val="20"/>
                <w:szCs w:val="20"/>
              </w:rPr>
              <w:t>), свидетельство об окончании интернатуры с присвоением квалификации "Врач", для выпускников образовательной программы "Медико-профилактическое дело" – "Врач-гигиенист, эпидемиолог"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48FD" w14:textId="01800209" w:rsidR="008F0B28" w:rsidRPr="00C53D5C" w:rsidRDefault="008F0B28" w:rsidP="00B22665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25. Лицам, завершившим обучение по программам непрерывного интегрированного медицинского образования и успешно прошедшим итоговую аттестацию, присуждаются степени "магистр медицины", </w:t>
            </w:r>
            <w:r w:rsidRPr="00B22665">
              <w:rPr>
                <w:color w:val="FF0000"/>
                <w:sz w:val="20"/>
                <w:szCs w:val="20"/>
              </w:rPr>
              <w:t>«магистр стоматологии»</w:t>
            </w:r>
            <w:r w:rsidRPr="00C53D5C">
              <w:rPr>
                <w:sz w:val="20"/>
                <w:szCs w:val="20"/>
              </w:rPr>
              <w:t>, для выпускников образовательной программы "Медико-профилактическое дело" – "магистр здравоохранения", выдается диплом о послевузовском образовании с приложением (транскрипт) и (или) общеевропейское приложение к диплому (</w:t>
            </w:r>
            <w:proofErr w:type="spellStart"/>
            <w:r w:rsidRPr="00C53D5C">
              <w:rPr>
                <w:sz w:val="20"/>
                <w:szCs w:val="20"/>
              </w:rPr>
              <w:t>Diploma</w:t>
            </w:r>
            <w:proofErr w:type="spellEnd"/>
            <w:r w:rsidRPr="00C53D5C">
              <w:rPr>
                <w:sz w:val="20"/>
                <w:szCs w:val="20"/>
              </w:rPr>
              <w:t xml:space="preserve"> </w:t>
            </w:r>
            <w:proofErr w:type="spellStart"/>
            <w:r w:rsidRPr="00C53D5C">
              <w:rPr>
                <w:sz w:val="20"/>
                <w:szCs w:val="20"/>
              </w:rPr>
              <w:t>Supplement</w:t>
            </w:r>
            <w:proofErr w:type="spellEnd"/>
            <w:r w:rsidRPr="00C53D5C">
              <w:rPr>
                <w:sz w:val="20"/>
                <w:szCs w:val="20"/>
              </w:rPr>
              <w:t xml:space="preserve"> (диплома </w:t>
            </w:r>
            <w:proofErr w:type="spellStart"/>
            <w:r w:rsidRPr="00C53D5C">
              <w:rPr>
                <w:sz w:val="20"/>
                <w:szCs w:val="20"/>
              </w:rPr>
              <w:t>саплэмент</w:t>
            </w:r>
            <w:proofErr w:type="spellEnd"/>
            <w:r w:rsidRPr="00C53D5C">
              <w:rPr>
                <w:sz w:val="20"/>
                <w:szCs w:val="20"/>
              </w:rPr>
              <w:t xml:space="preserve">), свидетельство об окончании интернатуры с присвоением квалификации "Врач", </w:t>
            </w:r>
            <w:r w:rsidRPr="00B22665">
              <w:rPr>
                <w:color w:val="FF0000"/>
                <w:sz w:val="20"/>
                <w:szCs w:val="20"/>
              </w:rPr>
              <w:t>«Врач стоматолог»</w:t>
            </w:r>
            <w:r w:rsidRPr="00C53D5C">
              <w:rPr>
                <w:color w:val="FF0000"/>
                <w:sz w:val="20"/>
                <w:szCs w:val="20"/>
              </w:rPr>
              <w:t xml:space="preserve"> </w:t>
            </w:r>
            <w:r w:rsidRPr="00C53D5C">
              <w:rPr>
                <w:sz w:val="20"/>
                <w:szCs w:val="20"/>
              </w:rPr>
              <w:t xml:space="preserve">для </w:t>
            </w:r>
            <w:r w:rsidRPr="00C53D5C">
              <w:rPr>
                <w:sz w:val="20"/>
                <w:szCs w:val="20"/>
              </w:rPr>
              <w:lastRenderedPageBreak/>
              <w:t>выпускников образовательной программы "Медико-профилактическое дело" – "Врач-гигиенист, эпидемиолог"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D99D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Внесена степень «магистр стоматологии», так как выдача степени «Магистр медицины» стоматологам вызовет путаницу относительно из специализации и квалификации, повлечет снижение доверия со стороны общества из-за недостоверное </w:t>
            </w:r>
            <w:proofErr w:type="gramStart"/>
            <w:r w:rsidRPr="00C53D5C">
              <w:rPr>
                <w:sz w:val="20"/>
                <w:szCs w:val="20"/>
              </w:rPr>
              <w:t>информации</w:t>
            </w:r>
            <w:proofErr w:type="gramEnd"/>
            <w:r w:rsidRPr="00C53D5C">
              <w:rPr>
                <w:sz w:val="20"/>
                <w:szCs w:val="20"/>
              </w:rPr>
              <w:t xml:space="preserve"> не </w:t>
            </w:r>
            <w:r w:rsidRPr="00C53D5C">
              <w:rPr>
                <w:sz w:val="20"/>
                <w:szCs w:val="20"/>
              </w:rPr>
              <w:lastRenderedPageBreak/>
              <w:t>соответствующей полученному образованию.</w:t>
            </w:r>
          </w:p>
          <w:p w14:paraId="360E2C82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ОП </w:t>
            </w:r>
            <w:proofErr w:type="gramStart"/>
            <w:r w:rsidRPr="00C53D5C">
              <w:rPr>
                <w:sz w:val="20"/>
                <w:szCs w:val="20"/>
              </w:rPr>
              <w:t>НИМО «Стоматология» это</w:t>
            </w:r>
            <w:proofErr w:type="gramEnd"/>
            <w:r w:rsidRPr="00C53D5C">
              <w:rPr>
                <w:sz w:val="20"/>
                <w:szCs w:val="20"/>
              </w:rPr>
              <w:t xml:space="preserve"> специализированная программа, отличная от ОП НИМО «Медицина». Степень «Магистр стоматологии» соответствует международным стандартам подготовки специалистов стоматологического профиля. </w:t>
            </w:r>
          </w:p>
          <w:p w14:paraId="58CE5436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Стоматология является самостоятельной подотраслью медицины, специализирующейся на диагностике, лечении и профилактике заболеваний полости рта, зубов, челюстей и околоушных желез. Стоматология имеет собственный набор методов диагностики и лечения, специализированный инструментарий и оборудование, а также собственные стандарты и протоколы клинической практики.</w:t>
            </w:r>
          </w:p>
          <w:p w14:paraId="7E81856A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Стоматологическая практика включает в себя такие области, как терапевтическая стоматология (лечение кариеса и его осложнений), ортопедическая стоматология (восстановление зубов и челюстей), ортодонтия (коррекция прикуса и положения зубов), хирургия (удаление зубов, имплантация), </w:t>
            </w:r>
            <w:proofErr w:type="spellStart"/>
            <w:r w:rsidRPr="00C53D5C">
              <w:rPr>
                <w:sz w:val="20"/>
                <w:szCs w:val="20"/>
              </w:rPr>
              <w:t>пародонтология</w:t>
            </w:r>
            <w:proofErr w:type="spellEnd"/>
            <w:r w:rsidRPr="00C53D5C">
              <w:rPr>
                <w:sz w:val="20"/>
                <w:szCs w:val="20"/>
              </w:rPr>
              <w:t xml:space="preserve"> (лечение заболеваний пародонта) и </w:t>
            </w:r>
            <w:r w:rsidRPr="00C53D5C">
              <w:rPr>
                <w:sz w:val="20"/>
                <w:szCs w:val="20"/>
              </w:rPr>
              <w:lastRenderedPageBreak/>
              <w:t>другие.</w:t>
            </w:r>
          </w:p>
          <w:p w14:paraId="49E81FA1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Введена квалификация "Врач стоматолог" с целью предоставления возможности для работы по завершении образовательных программ по направлению НИМО в качестве врача стоматолога общей практики в первичном звене, с учетом международного опыта. Стоматологам не требуется обязательная резидентура.</w:t>
            </w:r>
          </w:p>
          <w:p w14:paraId="1FB3742C" w14:textId="77777777" w:rsidR="008F0B28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 разделении медицинских программ на "Медицину" и "Стоматологию", положения пункта 3, статьи 220, главы 25 Кодекса по обязательной резидентуре для врачей будут распространяться только на медицинские программы.</w:t>
            </w:r>
          </w:p>
          <w:p w14:paraId="0CAFEB61" w14:textId="427C771A" w:rsidR="00A42F68" w:rsidRPr="00C53D5C" w:rsidRDefault="00A42F68" w:rsidP="008F0B28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Реализация решения УМО, протокол №6 от 18 марта 2024г.</w:t>
            </w:r>
          </w:p>
        </w:tc>
      </w:tr>
      <w:tr w:rsidR="008F0B28" w:rsidRPr="00C53D5C" w14:paraId="6E5EB7DF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9E4C" w14:textId="2C6F99F6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0B6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7A13A2C4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высшего образования</w:t>
            </w:r>
          </w:p>
          <w:p w14:paraId="296ACC5C" w14:textId="5417DFAE" w:rsidR="008F0B28" w:rsidRPr="00C53D5C" w:rsidRDefault="008F0B28" w:rsidP="00564ED7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40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EA5A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40. …</w:t>
            </w:r>
          </w:p>
          <w:p w14:paraId="012EBDEB" w14:textId="3BE64A60" w:rsidR="008F0B28" w:rsidRPr="00C53D5C" w:rsidRDefault="008F0B28" w:rsidP="008F0B28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Обучающийся при </w:t>
            </w:r>
            <w:proofErr w:type="gramStart"/>
            <w:r w:rsidRPr="00C53D5C">
              <w:rPr>
                <w:sz w:val="20"/>
                <w:szCs w:val="20"/>
              </w:rPr>
              <w:t>определении  индивидуальной</w:t>
            </w:r>
            <w:proofErr w:type="gramEnd"/>
            <w:r w:rsidRPr="00C53D5C">
              <w:rPr>
                <w:sz w:val="20"/>
                <w:szCs w:val="20"/>
              </w:rPr>
              <w:t xml:space="preserve"> траектории обучения в рамках вузовского компонента и (или) компонента по выбору выбирает дисциплины по основной образовательной программе (Major (</w:t>
            </w:r>
            <w:proofErr w:type="spellStart"/>
            <w:r w:rsidRPr="00C53D5C">
              <w:rPr>
                <w:sz w:val="20"/>
                <w:szCs w:val="20"/>
              </w:rPr>
              <w:t>мейджер</w:t>
            </w:r>
            <w:proofErr w:type="spellEnd"/>
            <w:r w:rsidRPr="00C53D5C">
              <w:rPr>
                <w:sz w:val="20"/>
                <w:szCs w:val="20"/>
              </w:rPr>
              <w:t xml:space="preserve">)) </w:t>
            </w:r>
            <w:r w:rsidRPr="00C53D5C">
              <w:rPr>
                <w:strike/>
                <w:color w:val="FF0000"/>
                <w:sz w:val="20"/>
                <w:szCs w:val="20"/>
              </w:rPr>
              <w:t>и (или) по дополнительной образовательной программе (</w:t>
            </w:r>
            <w:proofErr w:type="spellStart"/>
            <w:r w:rsidRPr="00C53D5C">
              <w:rPr>
                <w:strike/>
                <w:color w:val="FF0000"/>
                <w:sz w:val="20"/>
                <w:szCs w:val="20"/>
              </w:rPr>
              <w:t>Minor</w:t>
            </w:r>
            <w:proofErr w:type="spellEnd"/>
            <w:r w:rsidRPr="00C53D5C">
              <w:rPr>
                <w:strike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C53D5C">
              <w:rPr>
                <w:strike/>
                <w:color w:val="FF0000"/>
                <w:sz w:val="20"/>
                <w:szCs w:val="20"/>
              </w:rPr>
              <w:t>майнор</w:t>
            </w:r>
            <w:proofErr w:type="spellEnd"/>
            <w:r w:rsidRPr="00C53D5C">
              <w:rPr>
                <w:strike/>
                <w:color w:val="FF0000"/>
                <w:sz w:val="20"/>
                <w:szCs w:val="20"/>
              </w:rPr>
              <w:t>)).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09E3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40. …</w:t>
            </w:r>
          </w:p>
          <w:p w14:paraId="79388156" w14:textId="3E48081B" w:rsidR="008F0B28" w:rsidRPr="00C53D5C" w:rsidRDefault="008F0B28" w:rsidP="00A42F68">
            <w:pPr>
              <w:ind w:firstLine="175"/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Обучающийся при </w:t>
            </w:r>
            <w:proofErr w:type="gramStart"/>
            <w:r w:rsidRPr="00C53D5C">
              <w:rPr>
                <w:sz w:val="20"/>
                <w:szCs w:val="20"/>
              </w:rPr>
              <w:t>определении  индивидуальной</w:t>
            </w:r>
            <w:proofErr w:type="gramEnd"/>
            <w:r w:rsidRPr="00C53D5C">
              <w:rPr>
                <w:sz w:val="20"/>
                <w:szCs w:val="20"/>
              </w:rPr>
              <w:t xml:space="preserve"> траектории обучения в рамках вузовского компонента и (или) компонента по выбору выбирает дисциплины по основной образовательной программе (Major (</w:t>
            </w:r>
            <w:proofErr w:type="spellStart"/>
            <w:r w:rsidRPr="00C53D5C">
              <w:rPr>
                <w:sz w:val="20"/>
                <w:szCs w:val="20"/>
              </w:rPr>
              <w:t>мейджер</w:t>
            </w:r>
            <w:proofErr w:type="spellEnd"/>
            <w:r w:rsidRPr="00C53D5C">
              <w:rPr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C7F3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Причины исключения дополнительной образовательной программы (</w:t>
            </w:r>
            <w:proofErr w:type="spellStart"/>
            <w:r w:rsidRPr="00C53D5C">
              <w:rPr>
                <w:sz w:val="20"/>
                <w:szCs w:val="20"/>
              </w:rPr>
              <w:t>Minor</w:t>
            </w:r>
            <w:proofErr w:type="spellEnd"/>
            <w:r w:rsidRPr="00C53D5C">
              <w:rPr>
                <w:sz w:val="20"/>
                <w:szCs w:val="20"/>
              </w:rPr>
              <w:t xml:space="preserve">): </w:t>
            </w:r>
          </w:p>
          <w:p w14:paraId="40110B33" w14:textId="18A225D8" w:rsidR="00564ED7" w:rsidRDefault="00564ED7" w:rsidP="008F0B28">
            <w:pPr>
              <w:pStyle w:val="a5"/>
              <w:numPr>
                <w:ilvl w:val="0"/>
                <w:numId w:val="23"/>
              </w:numPr>
              <w:ind w:left="316" w:right="0"/>
              <w:contextualSpacing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К содержанию и структуре медицинских ОП </w:t>
            </w:r>
            <w:r w:rsidRPr="00564ED7">
              <w:rPr>
                <w:sz w:val="20"/>
                <w:szCs w:val="20"/>
              </w:rPr>
              <w:t xml:space="preserve">предъявляются требования в соответствии с ГОСО, </w:t>
            </w:r>
            <w:proofErr w:type="spellStart"/>
            <w:r w:rsidRPr="00564ED7">
              <w:rPr>
                <w:sz w:val="20"/>
                <w:szCs w:val="20"/>
              </w:rPr>
              <w:t>ТУПрами</w:t>
            </w:r>
            <w:proofErr w:type="spellEnd"/>
            <w:r w:rsidRPr="00564ED7">
              <w:rPr>
                <w:sz w:val="20"/>
                <w:szCs w:val="20"/>
              </w:rPr>
              <w:t xml:space="preserve"> и стандартами аккредитации. Согласно п</w:t>
            </w:r>
            <w:r w:rsidRPr="00564ED7">
              <w:rPr>
                <w:color w:val="000000"/>
                <w:sz w:val="20"/>
                <w:szCs w:val="20"/>
              </w:rPr>
              <w:t xml:space="preserve">риказу МЗ РК от 9 января 2023 года № 4. от 09 января 2023 года «Об утверждении типовых </w:t>
            </w:r>
            <w:r w:rsidRPr="00564ED7">
              <w:rPr>
                <w:color w:val="000000"/>
                <w:sz w:val="20"/>
                <w:szCs w:val="20"/>
              </w:rPr>
              <w:lastRenderedPageBreak/>
              <w:t>учебных программой</w:t>
            </w:r>
            <w:r w:rsidRPr="00564ED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64ED7">
              <w:rPr>
                <w:color w:val="000000"/>
                <w:sz w:val="20"/>
                <w:szCs w:val="20"/>
              </w:rPr>
              <w:t xml:space="preserve">по медицинским и фармацевтическим специальностям» траектория подготовки одна. </w:t>
            </w:r>
            <w:r w:rsidRPr="00564ED7">
              <w:rPr>
                <w:sz w:val="20"/>
                <w:szCs w:val="20"/>
              </w:rPr>
              <w:t xml:space="preserve">Добавление </w:t>
            </w:r>
            <w:proofErr w:type="spellStart"/>
            <w:r w:rsidRPr="00564ED7">
              <w:rPr>
                <w:sz w:val="20"/>
                <w:szCs w:val="20"/>
              </w:rPr>
              <w:t>Minor</w:t>
            </w:r>
            <w:proofErr w:type="spellEnd"/>
            <w:r w:rsidRPr="00564ED7">
              <w:rPr>
                <w:sz w:val="20"/>
                <w:szCs w:val="20"/>
              </w:rPr>
              <w:t xml:space="preserve"> может нарушить эти требования и затруднить процесс</w:t>
            </w:r>
            <w:r w:rsidRPr="00C53D5C">
              <w:rPr>
                <w:sz w:val="20"/>
                <w:szCs w:val="20"/>
              </w:rPr>
              <w:t xml:space="preserve"> аккредитации </w:t>
            </w:r>
            <w:r>
              <w:rPr>
                <w:sz w:val="20"/>
                <w:szCs w:val="20"/>
              </w:rPr>
              <w:t>ОП</w:t>
            </w:r>
            <w:r w:rsidRPr="00C53D5C">
              <w:rPr>
                <w:sz w:val="20"/>
                <w:szCs w:val="20"/>
              </w:rPr>
              <w:t>.</w:t>
            </w:r>
          </w:p>
          <w:p w14:paraId="7DE2B4CD" w14:textId="1B55A7BF" w:rsidR="008F0B28" w:rsidRPr="00C53D5C" w:rsidRDefault="008F0B28" w:rsidP="008F0B28">
            <w:pPr>
              <w:pStyle w:val="a5"/>
              <w:numPr>
                <w:ilvl w:val="0"/>
                <w:numId w:val="23"/>
              </w:numPr>
              <w:ind w:left="316" w:right="0"/>
              <w:contextualSpacing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В медицинских ОП основной акцент на освоении широкого спектра медицинских дисциплин и навыков, необходимых для будущей профессиональной практики. Добавление </w:t>
            </w:r>
            <w:proofErr w:type="spellStart"/>
            <w:r w:rsidRPr="00C53D5C">
              <w:rPr>
                <w:sz w:val="20"/>
                <w:szCs w:val="20"/>
              </w:rPr>
              <w:t>Minor</w:t>
            </w:r>
            <w:proofErr w:type="spellEnd"/>
            <w:r w:rsidRPr="00C53D5C">
              <w:rPr>
                <w:sz w:val="20"/>
                <w:szCs w:val="20"/>
              </w:rPr>
              <w:t xml:space="preserve"> может размыть этот фокус и отвлечь внимание студентов от основной цели медицинского образования. </w:t>
            </w:r>
          </w:p>
          <w:p w14:paraId="452B8815" w14:textId="77777777" w:rsidR="008F0B28" w:rsidRDefault="008F0B28" w:rsidP="00564ED7">
            <w:pPr>
              <w:pStyle w:val="a5"/>
              <w:numPr>
                <w:ilvl w:val="0"/>
                <w:numId w:val="23"/>
              </w:numPr>
              <w:ind w:left="316" w:right="0"/>
              <w:contextualSpacing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Медицинские ОП очень интенсивны и требуют значительных временных и умственных ресурсов от студентов. Добавление </w:t>
            </w:r>
            <w:proofErr w:type="spellStart"/>
            <w:r w:rsidRPr="00C53D5C">
              <w:rPr>
                <w:sz w:val="20"/>
                <w:szCs w:val="20"/>
              </w:rPr>
              <w:t>Minor</w:t>
            </w:r>
            <w:proofErr w:type="spellEnd"/>
            <w:r w:rsidRPr="00C53D5C">
              <w:rPr>
                <w:sz w:val="20"/>
                <w:szCs w:val="20"/>
              </w:rPr>
              <w:t xml:space="preserve"> может увеличить общую учебную нагрузку, что может быть непосильным для студентов медицинских специальностей.</w:t>
            </w:r>
          </w:p>
          <w:p w14:paraId="07C6BD74" w14:textId="3C61A6CB" w:rsidR="00A42F68" w:rsidRPr="00A42F68" w:rsidRDefault="00A42F68" w:rsidP="00A42F68">
            <w:pPr>
              <w:ind w:left="-44"/>
              <w:contextualSpacing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Предложение вносится КОУ</w:t>
            </w:r>
          </w:p>
        </w:tc>
      </w:tr>
      <w:tr w:rsidR="008F0B28" w:rsidRPr="00C53D5C" w14:paraId="03A97DCF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07D7" w14:textId="50722BFD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329D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3E3E5E4B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Государственный </w:t>
            </w:r>
            <w:r w:rsidRPr="00C53D5C">
              <w:rPr>
                <w:sz w:val="20"/>
                <w:szCs w:val="20"/>
              </w:rPr>
              <w:lastRenderedPageBreak/>
              <w:t>общеобязательный стандарт высшего образования</w:t>
            </w:r>
          </w:p>
          <w:p w14:paraId="210F9DEC" w14:textId="1A77E062" w:rsidR="008F0B28" w:rsidRPr="00C53D5C" w:rsidRDefault="008F0B28" w:rsidP="00564ED7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1AA8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 44. Основным критерием завершенности обучения по образовательным программам высшего образования является </w:t>
            </w:r>
            <w:r w:rsidRPr="00C53D5C">
              <w:rPr>
                <w:sz w:val="20"/>
                <w:szCs w:val="20"/>
              </w:rPr>
              <w:lastRenderedPageBreak/>
              <w:t>освоение обучающимся соответствующего объема академических кредитов за весь период обучения, включая все виды учебной деятельности, согласно структуре образовательных программ высшего образования по направлению подготовки Здравоохранение, предусмотренных в приложении настоящего стандарта:</w:t>
            </w:r>
          </w:p>
          <w:p w14:paraId="076B8576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1) по образовательной программе "Сестринское дело" – не менее 240 академических кредитов;</w:t>
            </w:r>
          </w:p>
          <w:p w14:paraId="6F2A1FE7" w14:textId="42EBBEF5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2) по образовательным программам "Фармация", "Общественное здоровье" – не менее 300 академических кредитов.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9498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 44. Основным критерием завершенности обучения по образовательным программам высшего образования является освоение обучающимся соответствующего объема академических кредитов за весь период обучения, включая все виды учебной деятельности, согласно структуре образовательных </w:t>
            </w:r>
            <w:r w:rsidRPr="00C53D5C">
              <w:rPr>
                <w:sz w:val="20"/>
                <w:szCs w:val="20"/>
              </w:rPr>
              <w:lastRenderedPageBreak/>
              <w:t>программ высшего образования по направлению подготовки Здравоохранение, предусмотренных в приложении настоящего стандарта:</w:t>
            </w:r>
          </w:p>
          <w:p w14:paraId="2F967206" w14:textId="77777777" w:rsidR="008F0B28" w:rsidRPr="00A42F68" w:rsidRDefault="008F0B28" w:rsidP="008F0B28">
            <w:pPr>
              <w:jc w:val="both"/>
              <w:rPr>
                <w:color w:val="FF0000"/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1) по образовательной программе "Сестринское дело" – не менее 240 академических кредитов</w:t>
            </w:r>
            <w:r w:rsidRPr="00C53D5C">
              <w:rPr>
                <w:b/>
                <w:bCs/>
                <w:sz w:val="20"/>
                <w:szCs w:val="20"/>
              </w:rPr>
              <w:t xml:space="preserve">, </w:t>
            </w:r>
            <w:r w:rsidRPr="00A42F68">
              <w:rPr>
                <w:color w:val="FF0000"/>
                <w:sz w:val="20"/>
                <w:szCs w:val="20"/>
              </w:rPr>
              <w:t>присуждаемая степень бакалавр сестринского дела по образовательной программе "код и наименование образовательной программы";</w:t>
            </w:r>
          </w:p>
          <w:p w14:paraId="39A10BC0" w14:textId="77777777" w:rsidR="008F0B28" w:rsidRPr="00A42F68" w:rsidRDefault="008F0B28" w:rsidP="008F0B28">
            <w:pPr>
              <w:jc w:val="both"/>
              <w:rPr>
                <w:color w:val="FF0000"/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2) по образовательной программе "Фармация" – не менее 300 академических кредитов</w:t>
            </w:r>
            <w:r w:rsidRPr="00C53D5C">
              <w:rPr>
                <w:b/>
                <w:bCs/>
                <w:sz w:val="20"/>
                <w:szCs w:val="20"/>
              </w:rPr>
              <w:t xml:space="preserve">, </w:t>
            </w:r>
            <w:r w:rsidRPr="00A42F68">
              <w:rPr>
                <w:color w:val="FF0000"/>
                <w:sz w:val="20"/>
                <w:szCs w:val="20"/>
              </w:rPr>
              <w:t>присуждаемая степень бакалавр фармации по образовательной программе "код и наименование образовательной программы";</w:t>
            </w:r>
          </w:p>
          <w:p w14:paraId="3E16D176" w14:textId="724C87BC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2) по образовательной программе "Общественное здоровье" – не менее 300 академических кредитов, </w:t>
            </w:r>
            <w:r w:rsidRPr="00A42F68">
              <w:rPr>
                <w:color w:val="FF0000"/>
                <w:sz w:val="20"/>
                <w:szCs w:val="20"/>
              </w:rPr>
              <w:t>присуждаемая степень бакалавр здравоохранения по образовательной программе "код и наименование образовательной программы".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1FF8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Указание присуждаемой степени в структуре образовательных программ высшего образования по направлению подготовки </w:t>
            </w:r>
            <w:r w:rsidRPr="00C53D5C">
              <w:rPr>
                <w:sz w:val="20"/>
                <w:szCs w:val="20"/>
              </w:rPr>
              <w:lastRenderedPageBreak/>
              <w:t>Здравоохранение важно для обеспечения ясности и прозрачности для всех заинтересованных сторон, включая обучающихся, преподавателей, администрацию вузов и сторонние организации. Это также помогает убедиться, что образовательная программа соответствует установленным стандартам и способствует признанию документов об образовании в других странах.</w:t>
            </w:r>
          </w:p>
          <w:p w14:paraId="158AC242" w14:textId="77777777" w:rsidR="008F0B28" w:rsidRDefault="008F0B28" w:rsidP="00B22665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Знание присуждаемой степени позволяет обучающимся и работодателям оценить уровень подготовки выпускников и их пригодность для конкретных позиций на рынке труда. Также это может влиять на возможности для дальнейшего обучения, так как некоторые программы могут быть предназначены для подготовки к более продвинутым степеням образования.</w:t>
            </w:r>
          </w:p>
          <w:p w14:paraId="0C6E6F1E" w14:textId="1C09FE53" w:rsidR="00A42F68" w:rsidRPr="00C53D5C" w:rsidRDefault="00A42F68" w:rsidP="00B22665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Реализация решения УМО, протокол №6 от 18 марта 2024г.</w:t>
            </w:r>
          </w:p>
        </w:tc>
      </w:tr>
      <w:tr w:rsidR="008F0B28" w:rsidRPr="00C53D5C" w14:paraId="05E3565F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241D" w14:textId="470E5689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1C3A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3 к приказу</w:t>
            </w:r>
          </w:p>
          <w:p w14:paraId="10C8D33C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Государственный общеобязательный стандарт </w:t>
            </w:r>
            <w:r w:rsidRPr="00C53D5C">
              <w:rPr>
                <w:sz w:val="20"/>
                <w:szCs w:val="20"/>
              </w:rPr>
              <w:lastRenderedPageBreak/>
              <w:t>высшего образования</w:t>
            </w:r>
          </w:p>
          <w:p w14:paraId="69B43C7B" w14:textId="71FE906F" w:rsidR="008F0B28" w:rsidRPr="00C53D5C" w:rsidRDefault="008F0B28" w:rsidP="00564ED7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пункт 45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5074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45. Основным критерием завершенности обучения образовательных программ непрерывного интегрированного медицинского образования является освоение </w:t>
            </w:r>
            <w:r w:rsidRPr="00C53D5C">
              <w:rPr>
                <w:sz w:val="20"/>
                <w:szCs w:val="20"/>
              </w:rPr>
              <w:lastRenderedPageBreak/>
              <w:t>обучающимся соответствующего объема академических кредитов за весь период обучения, включая успешное прохождение оценки знаний и навыков по завершению освоения цикла базовых дисциплин, итоговой аттестации и всех видов учебной деятельности межуровневых интегрированных программ, согласно структуре образовательных программ непрерывного интегрированного медицинского образования, предусмотренных в приложении настоящего стандарта:</w:t>
            </w:r>
          </w:p>
          <w:p w14:paraId="082A6742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1) по образовательным программам "Медицина", "Педиатрия", "Стоматология" – не менее 360 академических кредитов;</w:t>
            </w:r>
          </w:p>
          <w:p w14:paraId="4281339E" w14:textId="5DC7FEC8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2) по образовательной программе "Медико-профилактическое дело" не менее 300 академических кредитов.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1426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45. 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обучения, включая успешное прохождение оценки знаний и навыков по завершению освоения цикла базовых дисциплин, итоговой аттестации и всех видов учебной деятельности межуровневых интегрированных программ, согласно структуре образовательных программ непрерывного интегрированного </w:t>
            </w:r>
            <w:r w:rsidRPr="00C53D5C">
              <w:rPr>
                <w:sz w:val="20"/>
                <w:szCs w:val="20"/>
              </w:rPr>
              <w:lastRenderedPageBreak/>
              <w:t>медицинского образования, предусмотренных в приложении настоящего стандарта:</w:t>
            </w:r>
          </w:p>
          <w:p w14:paraId="1EBFD950" w14:textId="77777777" w:rsidR="008F0B28" w:rsidRPr="00A42F68" w:rsidRDefault="008F0B28" w:rsidP="008F0B28">
            <w:pPr>
              <w:jc w:val="both"/>
              <w:rPr>
                <w:color w:val="FF0000"/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1) по образовательным программам "Медицина", "Педиатрия" – не менее 360 академических кредитов</w:t>
            </w:r>
            <w:r w:rsidRPr="00C53D5C">
              <w:rPr>
                <w:b/>
                <w:bCs/>
                <w:sz w:val="20"/>
                <w:szCs w:val="20"/>
              </w:rPr>
              <w:t xml:space="preserve">, </w:t>
            </w:r>
            <w:r w:rsidRPr="00A42F68">
              <w:rPr>
                <w:color w:val="FF0000"/>
                <w:sz w:val="20"/>
                <w:szCs w:val="20"/>
              </w:rPr>
              <w:t>присуждаемая степень бакалавр медицины по образовательной программе "код и наименование образовательной программы";</w:t>
            </w:r>
          </w:p>
          <w:p w14:paraId="41008DEE" w14:textId="77777777" w:rsidR="008F0B28" w:rsidRPr="00A42F68" w:rsidRDefault="008F0B28" w:rsidP="008F0B28">
            <w:pPr>
              <w:jc w:val="both"/>
              <w:rPr>
                <w:color w:val="FF0000"/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2) по образовательной программе "Стоматология" – не менее 360 академических кредитов</w:t>
            </w:r>
            <w:r w:rsidRPr="00C53D5C">
              <w:rPr>
                <w:b/>
                <w:bCs/>
                <w:sz w:val="20"/>
                <w:szCs w:val="20"/>
              </w:rPr>
              <w:t xml:space="preserve">, </w:t>
            </w:r>
            <w:r w:rsidRPr="00A42F68">
              <w:rPr>
                <w:color w:val="FF0000"/>
                <w:sz w:val="20"/>
                <w:szCs w:val="20"/>
              </w:rPr>
              <w:t>присуждаемая степень бакалавр стоматологии по образовательной программе "код и наименование образовательной программы";</w:t>
            </w:r>
          </w:p>
          <w:p w14:paraId="71A614AE" w14:textId="4D51C252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      3) по образовательной программе "Медико-профилактическое дело" не менее 300 академических кредитов</w:t>
            </w:r>
            <w:r w:rsidRPr="00C53D5C">
              <w:rPr>
                <w:b/>
                <w:bCs/>
                <w:sz w:val="20"/>
                <w:szCs w:val="20"/>
              </w:rPr>
              <w:t xml:space="preserve">, </w:t>
            </w:r>
            <w:r w:rsidRPr="00A42F68">
              <w:rPr>
                <w:color w:val="FF0000"/>
                <w:sz w:val="20"/>
                <w:szCs w:val="20"/>
              </w:rPr>
              <w:t>присуждаемая степень бакалавр медико-профилактического дела по образовательной программе "код и наименование образовательной программы</w:t>
            </w:r>
            <w:r w:rsidRPr="00A42F68">
              <w:rPr>
                <w:b/>
                <w:bCs/>
                <w:sz w:val="20"/>
                <w:szCs w:val="20"/>
              </w:rPr>
              <w:t>"</w:t>
            </w:r>
            <w:r w:rsidRPr="00A42F6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9BFB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Указание присуждаемой степени в структуре образовательных программ высшего образования по направлению подготовки Здравоохранение важно для обеспечения ясности и прозрачности для всех </w:t>
            </w:r>
            <w:r w:rsidRPr="00C53D5C">
              <w:rPr>
                <w:sz w:val="20"/>
                <w:szCs w:val="20"/>
              </w:rPr>
              <w:lastRenderedPageBreak/>
              <w:t>заинтересованных сторон, включая обучающихся, преподавателей, администрацию вузов и сторонние организации. Это также помогает убедиться, что образовательная программа соответствует установленным стандартам и способствует признанию документов об образовании в других странах.</w:t>
            </w:r>
          </w:p>
          <w:p w14:paraId="7DA4BE00" w14:textId="77777777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Знание присуждаемой степени позволяет обучающимся и работодателям оценить уровень подготовки выпускников и их пригодность для конкретных позиций на рынке труда. Также это может влиять на возможности для дальнейшего обучения, так как некоторые программы могут быть предназначены для подготовки к более продвинутым степеням образования.</w:t>
            </w:r>
          </w:p>
          <w:p w14:paraId="0B7440B7" w14:textId="3F1C5A86" w:rsidR="008F0B28" w:rsidRPr="00C53D5C" w:rsidRDefault="00A42F68" w:rsidP="008F0B28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Реализация решения УМО, протокол №6 от 18 марта 2024г.</w:t>
            </w:r>
          </w:p>
        </w:tc>
      </w:tr>
      <w:tr w:rsidR="008F0B28" w:rsidRPr="00C53D5C" w14:paraId="7E0993BE" w14:textId="77777777" w:rsidTr="004F7428">
        <w:trPr>
          <w:trHeight w:val="134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C5AD" w14:textId="75726971" w:rsidR="008F0B28" w:rsidRPr="00C53D5C" w:rsidRDefault="00CB49EE" w:rsidP="008F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DAFB" w14:textId="77777777" w:rsidR="008F0B28" w:rsidRPr="00C53D5C" w:rsidRDefault="008F0B28" w:rsidP="008F0B28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C53D5C">
              <w:rPr>
                <w:b w:val="0"/>
                <w:bCs w:val="0"/>
                <w:sz w:val="20"/>
                <w:szCs w:val="20"/>
                <w:lang w:eastAsia="en-US"/>
              </w:rPr>
              <w:t xml:space="preserve">Приложение 4 к приказу Министра здравоохранения Республики Казахстан от 4 июля 2022 года № ҚР ДСМ-63 </w:t>
            </w:r>
          </w:p>
          <w:p w14:paraId="63694208" w14:textId="545EABDE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послевузовского образования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11FC" w14:textId="5A7EB362" w:rsidR="008F0B28" w:rsidRPr="00C53D5C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отсутствует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a"/>
              <w:tblW w:w="6981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881"/>
              <w:gridCol w:w="992"/>
              <w:gridCol w:w="841"/>
              <w:gridCol w:w="888"/>
              <w:gridCol w:w="18"/>
              <w:gridCol w:w="910"/>
              <w:gridCol w:w="1136"/>
              <w:gridCol w:w="885"/>
            </w:tblGrid>
            <w:tr w:rsidR="008F0B28" w:rsidRPr="00C53D5C" w14:paraId="70685AC8" w14:textId="77777777" w:rsidTr="00C53D5C">
              <w:trPr>
                <w:trHeight w:val="830"/>
              </w:trPr>
              <w:tc>
                <w:tcPr>
                  <w:tcW w:w="430" w:type="dxa"/>
                  <w:vMerge w:val="restart"/>
                </w:tcPr>
                <w:p w14:paraId="447A640F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№/п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14:paraId="265D77DB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Наименование образовательной программы</w:t>
                  </w:r>
                </w:p>
              </w:tc>
              <w:tc>
                <w:tcPr>
                  <w:tcW w:w="2739" w:type="dxa"/>
                  <w:gridSpan w:val="4"/>
                  <w:vAlign w:val="center"/>
                </w:tcPr>
                <w:p w14:paraId="6ACBCF51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Присуждаемая степень по образовательным программам бакалавриата</w:t>
                  </w:r>
                </w:p>
              </w:tc>
              <w:tc>
                <w:tcPr>
                  <w:tcW w:w="2931" w:type="dxa"/>
                  <w:gridSpan w:val="3"/>
                </w:tcPr>
                <w:p w14:paraId="27DD5090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Присуждаемая степень по образовательным программам непрерывного интегрированного медицинского образования</w:t>
                  </w:r>
                </w:p>
              </w:tc>
            </w:tr>
            <w:tr w:rsidR="008F0B28" w:rsidRPr="00C53D5C" w14:paraId="47EB2F53" w14:textId="77777777" w:rsidTr="00C53D5C">
              <w:tc>
                <w:tcPr>
                  <w:tcW w:w="430" w:type="dxa"/>
                  <w:vMerge/>
                </w:tcPr>
                <w:p w14:paraId="6E6FACE1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81" w:type="dxa"/>
                  <w:vMerge/>
                  <w:vAlign w:val="center"/>
                </w:tcPr>
                <w:p w14:paraId="4D482840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3D0A78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 государственном языке</w:t>
                  </w:r>
                </w:p>
              </w:tc>
              <w:tc>
                <w:tcPr>
                  <w:tcW w:w="841" w:type="dxa"/>
                  <w:vAlign w:val="center"/>
                </w:tcPr>
                <w:p w14:paraId="14C79B07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 русском языке</w:t>
                  </w:r>
                </w:p>
              </w:tc>
              <w:tc>
                <w:tcPr>
                  <w:tcW w:w="888" w:type="dxa"/>
                </w:tcPr>
                <w:p w14:paraId="48931191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 английском языке</w:t>
                  </w:r>
                </w:p>
              </w:tc>
              <w:tc>
                <w:tcPr>
                  <w:tcW w:w="928" w:type="dxa"/>
                  <w:gridSpan w:val="2"/>
                  <w:vAlign w:val="center"/>
                </w:tcPr>
                <w:p w14:paraId="4D15C017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 государственном языке</w:t>
                  </w:r>
                </w:p>
              </w:tc>
              <w:tc>
                <w:tcPr>
                  <w:tcW w:w="1136" w:type="dxa"/>
                  <w:vAlign w:val="center"/>
                </w:tcPr>
                <w:p w14:paraId="56771915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 русском языке</w:t>
                  </w:r>
                </w:p>
              </w:tc>
              <w:tc>
                <w:tcPr>
                  <w:tcW w:w="885" w:type="dxa"/>
                </w:tcPr>
                <w:p w14:paraId="320A1598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на английском языке</w:t>
                  </w:r>
                </w:p>
              </w:tc>
            </w:tr>
            <w:tr w:rsidR="008F0B28" w:rsidRPr="00C53D5C" w14:paraId="36198663" w14:textId="77777777" w:rsidTr="00C53D5C">
              <w:tc>
                <w:tcPr>
                  <w:tcW w:w="430" w:type="dxa"/>
                </w:tcPr>
                <w:p w14:paraId="24836B74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881" w:type="dxa"/>
                  <w:vAlign w:val="center"/>
                </w:tcPr>
                <w:p w14:paraId="60BE14FC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Общая медицина</w:t>
                  </w:r>
                </w:p>
              </w:tc>
              <w:tc>
                <w:tcPr>
                  <w:tcW w:w="992" w:type="dxa"/>
                  <w:vAlign w:val="center"/>
                </w:tcPr>
                <w:p w14:paraId="7737EB33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медицина бакалавры</w:t>
                  </w:r>
                </w:p>
              </w:tc>
              <w:tc>
                <w:tcPr>
                  <w:tcW w:w="841" w:type="dxa"/>
                </w:tcPr>
                <w:p w14:paraId="3746F3B2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бакалавр медицины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</w:tcPr>
                <w:p w14:paraId="37FFCA5B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bCs/>
                      <w:color w:val="FF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Bachelor of Medicine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>(code, name educational program)</w:t>
                  </w:r>
                </w:p>
              </w:tc>
              <w:tc>
                <w:tcPr>
                  <w:tcW w:w="928" w:type="dxa"/>
                  <w:gridSpan w:val="2"/>
                  <w:vAlign w:val="center"/>
                </w:tcPr>
                <w:p w14:paraId="6B02E4F7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1136" w:type="dxa"/>
                  <w:vAlign w:val="center"/>
                </w:tcPr>
                <w:p w14:paraId="6916C4C0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885" w:type="dxa"/>
                  <w:vAlign w:val="center"/>
                </w:tcPr>
                <w:p w14:paraId="2986DEAE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  <w:tr w:rsidR="008F0B28" w:rsidRPr="009E0C6A" w14:paraId="10A40BEE" w14:textId="77777777" w:rsidTr="00C53D5C">
              <w:tc>
                <w:tcPr>
                  <w:tcW w:w="430" w:type="dxa"/>
                </w:tcPr>
                <w:p w14:paraId="0C456141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881" w:type="dxa"/>
                  <w:vAlign w:val="center"/>
                </w:tcPr>
                <w:p w14:paraId="5CB0B38F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Медицина</w:t>
                  </w:r>
                </w:p>
              </w:tc>
              <w:tc>
                <w:tcPr>
                  <w:tcW w:w="992" w:type="dxa"/>
                  <w:vAlign w:val="center"/>
                </w:tcPr>
                <w:p w14:paraId="01E55097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841" w:type="dxa"/>
                  <w:vAlign w:val="center"/>
                </w:tcPr>
                <w:p w14:paraId="555169F3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888" w:type="dxa"/>
                  <w:vAlign w:val="center"/>
                </w:tcPr>
                <w:p w14:paraId="2F5A78DB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928" w:type="dxa"/>
                  <w:gridSpan w:val="2"/>
                </w:tcPr>
                <w:p w14:paraId="3CDB316A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денсаулық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медицина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магистрі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400390C4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магистр медицины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5" w:type="dxa"/>
                </w:tcPr>
                <w:p w14:paraId="63D58033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Master </w:t>
                  </w:r>
                  <w:r w:rsidRPr="00C53D5C">
                    <w:rPr>
                      <w:bCs/>
                      <w:color w:val="FF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of Medicine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>(code, name educational program)</w:t>
                  </w:r>
                </w:p>
              </w:tc>
            </w:tr>
            <w:tr w:rsidR="008F0B28" w:rsidRPr="009E0C6A" w14:paraId="137D78B3" w14:textId="77777777" w:rsidTr="00C53D5C">
              <w:tc>
                <w:tcPr>
                  <w:tcW w:w="430" w:type="dxa"/>
                </w:tcPr>
                <w:p w14:paraId="006A766B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881" w:type="dxa"/>
                  <w:vAlign w:val="center"/>
                </w:tcPr>
                <w:p w14:paraId="0F4D88E4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Педиатрия</w:t>
                  </w:r>
                </w:p>
              </w:tc>
              <w:tc>
                <w:tcPr>
                  <w:tcW w:w="992" w:type="dxa"/>
                  <w:vAlign w:val="center"/>
                </w:tcPr>
                <w:p w14:paraId="2C895824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lastRenderedPageBreak/>
                    <w:t xml:space="preserve">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медицина бакалавры</w:t>
                  </w:r>
                </w:p>
              </w:tc>
              <w:tc>
                <w:tcPr>
                  <w:tcW w:w="841" w:type="dxa"/>
                </w:tcPr>
                <w:p w14:paraId="2C071CBB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 xml:space="preserve">бакалавр медицины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lastRenderedPageBreak/>
                    <w:t>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</w:tcPr>
                <w:p w14:paraId="27E6043E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bCs/>
                      <w:color w:val="FF0000"/>
                      <w:sz w:val="16"/>
                      <w:szCs w:val="16"/>
                      <w:shd w:val="clear" w:color="auto" w:fill="FFFFFF"/>
                      <w:lang w:val="en-US"/>
                    </w:rPr>
                    <w:lastRenderedPageBreak/>
                    <w:t xml:space="preserve">Bachelor of Medicine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(code,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lastRenderedPageBreak/>
                    <w:t>name educational program)</w:t>
                  </w:r>
                </w:p>
              </w:tc>
              <w:tc>
                <w:tcPr>
                  <w:tcW w:w="928" w:type="dxa"/>
                  <w:gridSpan w:val="2"/>
                </w:tcPr>
                <w:p w14:paraId="3E3D9999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lastRenderedPageBreak/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беру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lastRenderedPageBreak/>
                    <w:t>коды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беру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денсаулық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медицина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магистрі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5C3A6752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 xml:space="preserve">магистр медицины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по образовательной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lastRenderedPageBreak/>
                    <w:t>программе "код и наименование образовательной программы"</w:t>
                  </w:r>
                </w:p>
              </w:tc>
              <w:tc>
                <w:tcPr>
                  <w:tcW w:w="885" w:type="dxa"/>
                </w:tcPr>
                <w:p w14:paraId="479AAA20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lastRenderedPageBreak/>
                    <w:t xml:space="preserve">Master </w:t>
                  </w:r>
                  <w:r w:rsidRPr="00C53D5C">
                    <w:rPr>
                      <w:bCs/>
                      <w:color w:val="FF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of Medicine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(code, name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lastRenderedPageBreak/>
                    <w:t>educational program)</w:t>
                  </w:r>
                </w:p>
              </w:tc>
            </w:tr>
            <w:tr w:rsidR="008F0B28" w:rsidRPr="009E0C6A" w14:paraId="5E236560" w14:textId="77777777" w:rsidTr="00C53D5C">
              <w:tc>
                <w:tcPr>
                  <w:tcW w:w="430" w:type="dxa"/>
                </w:tcPr>
                <w:p w14:paraId="4F8C3428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>4</w:t>
                  </w:r>
                </w:p>
              </w:tc>
              <w:tc>
                <w:tcPr>
                  <w:tcW w:w="881" w:type="dxa"/>
                  <w:vAlign w:val="center"/>
                </w:tcPr>
                <w:p w14:paraId="50B9C729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Стоматология</w:t>
                  </w:r>
                </w:p>
              </w:tc>
              <w:tc>
                <w:tcPr>
                  <w:tcW w:w="992" w:type="dxa"/>
                  <w:vAlign w:val="center"/>
                </w:tcPr>
                <w:p w14:paraId="021A4791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стоматология бакалавры</w:t>
                  </w:r>
                </w:p>
              </w:tc>
              <w:tc>
                <w:tcPr>
                  <w:tcW w:w="841" w:type="dxa"/>
                </w:tcPr>
                <w:p w14:paraId="453826B8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бакалавр стоматологии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</w:tcPr>
                <w:p w14:paraId="16323EA9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t>B</w:t>
                  </w:r>
                  <w:proofErr w:type="spellStart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>achelor</w:t>
                  </w:r>
                  <w:proofErr w:type="spellEnd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of </w:t>
                  </w:r>
                  <w:r w:rsidRPr="00C53D5C">
                    <w:rPr>
                      <w:color w:val="FF0000"/>
                      <w:sz w:val="16"/>
                      <w:szCs w:val="16"/>
                    </w:rPr>
                    <w:t>Dentistry</w:t>
                  </w:r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(code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name educational program)</w:t>
                  </w:r>
                </w:p>
              </w:tc>
              <w:tc>
                <w:tcPr>
                  <w:tcW w:w="928" w:type="dxa"/>
                  <w:gridSpan w:val="2"/>
                </w:tcPr>
                <w:p w14:paraId="209A8D66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беру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коды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беру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стоматология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магистрі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642F37C7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магистр стоматологии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5" w:type="dxa"/>
                </w:tcPr>
                <w:p w14:paraId="027BB034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t>M</w:t>
                  </w:r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aster </w:t>
                  </w:r>
                  <w:r w:rsidRPr="00C53D5C">
                    <w:rPr>
                      <w:b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of </w:t>
                  </w:r>
                  <w:r w:rsidRPr="00C53D5C">
                    <w:rPr>
                      <w:color w:val="FF0000"/>
                      <w:sz w:val="16"/>
                      <w:szCs w:val="16"/>
                    </w:rPr>
                    <w:t>Dentistry</w:t>
                  </w:r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(code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name educational program)</w:t>
                  </w:r>
                </w:p>
              </w:tc>
            </w:tr>
            <w:tr w:rsidR="008F0B28" w:rsidRPr="009E0C6A" w14:paraId="56418EEB" w14:textId="77777777" w:rsidTr="00C53D5C">
              <w:tc>
                <w:tcPr>
                  <w:tcW w:w="430" w:type="dxa"/>
                </w:tcPr>
                <w:p w14:paraId="0EF4ED58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881" w:type="dxa"/>
                </w:tcPr>
                <w:p w14:paraId="65420ECD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Медико-профилактическое дело</w:t>
                  </w:r>
                </w:p>
              </w:tc>
              <w:tc>
                <w:tcPr>
                  <w:tcW w:w="992" w:type="dxa"/>
                  <w:vAlign w:val="center"/>
                </w:tcPr>
                <w:p w14:paraId="323EB367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денсаулық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сақтау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бакалавры</w:t>
                  </w:r>
                </w:p>
              </w:tc>
              <w:tc>
                <w:tcPr>
                  <w:tcW w:w="841" w:type="dxa"/>
                </w:tcPr>
                <w:p w14:paraId="2A754399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бакалавр здравоохранения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</w:tcPr>
                <w:p w14:paraId="6FAEFB80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t>B</w:t>
                  </w:r>
                  <w:proofErr w:type="spellStart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>achelor</w:t>
                  </w:r>
                  <w:proofErr w:type="spellEnd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of </w:t>
                  </w:r>
                  <w:r w:rsidRPr="00C53D5C">
                    <w:rPr>
                      <w:color w:val="FF0000"/>
                      <w:sz w:val="16"/>
                      <w:szCs w:val="16"/>
                    </w:rPr>
                    <w:t>H</w:t>
                  </w:r>
                  <w:proofErr w:type="spellStart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>ealth</w:t>
                  </w:r>
                  <w:proofErr w:type="spellEnd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(code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name educational program)</w:t>
                  </w:r>
                </w:p>
              </w:tc>
              <w:tc>
                <w:tcPr>
                  <w:tcW w:w="928" w:type="dxa"/>
                  <w:gridSpan w:val="2"/>
                </w:tcPr>
                <w:p w14:paraId="26F3632D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беру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коды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беру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денсаулық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сақтау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магистрі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62306A9F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магистр здравоохранения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5" w:type="dxa"/>
                </w:tcPr>
                <w:p w14:paraId="76773538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t>M</w:t>
                  </w:r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aster of Health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(code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name educational program)</w:t>
                  </w:r>
                </w:p>
              </w:tc>
            </w:tr>
            <w:tr w:rsidR="008F0B28" w:rsidRPr="00C53D5C" w14:paraId="038CF843" w14:textId="77777777" w:rsidTr="00C53D5C">
              <w:tc>
                <w:tcPr>
                  <w:tcW w:w="430" w:type="dxa"/>
                </w:tcPr>
                <w:p w14:paraId="2C14A4AA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881" w:type="dxa"/>
                  <w:vAlign w:val="center"/>
                </w:tcPr>
                <w:p w14:paraId="2EFDD8B0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Сестринс</w:t>
                  </w: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>кое дело</w:t>
                  </w:r>
                </w:p>
              </w:tc>
              <w:tc>
                <w:tcPr>
                  <w:tcW w:w="992" w:type="dxa"/>
                  <w:vAlign w:val="center"/>
                </w:tcPr>
                <w:p w14:paraId="5B6EA3FD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lastRenderedPageBreak/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lastRenderedPageBreak/>
                    <w:t xml:space="preserve">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мейіргер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ісі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бакалавры</w:t>
                  </w:r>
                </w:p>
              </w:tc>
              <w:tc>
                <w:tcPr>
                  <w:tcW w:w="841" w:type="dxa"/>
                </w:tcPr>
                <w:p w14:paraId="3E9608C3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 xml:space="preserve">бакалавр </w:t>
                  </w: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 xml:space="preserve">сестринского дела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  <w:vAlign w:val="center"/>
                </w:tcPr>
                <w:p w14:paraId="1CDAF13E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lastRenderedPageBreak/>
                    <w:t xml:space="preserve">Bachelor </w:t>
                  </w:r>
                  <w:r w:rsidRPr="00C53D5C">
                    <w:rPr>
                      <w:color w:val="FF0000"/>
                      <w:sz w:val="16"/>
                      <w:szCs w:val="16"/>
                    </w:rPr>
                    <w:lastRenderedPageBreak/>
                    <w:t>of Nursing (code, name educational program)</w:t>
                  </w:r>
                </w:p>
              </w:tc>
              <w:tc>
                <w:tcPr>
                  <w:tcW w:w="928" w:type="dxa"/>
                  <w:gridSpan w:val="2"/>
                  <w:vAlign w:val="center"/>
                </w:tcPr>
                <w:p w14:paraId="1665872E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lastRenderedPageBreak/>
                    <w:t>-</w:t>
                  </w:r>
                </w:p>
              </w:tc>
              <w:tc>
                <w:tcPr>
                  <w:tcW w:w="1136" w:type="dxa"/>
                  <w:vAlign w:val="center"/>
                </w:tcPr>
                <w:p w14:paraId="4FFFB744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885" w:type="dxa"/>
                  <w:vAlign w:val="center"/>
                </w:tcPr>
                <w:p w14:paraId="20269774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  <w:tr w:rsidR="008F0B28" w:rsidRPr="00C53D5C" w14:paraId="5DB0DA0E" w14:textId="77777777" w:rsidTr="00C53D5C">
              <w:tc>
                <w:tcPr>
                  <w:tcW w:w="430" w:type="dxa"/>
                </w:tcPr>
                <w:p w14:paraId="521CE1E1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81" w:type="dxa"/>
                  <w:vAlign w:val="center"/>
                </w:tcPr>
                <w:p w14:paraId="39124FC7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Фармация</w:t>
                  </w:r>
                </w:p>
              </w:tc>
              <w:tc>
                <w:tcPr>
                  <w:tcW w:w="992" w:type="dxa"/>
                  <w:vAlign w:val="center"/>
                </w:tcPr>
                <w:p w14:paraId="0E8B535F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фармация бакалавры</w:t>
                  </w:r>
                </w:p>
              </w:tc>
              <w:tc>
                <w:tcPr>
                  <w:tcW w:w="841" w:type="dxa"/>
                </w:tcPr>
                <w:p w14:paraId="120A2155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бакалавр фармации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</w:tcPr>
                <w:p w14:paraId="29AD67BD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t>B</w:t>
                  </w:r>
                  <w:proofErr w:type="spellStart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>achelor</w:t>
                  </w:r>
                  <w:proofErr w:type="spellEnd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of </w:t>
                  </w:r>
                  <w:r w:rsidRPr="00C53D5C">
                    <w:rPr>
                      <w:bCs/>
                      <w:color w:val="FF0000"/>
                      <w:sz w:val="16"/>
                      <w:szCs w:val="16"/>
                      <w:shd w:val="clear" w:color="auto" w:fill="FFFFFF"/>
                    </w:rPr>
                    <w:t>Pharmacy</w:t>
                  </w:r>
                  <w:r w:rsidRPr="00C53D5C">
                    <w:rPr>
                      <w:color w:val="FF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(code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name educational program)</w:t>
                  </w:r>
                </w:p>
              </w:tc>
              <w:tc>
                <w:tcPr>
                  <w:tcW w:w="928" w:type="dxa"/>
                  <w:gridSpan w:val="2"/>
                  <w:vAlign w:val="center"/>
                </w:tcPr>
                <w:p w14:paraId="7C71776D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1136" w:type="dxa"/>
                  <w:vAlign w:val="center"/>
                </w:tcPr>
                <w:p w14:paraId="27FF9286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885" w:type="dxa"/>
                  <w:vAlign w:val="center"/>
                </w:tcPr>
                <w:p w14:paraId="12A4F753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  <w:tr w:rsidR="008F0B28" w:rsidRPr="00C53D5C" w14:paraId="063B357F" w14:textId="77777777" w:rsidTr="00C53D5C">
              <w:tc>
                <w:tcPr>
                  <w:tcW w:w="430" w:type="dxa"/>
                </w:tcPr>
                <w:p w14:paraId="64AA400C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881" w:type="dxa"/>
                  <w:vAlign w:val="center"/>
                </w:tcPr>
                <w:p w14:paraId="7267FAF3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Общественное здоровье</w:t>
                  </w:r>
                </w:p>
              </w:tc>
              <w:tc>
                <w:tcPr>
                  <w:tcW w:w="992" w:type="dxa"/>
                  <w:vAlign w:val="center"/>
                </w:tcPr>
                <w:p w14:paraId="1A134061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"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бағдарламасының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коды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және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атауы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"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білім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беру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бағдарламасы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бойынша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денсаулық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сақтау</w:t>
                  </w:r>
                  <w:proofErr w:type="spellEnd"/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бакалавры</w:t>
                  </w:r>
                </w:p>
              </w:tc>
              <w:tc>
                <w:tcPr>
                  <w:tcW w:w="841" w:type="dxa"/>
                </w:tcPr>
                <w:p w14:paraId="6F9985B4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 xml:space="preserve">бакалавр здравоохранения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ru-RU"/>
                    </w:rPr>
                    <w:t>по образовательной программе "код и наименование образовательной программы"</w:t>
                  </w:r>
                </w:p>
              </w:tc>
              <w:tc>
                <w:tcPr>
                  <w:tcW w:w="888" w:type="dxa"/>
                </w:tcPr>
                <w:p w14:paraId="6FAB3AA1" w14:textId="77777777" w:rsidR="008F0B28" w:rsidRPr="00C53D5C" w:rsidRDefault="008F0B28" w:rsidP="008F0B28">
                  <w:pPr>
                    <w:rPr>
                      <w:color w:val="FF0000"/>
                      <w:sz w:val="16"/>
                      <w:szCs w:val="16"/>
                      <w:lang w:val="en-US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</w:rPr>
                    <w:t>B</w:t>
                  </w:r>
                  <w:proofErr w:type="spellStart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>achelor</w:t>
                  </w:r>
                  <w:proofErr w:type="spellEnd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of </w:t>
                  </w:r>
                  <w:r w:rsidRPr="00C53D5C">
                    <w:rPr>
                      <w:color w:val="FF0000"/>
                      <w:sz w:val="16"/>
                      <w:szCs w:val="16"/>
                    </w:rPr>
                    <w:t>H</w:t>
                  </w:r>
                  <w:proofErr w:type="spellStart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>ealth</w:t>
                  </w:r>
                  <w:proofErr w:type="spellEnd"/>
                  <w:r w:rsidRPr="00C53D5C">
                    <w:rPr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(code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, </w:t>
                  </w:r>
                  <w:r w:rsidRPr="00C53D5C">
                    <w:rPr>
                      <w:color w:val="FF0000"/>
                      <w:spacing w:val="2"/>
                      <w:sz w:val="16"/>
                      <w:szCs w:val="16"/>
                      <w:shd w:val="clear" w:color="auto" w:fill="FFFFFF"/>
                    </w:rPr>
                    <w:t>name educational program)</w:t>
                  </w:r>
                </w:p>
              </w:tc>
              <w:tc>
                <w:tcPr>
                  <w:tcW w:w="928" w:type="dxa"/>
                  <w:gridSpan w:val="2"/>
                  <w:vAlign w:val="center"/>
                </w:tcPr>
                <w:p w14:paraId="16F53697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1136" w:type="dxa"/>
                  <w:vAlign w:val="center"/>
                </w:tcPr>
                <w:p w14:paraId="583BFB52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885" w:type="dxa"/>
                  <w:vAlign w:val="center"/>
                </w:tcPr>
                <w:p w14:paraId="10256909" w14:textId="77777777" w:rsidR="008F0B28" w:rsidRPr="00C53D5C" w:rsidRDefault="008F0B28" w:rsidP="008F0B28">
                  <w:pPr>
                    <w:jc w:val="center"/>
                    <w:rPr>
                      <w:color w:val="FF0000"/>
                      <w:sz w:val="16"/>
                      <w:szCs w:val="16"/>
                      <w:lang w:val="ru-RU"/>
                    </w:rPr>
                  </w:pPr>
                  <w:r w:rsidRPr="00C53D5C">
                    <w:rPr>
                      <w:color w:val="FF0000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</w:tbl>
          <w:p w14:paraId="0819CBAA" w14:textId="77777777" w:rsidR="008F0B28" w:rsidRPr="00C53D5C" w:rsidRDefault="008F0B28" w:rsidP="008F0B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FD03" w14:textId="77777777" w:rsidR="008F0B28" w:rsidRDefault="008F0B28" w:rsidP="008F0B28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>Знание присуждаемой степени позволяет обучающимся и работодателям оценить уровень подготовки выпускников и их пригодность для конкретных позиций на рынке труда внутри страны и за рубежом. Также это влияет на возможности для продолжения обучения по более продвинутым степеням образования по соответствующей специальности. Наименования приведены в соответствие с международными наименованиями степеней в здравоохранении.</w:t>
            </w:r>
          </w:p>
          <w:p w14:paraId="60A6E770" w14:textId="793449C8" w:rsidR="00A42F68" w:rsidRPr="00C53D5C" w:rsidRDefault="00A42F68" w:rsidP="008F0B28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Реализация решения УМО, протокол №6 от 18 марта 2024г.</w:t>
            </w:r>
          </w:p>
        </w:tc>
      </w:tr>
      <w:tr w:rsidR="00DD7AA3" w:rsidRPr="00C53D5C" w14:paraId="1A9BE943" w14:textId="77777777" w:rsidTr="00876110">
        <w:trPr>
          <w:trHeight w:val="6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C3E7" w14:textId="0B249BB0" w:rsidR="00DD7AA3" w:rsidRDefault="00876110" w:rsidP="00DD7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A896" w14:textId="77777777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4 к приказу</w:t>
            </w:r>
          </w:p>
          <w:p w14:paraId="76764FD1" w14:textId="77777777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послевузовского образования</w:t>
            </w:r>
          </w:p>
          <w:p w14:paraId="5A4A3608" w14:textId="680BF1E1" w:rsidR="00DD7AA3" w:rsidRPr="00C53D5C" w:rsidRDefault="00DD7AA3" w:rsidP="00DD7AA3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C53D5C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2</w:t>
            </w:r>
            <w:r w:rsidRPr="00C53D5C">
              <w:rPr>
                <w:sz w:val="20"/>
                <w:szCs w:val="20"/>
              </w:rPr>
              <w:t xml:space="preserve">, параграф 1, пункт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A4D3" w14:textId="2019BEAA" w:rsidR="00DD7AA3" w:rsidRPr="00DD7AA3" w:rsidRDefault="00DD7AA3" w:rsidP="00DD7AA3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2. ОВПО, НИИ/НЦ самостоятельно разрабатывают образовательные программы в соответствии с требованиями стандарта и </w:t>
            </w:r>
            <w:proofErr w:type="spellStart"/>
            <w:r w:rsidRPr="00DD7AA3">
              <w:rPr>
                <w:bCs/>
                <w:sz w:val="20"/>
                <w:szCs w:val="20"/>
                <w:shd w:val="clear" w:color="auto" w:fill="FFFFFF"/>
              </w:rPr>
              <w:t>ТУПл</w:t>
            </w:r>
            <w:proofErr w:type="spellEnd"/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 по специальностям резидентуры, отражающие результаты обучения, на основании которых разрабатываются учебные планы (</w:t>
            </w:r>
            <w:proofErr w:type="spellStart"/>
            <w:r w:rsidRPr="00DD7AA3">
              <w:rPr>
                <w:bCs/>
                <w:sz w:val="20"/>
                <w:szCs w:val="20"/>
                <w:shd w:val="clear" w:color="auto" w:fill="FFFFFF"/>
              </w:rPr>
              <w:t>РУПл</w:t>
            </w:r>
            <w:proofErr w:type="spellEnd"/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, индивидуальные учебные планы врача-резидента) и </w:t>
            </w:r>
            <w:proofErr w:type="spellStart"/>
            <w:r w:rsidRPr="00DD7AA3">
              <w:rPr>
                <w:bCs/>
                <w:sz w:val="20"/>
                <w:szCs w:val="20"/>
                <w:shd w:val="clear" w:color="auto" w:fill="FFFFFF"/>
              </w:rPr>
              <w:t>силлабусы</w:t>
            </w:r>
            <w:proofErr w:type="spellEnd"/>
            <w:r w:rsidRPr="00DD7AA3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1D46" w14:textId="3D2F5E85" w:rsidR="00DD7AA3" w:rsidRPr="00DD7AA3" w:rsidRDefault="00DD7AA3" w:rsidP="00DD7AA3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2. ОВПО, НИИ/НЦ самостоятельно разрабатывают образовательные программы в соответствии с требованиями стандарта и </w:t>
            </w:r>
            <w:proofErr w:type="spellStart"/>
            <w:r w:rsidRPr="00DD7AA3">
              <w:rPr>
                <w:bCs/>
                <w:sz w:val="20"/>
                <w:szCs w:val="20"/>
                <w:shd w:val="clear" w:color="auto" w:fill="FFFFFF"/>
              </w:rPr>
              <w:t>ТУПл</w:t>
            </w:r>
            <w:proofErr w:type="spellEnd"/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 по специальностям резидентуры, отражающие результаты обучения, </w:t>
            </w:r>
            <w:r w:rsidRPr="00DD7AA3">
              <w:rPr>
                <w:bCs/>
                <w:color w:val="FF0000"/>
                <w:sz w:val="20"/>
                <w:szCs w:val="20"/>
                <w:shd w:val="clear" w:color="auto" w:fill="FFFFFF"/>
              </w:rPr>
              <w:t>с учетом требований к уровню квалификации, установленных профессиональными стандартами в области здравоохранения</w:t>
            </w:r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 на основании которых разрабатываются учебные планы (</w:t>
            </w:r>
            <w:proofErr w:type="spellStart"/>
            <w:r w:rsidRPr="00DD7AA3">
              <w:rPr>
                <w:bCs/>
                <w:sz w:val="20"/>
                <w:szCs w:val="20"/>
                <w:shd w:val="clear" w:color="auto" w:fill="FFFFFF"/>
              </w:rPr>
              <w:t>РУПл</w:t>
            </w:r>
            <w:proofErr w:type="spellEnd"/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, индивидуальные учебные планы врача-резидента) и </w:t>
            </w:r>
            <w:proofErr w:type="spellStart"/>
            <w:r w:rsidRPr="00DD7AA3">
              <w:rPr>
                <w:bCs/>
                <w:sz w:val="20"/>
                <w:szCs w:val="20"/>
                <w:shd w:val="clear" w:color="auto" w:fill="FFFFFF"/>
              </w:rPr>
              <w:t>силлабусы</w:t>
            </w:r>
            <w:proofErr w:type="spellEnd"/>
            <w:r w:rsidRPr="00DD7AA3">
              <w:rPr>
                <w:bCs/>
                <w:sz w:val="20"/>
                <w:szCs w:val="20"/>
                <w:shd w:val="clear" w:color="auto" w:fill="FFFFFF"/>
              </w:rPr>
              <w:t>,</w:t>
            </w:r>
            <w:r w:rsidRPr="00DD7AA3">
              <w:rPr>
                <w:b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F28D" w14:textId="49076BBA" w:rsidR="00A42F68" w:rsidRPr="00C53D5C" w:rsidRDefault="00DD7AA3" w:rsidP="00A42F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соответствие с Кодексом РК от 7 июля 2020г. №360-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>ЗРК</w:t>
            </w:r>
            <w:r w:rsidR="0015187E">
              <w:rPr>
                <w:sz w:val="20"/>
                <w:szCs w:val="20"/>
              </w:rPr>
              <w:t xml:space="preserve"> «О здоровье народа и системе здравоохранения»</w:t>
            </w:r>
            <w:r>
              <w:rPr>
                <w:sz w:val="20"/>
                <w:szCs w:val="20"/>
              </w:rPr>
              <w:t>, статья 221, пункт 2, абзац 2</w:t>
            </w:r>
            <w:r w:rsidR="00A42F68">
              <w:rPr>
                <w:sz w:val="20"/>
                <w:szCs w:val="20"/>
              </w:rPr>
              <w:t>.</w:t>
            </w:r>
          </w:p>
        </w:tc>
      </w:tr>
      <w:tr w:rsidR="00DD7AA3" w:rsidRPr="00C53D5C" w14:paraId="170A0C36" w14:textId="77777777" w:rsidTr="004F7428">
        <w:trPr>
          <w:trHeight w:val="134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764E" w14:textId="3272557B" w:rsidR="00DD7AA3" w:rsidRDefault="00876110" w:rsidP="00DD7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082D" w14:textId="77777777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4 к приказу</w:t>
            </w:r>
          </w:p>
          <w:p w14:paraId="0EBD89C8" w14:textId="77777777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государственный общеобязательный стандарт послевузовского образования</w:t>
            </w:r>
          </w:p>
          <w:p w14:paraId="75605883" w14:textId="185B728F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2</w:t>
            </w:r>
            <w:r w:rsidRPr="00C53D5C">
              <w:rPr>
                <w:sz w:val="20"/>
                <w:szCs w:val="20"/>
              </w:rPr>
              <w:t xml:space="preserve">, параграф 1, пункт </w:t>
            </w:r>
            <w:r>
              <w:rPr>
                <w:sz w:val="20"/>
                <w:szCs w:val="20"/>
              </w:rPr>
              <w:t>3, абзац 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930D" w14:textId="07469492" w:rsidR="00DD7AA3" w:rsidRPr="00DD7AA3" w:rsidRDefault="00DD7AA3" w:rsidP="00DD7AA3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DD7AA3">
              <w:rPr>
                <w:bCs/>
                <w:sz w:val="20"/>
                <w:szCs w:val="20"/>
                <w:shd w:val="clear" w:color="auto" w:fill="FFFFFF"/>
              </w:rPr>
              <w:t xml:space="preserve">Отсутствует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1E22" w14:textId="627DB75F" w:rsidR="00DD7AA3" w:rsidRPr="001C1002" w:rsidRDefault="007C18E7" w:rsidP="007C18E7">
            <w:pPr>
              <w:jc w:val="both"/>
              <w:rPr>
                <w:color w:val="FF0000"/>
                <w:sz w:val="20"/>
                <w:szCs w:val="20"/>
              </w:rPr>
            </w:pPr>
            <w:r w:rsidRPr="007C18E7">
              <w:rPr>
                <w:color w:val="FF0000"/>
                <w:sz w:val="20"/>
                <w:szCs w:val="20"/>
              </w:rPr>
              <w:t>С целью обеспечения соответствия программы принципам интеграции теории и практики, практико-ориентированной подготовки врачей-резидентов о</w:t>
            </w:r>
            <w:r w:rsidR="00DD7AA3" w:rsidRPr="001C1002">
              <w:rPr>
                <w:color w:val="FF0000"/>
                <w:sz w:val="20"/>
                <w:szCs w:val="20"/>
              </w:rPr>
              <w:t>рганизаци</w:t>
            </w:r>
            <w:r>
              <w:rPr>
                <w:color w:val="FF0000"/>
                <w:sz w:val="20"/>
                <w:szCs w:val="20"/>
              </w:rPr>
              <w:t>я</w:t>
            </w:r>
            <w:r w:rsidR="00DD7AA3" w:rsidRPr="001C1002">
              <w:rPr>
                <w:color w:val="FF0000"/>
                <w:sz w:val="20"/>
                <w:szCs w:val="20"/>
              </w:rPr>
              <w:t xml:space="preserve"> образования и науки </w:t>
            </w:r>
            <w:r w:rsidR="0015187E">
              <w:rPr>
                <w:color w:val="FF0000"/>
                <w:sz w:val="20"/>
                <w:szCs w:val="20"/>
              </w:rPr>
              <w:t>выносит проект образовательной программы на обсуждение УМО направления подготовки «Здравоохранение» до внесения в Реестр образовательных программ высшего и послевузовского образования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F75A" w14:textId="7EFB519E" w:rsidR="00A42F68" w:rsidRDefault="0015187E" w:rsidP="00A42F68">
            <w:pPr>
              <w:jc w:val="both"/>
              <w:rPr>
                <w:sz w:val="20"/>
                <w:szCs w:val="20"/>
              </w:rPr>
            </w:pPr>
            <w:r w:rsidRPr="0015187E"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</w:rPr>
              <w:t>ОП</w:t>
            </w:r>
            <w:r w:rsidRPr="0015187E">
              <w:rPr>
                <w:sz w:val="20"/>
                <w:szCs w:val="20"/>
              </w:rPr>
              <w:t xml:space="preserve"> выносится на обсуждение УМО перед внесением в Реестр </w:t>
            </w:r>
            <w:r>
              <w:rPr>
                <w:sz w:val="20"/>
                <w:szCs w:val="20"/>
              </w:rPr>
              <w:t>ОП</w:t>
            </w:r>
            <w:r w:rsidRPr="0015187E">
              <w:rPr>
                <w:sz w:val="20"/>
                <w:szCs w:val="20"/>
              </w:rPr>
              <w:t xml:space="preserve"> с целью получения экспертного мнения, уточнения и улучшения содержания </w:t>
            </w:r>
            <w:r w:rsidR="007C18E7">
              <w:rPr>
                <w:sz w:val="20"/>
                <w:szCs w:val="20"/>
              </w:rPr>
              <w:t>ОП</w:t>
            </w:r>
            <w:r w:rsidRPr="0015187E">
              <w:rPr>
                <w:sz w:val="20"/>
                <w:szCs w:val="20"/>
              </w:rPr>
              <w:t>, достижения консенсуса между заинтересованными сторонами, а также обеспечения соответствия программы требованиям и стандартам качества образования.</w:t>
            </w:r>
            <w:r w:rsidR="00A42F68">
              <w:rPr>
                <w:sz w:val="20"/>
                <w:szCs w:val="20"/>
              </w:rPr>
              <w:t xml:space="preserve"> </w:t>
            </w:r>
            <w:r w:rsidR="00A42F68" w:rsidRPr="00A42F68">
              <w:rPr>
                <w:sz w:val="20"/>
                <w:szCs w:val="20"/>
                <w:highlight w:val="yellow"/>
              </w:rPr>
              <w:t>Протокол заседания РМС МНВО РК от 20 декабря 2023г.</w:t>
            </w:r>
          </w:p>
          <w:p w14:paraId="3A3ED1F9" w14:textId="0A770ED7" w:rsidR="0015187E" w:rsidRPr="00C53D5C" w:rsidRDefault="00A42F68" w:rsidP="00A42F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«Проработать вопрос по обсуждению новых ОП на заседаниях УМО (не нарушая принципы антимонопольной политики и академической самостоятельности ОВПО) для включения в Реестр.</w:t>
            </w:r>
          </w:p>
        </w:tc>
      </w:tr>
      <w:tr w:rsidR="00DD7AA3" w:rsidRPr="00C53D5C" w14:paraId="0033E547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EFB4" w14:textId="06A8CE67" w:rsidR="00DD7AA3" w:rsidRPr="00C53D5C" w:rsidRDefault="00DD7AA3" w:rsidP="00DD7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6110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8E69" w14:textId="77777777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Приложение 4 к приказу</w:t>
            </w:r>
          </w:p>
          <w:p w14:paraId="3E374623" w14:textId="77777777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>государственный общеобязательный стандарт послевузовского образования</w:t>
            </w:r>
          </w:p>
          <w:p w14:paraId="19308FFB" w14:textId="698A7578" w:rsidR="00DD7AA3" w:rsidRPr="00C53D5C" w:rsidRDefault="00DD7AA3" w:rsidP="00DD7AA3">
            <w:pPr>
              <w:pStyle w:val="3"/>
              <w:spacing w:before="0"/>
              <w:jc w:val="center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t>Глава 3, параграф 1, пункт 75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3D83" w14:textId="7FC964BE" w:rsidR="00DD7AA3" w:rsidRPr="00C53D5C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75. Подготовка в резидентуре включает аудиторную работу, </w:t>
            </w:r>
            <w:r w:rsidRPr="00C53D5C">
              <w:rPr>
                <w:bCs/>
                <w:sz w:val="20"/>
                <w:szCs w:val="20"/>
                <w:shd w:val="clear" w:color="auto" w:fill="FFFFFF"/>
              </w:rPr>
              <w:lastRenderedPageBreak/>
              <w:t>самостоятельную клиническую работу под руководством наставника и собственно самостоятельную работу обучающегося (далее – СРО). Объем теоретической подготовки составляет не более 20 % от объема учебной программы.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4347" w14:textId="77777777" w:rsidR="00DD7AA3" w:rsidRPr="00C53D5C" w:rsidRDefault="00DD7AA3" w:rsidP="00DD7AA3">
            <w:pP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75. Подготовка в резидентуре включает аудиторную работу, самостоятельную клиническую работу под руководством наставника и собственно самостоятельную </w:t>
            </w:r>
            <w:r w:rsidRPr="00C53D5C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работу обучающегося (далее – СРО). Объем теоретической подготовки составляет не более 20 % от объема учебной программы. </w:t>
            </w: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Минимальный объем занятий, проводимых с использованием онлайн обучения допускается не более 20% от объема учебной программы.</w:t>
            </w:r>
          </w:p>
          <w:p w14:paraId="274AE737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Для организации онлайн обучения в резидентуре ОВПО, НИИ/НЦ обеспечивают:</w:t>
            </w:r>
          </w:p>
          <w:p w14:paraId="7F94FC86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доступность широкополосного интернета с пропускной способностью сети не менее 500 мегабит в секунду, включая беспроводные технологии;</w:t>
            </w:r>
          </w:p>
          <w:p w14:paraId="11A88ED4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информационную безопасность систем и защиты данных;</w:t>
            </w:r>
          </w:p>
          <w:p w14:paraId="0A7C0F18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наличие собственной информационно-технологической инфраструктуры, информационной системы управления образованием (информационно-образовательный портал, веб-сайт, автоматизированная система обеспечения кредитной технологии обучения, системы информационной безопасности и защиты данных) и иных информационно-образовательных ресурсов и условий для организации учебного процесса;</w:t>
            </w:r>
          </w:p>
          <w:p w14:paraId="545BC869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условия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оперативной памяти ОЗУ, 1.5 терабайт дискового пространства).</w:t>
            </w: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br/>
              <w:t>- наличие в системе управления обучением  цифрового контента, цифровых платформ с функциями синхронного (программное обеспечение для видеоконференцсвязи с возможностью одновременного подключения 200 (двести) пользователей) и асинхронного обучения, системы онлайн-</w:t>
            </w:r>
            <w:proofErr w:type="spellStart"/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прокторинга</w:t>
            </w:r>
            <w:proofErr w:type="spellEnd"/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14:paraId="602442ED" w14:textId="77777777" w:rsidR="00DD7AA3" w:rsidRPr="00C53D5C" w:rsidRDefault="00DD7AA3" w:rsidP="00876110">
            <w:pPr>
              <w:tabs>
                <w:tab w:val="left" w:pos="709"/>
              </w:tabs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онлайн-обучение квалифицированными педагогическими кадрами, способными эффективно адаптировать учебный материал под формат дистанционного обучения, разрабатывать эффективные системы оценки успеваемости и обратной связи для обучающихся;</w:t>
            </w:r>
          </w:p>
          <w:p w14:paraId="6A2875AE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справедливость и объективность процесса оценки учебных достижений обучающихся;</w:t>
            </w:r>
          </w:p>
          <w:p w14:paraId="2D379085" w14:textId="627D7AA9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- прохождение преподавателями повышения квалификации в соответствии с профилем преподаваемых дисциплин не реже одного раза в </w:t>
            </w:r>
            <w:r>
              <w:rPr>
                <w:bCs/>
                <w:color w:val="FF0000"/>
                <w:sz w:val="20"/>
                <w:szCs w:val="20"/>
                <w:shd w:val="clear" w:color="auto" w:fill="FFFFFF"/>
              </w:rPr>
              <w:t>5 лет</w:t>
            </w: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 объемом не менее </w:t>
            </w:r>
            <w:r>
              <w:rPr>
                <w:bCs/>
                <w:color w:val="FF0000"/>
                <w:sz w:val="20"/>
                <w:szCs w:val="20"/>
                <w:shd w:val="clear" w:color="auto" w:fill="FFFFFF"/>
              </w:rPr>
              <w:t>12</w:t>
            </w: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0 часов за курс обучения.</w:t>
            </w:r>
          </w:p>
          <w:p w14:paraId="47AFFEE8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соответствие учебных материалов приказу Министра здравоохранения Республики Казахстан от 9 января 2023 года </w:t>
            </w:r>
            <w:hyperlink r:id="rId8" w:anchor="z4" w:history="1">
              <w:r w:rsidRPr="00C53D5C">
                <w:rPr>
                  <w:bCs/>
                  <w:color w:val="FF0000"/>
                  <w:sz w:val="20"/>
                  <w:szCs w:val="20"/>
                  <w:shd w:val="clear" w:color="auto" w:fill="FFFFFF"/>
                </w:rPr>
                <w:t>№ 4</w:t>
              </w:r>
            </w:hyperlink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 «Об утверждении типовых </w:t>
            </w: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учебных программ по медицинским и фармацевтическим специальностям» (зарегистрирован в Реестре государственной регистрации нормативных правовых актов под № 31672);</w:t>
            </w:r>
          </w:p>
          <w:p w14:paraId="45D2D3C9" w14:textId="77777777" w:rsidR="00DD7AA3" w:rsidRPr="00C53D5C" w:rsidRDefault="00DD7AA3" w:rsidP="00876110">
            <w:pPr>
              <w:ind w:firstLine="318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доступность учебных материалов для всех обучающихся, учитывая их индивидуальные возможности и обеспечивая равные возможности для обучения;</w:t>
            </w:r>
          </w:p>
          <w:p w14:paraId="4514C6AC" w14:textId="55535CB4" w:rsidR="00DD7AA3" w:rsidRPr="00C53D5C" w:rsidRDefault="00DD7AA3" w:rsidP="00876110">
            <w:pPr>
              <w:ind w:firstLine="318"/>
              <w:jc w:val="both"/>
              <w:rPr>
                <w:color w:val="000000" w:themeColor="text1"/>
                <w:sz w:val="20"/>
                <w:szCs w:val="20"/>
              </w:rPr>
            </w:pPr>
            <w:r w:rsidRPr="00C53D5C">
              <w:rPr>
                <w:bCs/>
                <w:color w:val="FF0000"/>
                <w:sz w:val="20"/>
                <w:szCs w:val="20"/>
                <w:shd w:val="clear" w:color="auto" w:fill="FFFFFF"/>
              </w:rPr>
              <w:t>- предоставление обучающимся возможности получать поддержку и помощь со стороны преподавателей или специалистов по техническим вопросам во время обучения».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5400" w14:textId="77777777" w:rsidR="00A42F68" w:rsidRDefault="00DD7AA3" w:rsidP="00DD7AA3">
            <w:pPr>
              <w:jc w:val="both"/>
              <w:rPr>
                <w:sz w:val="20"/>
                <w:szCs w:val="20"/>
              </w:rPr>
            </w:pPr>
            <w:r w:rsidRPr="00C53D5C">
              <w:rPr>
                <w:sz w:val="20"/>
                <w:szCs w:val="20"/>
              </w:rPr>
              <w:lastRenderedPageBreak/>
              <w:t xml:space="preserve">Подготовка в резидентуре основана на практико-ориентированном </w:t>
            </w:r>
            <w:r w:rsidRPr="00C53D5C">
              <w:rPr>
                <w:sz w:val="20"/>
                <w:szCs w:val="20"/>
              </w:rPr>
              <w:t xml:space="preserve">обучении в медицинских организациях, признанными базами резидентуры, которые могут находиться как в городе, где расположен университет, так и вне его. В соответствии с установленными нормами, 80% рабочего времени резидент работает под контролем наставника из числа практикующих врачей на базах резидентуры. Теоретическое обучение в объеме 20% проводится преподавателями университета. Дополнение вносится с целью обеспечить доступ к теоретическому обучению вне зависимости от географической удаленности университета и места нахождения базы резидентуры. Разрешение на использование дистанционного обучения позволяет резидентам получать доступ к качественному теоретическому обучению и экспертному преподаванию, не ограничиваясь географическими и организационными факторами. Дистанционное обучение также способствует улучшению обмена знаниями и опытом между различными медицинскими учреждениями и специалистами, что может значительно обогатить профессиональное развитие </w:t>
            </w:r>
            <w:r w:rsidRPr="00C53D5C">
              <w:rPr>
                <w:sz w:val="20"/>
                <w:szCs w:val="20"/>
              </w:rPr>
              <w:lastRenderedPageBreak/>
              <w:t>резидентов.</w:t>
            </w:r>
          </w:p>
          <w:p w14:paraId="49168688" w14:textId="0F8FD9AC" w:rsidR="00A42F68" w:rsidRPr="00C53D5C" w:rsidRDefault="00A42F68" w:rsidP="00DD7AA3">
            <w:pPr>
              <w:jc w:val="both"/>
              <w:rPr>
                <w:sz w:val="20"/>
                <w:szCs w:val="20"/>
              </w:rPr>
            </w:pPr>
            <w:r w:rsidRPr="00A42F68">
              <w:rPr>
                <w:sz w:val="20"/>
                <w:szCs w:val="20"/>
                <w:highlight w:val="yellow"/>
              </w:rPr>
              <w:t>Предложение вносится УКД УМО</w:t>
            </w:r>
          </w:p>
        </w:tc>
      </w:tr>
    </w:tbl>
    <w:p w14:paraId="5E4E5D42" w14:textId="3A5B0997" w:rsidR="002B4EC6" w:rsidRDefault="002B4EC6" w:rsidP="002B4EC6">
      <w:pPr>
        <w:rPr>
          <w:sz w:val="20"/>
          <w:szCs w:val="20"/>
        </w:rPr>
      </w:pPr>
    </w:p>
    <w:p w14:paraId="76EA3C7E" w14:textId="31859F2C" w:rsidR="00CB49EE" w:rsidRPr="001C1002" w:rsidRDefault="00CB49EE" w:rsidP="00CB49E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002">
        <w:rPr>
          <w:rFonts w:ascii="Times New Roman" w:hAnsi="Times New Roman" w:cs="Times New Roman"/>
          <w:b/>
          <w:sz w:val="20"/>
          <w:szCs w:val="20"/>
        </w:rPr>
        <w:t>СРАВНИТЕЛЬНАЯ ТАБЛИЦА</w:t>
      </w:r>
    </w:p>
    <w:p w14:paraId="131F9C98" w14:textId="77777777" w:rsidR="00CB49EE" w:rsidRDefault="00CB49EE" w:rsidP="00CB49EE">
      <w:pPr>
        <w:jc w:val="center"/>
        <w:rPr>
          <w:b/>
          <w:bCs/>
          <w:sz w:val="20"/>
          <w:szCs w:val="20"/>
        </w:rPr>
      </w:pPr>
      <w:r w:rsidRPr="001C1002">
        <w:rPr>
          <w:sz w:val="20"/>
          <w:szCs w:val="20"/>
        </w:rPr>
        <w:t>по приказу Министра здравоохранения Республики Казахстан</w:t>
      </w:r>
      <w:r w:rsidRPr="002B4EC6">
        <w:rPr>
          <w:b/>
          <w:bCs/>
          <w:sz w:val="20"/>
          <w:szCs w:val="20"/>
        </w:rPr>
        <w:t xml:space="preserve"> </w:t>
      </w:r>
      <w:r w:rsidRPr="00DA0E84">
        <w:rPr>
          <w:sz w:val="20"/>
          <w:szCs w:val="20"/>
        </w:rPr>
        <w:t>от 25 мая 2021 года № ҚР ДСМ - 43</w:t>
      </w:r>
      <w:r w:rsidRPr="002B4EC6">
        <w:rPr>
          <w:b/>
          <w:bCs/>
          <w:sz w:val="20"/>
          <w:szCs w:val="20"/>
        </w:rPr>
        <w:t xml:space="preserve"> </w:t>
      </w:r>
    </w:p>
    <w:p w14:paraId="3EC73F92" w14:textId="77777777" w:rsidR="00CB49EE" w:rsidRDefault="00CB49EE" w:rsidP="00CB49EE">
      <w:pPr>
        <w:jc w:val="center"/>
        <w:rPr>
          <w:b/>
          <w:bCs/>
          <w:sz w:val="20"/>
          <w:szCs w:val="20"/>
        </w:rPr>
      </w:pPr>
      <w:r w:rsidRPr="002B4EC6">
        <w:rPr>
          <w:b/>
          <w:bCs/>
          <w:sz w:val="20"/>
          <w:szCs w:val="20"/>
        </w:rPr>
        <w:t xml:space="preserve">«Об утверждении </w:t>
      </w:r>
      <w:r w:rsidRPr="00DA0E84">
        <w:rPr>
          <w:b/>
          <w:bCs/>
          <w:sz w:val="20"/>
          <w:szCs w:val="20"/>
        </w:rPr>
        <w:t>перечня медицинских специальностей программ резидентуры</w:t>
      </w:r>
      <w:r w:rsidRPr="002B4EC6">
        <w:rPr>
          <w:b/>
          <w:bCs/>
          <w:sz w:val="20"/>
          <w:szCs w:val="20"/>
        </w:rPr>
        <w:t>»</w:t>
      </w:r>
      <w:r w:rsidRPr="001C1002">
        <w:rPr>
          <w:b/>
          <w:bCs/>
          <w:sz w:val="20"/>
          <w:szCs w:val="20"/>
        </w:rPr>
        <w:t xml:space="preserve"> </w:t>
      </w:r>
    </w:p>
    <w:p w14:paraId="7CDEA165" w14:textId="77777777" w:rsidR="00CB49EE" w:rsidRPr="002B4EC6" w:rsidRDefault="00CB49EE" w:rsidP="00CB49EE">
      <w:pPr>
        <w:jc w:val="center"/>
        <w:rPr>
          <w:sz w:val="20"/>
          <w:szCs w:val="20"/>
        </w:rPr>
      </w:pPr>
      <w:r w:rsidRPr="001C1002">
        <w:rPr>
          <w:sz w:val="20"/>
          <w:szCs w:val="20"/>
        </w:rPr>
        <w:t xml:space="preserve">(зарегистрирован в Министерстве юстиции Республики Казахстан </w:t>
      </w:r>
      <w:r w:rsidRPr="00DA0E84">
        <w:rPr>
          <w:sz w:val="20"/>
          <w:szCs w:val="20"/>
        </w:rPr>
        <w:t>28 мая 2021 года № 22844</w:t>
      </w:r>
      <w:r w:rsidRPr="001C1002">
        <w:rPr>
          <w:sz w:val="20"/>
          <w:szCs w:val="20"/>
        </w:rPr>
        <w:t>)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1838"/>
        <w:gridCol w:w="2268"/>
        <w:gridCol w:w="9639"/>
      </w:tblGrid>
      <w:tr w:rsidR="00CB49EE" w:rsidRPr="001C1002" w14:paraId="42F8FC0C" w14:textId="77777777" w:rsidTr="004F7428">
        <w:trPr>
          <w:trHeight w:val="58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AC56" w14:textId="77777777" w:rsidR="00CB49EE" w:rsidRPr="001C1002" w:rsidRDefault="00CB49EE" w:rsidP="00B22665">
            <w:pPr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1079" w14:textId="77777777" w:rsidR="00CB49EE" w:rsidRPr="001C1002" w:rsidRDefault="00CB49EE" w:rsidP="00B22665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Струк-</w:t>
            </w:r>
            <w:proofErr w:type="spellStart"/>
            <w:r w:rsidRPr="001C1002">
              <w:rPr>
                <w:b/>
                <w:sz w:val="20"/>
                <w:szCs w:val="20"/>
              </w:rPr>
              <w:t>турный</w:t>
            </w:r>
            <w:proofErr w:type="spellEnd"/>
          </w:p>
          <w:p w14:paraId="7956B264" w14:textId="77777777" w:rsidR="00CB49EE" w:rsidRPr="001C1002" w:rsidRDefault="00CB49EE" w:rsidP="00B22665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элемент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AEA0" w14:textId="35DCE843" w:rsidR="00CB49EE" w:rsidRPr="001C1002" w:rsidRDefault="00CB49EE" w:rsidP="00B22665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F330" w14:textId="77777777" w:rsidR="00CB49EE" w:rsidRPr="001C1002" w:rsidRDefault="00CB49EE" w:rsidP="00B22665">
            <w:pPr>
              <w:ind w:firstLine="175"/>
              <w:jc w:val="center"/>
              <w:rPr>
                <w:b/>
                <w:sz w:val="20"/>
                <w:szCs w:val="20"/>
                <w:lang w:val="kk-KZ"/>
              </w:rPr>
            </w:pPr>
            <w:r w:rsidRPr="001C1002">
              <w:rPr>
                <w:b/>
                <w:sz w:val="20"/>
                <w:szCs w:val="20"/>
                <w:lang w:val="kk-KZ"/>
              </w:rPr>
              <w:t>Предлагаемая редакция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41B8" w14:textId="77777777" w:rsidR="00CB49EE" w:rsidRPr="001C1002" w:rsidRDefault="00CB49EE" w:rsidP="00B22665">
            <w:pPr>
              <w:ind w:firstLine="175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B49EE" w:rsidRPr="001C1002" w14:paraId="2112C6A0" w14:textId="77777777" w:rsidTr="004F7428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09C2" w14:textId="07719683" w:rsidR="00CB49EE" w:rsidRPr="001C1002" w:rsidRDefault="00462A5E" w:rsidP="0064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2447" w14:textId="4717662F" w:rsidR="00CB49EE" w:rsidRPr="001C1002" w:rsidRDefault="00876110" w:rsidP="00876110">
            <w:pPr>
              <w:rPr>
                <w:sz w:val="20"/>
                <w:szCs w:val="20"/>
              </w:rPr>
            </w:pPr>
            <w:r w:rsidRPr="00876110">
              <w:rPr>
                <w:sz w:val="20"/>
                <w:szCs w:val="20"/>
              </w:rPr>
              <w:t>Приложение к приказу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9899" w14:textId="08405B69" w:rsidR="00CB49EE" w:rsidRPr="001C1002" w:rsidRDefault="00462A5E" w:rsidP="006447FD">
            <w:pPr>
              <w:ind w:firstLine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197F" w14:textId="0D940F30" w:rsidR="00CB49EE" w:rsidRPr="001C1002" w:rsidRDefault="004F7428" w:rsidP="006447FD">
            <w:pPr>
              <w:ind w:firstLine="175"/>
              <w:jc w:val="center"/>
              <w:rPr>
                <w:sz w:val="20"/>
                <w:szCs w:val="20"/>
              </w:rPr>
            </w:pPr>
            <w:r w:rsidRPr="004F7428">
              <w:rPr>
                <w:color w:val="FF0000"/>
                <w:sz w:val="20"/>
                <w:szCs w:val="20"/>
              </w:rPr>
              <w:t>Медицина труда (профессиональная патология)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0ECD" w14:textId="77777777" w:rsidR="00CB49EE" w:rsidRDefault="004F7428" w:rsidP="004F7428">
            <w:pPr>
              <w:jc w:val="both"/>
              <w:rPr>
                <w:rFonts w:eastAsia="Microsoft YaHei"/>
                <w:bCs/>
                <w:kern w:val="24"/>
                <w:sz w:val="20"/>
                <w:szCs w:val="20"/>
              </w:rPr>
            </w:pPr>
            <w:r w:rsidRPr="004F7428">
              <w:rPr>
                <w:rFonts w:eastAsia="Calibri"/>
                <w:sz w:val="20"/>
                <w:szCs w:val="20"/>
              </w:rPr>
              <w:t xml:space="preserve">В связи с дефицитом </w:t>
            </w:r>
            <w:r w:rsidRPr="004F7428">
              <w:rPr>
                <w:sz w:val="20"/>
                <w:szCs w:val="20"/>
              </w:rPr>
              <w:t xml:space="preserve">врачей медицины труда (профессиональная патология) и низким качеством подготовки через программы дополнительного образования, что отражается на вопросах охраны здоровья работающего населения. 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4F7428">
              <w:rPr>
                <w:rFonts w:eastAsia="Calibri"/>
                <w:sz w:val="20"/>
                <w:szCs w:val="20"/>
              </w:rPr>
              <w:t xml:space="preserve">ыявляемость профзаболеваний в </w:t>
            </w:r>
            <w:r>
              <w:rPr>
                <w:rFonts w:eastAsia="Calibri"/>
                <w:sz w:val="20"/>
                <w:szCs w:val="20"/>
              </w:rPr>
              <w:t>РК</w:t>
            </w:r>
            <w:r w:rsidRPr="004F7428">
              <w:rPr>
                <w:rFonts w:eastAsia="Calibri"/>
                <w:sz w:val="20"/>
                <w:szCs w:val="20"/>
              </w:rPr>
              <w:t xml:space="preserve"> крайне низк</w:t>
            </w:r>
            <w:r>
              <w:rPr>
                <w:rFonts w:eastAsia="Calibri"/>
                <w:sz w:val="20"/>
                <w:szCs w:val="20"/>
              </w:rPr>
              <w:t>ая, та</w:t>
            </w:r>
            <w:r w:rsidRPr="004F7428">
              <w:rPr>
                <w:rFonts w:eastAsia="Calibri"/>
                <w:sz w:val="20"/>
                <w:szCs w:val="20"/>
              </w:rPr>
              <w:t xml:space="preserve">к, в 2023 году число </w:t>
            </w:r>
            <w:r w:rsidRPr="004F7428">
              <w:rPr>
                <w:rFonts w:eastAsia="Microsoft YaHei"/>
                <w:kern w:val="24"/>
                <w:sz w:val="20"/>
                <w:szCs w:val="20"/>
              </w:rPr>
              <w:t xml:space="preserve">выявленных профзаболеваний составила </w:t>
            </w:r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>5,94</w:t>
            </w:r>
            <w:r w:rsidRPr="004F7428">
              <w:rPr>
                <w:rFonts w:eastAsia="Microsoft YaHei"/>
                <w:kern w:val="24"/>
                <w:sz w:val="20"/>
                <w:szCs w:val="20"/>
              </w:rPr>
              <w:t xml:space="preserve"> </w:t>
            </w:r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 xml:space="preserve">на 100 тыс. населения, почти в 3 раза ниже в сравнении с Францией (161,4 на 100 тыс. населения), Японией (155,3 на 100 </w:t>
            </w:r>
            <w:proofErr w:type="spellStart"/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>тыс.населения</w:t>
            </w:r>
            <w:proofErr w:type="spellEnd"/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 xml:space="preserve">), Португалией 159,7 на 100 </w:t>
            </w:r>
            <w:proofErr w:type="spellStart"/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>тыс.населения</w:t>
            </w:r>
            <w:proofErr w:type="spellEnd"/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 xml:space="preserve">), США (146,8 на 100 </w:t>
            </w:r>
            <w:proofErr w:type="spellStart"/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>тыс.населения</w:t>
            </w:r>
            <w:proofErr w:type="spellEnd"/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>), что абсолютно не соответствует состоянию условий труда в стране, где почти 30% работников промышленных предприятий трудятся во вредных и опасных условиях.</w:t>
            </w:r>
          </w:p>
          <w:p w14:paraId="08BEF6E8" w14:textId="6E170A3F" w:rsidR="004F7428" w:rsidRPr="004F7428" w:rsidRDefault="004F7428" w:rsidP="0068071B">
            <w:pPr>
              <w:jc w:val="both"/>
              <w:rPr>
                <w:sz w:val="20"/>
                <w:szCs w:val="20"/>
              </w:rPr>
            </w:pPr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 xml:space="preserve">Для </w:t>
            </w:r>
            <w:r>
              <w:rPr>
                <w:rFonts w:eastAsia="Microsoft YaHei"/>
                <w:bCs/>
                <w:kern w:val="24"/>
                <w:sz w:val="20"/>
                <w:szCs w:val="20"/>
              </w:rPr>
              <w:t>полноценной подготовки врачей профпатологов н</w:t>
            </w:r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>еобходим</w:t>
            </w:r>
            <w:r>
              <w:rPr>
                <w:rFonts w:eastAsia="Microsoft YaHei"/>
                <w:bCs/>
                <w:kern w:val="24"/>
                <w:sz w:val="20"/>
                <w:szCs w:val="20"/>
              </w:rPr>
              <w:t xml:space="preserve">о изучения </w:t>
            </w:r>
            <w:r w:rsidRPr="004F7428">
              <w:rPr>
                <w:rFonts w:eastAsia="Microsoft YaHei"/>
                <w:bCs/>
                <w:kern w:val="24"/>
                <w:sz w:val="20"/>
                <w:szCs w:val="20"/>
              </w:rPr>
              <w:t xml:space="preserve">гигиены труда, физиологии труда, токсикологии и эргономики. В </w:t>
            </w:r>
            <w:r w:rsidRPr="0068071B">
              <w:rPr>
                <w:rFonts w:eastAsia="Microsoft YaHei"/>
                <w:kern w:val="24"/>
                <w:sz w:val="20"/>
                <w:szCs w:val="20"/>
              </w:rPr>
              <w:t>связи с чем существует потребность в полноценном двухгодичном обучении в резидентуре.</w:t>
            </w:r>
            <w:r w:rsidR="0068071B" w:rsidRPr="0068071B">
              <w:rPr>
                <w:rFonts w:eastAsia="Microsoft YaHei"/>
                <w:kern w:val="24"/>
                <w:sz w:val="20"/>
                <w:szCs w:val="20"/>
              </w:rPr>
              <w:t xml:space="preserve"> </w:t>
            </w:r>
            <w:r w:rsidR="0068071B" w:rsidRPr="00A06A23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Предложение вн</w:t>
            </w:r>
            <w:r w:rsidR="00034DD3" w:rsidRPr="00A06A23">
              <w:rPr>
                <w:rFonts w:eastAsia="Microsoft YaHei"/>
                <w:kern w:val="24"/>
                <w:sz w:val="20"/>
                <w:szCs w:val="20"/>
                <w:highlight w:val="yellow"/>
              </w:rPr>
              <w:t xml:space="preserve">есено </w:t>
            </w:r>
            <w:r w:rsidR="00A06A23" w:rsidRPr="00A06A23">
              <w:rPr>
                <w:rFonts w:eastAsia="Microsoft YaHei"/>
                <w:kern w:val="24"/>
                <w:sz w:val="20"/>
                <w:szCs w:val="20"/>
                <w:highlight w:val="yellow"/>
              </w:rPr>
              <w:t xml:space="preserve">Институтом общественного Здравоохранения и профессионального здоровья НАО «МУА», </w:t>
            </w:r>
            <w:r w:rsidR="0068071B" w:rsidRPr="00A06A23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Гл</w:t>
            </w:r>
            <w:r w:rsidR="0068071B" w:rsidRPr="00A42F68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авны</w:t>
            </w:r>
            <w:r w:rsidR="00034DD3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м</w:t>
            </w:r>
            <w:r w:rsidR="0068071B" w:rsidRPr="00A42F68">
              <w:rPr>
                <w:rFonts w:eastAsia="Microsoft YaHei"/>
                <w:kern w:val="24"/>
                <w:sz w:val="20"/>
                <w:szCs w:val="20"/>
                <w:highlight w:val="yellow"/>
              </w:rPr>
              <w:t xml:space="preserve"> внештатны</w:t>
            </w:r>
            <w:r w:rsidR="00034DD3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м</w:t>
            </w:r>
            <w:r w:rsidR="0068071B" w:rsidRPr="00A42F68">
              <w:rPr>
                <w:rFonts w:eastAsia="Microsoft YaHei"/>
                <w:kern w:val="24"/>
                <w:sz w:val="20"/>
                <w:szCs w:val="20"/>
                <w:highlight w:val="yellow"/>
              </w:rPr>
              <w:t xml:space="preserve"> профпатолог</w:t>
            </w:r>
            <w:r w:rsidR="00034DD3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ом</w:t>
            </w:r>
            <w:r w:rsidR="0068071B" w:rsidRPr="00A42F68">
              <w:rPr>
                <w:rFonts w:eastAsia="Microsoft YaHei"/>
                <w:kern w:val="24"/>
                <w:sz w:val="20"/>
                <w:szCs w:val="20"/>
                <w:highlight w:val="yellow"/>
              </w:rPr>
              <w:t xml:space="preserve"> МЗ РК д.м.н., проф. </w:t>
            </w:r>
            <w:proofErr w:type="spellStart"/>
            <w:r w:rsidR="0068071B" w:rsidRPr="00A42F68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Аманбеков</w:t>
            </w:r>
            <w:r w:rsidR="00034DD3">
              <w:rPr>
                <w:rFonts w:eastAsia="Microsoft YaHei"/>
                <w:kern w:val="24"/>
                <w:sz w:val="20"/>
                <w:szCs w:val="20"/>
                <w:highlight w:val="yellow"/>
              </w:rPr>
              <w:t>ой</w:t>
            </w:r>
            <w:proofErr w:type="spellEnd"/>
            <w:r w:rsidR="0068071B" w:rsidRPr="00A42F68">
              <w:rPr>
                <w:rFonts w:eastAsia="Microsoft YaHei"/>
                <w:kern w:val="24"/>
                <w:sz w:val="20"/>
                <w:szCs w:val="20"/>
                <w:highlight w:val="yellow"/>
              </w:rPr>
              <w:t xml:space="preserve"> А.У.</w:t>
            </w:r>
          </w:p>
        </w:tc>
      </w:tr>
    </w:tbl>
    <w:p w14:paraId="685A9F45" w14:textId="77777777" w:rsidR="00CB49EE" w:rsidRPr="001C1002" w:rsidRDefault="00CB49EE" w:rsidP="00CB49EE">
      <w:pPr>
        <w:rPr>
          <w:sz w:val="20"/>
          <w:szCs w:val="20"/>
        </w:rPr>
      </w:pPr>
    </w:p>
    <w:p w14:paraId="746FAA27" w14:textId="77777777" w:rsidR="00CB49EE" w:rsidRPr="001C1002" w:rsidRDefault="00CB49EE" w:rsidP="00CB49E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002">
        <w:rPr>
          <w:rFonts w:ascii="Times New Roman" w:hAnsi="Times New Roman" w:cs="Times New Roman"/>
          <w:b/>
          <w:sz w:val="20"/>
          <w:szCs w:val="20"/>
        </w:rPr>
        <w:t>СРАВНИТЕЛЬНАЯ ТАБЛИЦА</w:t>
      </w:r>
    </w:p>
    <w:p w14:paraId="7ADF9CC4" w14:textId="77777777" w:rsidR="00CB49EE" w:rsidRDefault="00CB49EE" w:rsidP="00CB49EE">
      <w:pPr>
        <w:jc w:val="center"/>
        <w:rPr>
          <w:b/>
          <w:color w:val="000000"/>
          <w:sz w:val="20"/>
          <w:szCs w:val="20"/>
        </w:rPr>
      </w:pPr>
      <w:r w:rsidRPr="001C1002">
        <w:rPr>
          <w:sz w:val="20"/>
          <w:szCs w:val="20"/>
        </w:rPr>
        <w:t xml:space="preserve">по приказу Министра здравоохранения Республики Казахстан </w:t>
      </w:r>
      <w:r w:rsidRPr="001C1002">
        <w:rPr>
          <w:b/>
          <w:sz w:val="20"/>
          <w:szCs w:val="20"/>
        </w:rPr>
        <w:t>от 21 декабря 2020 года № ҚР ДСМ-303/2020 «</w:t>
      </w:r>
      <w:r w:rsidRPr="001C1002">
        <w:rPr>
          <w:b/>
          <w:color w:val="000000"/>
          <w:sz w:val="20"/>
          <w:szCs w:val="20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</w:t>
      </w:r>
    </w:p>
    <w:p w14:paraId="6F8DFC1E" w14:textId="77777777" w:rsidR="00CB49EE" w:rsidRPr="001C1002" w:rsidRDefault="00CB49EE" w:rsidP="00CB49EE">
      <w:pPr>
        <w:jc w:val="center"/>
        <w:rPr>
          <w:sz w:val="20"/>
          <w:szCs w:val="20"/>
        </w:rPr>
      </w:pPr>
      <w:r w:rsidRPr="001C1002">
        <w:rPr>
          <w:sz w:val="20"/>
          <w:szCs w:val="20"/>
        </w:rPr>
        <w:t>(зарегистрирован в Министерстве юстиции Республики Казахстан 22 декабря 2020 года № 21847)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5381"/>
        <w:gridCol w:w="5245"/>
        <w:gridCol w:w="3119"/>
      </w:tblGrid>
      <w:tr w:rsidR="00CB49EE" w:rsidRPr="001C1002" w14:paraId="68898DC2" w14:textId="77777777" w:rsidTr="00573BEC">
        <w:trPr>
          <w:trHeight w:val="588"/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C7C7" w14:textId="77777777" w:rsidR="00CB49EE" w:rsidRPr="001C1002" w:rsidRDefault="00CB49EE" w:rsidP="00573BEC">
            <w:pPr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1508" w14:textId="77777777" w:rsidR="00CB49EE" w:rsidRPr="001C1002" w:rsidRDefault="00CB49EE" w:rsidP="00573BEC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Струк-</w:t>
            </w:r>
            <w:proofErr w:type="spellStart"/>
            <w:r w:rsidRPr="001C1002">
              <w:rPr>
                <w:b/>
                <w:sz w:val="20"/>
                <w:szCs w:val="20"/>
              </w:rPr>
              <w:t>турный</w:t>
            </w:r>
            <w:proofErr w:type="spellEnd"/>
          </w:p>
          <w:p w14:paraId="64499192" w14:textId="77777777" w:rsidR="00CB49EE" w:rsidRPr="001C1002" w:rsidRDefault="00CB49EE" w:rsidP="00573BEC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элемент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7AAF" w14:textId="62D49E7F" w:rsidR="00CB49EE" w:rsidRPr="001C1002" w:rsidRDefault="00CB49EE" w:rsidP="00573BEC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73F3" w14:textId="77777777" w:rsidR="00CB49EE" w:rsidRPr="001C1002" w:rsidRDefault="00CB49EE" w:rsidP="00573BEC">
            <w:pPr>
              <w:ind w:firstLine="175"/>
              <w:jc w:val="center"/>
              <w:rPr>
                <w:b/>
                <w:sz w:val="20"/>
                <w:szCs w:val="20"/>
                <w:lang w:val="kk-KZ"/>
              </w:rPr>
            </w:pPr>
            <w:r w:rsidRPr="001C1002">
              <w:rPr>
                <w:b/>
                <w:sz w:val="20"/>
                <w:szCs w:val="20"/>
                <w:lang w:val="kk-KZ"/>
              </w:rPr>
              <w:t>Предлагаемая редакция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0C2B" w14:textId="77777777" w:rsidR="00CB49EE" w:rsidRPr="001C1002" w:rsidRDefault="00CB49EE" w:rsidP="00573BEC">
            <w:pPr>
              <w:ind w:firstLine="175"/>
              <w:jc w:val="center"/>
              <w:rPr>
                <w:b/>
                <w:sz w:val="20"/>
                <w:szCs w:val="20"/>
              </w:rPr>
            </w:pPr>
            <w:r w:rsidRPr="001C1002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B49EE" w:rsidRPr="001C1002" w14:paraId="2DCF7778" w14:textId="77777777" w:rsidTr="006447FD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0472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1.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7983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Приложение 1, глава 1, пункт 3, абзац 2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03FE1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3. …</w:t>
            </w:r>
          </w:p>
          <w:p w14:paraId="072F5171" w14:textId="77777777" w:rsidR="00CB49EE" w:rsidRPr="001C1002" w:rsidRDefault="00CB49EE" w:rsidP="006447FD">
            <w:pPr>
              <w:ind w:firstLine="311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Дополнительное образование по медицинским специальностям </w:t>
            </w:r>
            <w:r w:rsidRPr="001C1002">
              <w:rPr>
                <w:strike/>
                <w:color w:val="FF0000"/>
                <w:sz w:val="20"/>
                <w:szCs w:val="20"/>
              </w:rPr>
              <w:t>и неформальное образование медицинских работников</w:t>
            </w:r>
            <w:r w:rsidRPr="001C1002">
              <w:rPr>
                <w:color w:val="FF0000"/>
                <w:sz w:val="20"/>
                <w:szCs w:val="20"/>
              </w:rPr>
              <w:t xml:space="preserve"> </w:t>
            </w:r>
            <w:r w:rsidRPr="001C1002">
              <w:rPr>
                <w:sz w:val="20"/>
                <w:szCs w:val="20"/>
              </w:rPr>
              <w:t xml:space="preserve">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 согласно части четвертой </w:t>
            </w:r>
            <w:hyperlink r:id="rId9" w:anchor="z2939" w:history="1">
              <w:r w:rsidRPr="001C1002">
                <w:rPr>
                  <w:rStyle w:val="a9"/>
                  <w:sz w:val="20"/>
                  <w:szCs w:val="20"/>
                </w:rPr>
                <w:t>пункта 6</w:t>
              </w:r>
            </w:hyperlink>
            <w:r w:rsidRPr="001C1002">
              <w:rPr>
                <w:sz w:val="20"/>
                <w:szCs w:val="20"/>
              </w:rPr>
              <w:t xml:space="preserve"> статьи 221 Кодекса.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40017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3. …</w:t>
            </w:r>
          </w:p>
          <w:p w14:paraId="5A945A5B" w14:textId="77777777" w:rsidR="00CB49EE" w:rsidRPr="001C1002" w:rsidRDefault="00CB49EE" w:rsidP="006447FD">
            <w:pPr>
              <w:pStyle w:val="af3"/>
              <w:shd w:val="clear" w:color="auto" w:fill="FFFFFF"/>
              <w:spacing w:before="0" w:beforeAutospacing="0" w:after="30" w:afterAutospacing="0"/>
              <w:ind w:firstLine="464"/>
              <w:jc w:val="both"/>
              <w:rPr>
                <w:b/>
                <w:bCs/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 согласно части четвертой </w:t>
            </w:r>
            <w:hyperlink r:id="rId10" w:anchor="z2939" w:history="1">
              <w:r w:rsidRPr="001C1002">
                <w:rPr>
                  <w:rStyle w:val="a9"/>
                  <w:sz w:val="20"/>
                  <w:szCs w:val="20"/>
                </w:rPr>
                <w:t>пункта 6</w:t>
              </w:r>
            </w:hyperlink>
            <w:r w:rsidRPr="001C1002">
              <w:rPr>
                <w:sz w:val="20"/>
                <w:szCs w:val="20"/>
              </w:rPr>
              <w:t xml:space="preserve"> статьи 221 Кодекса.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3366" w14:textId="0A0BE7D7" w:rsidR="00A42F68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Приведение в соответствие: Закон Республики Казахстан от 6 апреля 2024 года № 71-VIII «О внесении изменений и дополнений в некоторые законодательные акты Республики Казахстан по вопросам ведения бизнеса», пункт 10, </w:t>
            </w:r>
            <w:proofErr w:type="spellStart"/>
            <w:r w:rsidRPr="001C1002">
              <w:rPr>
                <w:sz w:val="20"/>
                <w:szCs w:val="20"/>
              </w:rPr>
              <w:t>пп</w:t>
            </w:r>
            <w:proofErr w:type="spellEnd"/>
            <w:r w:rsidRPr="001C1002">
              <w:rPr>
                <w:sz w:val="20"/>
                <w:szCs w:val="20"/>
              </w:rPr>
              <w:t xml:space="preserve"> 32.</w:t>
            </w:r>
          </w:p>
        </w:tc>
      </w:tr>
      <w:tr w:rsidR="00CB49EE" w:rsidRPr="001C1002" w14:paraId="71A1E227" w14:textId="77777777" w:rsidTr="006447FD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FEE7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2.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A241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Приложение 1, глава 1, пункт 3, абзацы 3-5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C9D" w14:textId="77777777" w:rsidR="00CB49EE" w:rsidRPr="001C1002" w:rsidRDefault="00CB49EE" w:rsidP="006447FD">
            <w:pPr>
              <w:ind w:firstLine="175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Отсутствуют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F665" w14:textId="77777777" w:rsidR="00CB49EE" w:rsidRPr="001C1002" w:rsidRDefault="00CB49EE" w:rsidP="006447FD">
            <w:pPr>
              <w:ind w:firstLine="464"/>
              <w:jc w:val="both"/>
              <w:rPr>
                <w:color w:val="FF0000"/>
                <w:sz w:val="20"/>
                <w:szCs w:val="20"/>
              </w:rPr>
            </w:pPr>
            <w:r w:rsidRPr="001C1002">
              <w:rPr>
                <w:color w:val="FF0000"/>
                <w:sz w:val="20"/>
                <w:szCs w:val="20"/>
              </w:rPr>
              <w:t>Перечень организаций дополнительного образования по медицинским специальностям утверждается уполномоченным органом и формируется из числа организаций, подтвердивших статус высшего и (или) послевузовского образования, национального и научного центра, научно-исследовательского института, высшего медицинского колледжа.</w:t>
            </w:r>
          </w:p>
          <w:p w14:paraId="113365D9" w14:textId="77777777" w:rsidR="00CB49EE" w:rsidRPr="001C1002" w:rsidRDefault="00CB49EE" w:rsidP="006447FD">
            <w:pPr>
              <w:pStyle w:val="af3"/>
              <w:shd w:val="clear" w:color="auto" w:fill="FFFFFF"/>
              <w:spacing w:before="0" w:beforeAutospacing="0" w:after="0" w:afterAutospacing="0"/>
              <w:ind w:firstLine="394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1C1002">
              <w:rPr>
                <w:color w:val="FF0000"/>
                <w:sz w:val="20"/>
                <w:szCs w:val="20"/>
                <w:lang w:eastAsia="en-US"/>
              </w:rPr>
              <w:t>Статус организации высшего и (или) послевузовского образования определяются наличием лицензии на образовательную деятельность.</w:t>
            </w:r>
          </w:p>
          <w:p w14:paraId="7BD6F18C" w14:textId="77777777" w:rsidR="00CB49EE" w:rsidRPr="001C1002" w:rsidRDefault="00CB49EE" w:rsidP="006447FD">
            <w:pPr>
              <w:pStyle w:val="af3"/>
              <w:shd w:val="clear" w:color="auto" w:fill="FFFFFF"/>
              <w:spacing w:before="0" w:beforeAutospacing="0" w:after="0" w:afterAutospacing="0"/>
              <w:ind w:firstLine="394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1C1002">
              <w:rPr>
                <w:color w:val="FF0000"/>
                <w:sz w:val="20"/>
                <w:szCs w:val="20"/>
                <w:lang w:eastAsia="en-US"/>
              </w:rPr>
              <w:t>Присвоение статуса национальных, научных центров регулируются приказом Министра здравоохранения Республики Казахстан от 23 декабря 2020 года № ҚР ДСМ-316/2020.</w:t>
            </w:r>
          </w:p>
          <w:p w14:paraId="7FFD7F24" w14:textId="77777777" w:rsidR="00CB49EE" w:rsidRPr="001C1002" w:rsidRDefault="00CB49EE" w:rsidP="006447FD">
            <w:pPr>
              <w:pStyle w:val="af3"/>
              <w:shd w:val="clear" w:color="auto" w:fill="FFFFFF"/>
              <w:spacing w:before="0" w:beforeAutospacing="0" w:after="0" w:afterAutospacing="0"/>
              <w:ind w:firstLine="394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1C1002">
              <w:rPr>
                <w:color w:val="FF0000"/>
                <w:sz w:val="20"/>
                <w:szCs w:val="20"/>
                <w:lang w:eastAsia="en-US"/>
              </w:rPr>
              <w:t xml:space="preserve">Статус высших медицинских колледжей регламентируется наличием лицензии и приложением на образовательную деятельность общего среднего, технического и профессионального, </w:t>
            </w:r>
            <w:proofErr w:type="spellStart"/>
            <w:r w:rsidRPr="001C1002">
              <w:rPr>
                <w:color w:val="FF0000"/>
                <w:sz w:val="20"/>
                <w:szCs w:val="20"/>
                <w:lang w:eastAsia="en-US"/>
              </w:rPr>
              <w:t>послесреднего</w:t>
            </w:r>
            <w:proofErr w:type="spellEnd"/>
            <w:r w:rsidRPr="001C1002">
              <w:rPr>
                <w:color w:val="FF0000"/>
                <w:sz w:val="20"/>
                <w:szCs w:val="20"/>
                <w:lang w:eastAsia="en-US"/>
              </w:rPr>
              <w:t xml:space="preserve"> образования».</w:t>
            </w:r>
          </w:p>
          <w:p w14:paraId="3B038EE0" w14:textId="77777777" w:rsidR="00CB49EE" w:rsidRPr="001C1002" w:rsidRDefault="00CB49EE" w:rsidP="006447FD">
            <w:pPr>
              <w:pStyle w:val="af3"/>
              <w:shd w:val="clear" w:color="auto" w:fill="FFFFFF"/>
              <w:spacing w:before="0" w:beforeAutospacing="0" w:after="0" w:afterAutospacing="0"/>
              <w:ind w:firstLine="394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1C1002">
              <w:rPr>
                <w:color w:val="FF0000"/>
                <w:sz w:val="20"/>
                <w:szCs w:val="20"/>
                <w:lang w:eastAsia="en-US"/>
              </w:rPr>
              <w:t>Дополнительное образование для специалистов с высшим образованием проводят организации высшего и (или) послевузовского образования и национальные, научные центры.</w:t>
            </w:r>
          </w:p>
          <w:p w14:paraId="128CF887" w14:textId="77777777" w:rsidR="00CB49EE" w:rsidRPr="001C1002" w:rsidRDefault="00CB49EE" w:rsidP="006447FD">
            <w:pPr>
              <w:ind w:firstLine="394"/>
              <w:jc w:val="both"/>
              <w:rPr>
                <w:color w:val="FF0000"/>
                <w:sz w:val="20"/>
                <w:szCs w:val="20"/>
              </w:rPr>
            </w:pPr>
            <w:r w:rsidRPr="001C1002">
              <w:rPr>
                <w:color w:val="FF0000"/>
                <w:sz w:val="20"/>
                <w:szCs w:val="20"/>
              </w:rPr>
              <w:lastRenderedPageBreak/>
              <w:t xml:space="preserve">Дополнительное образование для специалистов с техническим и профессиональным и </w:t>
            </w:r>
            <w:proofErr w:type="spellStart"/>
            <w:r w:rsidRPr="001C1002">
              <w:rPr>
                <w:color w:val="FF0000"/>
                <w:sz w:val="20"/>
                <w:szCs w:val="20"/>
              </w:rPr>
              <w:t>послесредним</w:t>
            </w:r>
            <w:proofErr w:type="spellEnd"/>
            <w:r w:rsidRPr="001C1002">
              <w:rPr>
                <w:color w:val="FF0000"/>
                <w:sz w:val="20"/>
                <w:szCs w:val="20"/>
              </w:rPr>
              <w:t xml:space="preserve"> образованием проводят высшие медицинские колледжи.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FBA7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lastRenderedPageBreak/>
              <w:t xml:space="preserve">Обеспечение соответствия статье 221 Кодекса Республики Казахстан высшего и (или) послевузовского образования определяется наличием действующей лицензии на образовательную деятельность с соответствующим приложением по </w:t>
            </w:r>
            <w:proofErr w:type="spellStart"/>
            <w:r w:rsidRPr="001C1002">
              <w:rPr>
                <w:sz w:val="20"/>
                <w:szCs w:val="20"/>
              </w:rPr>
              <w:t>послесреднему</w:t>
            </w:r>
            <w:proofErr w:type="spellEnd"/>
            <w:r w:rsidRPr="001C1002">
              <w:rPr>
                <w:sz w:val="20"/>
                <w:szCs w:val="20"/>
              </w:rPr>
              <w:t xml:space="preserve">, высшему или послевузовскому уровням образования, а также институциональной и (или) специализированной аккредитации. </w:t>
            </w:r>
          </w:p>
          <w:p w14:paraId="039120BF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Статус научной организации регламентирован приказом Министра здравоохранения Республики Казахстан от 23 декабря 2020 года № ҚР ДСМ-316/2020 «Об утверждении правил присвоения и пересмотра статуса научной организации в области здравоохранения, а также </w:t>
            </w:r>
            <w:r w:rsidRPr="001C1002">
              <w:rPr>
                <w:sz w:val="20"/>
                <w:szCs w:val="20"/>
              </w:rPr>
              <w:lastRenderedPageBreak/>
              <w:t>правил проведения оценки результативности научной, научно-технической и инновационной деятельности» (зарегистрирован в Реестре государственной регистрации нормативных правовых актов под № 21894).</w:t>
            </w:r>
          </w:p>
        </w:tc>
      </w:tr>
      <w:tr w:rsidR="00CB49EE" w:rsidRPr="001C1002" w14:paraId="2B42713C" w14:textId="77777777" w:rsidTr="006447FD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D6CB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27DA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Приложение 1, глава 1, пункт 5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A492" w14:textId="77777777" w:rsidR="00CB49EE" w:rsidRPr="001C1002" w:rsidRDefault="00CB49EE" w:rsidP="006447FD">
            <w:pPr>
              <w:ind w:firstLine="459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5. Освоение программ дополнительного образования проводится с отрывом или с частичным отрывом от работы слушателя.</w:t>
            </w:r>
          </w:p>
          <w:p w14:paraId="388D4EBB" w14:textId="77777777" w:rsidR="00CB49EE" w:rsidRPr="001C1002" w:rsidRDefault="00CB49EE" w:rsidP="006447FD">
            <w:pPr>
              <w:ind w:firstLine="459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 частичном отрыве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</w:t>
            </w:r>
            <w:r w:rsidRPr="001C1002">
              <w:rPr>
                <w:strike/>
                <w:color w:val="FF0000"/>
                <w:sz w:val="20"/>
                <w:szCs w:val="20"/>
              </w:rPr>
              <w:t>, в порядке, установленном </w:t>
            </w:r>
            <w:hyperlink r:id="rId11" w:anchor="z1" w:history="1">
              <w:r w:rsidRPr="001C1002">
                <w:rPr>
                  <w:strike/>
                  <w:color w:val="FF0000"/>
                  <w:sz w:val="20"/>
                  <w:szCs w:val="20"/>
                </w:rPr>
                <w:t>приказом</w:t>
              </w:r>
            </w:hyperlink>
            <w:r w:rsidRPr="001C1002">
              <w:rPr>
                <w:strike/>
                <w:color w:val="FF0000"/>
                <w:sz w:val="20"/>
                <w:szCs w:val="20"/>
              </w:rPr>
              <w:t> 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 (зарегистрирован в Реестре государственной регистрации нормативных правовых актов под № 10768).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1FAC" w14:textId="77777777" w:rsidR="00CB49EE" w:rsidRPr="001C1002" w:rsidRDefault="00CB49EE" w:rsidP="006447FD">
            <w:pPr>
              <w:ind w:firstLine="459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5. Освоение программ дополнительного образования проводится с отрывом или с частичным отрывом от работы слушателя.</w:t>
            </w:r>
          </w:p>
          <w:p w14:paraId="7255C4C0" w14:textId="77777777" w:rsidR="00CB49EE" w:rsidRPr="001C1002" w:rsidRDefault="00CB49EE" w:rsidP="006447FD">
            <w:pPr>
              <w:ind w:firstLine="464"/>
              <w:jc w:val="both"/>
              <w:rPr>
                <w:color w:val="FF0000"/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 частичном отрыве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ED96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Исключить.</w:t>
            </w:r>
          </w:p>
          <w:p w14:paraId="7DCC8CCC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Требования приказа МОН РК от 20 марта 2015г. № 137 распространяются на организации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</w:tc>
      </w:tr>
      <w:tr w:rsidR="00CB49EE" w:rsidRPr="001C1002" w14:paraId="026BBEB7" w14:textId="77777777" w:rsidTr="006447FD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DFD8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1B2B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Приложение 1, глава 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EEDB" w14:textId="77777777" w:rsidR="00CB49EE" w:rsidRPr="001C1002" w:rsidRDefault="00CB49EE" w:rsidP="006447FD">
            <w:pPr>
              <w:ind w:firstLine="459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отсутствует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FDD0" w14:textId="77777777" w:rsidR="00CB49EE" w:rsidRPr="001C1002" w:rsidRDefault="00CB49EE" w:rsidP="006447FD">
            <w:pPr>
              <w:ind w:firstLine="459"/>
              <w:rPr>
                <w:color w:val="FF0000"/>
                <w:sz w:val="20"/>
                <w:szCs w:val="20"/>
              </w:rPr>
            </w:pPr>
            <w:r w:rsidRPr="001C1002">
              <w:rPr>
                <w:color w:val="FF0000"/>
                <w:sz w:val="20"/>
                <w:szCs w:val="20"/>
              </w:rPr>
              <w:t>Обеспечение прохождения преподавателями, для которых основным местом работы является ОВПО, НИИ, НЦ, повышения квалификации педагогических компетенций не менее 120 часов (4 кредита) за 5 лет.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CC2A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Приведение в соответствие с Законом об образовании, статья 37, пункт 4, </w:t>
            </w:r>
          </w:p>
          <w:p w14:paraId="42E91231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Приказ МНВО РК от 5 января 2024 года № 4 «Об утверждении квалификационных требований, предъявляемых к образовательной деятельности организаций, предоставляющих </w:t>
            </w:r>
            <w:r w:rsidRPr="001C1002">
              <w:rPr>
                <w:sz w:val="20"/>
                <w:szCs w:val="20"/>
              </w:rPr>
              <w:lastRenderedPageBreak/>
              <w:t xml:space="preserve">высшее и (или) послевузовское образование, и перечня документов, подтверждающих соответствие им», приложение 1, пункт 9, </w:t>
            </w:r>
            <w:proofErr w:type="spellStart"/>
            <w:r w:rsidRPr="001C1002">
              <w:rPr>
                <w:sz w:val="20"/>
                <w:szCs w:val="20"/>
              </w:rPr>
              <w:t>пп</w:t>
            </w:r>
            <w:proofErr w:type="spellEnd"/>
            <w:r w:rsidRPr="001C1002">
              <w:rPr>
                <w:sz w:val="20"/>
                <w:szCs w:val="20"/>
              </w:rPr>
              <w:t xml:space="preserve"> 9.3</w:t>
            </w:r>
          </w:p>
        </w:tc>
      </w:tr>
      <w:tr w:rsidR="00CB49EE" w:rsidRPr="001C1002" w14:paraId="0D6DE0A2" w14:textId="77777777" w:rsidTr="006447FD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2EF2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  <w:lang w:val="kk-KZ"/>
              </w:rPr>
              <w:lastRenderedPageBreak/>
              <w:t>5.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EA29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Приложение 1</w:t>
            </w:r>
            <w:r w:rsidRPr="001C1002">
              <w:rPr>
                <w:color w:val="000000"/>
                <w:sz w:val="20"/>
                <w:szCs w:val="20"/>
              </w:rPr>
              <w:t>, глава 2, пу</w:t>
            </w:r>
            <w:r w:rsidRPr="001C1002">
              <w:rPr>
                <w:sz w:val="20"/>
                <w:szCs w:val="20"/>
              </w:rPr>
              <w:t xml:space="preserve">нкт </w:t>
            </w:r>
            <w:proofErr w:type="gramStart"/>
            <w:r w:rsidRPr="001C1002">
              <w:rPr>
                <w:sz w:val="20"/>
                <w:szCs w:val="20"/>
              </w:rPr>
              <w:t>7,  абзац</w:t>
            </w:r>
            <w:proofErr w:type="gramEnd"/>
            <w:r w:rsidRPr="001C1002">
              <w:rPr>
                <w:sz w:val="20"/>
                <w:szCs w:val="20"/>
              </w:rPr>
              <w:t xml:space="preserve"> 4-5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F531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      7. Программы дополнительного образования в зависимости от содержания и направления (назначения) подразделяются на:</w:t>
            </w:r>
          </w:p>
          <w:p w14:paraId="2C7F51E3" w14:textId="77777777" w:rsidR="00CB49EE" w:rsidRPr="001C1002" w:rsidRDefault="00CB49EE" w:rsidP="006447FD">
            <w:pPr>
              <w:jc w:val="both"/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      1) программы повышения квалификации, направленные на поддержание, углубление и совершенствование профессиональных компетенций в соответствии с квалификационными требованиями отраслевой рамкой квалификаций и профессиональными стандартами в области здравоохранения;</w:t>
            </w:r>
          </w:p>
          <w:p w14:paraId="2B753953" w14:textId="77777777" w:rsidR="00CB49EE" w:rsidRPr="001C1002" w:rsidRDefault="00CB49EE" w:rsidP="006447FD">
            <w:pPr>
              <w:ind w:firstLine="595"/>
              <w:jc w:val="both"/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2) сертификационный курс, направленный на расширение и (или) освоение новых профессиональных компетенций по направлению основного профиля специальности;</w:t>
            </w:r>
          </w:p>
          <w:p w14:paraId="4B24E00C" w14:textId="77777777" w:rsidR="00CB49EE" w:rsidRPr="001C1002" w:rsidRDefault="00CB49EE" w:rsidP="006447FD">
            <w:pPr>
              <w:ind w:firstLine="459"/>
              <w:rPr>
                <w:sz w:val="20"/>
                <w:szCs w:val="20"/>
              </w:rPr>
            </w:pPr>
            <w:r w:rsidRPr="001C1002">
              <w:rPr>
                <w:color w:val="FF0000"/>
                <w:sz w:val="20"/>
                <w:szCs w:val="20"/>
              </w:rPr>
              <w:t>отсутствуют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FD5B" w14:textId="77777777" w:rsidR="00CB49EE" w:rsidRPr="00573BEC" w:rsidRDefault="00CB49EE" w:rsidP="00573BEC">
            <w:pPr>
              <w:rPr>
                <w:sz w:val="20"/>
                <w:szCs w:val="20"/>
              </w:rPr>
            </w:pPr>
            <w:r w:rsidRPr="00573BEC">
              <w:rPr>
                <w:sz w:val="20"/>
                <w:szCs w:val="20"/>
              </w:rPr>
              <w:t>      7. Программы дополнительного образования в зависимости от содержания и направления (назначения) подразделяются на:</w:t>
            </w:r>
          </w:p>
          <w:p w14:paraId="740B7375" w14:textId="7E1C8F1E" w:rsidR="00CB49EE" w:rsidRPr="00573BEC" w:rsidRDefault="00573BEC" w:rsidP="00573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CB49EE" w:rsidRPr="00573BEC">
              <w:rPr>
                <w:sz w:val="20"/>
                <w:szCs w:val="20"/>
              </w:rPr>
              <w:t>программы повышения квалификации, направленные на поддержание, углубление и совершенствование профессиональных компетенций в соответствии с квалификационными требованиями отраслевой рамкой квалификаций и профессиональными стандартами в области здравоохранения;</w:t>
            </w:r>
          </w:p>
          <w:p w14:paraId="765942D1" w14:textId="77777777" w:rsidR="00CB49EE" w:rsidRPr="00573BEC" w:rsidRDefault="00CB49EE" w:rsidP="00573BEC">
            <w:pPr>
              <w:rPr>
                <w:sz w:val="20"/>
                <w:szCs w:val="20"/>
              </w:rPr>
            </w:pPr>
            <w:r w:rsidRPr="00573BEC">
              <w:rPr>
                <w:sz w:val="20"/>
                <w:szCs w:val="20"/>
              </w:rPr>
              <w:t>2) сертификационный курс, направленный на расширение и (или) освоение новых профессиональных компетенций по направлению основного профиля специальности;</w:t>
            </w:r>
          </w:p>
          <w:p w14:paraId="59653ABE" w14:textId="77777777" w:rsidR="00CB49EE" w:rsidRPr="00573BEC" w:rsidRDefault="00CB49EE" w:rsidP="00573BEC">
            <w:pPr>
              <w:ind w:firstLine="313"/>
              <w:jc w:val="both"/>
              <w:rPr>
                <w:color w:val="FF0000"/>
                <w:sz w:val="20"/>
                <w:szCs w:val="20"/>
              </w:rPr>
            </w:pPr>
            <w:r w:rsidRPr="00573BEC">
              <w:rPr>
                <w:color w:val="FF0000"/>
                <w:sz w:val="20"/>
                <w:szCs w:val="20"/>
              </w:rPr>
              <w:t xml:space="preserve">Организации образования и науки самостоятельно разрабатывают программы повышения квалификации с учетом требований к уровню квалификации, установленных профессиональными стандартами в области здравоохранения. Программы повышения квалификации утверждаются коллегиальным органом организации образования и науки. </w:t>
            </w:r>
          </w:p>
          <w:p w14:paraId="1B8B7DBE" w14:textId="49D996BC" w:rsidR="00CB49EE" w:rsidRPr="00573BEC" w:rsidRDefault="00CB49EE" w:rsidP="00573BEC">
            <w:pPr>
              <w:ind w:firstLine="313"/>
              <w:jc w:val="both"/>
              <w:rPr>
                <w:sz w:val="20"/>
                <w:szCs w:val="20"/>
              </w:rPr>
            </w:pPr>
            <w:r w:rsidRPr="00573BEC">
              <w:rPr>
                <w:color w:val="FF0000"/>
                <w:sz w:val="20"/>
                <w:szCs w:val="20"/>
              </w:rPr>
              <w:t>Программу сертификационного курса разрабатывает организация образования и науки, определяемая уполномоченным органом в области здравоохранения</w:t>
            </w:r>
            <w:r w:rsidR="00573BEC" w:rsidRPr="00573BEC">
              <w:rPr>
                <w:color w:val="FF0000"/>
                <w:sz w:val="20"/>
                <w:szCs w:val="20"/>
              </w:rPr>
              <w:t xml:space="preserve"> по соответствующей специализации приказа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</w:t>
            </w:r>
            <w:r w:rsidRPr="00573BEC">
              <w:rPr>
                <w:color w:val="FF0000"/>
                <w:sz w:val="20"/>
                <w:szCs w:val="20"/>
              </w:rPr>
              <w:t xml:space="preserve">с учетом требований к уровню квалификации, </w:t>
            </w:r>
            <w:r w:rsidRPr="00573BEC">
              <w:rPr>
                <w:color w:val="FF0000"/>
                <w:sz w:val="20"/>
                <w:szCs w:val="20"/>
              </w:rPr>
              <w:lastRenderedPageBreak/>
              <w:t xml:space="preserve">установленных профессиональными стандартами в области здравоохранения. </w:t>
            </w:r>
            <w:r w:rsidR="00573BEC" w:rsidRPr="00573BEC">
              <w:rPr>
                <w:color w:val="FF0000"/>
                <w:sz w:val="20"/>
                <w:szCs w:val="20"/>
              </w:rPr>
              <w:t>П</w:t>
            </w:r>
            <w:r w:rsidRPr="00573BEC">
              <w:rPr>
                <w:color w:val="FF0000"/>
                <w:sz w:val="20"/>
                <w:szCs w:val="20"/>
              </w:rPr>
              <w:t xml:space="preserve">рограмма сертификационного курса утверждается учебно-методическими объединениями по направлению подготовки кадров здравоохранения соответствующего уровня </w:t>
            </w:r>
            <w:proofErr w:type="gramStart"/>
            <w:r w:rsidRPr="00573BEC">
              <w:rPr>
                <w:color w:val="FF0000"/>
                <w:sz w:val="20"/>
                <w:szCs w:val="20"/>
              </w:rPr>
              <w:t xml:space="preserve">подготовки </w:t>
            </w:r>
            <w:r w:rsidR="00573BEC" w:rsidRPr="00573BEC">
              <w:rPr>
                <w:color w:val="FF0000"/>
                <w:sz w:val="20"/>
                <w:szCs w:val="20"/>
              </w:rPr>
              <w:t xml:space="preserve"> н</w:t>
            </w:r>
            <w:r w:rsidRPr="00573BEC">
              <w:rPr>
                <w:color w:val="FF0000"/>
                <w:sz w:val="20"/>
                <w:szCs w:val="20"/>
              </w:rPr>
              <w:t>а</w:t>
            </w:r>
            <w:proofErr w:type="gramEnd"/>
            <w:r w:rsidRPr="00573BEC">
              <w:rPr>
                <w:color w:val="FF0000"/>
                <w:sz w:val="20"/>
                <w:szCs w:val="20"/>
              </w:rPr>
              <w:t xml:space="preserve"> основе комплексной оценки содержания, методологии обучения и ожидаемых результатов обучения.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9905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lastRenderedPageBreak/>
              <w:t xml:space="preserve">Дополнение абзаца 4 направлено на установление требований к процессу разработки и утверждения программ повышения квалификации в области </w:t>
            </w:r>
            <w:proofErr w:type="gramStart"/>
            <w:r w:rsidRPr="001C1002">
              <w:rPr>
                <w:sz w:val="20"/>
                <w:szCs w:val="20"/>
              </w:rPr>
              <w:t>здравоохранения,  обеспечивающие</w:t>
            </w:r>
            <w:proofErr w:type="gramEnd"/>
            <w:r w:rsidRPr="001C1002">
              <w:rPr>
                <w:sz w:val="20"/>
                <w:szCs w:val="20"/>
              </w:rPr>
              <w:t xml:space="preserve"> ответственность организации образования для соответствия системе квалификаций, обсуждению и принятие решения на основе коллегиального профессионального мнения.</w:t>
            </w:r>
          </w:p>
          <w:p w14:paraId="74F23B17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Дополнение абзаца 5 направлено на установление требований к процессу разработки и утверждения программ сертификационных курсов, обеспечивающие ответственность организации разработчика для соответствия системе квалификаций, ответственность учебно-методических объединений по обсуждению и принятию решения на основе экспертного мнения. </w:t>
            </w:r>
          </w:p>
          <w:p w14:paraId="0BD1DF3D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Программа сертификационного курса, предназначена для подготовки специалистов с </w:t>
            </w:r>
            <w:r w:rsidRPr="001C1002">
              <w:rPr>
                <w:sz w:val="20"/>
                <w:szCs w:val="20"/>
              </w:rPr>
              <w:lastRenderedPageBreak/>
              <w:t>присвоением соответствующей квалификации поэтому разрабатывается единой для Казахстана, с учетом требований, установленных в области соответствующего профессионального профиля.</w:t>
            </w:r>
          </w:p>
        </w:tc>
      </w:tr>
      <w:tr w:rsidR="00CB49EE" w:rsidRPr="001C1002" w14:paraId="2E57AD39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7F08" w14:textId="77777777" w:rsidR="00CB49EE" w:rsidRPr="001C1002" w:rsidRDefault="00CB49EE" w:rsidP="00573BEC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37FE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глава 2, пу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нкт 8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B5D5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повышения квалификации подразделяются на </w:t>
            </w:r>
            <w:r w:rsidRPr="001C100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четыре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согласно приложению 2 к настоящим Правилам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8CD0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повышения квалификации подразделяются на </w:t>
            </w:r>
            <w:r w:rsidRPr="001C10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три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подуровня согласно приложению 2 к настоящим Правилам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D8A2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Приведение в соответствии с отраслевой рамкой квалификаций здравоохранения (утверждена протоколом Отраслевой комиссии по социальному партнерству и регулированию социальных и трудовых отношений в сфере здравоохранения № 2 от «8» февраля 2022 года), профессиональными стандартами в области здравоохранения (</w:t>
            </w:r>
            <w:proofErr w:type="gramStart"/>
            <w:r w:rsidRPr="001C1002">
              <w:rPr>
                <w:sz w:val="20"/>
                <w:szCs w:val="20"/>
              </w:rPr>
              <w:t>приказ  МЗ</w:t>
            </w:r>
            <w:proofErr w:type="gramEnd"/>
            <w:r w:rsidRPr="001C1002">
              <w:rPr>
                <w:sz w:val="20"/>
                <w:szCs w:val="20"/>
              </w:rPr>
              <w:t xml:space="preserve"> РК от 25 января 2024 года № 46).</w:t>
            </w:r>
          </w:p>
        </w:tc>
      </w:tr>
      <w:tr w:rsidR="00CB49EE" w:rsidRPr="001C1002" w14:paraId="6ACEB6DD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2C89" w14:textId="376B830B" w:rsidR="00CB49EE" w:rsidRPr="001C1002" w:rsidRDefault="00CB49EE" w:rsidP="00573BEC">
            <w:pPr>
              <w:pStyle w:val="a5"/>
              <w:ind w:left="0" w:right="0" w:firstLine="0"/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7.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72E3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глава 2, пу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нкт 13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6B0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Прием заявлений на выдачу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веб-портал "электронного правительства" www.egov.kz, www.elicense.kz (далее – веб-портал) (частично автоматизированная) и (или) в бумажном виде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912D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Прием заявлений на выдачу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веб-портал "электронного правительства" www.egov.kz, www.elicense.kz (далее – веб-портал) (частично автоматизированная) и (или) в бумажном виде </w:t>
            </w:r>
            <w:r w:rsidRPr="001C1002">
              <w:rPr>
                <w:bCs/>
                <w:color w:val="FF0000"/>
                <w:sz w:val="20"/>
                <w:szCs w:val="20"/>
              </w:rPr>
              <w:t>для лиц нерезидентов РК.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5320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 получения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государственной услуги «выдача документов о прохождении повышения квалификации осуществляются организациями образования, реализующими программы дополнительного образования»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электронном формате посредством веб-портал "электронного правительства" www.egov.kz, </w:t>
            </w:r>
            <w:hyperlink r:id="rId12" w:history="1">
              <w:r w:rsidRPr="001C1002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www.elicense.kz</w:t>
              </w:r>
            </w:hyperlink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 регистрация на портале и предоставление ИИН.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этом, иностранные </w:t>
            </w:r>
            <w:proofErr w:type="spellStart"/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гражданы</w:t>
            </w:r>
            <w:proofErr w:type="spellEnd"/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должны получать ИИН в случае:</w:t>
            </w:r>
          </w:p>
          <w:p w14:paraId="7DE7BC0D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Открытия текущего счета в казахстанских банках, </w:t>
            </w:r>
          </w:p>
          <w:p w14:paraId="3E263F3A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 получении доходов из источников в РК;</w:t>
            </w:r>
          </w:p>
          <w:p w14:paraId="5C545B53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Приобритения имущества в РК, которое облагается налогами;</w:t>
            </w:r>
          </w:p>
          <w:p w14:paraId="2B407564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 назначении иностранцев рукводителями юридических лиц, являющихся резидентами в РК,</w:t>
            </w:r>
          </w:p>
          <w:p w14:paraId="62E448EE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 назначении иностранцев руководителями филиалов, представительств юридических лиц.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49EE" w:rsidRPr="001C1002" w14:paraId="371018EA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256A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0FE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 1, глава 2, пункт 14, абзац 9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CD90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оказания государственной услуги с момента подачи </w:t>
            </w:r>
            <w:proofErr w:type="spellStart"/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услугополучателем</w:t>
            </w:r>
            <w:proofErr w:type="spellEnd"/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в организацию образования, а также при обращении через веб-портал – </w:t>
            </w:r>
            <w:r w:rsidRPr="001C100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не более 3 (трех) часов</w:t>
            </w:r>
            <w:r w:rsidRPr="001C10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Перечнем.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D7A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оказания государственной услуги с момента подачи </w:t>
            </w:r>
            <w:proofErr w:type="spellStart"/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услугополучателем</w:t>
            </w:r>
            <w:proofErr w:type="spellEnd"/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в организацию образования, а также при обращении через веб-портал </w:t>
            </w:r>
            <w:proofErr w:type="gramStart"/>
            <w:r w:rsidRPr="001C10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–  в</w:t>
            </w:r>
            <w:proofErr w:type="gramEnd"/>
            <w:r w:rsidRPr="001C10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течение одного рабочего дня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Перечнем.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2E4E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в соответствие с Законом Республики Казахстан от 14 июля 2022 года № 141-VII ЗРК «О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образования»</w:t>
            </w:r>
          </w:p>
        </w:tc>
      </w:tr>
      <w:tr w:rsidR="00CB49EE" w:rsidRPr="001C1002" w14:paraId="1D5A14A7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93C8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9.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6A80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1 к Правилам дополнительного и неформального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специалистов в области здравоохранения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7A4E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Каталог образовательных программ дополнительного образования</w:t>
            </w:r>
          </w:p>
          <w:tbl>
            <w:tblPr>
              <w:tblStyle w:val="aa"/>
              <w:tblW w:w="4893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709"/>
              <w:gridCol w:w="850"/>
              <w:gridCol w:w="641"/>
              <w:gridCol w:w="702"/>
              <w:gridCol w:w="478"/>
              <w:gridCol w:w="709"/>
              <w:gridCol w:w="493"/>
            </w:tblGrid>
            <w:tr w:rsidR="00CB49EE" w:rsidRPr="001C1002" w14:paraId="13800550" w14:textId="77777777" w:rsidTr="006447FD">
              <w:tc>
                <w:tcPr>
                  <w:tcW w:w="311" w:type="dxa"/>
                </w:tcPr>
                <w:p w14:paraId="6154D8F4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09" w:type="dxa"/>
                </w:tcPr>
                <w:p w14:paraId="0F13E19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Наименование орган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изации</w:t>
                  </w:r>
                </w:p>
              </w:tc>
              <w:tc>
                <w:tcPr>
                  <w:tcW w:w="850" w:type="dxa"/>
                </w:tcPr>
                <w:p w14:paraId="08C1DBE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 xml:space="preserve">Название </w:t>
                  </w:r>
                  <w:r w:rsidRPr="001C1002">
                    <w:rPr>
                      <w:sz w:val="20"/>
                      <w:szCs w:val="20"/>
                    </w:rPr>
                    <w:t xml:space="preserve">программы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повышения квалификации</w:t>
                  </w:r>
                </w:p>
              </w:tc>
              <w:tc>
                <w:tcPr>
                  <w:tcW w:w="641" w:type="dxa"/>
                </w:tcPr>
                <w:p w14:paraId="101E37C3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>Цель программы</w:t>
                  </w:r>
                </w:p>
              </w:tc>
              <w:tc>
                <w:tcPr>
                  <w:tcW w:w="702" w:type="dxa"/>
                </w:tcPr>
                <w:p w14:paraId="724DFD91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 xml:space="preserve">Продолжительность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программы в кредитах</w:t>
                  </w:r>
                </w:p>
              </w:tc>
              <w:tc>
                <w:tcPr>
                  <w:tcW w:w="478" w:type="dxa"/>
                </w:tcPr>
                <w:p w14:paraId="350599B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Целевая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группа</w:t>
                  </w:r>
                </w:p>
              </w:tc>
              <w:tc>
                <w:tcPr>
                  <w:tcW w:w="709" w:type="dxa"/>
                </w:tcPr>
                <w:p w14:paraId="32E5D213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>Уровень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1C1002">
                    <w:rPr>
                      <w:sz w:val="20"/>
                      <w:szCs w:val="20"/>
                    </w:rPr>
                    <w:t>квалифика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ции 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в</w:t>
                  </w:r>
                  <w:r w:rsidRPr="001C1002">
                    <w:rPr>
                      <w:strike/>
                      <w:sz w:val="20"/>
                      <w:szCs w:val="20"/>
                    </w:rPr>
                    <w:t xml:space="preserve"> </w:t>
                  </w:r>
                  <w:r w:rsidRPr="001C1002">
                    <w:rPr>
                      <w:sz w:val="20"/>
                      <w:szCs w:val="20"/>
                    </w:rPr>
                    <w:t xml:space="preserve">отраслевой рамке квалификаций, 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которому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1C1002">
                    <w:rPr>
                      <w:sz w:val="20"/>
                      <w:szCs w:val="20"/>
                    </w:rPr>
                    <w:t xml:space="preserve">соответствует программа </w:t>
                  </w:r>
                </w:p>
              </w:tc>
              <w:tc>
                <w:tcPr>
                  <w:tcW w:w="493" w:type="dxa"/>
                </w:tcPr>
                <w:p w14:paraId="35B8F44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Уровень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программы повышения квалификации (базовый, средний, высший, 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специализирова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нный</w:t>
                  </w:r>
                  <w:r w:rsidRPr="001C1002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B49EE" w:rsidRPr="001C1002" w14:paraId="12911C14" w14:textId="77777777" w:rsidTr="006447FD">
              <w:tc>
                <w:tcPr>
                  <w:tcW w:w="311" w:type="dxa"/>
                </w:tcPr>
                <w:p w14:paraId="3158866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C293466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43CC071E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</w:tcPr>
                <w:p w14:paraId="0539F07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14:paraId="1ACB455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14:paraId="033036AF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BAE98C2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4274BB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5B592A3D" w14:textId="77777777" w:rsidTr="006447FD">
              <w:tc>
                <w:tcPr>
                  <w:tcW w:w="311" w:type="dxa"/>
                </w:tcPr>
                <w:p w14:paraId="63EEE841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F51004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41843E2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</w:tcPr>
                <w:p w14:paraId="0951CF11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14:paraId="228171AE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14:paraId="5AF2E40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3227C6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D0BDE3A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700E7822" w14:textId="77777777" w:rsidTr="006447FD">
              <w:tc>
                <w:tcPr>
                  <w:tcW w:w="311" w:type="dxa"/>
                </w:tcPr>
                <w:p w14:paraId="06B657D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C54288C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63A4561A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</w:tcPr>
                <w:p w14:paraId="32881C1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14:paraId="2AAA160A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14:paraId="5A1C514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B65F95E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21C3AF3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2393DA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1ACA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Каталог образовательных программ дополнительного образования</w:t>
            </w:r>
          </w:p>
          <w:tbl>
            <w:tblPr>
              <w:tblStyle w:val="aa"/>
              <w:tblW w:w="4893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709"/>
              <w:gridCol w:w="850"/>
              <w:gridCol w:w="641"/>
              <w:gridCol w:w="702"/>
              <w:gridCol w:w="478"/>
              <w:gridCol w:w="709"/>
              <w:gridCol w:w="493"/>
            </w:tblGrid>
            <w:tr w:rsidR="00CB49EE" w:rsidRPr="001C1002" w14:paraId="70E1BBD5" w14:textId="77777777" w:rsidTr="006447FD">
              <w:tc>
                <w:tcPr>
                  <w:tcW w:w="311" w:type="dxa"/>
                </w:tcPr>
                <w:p w14:paraId="75CC965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№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709" w:type="dxa"/>
                </w:tcPr>
                <w:p w14:paraId="44AF8096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Наименование орган</w:t>
                  </w:r>
                  <w:r w:rsidRPr="001C1002">
                    <w:rPr>
                      <w:sz w:val="20"/>
                      <w:szCs w:val="20"/>
                    </w:rPr>
                    <w:t xml:space="preserve">изации 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50" w:type="dxa"/>
                </w:tcPr>
                <w:p w14:paraId="1BE4C85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lastRenderedPageBreak/>
                    <w:t xml:space="preserve">Наименование </w:t>
                  </w:r>
                  <w:r w:rsidRPr="001C1002">
                    <w:rPr>
                      <w:sz w:val="20"/>
                      <w:szCs w:val="20"/>
                    </w:rPr>
                    <w:t>програ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ммы повышения квалификации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/ программы сертификационного курса</w:t>
                  </w:r>
                </w:p>
              </w:tc>
              <w:tc>
                <w:tcPr>
                  <w:tcW w:w="641" w:type="dxa"/>
                </w:tcPr>
                <w:p w14:paraId="32E6A73E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>Цель программы</w:t>
                  </w:r>
                </w:p>
              </w:tc>
              <w:tc>
                <w:tcPr>
                  <w:tcW w:w="702" w:type="dxa"/>
                </w:tcPr>
                <w:p w14:paraId="55AAD61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 xml:space="preserve">Продолжительность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программы в 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часах/</w:t>
                  </w:r>
                  <w:r w:rsidRPr="001C1002">
                    <w:rPr>
                      <w:sz w:val="20"/>
                      <w:szCs w:val="20"/>
                    </w:rPr>
                    <w:t>кредитах</w:t>
                  </w:r>
                </w:p>
              </w:tc>
              <w:tc>
                <w:tcPr>
                  <w:tcW w:w="478" w:type="dxa"/>
                </w:tcPr>
                <w:p w14:paraId="15E4A8D2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Целевая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группа</w:t>
                  </w:r>
                </w:p>
              </w:tc>
              <w:tc>
                <w:tcPr>
                  <w:tcW w:w="709" w:type="dxa"/>
                </w:tcPr>
                <w:p w14:paraId="002D400F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>Уровень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 xml:space="preserve">/подуровень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квалификации 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по</w:t>
                  </w:r>
                  <w:r w:rsidRPr="001C1002">
                    <w:rPr>
                      <w:sz w:val="20"/>
                      <w:szCs w:val="20"/>
                    </w:rPr>
                    <w:t xml:space="preserve"> отраслевой рамке квалификаций, 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 xml:space="preserve">которым </w:t>
                  </w:r>
                  <w:r w:rsidRPr="001C1002">
                    <w:rPr>
                      <w:sz w:val="20"/>
                      <w:szCs w:val="20"/>
                    </w:rPr>
                    <w:t xml:space="preserve">соответствует программа </w:t>
                  </w:r>
                </w:p>
              </w:tc>
              <w:tc>
                <w:tcPr>
                  <w:tcW w:w="493" w:type="dxa"/>
                </w:tcPr>
                <w:p w14:paraId="62FF22AA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lastRenderedPageBreak/>
                    <w:t xml:space="preserve">Уровень </w:t>
                  </w:r>
                  <w:r w:rsidRPr="001C1002">
                    <w:rPr>
                      <w:sz w:val="20"/>
                      <w:szCs w:val="20"/>
                    </w:rPr>
                    <w:lastRenderedPageBreak/>
                    <w:t>программы повышения квалификации (базовый, средний, высший)</w:t>
                  </w:r>
                </w:p>
              </w:tc>
            </w:tr>
            <w:tr w:rsidR="00CB49EE" w:rsidRPr="001C1002" w14:paraId="785091B4" w14:textId="77777777" w:rsidTr="006447FD">
              <w:tc>
                <w:tcPr>
                  <w:tcW w:w="311" w:type="dxa"/>
                </w:tcPr>
                <w:p w14:paraId="1EEFCE12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0C14D6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42C3191F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</w:tcPr>
                <w:p w14:paraId="51A796CC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14:paraId="2550F67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14:paraId="2E0BEB5A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A50B76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598F736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5980F2E5" w14:textId="77777777" w:rsidTr="006447FD">
              <w:tc>
                <w:tcPr>
                  <w:tcW w:w="311" w:type="dxa"/>
                </w:tcPr>
                <w:p w14:paraId="45F2A45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897AAD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3D82095E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</w:tcPr>
                <w:p w14:paraId="40AE406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14:paraId="77E88BEC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14:paraId="2F4CCFE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0D08B7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B821C35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64C080D8" w14:textId="77777777" w:rsidTr="006447FD">
              <w:tc>
                <w:tcPr>
                  <w:tcW w:w="311" w:type="dxa"/>
                </w:tcPr>
                <w:p w14:paraId="42F32CA2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6041CD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66D343B6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</w:tcPr>
                <w:p w14:paraId="51D994A1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14:paraId="2327B37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14:paraId="451CA0F1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65706AE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3A825D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1BD335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1F1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Редакционные правки, приведение в соответствие с приложением 2 в новой редакции</w:t>
            </w:r>
          </w:p>
        </w:tc>
      </w:tr>
      <w:tr w:rsidR="00CB49EE" w:rsidRPr="001C1002" w14:paraId="7E948C5E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05F0" w14:textId="77777777" w:rsidR="00CB49EE" w:rsidRPr="001C1002" w:rsidRDefault="00CB49EE" w:rsidP="00573BEC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95AB" w14:textId="77777777" w:rsidR="00CB49EE" w:rsidRPr="001C1002" w:rsidRDefault="00CB49EE" w:rsidP="006447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2 к Правилам дополнительного и неформального образования специалистов в области здравоохранения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6D8D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Уровни образовательных программ повышения квалификации</w:t>
            </w:r>
          </w:p>
          <w:tbl>
            <w:tblPr>
              <w:tblW w:w="4995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4"/>
              <w:gridCol w:w="283"/>
              <w:gridCol w:w="284"/>
              <w:gridCol w:w="192"/>
              <w:gridCol w:w="257"/>
              <w:gridCol w:w="284"/>
              <w:gridCol w:w="283"/>
              <w:gridCol w:w="284"/>
              <w:gridCol w:w="283"/>
              <w:gridCol w:w="284"/>
              <w:gridCol w:w="262"/>
              <w:gridCol w:w="236"/>
              <w:gridCol w:w="237"/>
              <w:gridCol w:w="257"/>
              <w:gridCol w:w="284"/>
              <w:gridCol w:w="283"/>
              <w:gridCol w:w="425"/>
              <w:gridCol w:w="13"/>
            </w:tblGrid>
            <w:tr w:rsidR="00CB49EE" w:rsidRPr="001C1002" w14:paraId="5FF6F9EC" w14:textId="77777777" w:rsidTr="006447FD">
              <w:trPr>
                <w:trHeight w:val="30"/>
                <w:tblCellSpacing w:w="0" w:type="auto"/>
              </w:trPr>
              <w:tc>
                <w:tcPr>
                  <w:tcW w:w="28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6CAF6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63922C47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715" w:type="dxa"/>
                  <w:gridSpan w:val="1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B99786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Стаж работы по специальности, в годах</w:t>
                  </w:r>
                </w:p>
              </w:tc>
            </w:tr>
            <w:tr w:rsidR="00CB49EE" w:rsidRPr="001C1002" w14:paraId="3D19FB49" w14:textId="77777777" w:rsidTr="006447FD">
              <w:trPr>
                <w:gridAfter w:val="1"/>
                <w:wAfter w:w="13" w:type="dxa"/>
                <w:trHeight w:val="30"/>
                <w:tblCellSpacing w:w="0" w:type="auto"/>
              </w:trPr>
              <w:tc>
                <w:tcPr>
                  <w:tcW w:w="28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0DEB185" w14:textId="77777777" w:rsidR="00CB49EE" w:rsidRPr="001C1002" w:rsidRDefault="00CB49EE" w:rsidP="006447FD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4D0C8B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0-1</w:t>
                  </w:r>
                </w:p>
              </w:tc>
              <w:tc>
                <w:tcPr>
                  <w:tcW w:w="2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E6E014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F1FD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1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E5DE10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3-5</w:t>
                  </w:r>
                </w:p>
              </w:tc>
              <w:tc>
                <w:tcPr>
                  <w:tcW w:w="2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4ECFF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5584BCA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46B147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5-7</w:t>
                  </w:r>
                </w:p>
              </w:tc>
              <w:tc>
                <w:tcPr>
                  <w:tcW w:w="2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BE3BC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C6F33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25B2D171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19B4B1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10-13</w:t>
                  </w: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35BF91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13-15</w:t>
                  </w:r>
                </w:p>
              </w:tc>
              <w:tc>
                <w:tcPr>
                  <w:tcW w:w="26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0312A4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0AEEE5E3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F5F3CF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15-16</w:t>
                  </w:r>
                </w:p>
              </w:tc>
              <w:tc>
                <w:tcPr>
                  <w:tcW w:w="2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70479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16-20</w:t>
                  </w:r>
                </w:p>
              </w:tc>
              <w:tc>
                <w:tcPr>
                  <w:tcW w:w="2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3593F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4ED37DB5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8A6EF5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20-25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CF7D8E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3A106E2D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F9A07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Свыше 25,</w:t>
                  </w:r>
                </w:p>
                <w:p w14:paraId="25A4C4AE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далее каждые 5 лет</w:t>
                  </w:r>
                </w:p>
              </w:tc>
            </w:tr>
            <w:tr w:rsidR="00CB49EE" w:rsidRPr="001C1002" w14:paraId="6EF638AE" w14:textId="77777777" w:rsidTr="006447FD">
              <w:trPr>
                <w:gridAfter w:val="1"/>
                <w:wAfter w:w="13" w:type="dxa"/>
                <w:trHeight w:val="30"/>
                <w:tblCellSpacing w:w="0" w:type="auto"/>
              </w:trPr>
              <w:tc>
                <w:tcPr>
                  <w:tcW w:w="2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CA0294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Уровни образовательных прог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рамм повышения квалификации (базовый, средний, высший, специализи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рованный)</w:t>
                  </w:r>
                </w:p>
              </w:tc>
              <w:tc>
                <w:tcPr>
                  <w:tcW w:w="1043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D1A02F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Базовый уровень:</w:t>
                  </w:r>
                </w:p>
                <w:p w14:paraId="4CFB22A9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циклы повышения квалификации, соответствующие общим вопросам профессиональной деятельности</w:t>
                  </w:r>
                </w:p>
              </w:tc>
              <w:tc>
                <w:tcPr>
                  <w:tcW w:w="2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96D8356" w14:textId="77777777" w:rsidR="00CB49EE" w:rsidRPr="001C1002" w:rsidRDefault="00CB49EE" w:rsidP="006447FD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546131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Средний уровень:</w:t>
                  </w:r>
                </w:p>
                <w:p w14:paraId="152184AC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повышения квалификации, соответствующие углуб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ленным вопросам профессиональной деятельности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1EB753A" w14:textId="77777777" w:rsidR="00CB49EE" w:rsidRPr="001C1002" w:rsidRDefault="00CB49EE" w:rsidP="006447FD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FD1B80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Высший уровень:</w:t>
                  </w:r>
                </w:p>
                <w:p w14:paraId="0914A06C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повышения квалификации, соответствующие углуб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ленным вопросам инновационных, передовых технологий профессиональной деятельности</w:t>
                  </w:r>
                </w:p>
              </w:tc>
              <w:tc>
                <w:tcPr>
                  <w:tcW w:w="26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75AF512" w14:textId="77777777" w:rsidR="00CB49EE" w:rsidRPr="001C1002" w:rsidRDefault="00CB49EE" w:rsidP="006447FD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78B4D3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Высший уровень:</w:t>
                  </w:r>
                </w:p>
                <w:p w14:paraId="6CBDFFDB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повышения квалификации, соответствующи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е углубленным вопросам инновационных, передовых технологий профессиональной деятельности</w:t>
                  </w:r>
                </w:p>
              </w:tc>
              <w:tc>
                <w:tcPr>
                  <w:tcW w:w="2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00D627A" w14:textId="77777777" w:rsidR="00CB49EE" w:rsidRPr="001C1002" w:rsidRDefault="00CB49EE" w:rsidP="006447FD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87CE25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Специализированный уровень:</w:t>
                  </w:r>
                </w:p>
                <w:p w14:paraId="70FC2387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международное или зарубежное обучение</w:t>
                  </w:r>
                </w:p>
                <w:p w14:paraId="13EBD3D4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инновационным, передовым высо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котехнологичным медицинским услугам профессиональной деятельности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92A2123" w14:textId="77777777" w:rsidR="00CB49EE" w:rsidRPr="001C1002" w:rsidRDefault="00CB49EE" w:rsidP="006447FD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6339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Специализированный уровень:</w:t>
                  </w:r>
                </w:p>
                <w:p w14:paraId="60366665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 xml:space="preserve">международное или 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>зарубежное обучение</w:t>
                  </w:r>
                </w:p>
                <w:p w14:paraId="22032D86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t xml:space="preserve">инновационным, передовым высокотехнологичным медицинским услугам профессиональной </w:t>
                  </w:r>
                  <w:r w:rsidRPr="001C100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деятельности</w:t>
                  </w:r>
                </w:p>
              </w:tc>
            </w:tr>
            <w:tr w:rsidR="00CB49EE" w:rsidRPr="001C1002" w14:paraId="2B33E27B" w14:textId="77777777" w:rsidTr="006447FD">
              <w:trPr>
                <w:gridAfter w:val="1"/>
                <w:wAfter w:w="13" w:type="dxa"/>
                <w:trHeight w:val="30"/>
                <w:tblCellSpacing w:w="0" w:type="auto"/>
              </w:trPr>
              <w:tc>
                <w:tcPr>
                  <w:tcW w:w="2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E96497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72C4FEF2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58121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58E7822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79616B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7F9B2FBE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837F1C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72B0555F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8159E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23F25532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BB3050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02393C0B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11057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519CC91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DBBFB8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37569E15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FB53DD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14CCFCA9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059BC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4D36574B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BFB9F4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2E4D9A16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1D0CAA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  <w:p w14:paraId="5F7BCB52" w14:textId="77777777" w:rsidR="00CB49EE" w:rsidRPr="001C1002" w:rsidRDefault="00CB49EE" w:rsidP="006447FD">
                  <w:pPr>
                    <w:spacing w:after="20"/>
                    <w:ind w:left="20"/>
                    <w:jc w:val="both"/>
                    <w:rPr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0844C6C" w14:textId="77777777" w:rsidR="00CB49EE" w:rsidRPr="001C1002" w:rsidRDefault="00CB49EE" w:rsidP="006447F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8680" w14:textId="77777777" w:rsidR="00CB49EE" w:rsidRPr="001C1002" w:rsidRDefault="00CB49EE" w:rsidP="006447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1002">
              <w:rPr>
                <w:bCs/>
                <w:color w:val="000000"/>
                <w:sz w:val="20"/>
                <w:szCs w:val="20"/>
              </w:rPr>
              <w:lastRenderedPageBreak/>
              <w:t>Уровни образовательных программ повышения квалификации</w:t>
            </w:r>
          </w:p>
          <w:tbl>
            <w:tblPr>
              <w:tblStyle w:val="aa"/>
              <w:tblW w:w="484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902"/>
              <w:gridCol w:w="983"/>
            </w:tblGrid>
            <w:tr w:rsidR="00CB49EE" w:rsidRPr="001C1002" w14:paraId="75DE2CF8" w14:textId="77777777" w:rsidTr="006447FD">
              <w:tc>
                <w:tcPr>
                  <w:tcW w:w="958" w:type="dxa"/>
                </w:tcPr>
                <w:p w14:paraId="0758D058" w14:textId="77777777" w:rsidR="00CB49EE" w:rsidRPr="001C1002" w:rsidRDefault="00CB49EE" w:rsidP="006447FD">
                  <w:pPr>
                    <w:jc w:val="center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bCs/>
                      <w:color w:val="FF0000"/>
                      <w:sz w:val="20"/>
                      <w:szCs w:val="20"/>
                    </w:rPr>
                    <w:t>Подуровень квалификации по ОРК</w:t>
                  </w:r>
                </w:p>
              </w:tc>
              <w:tc>
                <w:tcPr>
                  <w:tcW w:w="2902" w:type="dxa"/>
                </w:tcPr>
                <w:p w14:paraId="753D77F0" w14:textId="77777777" w:rsidR="00CB49EE" w:rsidRPr="001C1002" w:rsidRDefault="00CB49EE" w:rsidP="006447FD">
                  <w:pPr>
                    <w:jc w:val="center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bCs/>
                      <w:color w:val="FF0000"/>
                      <w:sz w:val="20"/>
                      <w:szCs w:val="20"/>
                    </w:rPr>
                    <w:t>Уровни образовательных программ повышения квалификации</w:t>
                  </w:r>
                </w:p>
              </w:tc>
              <w:tc>
                <w:tcPr>
                  <w:tcW w:w="983" w:type="dxa"/>
                </w:tcPr>
                <w:p w14:paraId="522F2653" w14:textId="77777777" w:rsidR="00CB49EE" w:rsidRPr="001C1002" w:rsidRDefault="00CB49EE" w:rsidP="006447FD">
                  <w:pPr>
                    <w:jc w:val="center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bCs/>
                      <w:color w:val="FF0000"/>
                      <w:sz w:val="20"/>
                      <w:szCs w:val="20"/>
                    </w:rPr>
                    <w:t>Стаж работы по специальности, в годах</w:t>
                  </w:r>
                </w:p>
              </w:tc>
            </w:tr>
            <w:tr w:rsidR="00CB49EE" w:rsidRPr="001C1002" w14:paraId="18AC8171" w14:textId="77777777" w:rsidTr="006447FD">
              <w:tc>
                <w:tcPr>
                  <w:tcW w:w="958" w:type="dxa"/>
                </w:tcPr>
                <w:p w14:paraId="677018BB" w14:textId="77777777" w:rsidR="00CB49EE" w:rsidRPr="001C1002" w:rsidRDefault="00CB49EE" w:rsidP="006447F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4.1; 5.1; 6.1; 7.1, 7.2 (врачи)</w:t>
                  </w:r>
                </w:p>
              </w:tc>
              <w:tc>
                <w:tcPr>
                  <w:tcW w:w="2902" w:type="dxa"/>
                </w:tcPr>
                <w:p w14:paraId="5271BAD7" w14:textId="77777777" w:rsidR="00CB49EE" w:rsidRPr="001C1002" w:rsidRDefault="00CB49EE" w:rsidP="006447FD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b/>
                      <w:i/>
                      <w:color w:val="FF0000"/>
                      <w:sz w:val="20"/>
                      <w:szCs w:val="20"/>
                    </w:rPr>
                    <w:t>Базовый уровень:</w:t>
                  </w:r>
                </w:p>
                <w:p w14:paraId="70199C13" w14:textId="77777777" w:rsidR="00CB49EE" w:rsidRPr="001C1002" w:rsidRDefault="00CB49EE" w:rsidP="006447FD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циклы повышения квалификации, соответствующие общим вопросам профессиональной деятельности</w:t>
                  </w:r>
                </w:p>
              </w:tc>
              <w:tc>
                <w:tcPr>
                  <w:tcW w:w="983" w:type="dxa"/>
                </w:tcPr>
                <w:p w14:paraId="21857A2B" w14:textId="77777777" w:rsidR="00CB49EE" w:rsidRPr="001C1002" w:rsidRDefault="00CB49EE" w:rsidP="006447F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0-5</w:t>
                  </w:r>
                </w:p>
              </w:tc>
            </w:tr>
            <w:tr w:rsidR="00CB49EE" w:rsidRPr="001C1002" w14:paraId="2F9AA43D" w14:textId="77777777" w:rsidTr="006447FD">
              <w:tc>
                <w:tcPr>
                  <w:tcW w:w="958" w:type="dxa"/>
                </w:tcPr>
                <w:p w14:paraId="2CEE79E9" w14:textId="77777777" w:rsidR="00CB49EE" w:rsidRPr="001C1002" w:rsidRDefault="00CB49EE" w:rsidP="006447F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4.2; 5.2; 6.2; 7.2, 7.3 (врачи)</w:t>
                  </w:r>
                </w:p>
              </w:tc>
              <w:tc>
                <w:tcPr>
                  <w:tcW w:w="2902" w:type="dxa"/>
                </w:tcPr>
                <w:p w14:paraId="53C7996A" w14:textId="77777777" w:rsidR="00CB49EE" w:rsidRPr="001C1002" w:rsidRDefault="00CB49EE" w:rsidP="006447FD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b/>
                      <w:i/>
                      <w:color w:val="FF0000"/>
                      <w:sz w:val="20"/>
                      <w:szCs w:val="20"/>
                    </w:rPr>
                    <w:t>Средний уровень:</w:t>
                  </w:r>
                </w:p>
                <w:p w14:paraId="2B555312" w14:textId="77777777" w:rsidR="00CB49EE" w:rsidRPr="001C1002" w:rsidRDefault="00CB49EE" w:rsidP="006447FD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повышения квалификации, соответствующие углубленным вопросам профессиональной деятельности</w:t>
                  </w:r>
                </w:p>
              </w:tc>
              <w:tc>
                <w:tcPr>
                  <w:tcW w:w="983" w:type="dxa"/>
                </w:tcPr>
                <w:p w14:paraId="0360B209" w14:textId="77777777" w:rsidR="00CB49EE" w:rsidRPr="001C1002" w:rsidRDefault="00CB49EE" w:rsidP="006447F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5-10</w:t>
                  </w:r>
                </w:p>
              </w:tc>
            </w:tr>
            <w:tr w:rsidR="00CB49EE" w:rsidRPr="001C1002" w14:paraId="67F2D9F0" w14:textId="77777777" w:rsidTr="006447FD">
              <w:tc>
                <w:tcPr>
                  <w:tcW w:w="958" w:type="dxa"/>
                </w:tcPr>
                <w:p w14:paraId="5A9B8F00" w14:textId="77777777" w:rsidR="00CB49EE" w:rsidRPr="001C1002" w:rsidRDefault="00CB49EE" w:rsidP="006447F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>4.3; 5.3; 6.3; 7.4 (врачи)</w:t>
                  </w:r>
                </w:p>
              </w:tc>
              <w:tc>
                <w:tcPr>
                  <w:tcW w:w="2902" w:type="dxa"/>
                </w:tcPr>
                <w:p w14:paraId="1CC9E0D9" w14:textId="77777777" w:rsidR="00CB49EE" w:rsidRPr="001C1002" w:rsidRDefault="00CB49EE" w:rsidP="006447FD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b/>
                      <w:i/>
                      <w:color w:val="FF0000"/>
                      <w:sz w:val="20"/>
                      <w:szCs w:val="20"/>
                    </w:rPr>
                    <w:t>Высший уровень:</w:t>
                  </w:r>
                </w:p>
                <w:p w14:paraId="07C3A340" w14:textId="77777777" w:rsidR="00CB49EE" w:rsidRPr="001C1002" w:rsidRDefault="00CB49EE" w:rsidP="006447FD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t xml:space="preserve">повышения квалификации, соответствующие углубленным вопросам инновационных, передовых технологий профессиональной деятельности, экспертной профессиональной 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деятельности.</w:t>
                  </w:r>
                </w:p>
              </w:tc>
              <w:tc>
                <w:tcPr>
                  <w:tcW w:w="983" w:type="dxa"/>
                </w:tcPr>
                <w:p w14:paraId="775A8D7D" w14:textId="77777777" w:rsidR="00CB49EE" w:rsidRPr="001C1002" w:rsidRDefault="00CB49EE" w:rsidP="006447FD">
                  <w:pPr>
                    <w:spacing w:after="20"/>
                    <w:ind w:left="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C1002">
                    <w:rPr>
                      <w:color w:val="FF0000"/>
                      <w:sz w:val="20"/>
                      <w:szCs w:val="20"/>
                    </w:rPr>
                    <w:lastRenderedPageBreak/>
                    <w:t>Свыше 10 лет</w:t>
                  </w:r>
                </w:p>
              </w:tc>
            </w:tr>
          </w:tbl>
          <w:p w14:paraId="6A9FAAD2" w14:textId="77777777" w:rsidR="00CB49EE" w:rsidRPr="001C1002" w:rsidRDefault="00CB49EE" w:rsidP="006447FD">
            <w:pPr>
              <w:pStyle w:val="a5"/>
              <w:ind w:left="45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23F1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lastRenderedPageBreak/>
              <w:t>Приведение в соответствии с отраслевой рамкой квалификаций здравоохранения (утверждена протоколом Отраслевой комиссии по социальному партнерству и регулированию социальных и трудовых отношений в сфере здравоохранения № 2 от «8» февраля 2022 года), профессиональными стандартами в области здравоохранения (</w:t>
            </w:r>
            <w:proofErr w:type="gramStart"/>
            <w:r w:rsidRPr="001C1002">
              <w:rPr>
                <w:sz w:val="20"/>
                <w:szCs w:val="20"/>
              </w:rPr>
              <w:t>приказ  МЗ</w:t>
            </w:r>
            <w:proofErr w:type="gramEnd"/>
            <w:r w:rsidRPr="001C1002">
              <w:rPr>
                <w:sz w:val="20"/>
                <w:szCs w:val="20"/>
              </w:rPr>
              <w:t xml:space="preserve"> РК от 25 января 2024 года № 46).</w:t>
            </w:r>
          </w:p>
        </w:tc>
      </w:tr>
      <w:tr w:rsidR="00CB49EE" w:rsidRPr="001C1002" w14:paraId="599C9BBF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FEB7" w14:textId="77777777" w:rsidR="00CB49EE" w:rsidRPr="001C1002" w:rsidRDefault="00CB49EE" w:rsidP="00573BEC">
            <w:pPr>
              <w:pStyle w:val="a5"/>
              <w:ind w:left="0" w:right="0" w:firstLine="0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8306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Приложение 3 к правилам дополнительного и неформального </w:t>
            </w:r>
            <w:proofErr w:type="spellStart"/>
            <w:r w:rsidRPr="001C1002">
              <w:rPr>
                <w:color w:val="000000"/>
                <w:sz w:val="20"/>
                <w:szCs w:val="20"/>
              </w:rPr>
              <w:t>образова</w:t>
            </w:r>
            <w:proofErr w:type="spellEnd"/>
          </w:p>
          <w:p w14:paraId="0A688780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1002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1C1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002">
              <w:rPr>
                <w:color w:val="000000"/>
                <w:sz w:val="20"/>
                <w:szCs w:val="20"/>
              </w:rPr>
              <w:t>специалис</w:t>
            </w:r>
            <w:proofErr w:type="spellEnd"/>
          </w:p>
          <w:p w14:paraId="6722F8F6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1002">
              <w:rPr>
                <w:color w:val="000000"/>
                <w:sz w:val="20"/>
                <w:szCs w:val="20"/>
              </w:rPr>
              <w:t>тов</w:t>
            </w:r>
            <w:proofErr w:type="spellEnd"/>
            <w:r w:rsidRPr="001C1002">
              <w:rPr>
                <w:color w:val="000000"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EFCD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z115"/>
            <w:bookmarkStart w:id="1" w:name="z264"/>
            <w:bookmarkEnd w:id="0"/>
            <w:r w:rsidRPr="001C1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Свидетельство о повышении квалификации № ______</w:t>
            </w:r>
          </w:p>
          <w:p w14:paraId="35BD5DAC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z265"/>
            <w:bookmarkEnd w:id="1"/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Настоящим удостоверяется, что _____________________</w:t>
            </w:r>
          </w:p>
          <w:p w14:paraId="3CBF4CED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bookmarkEnd w:id="2"/>
          <w:p w14:paraId="11F6F7D8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(фамилия, имя, отчество (при его наличии))</w:t>
            </w:r>
          </w:p>
          <w:p w14:paraId="4A8EC17B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"___"________________ по "___" _______________________ 20 ___ года прошел (прошла)</w:t>
            </w:r>
          </w:p>
          <w:p w14:paraId="61A1655F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по специальности</w:t>
            </w:r>
          </w:p>
          <w:p w14:paraId="07BAD79D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25EE5D4E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447E46D0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1C100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циклу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3B6F6C5C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объеме ____________ часов</w:t>
            </w:r>
          </w:p>
          <w:p w14:paraId="3C9CD43F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уровень квалификации ____________________________________________________</w:t>
            </w:r>
          </w:p>
          <w:p w14:paraId="67875205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 (вторая, первая, высшая – указать)</w:t>
            </w:r>
          </w:p>
          <w:p w14:paraId="4D62818D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в___________________________________________________</w:t>
            </w:r>
          </w:p>
          <w:p w14:paraId="5710E21A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C100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название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 образования)</w:t>
            </w:r>
          </w:p>
          <w:p w14:paraId="3DBEDE28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5E5D6EC9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(фамилия, имя, отчество (при его наличии), подпись руководителя)</w:t>
            </w:r>
          </w:p>
          <w:p w14:paraId="416FEF15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квалификации в Отраслевой рамке квалификаций, которому соответствует</w:t>
            </w:r>
          </w:p>
          <w:p w14:paraId="7E33DF34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повышения квалификации ________________</w:t>
            </w:r>
          </w:p>
          <w:p w14:paraId="2706C148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для печати</w:t>
            </w:r>
          </w:p>
          <w:p w14:paraId="13335A6B" w14:textId="774D75F9" w:rsidR="00CB49EE" w:rsidRPr="001C1002" w:rsidRDefault="00CB49EE" w:rsidP="006447FD">
            <w:pPr>
              <w:pStyle w:val="a8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выдачи</w:t>
            </w:r>
            <w:proofErr w:type="spellEnd"/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"___" _______________ 20 ___ </w:t>
            </w:r>
            <w:proofErr w:type="spellStart"/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</w:p>
          <w:p w14:paraId="34206F66" w14:textId="77777777" w:rsidR="00CB49EE" w:rsidRPr="001C1002" w:rsidRDefault="00CB49EE" w:rsidP="006447FD">
            <w:pPr>
              <w:pStyle w:val="a8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5C31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b/>
                <w:color w:val="000000"/>
                <w:sz w:val="20"/>
                <w:szCs w:val="20"/>
              </w:rPr>
              <w:lastRenderedPageBreak/>
              <w:t>Свидетельство о повышении квалификации № ______</w:t>
            </w:r>
          </w:p>
          <w:p w14:paraId="4E03B039" w14:textId="77777777" w:rsidR="00CB49EE" w:rsidRPr="001C1002" w:rsidRDefault="00CB49EE" w:rsidP="006447FD">
            <w:pPr>
              <w:jc w:val="both"/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      Настоящим удостоверяется, что ___________________________</w:t>
            </w:r>
          </w:p>
          <w:p w14:paraId="7E8C4E2C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__________________________________________________________</w:t>
            </w:r>
          </w:p>
          <w:p w14:paraId="679FFB86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                       (фамилия, имя, отчество (при его наличии))</w:t>
            </w:r>
          </w:p>
          <w:p w14:paraId="7F812229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с "___"________________ по "___" _______________________ 20 ___ года прошел (прошла)</w:t>
            </w:r>
          </w:p>
          <w:p w14:paraId="180880F9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повышение квалификации по специальности</w:t>
            </w:r>
          </w:p>
          <w:p w14:paraId="19489086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14:paraId="0FDD23C6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по </w:t>
            </w:r>
            <w:r w:rsidRPr="001C1002">
              <w:rPr>
                <w:color w:val="FF0000"/>
                <w:sz w:val="20"/>
                <w:szCs w:val="20"/>
              </w:rPr>
              <w:t xml:space="preserve">программе (указать наименование программы) </w:t>
            </w:r>
            <w:r w:rsidRPr="001C1002">
              <w:rPr>
                <w:color w:val="000000"/>
                <w:sz w:val="20"/>
                <w:szCs w:val="20"/>
              </w:rPr>
              <w:t>__________________________________________________________</w:t>
            </w:r>
          </w:p>
          <w:p w14:paraId="31B21429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в объеме ____________ часов/</w:t>
            </w:r>
            <w:r w:rsidRPr="001C1002">
              <w:rPr>
                <w:color w:val="FF0000"/>
                <w:sz w:val="20"/>
                <w:szCs w:val="20"/>
              </w:rPr>
              <w:t>кредитов</w:t>
            </w:r>
          </w:p>
          <w:p w14:paraId="17BC2956" w14:textId="77777777" w:rsidR="00CB49EE" w:rsidRPr="001C1002" w:rsidRDefault="00CB49EE" w:rsidP="006447F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88A83D0" w14:textId="77777777" w:rsidR="00CB49EE" w:rsidRPr="001C1002" w:rsidRDefault="00CB49EE" w:rsidP="006447F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EF858C" w14:textId="77777777" w:rsidR="00CB49EE" w:rsidRPr="001C1002" w:rsidRDefault="00CB49EE" w:rsidP="006447F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3E33489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в_________________________________________________________</w:t>
            </w:r>
          </w:p>
          <w:p w14:paraId="4E633C18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                         (</w:t>
            </w:r>
            <w:r w:rsidRPr="001C1002">
              <w:rPr>
                <w:color w:val="FF0000"/>
                <w:sz w:val="20"/>
                <w:szCs w:val="20"/>
              </w:rPr>
              <w:t>наименование</w:t>
            </w:r>
            <w:r w:rsidRPr="001C1002">
              <w:rPr>
                <w:color w:val="000000"/>
                <w:sz w:val="20"/>
                <w:szCs w:val="20"/>
              </w:rPr>
              <w:t xml:space="preserve"> организации образования)</w:t>
            </w:r>
          </w:p>
          <w:p w14:paraId="500533C4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__________________________________________________________</w:t>
            </w:r>
          </w:p>
          <w:p w14:paraId="729FD83E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             (фамилия, имя, отчество (при его наличии), подпись руководителя)</w:t>
            </w:r>
          </w:p>
          <w:p w14:paraId="7937ADE4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Уровень</w:t>
            </w:r>
            <w:r w:rsidRPr="001C1002">
              <w:rPr>
                <w:color w:val="FF0000"/>
                <w:sz w:val="20"/>
                <w:szCs w:val="20"/>
              </w:rPr>
              <w:t xml:space="preserve">/подуровень </w:t>
            </w:r>
            <w:r w:rsidRPr="001C1002">
              <w:rPr>
                <w:color w:val="000000"/>
                <w:sz w:val="20"/>
                <w:szCs w:val="20"/>
              </w:rPr>
              <w:t>квалификации в Отраслевой рамке квалификаций, которому соответствует</w:t>
            </w:r>
          </w:p>
          <w:p w14:paraId="68170F44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программа повышения квалификации ________________</w:t>
            </w:r>
          </w:p>
          <w:p w14:paraId="57B1A541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Место для печати</w:t>
            </w:r>
          </w:p>
          <w:p w14:paraId="551D8AA0" w14:textId="77777777" w:rsidR="00CB49EE" w:rsidRPr="001C1002" w:rsidRDefault="00CB49EE" w:rsidP="006447FD">
            <w:pPr>
              <w:jc w:val="both"/>
              <w:rPr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Дата выдачи "___" _______________ 20 ___ года</w:t>
            </w:r>
          </w:p>
          <w:p w14:paraId="695BF80F" w14:textId="77777777" w:rsidR="00CB49EE" w:rsidRPr="001C1002" w:rsidRDefault="00CB49EE" w:rsidP="006447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52C9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Приведение в соответствии с отраслевой рамкой квалификаций здравоохранения (утверждена протоколом Отраслевой комиссии по социальному партнерству и регулированию социальных и трудовых отношений в сфере здравоохранения № 2 от «8» февраля 2022 года), профессиональными стандартами в области здравоохранения (</w:t>
            </w:r>
            <w:proofErr w:type="gramStart"/>
            <w:r w:rsidRPr="001C1002">
              <w:rPr>
                <w:sz w:val="20"/>
                <w:szCs w:val="20"/>
              </w:rPr>
              <w:t>приказ  МЗ</w:t>
            </w:r>
            <w:proofErr w:type="gramEnd"/>
            <w:r w:rsidRPr="001C1002">
              <w:rPr>
                <w:sz w:val="20"/>
                <w:szCs w:val="20"/>
              </w:rPr>
              <w:t xml:space="preserve"> РК от 25 января 2024 года № 46)</w:t>
            </w:r>
          </w:p>
        </w:tc>
      </w:tr>
      <w:tr w:rsidR="00CB49EE" w:rsidRPr="001C1002" w14:paraId="2A380904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C71A" w14:textId="77777777" w:rsidR="00CB49EE" w:rsidRPr="001C1002" w:rsidRDefault="00CB49EE" w:rsidP="00573BEC">
            <w:pPr>
              <w:pStyle w:val="a5"/>
              <w:ind w:left="0" w:right="0" w:firstLine="0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12.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0CAF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Приложение 4 к правилам дополнительного и неформального </w:t>
            </w:r>
            <w:proofErr w:type="spellStart"/>
            <w:r w:rsidRPr="001C1002">
              <w:rPr>
                <w:color w:val="000000"/>
                <w:sz w:val="20"/>
                <w:szCs w:val="20"/>
              </w:rPr>
              <w:t>образова</w:t>
            </w:r>
            <w:proofErr w:type="spellEnd"/>
          </w:p>
          <w:p w14:paraId="4031600E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1002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1C1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002">
              <w:rPr>
                <w:color w:val="000000"/>
                <w:sz w:val="20"/>
                <w:szCs w:val="20"/>
              </w:rPr>
              <w:t>специалис</w:t>
            </w:r>
            <w:proofErr w:type="spellEnd"/>
          </w:p>
          <w:p w14:paraId="413EC1B1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1002">
              <w:rPr>
                <w:color w:val="000000"/>
                <w:sz w:val="20"/>
                <w:szCs w:val="20"/>
              </w:rPr>
              <w:t>тов</w:t>
            </w:r>
            <w:proofErr w:type="spellEnd"/>
            <w:r w:rsidRPr="001C1002">
              <w:rPr>
                <w:color w:val="000000"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7D84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b/>
                <w:bCs/>
                <w:sz w:val="20"/>
                <w:szCs w:val="20"/>
              </w:rPr>
              <w:t>Свидетельство о сертификационном курсе №</w:t>
            </w:r>
            <w:r w:rsidRPr="001C1002">
              <w:rPr>
                <w:sz w:val="20"/>
                <w:szCs w:val="20"/>
              </w:rPr>
              <w:t xml:space="preserve"> ______</w:t>
            </w:r>
          </w:p>
          <w:p w14:paraId="5E70FF1A" w14:textId="77777777" w:rsidR="00CB49EE" w:rsidRPr="001C1002" w:rsidRDefault="00CB49EE" w:rsidP="006447FD">
            <w:pPr>
              <w:jc w:val="right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Настоящим удостоверяется, что _____________________ </w:t>
            </w:r>
            <w:proofErr w:type="gramStart"/>
            <w:r w:rsidRPr="001C1002">
              <w:rPr>
                <w:sz w:val="20"/>
                <w:szCs w:val="20"/>
              </w:rPr>
              <w:t xml:space="preserve">   (</w:t>
            </w:r>
            <w:proofErr w:type="gramEnd"/>
            <w:r w:rsidRPr="001C1002">
              <w:rPr>
                <w:sz w:val="20"/>
                <w:szCs w:val="20"/>
              </w:rPr>
              <w:t xml:space="preserve">фамилия, имя, отчество (при его наличии)) </w:t>
            </w:r>
          </w:p>
          <w:p w14:paraId="2FF77398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в том, что он (она) с "___"________ по "___" _________ 20 ___ года прошел (прошла) сертификационный курс по специализации _____________________________________________________________________ в объеме ____________ часов в ___________________________________________________  (</w:t>
            </w:r>
            <w:r w:rsidRPr="001C1002">
              <w:rPr>
                <w:strike/>
                <w:color w:val="FF0000"/>
                <w:sz w:val="20"/>
                <w:szCs w:val="20"/>
              </w:rPr>
              <w:t>название</w:t>
            </w:r>
            <w:r w:rsidRPr="001C1002">
              <w:rPr>
                <w:sz w:val="20"/>
                <w:szCs w:val="20"/>
              </w:rPr>
              <w:t xml:space="preserve"> организации образования) __________________________________________________________(фамилия, имя, отчество (при его наличии), подпись руководителя) </w:t>
            </w:r>
          </w:p>
          <w:p w14:paraId="431A5E51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Уровень квалификации в Отраслевой рамке квалификаций, которому соответствует сертификационный курс____________ </w:t>
            </w:r>
          </w:p>
          <w:p w14:paraId="65A129EE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Место для печати</w:t>
            </w:r>
          </w:p>
          <w:p w14:paraId="72D28DDD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Дата выдачи "___"______ 20 ___ года     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4189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b/>
                <w:bCs/>
                <w:sz w:val="20"/>
                <w:szCs w:val="20"/>
              </w:rPr>
              <w:t>Свидетельство о сертификационном курсе №</w:t>
            </w:r>
            <w:r w:rsidRPr="001C1002">
              <w:rPr>
                <w:sz w:val="20"/>
                <w:szCs w:val="20"/>
              </w:rPr>
              <w:t xml:space="preserve"> ______</w:t>
            </w:r>
          </w:p>
          <w:p w14:paraId="1C73EE20" w14:textId="77777777" w:rsidR="00CB49EE" w:rsidRPr="001C1002" w:rsidRDefault="00CB49EE" w:rsidP="006447FD">
            <w:pPr>
              <w:jc w:val="right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Настоящим удостоверяется, что _____________________ </w:t>
            </w:r>
            <w:proofErr w:type="gramStart"/>
            <w:r w:rsidRPr="001C1002">
              <w:rPr>
                <w:sz w:val="20"/>
                <w:szCs w:val="20"/>
              </w:rPr>
              <w:t xml:space="preserve">   (</w:t>
            </w:r>
            <w:proofErr w:type="gramEnd"/>
            <w:r w:rsidRPr="001C1002">
              <w:rPr>
                <w:sz w:val="20"/>
                <w:szCs w:val="20"/>
              </w:rPr>
              <w:t xml:space="preserve">фамилия, имя, отчество (при его наличии)) </w:t>
            </w:r>
          </w:p>
          <w:p w14:paraId="268314CC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в том, что он (она) с "___"________ по "___" _________ 20 ___ года прошел (прошла) сертификационный курс по специализации _____________________________________________________________________ в объеме ____________ часов</w:t>
            </w:r>
            <w:r w:rsidRPr="001C1002">
              <w:rPr>
                <w:color w:val="FF0000"/>
                <w:sz w:val="20"/>
                <w:szCs w:val="20"/>
              </w:rPr>
              <w:t>/кредитов</w:t>
            </w:r>
            <w:r w:rsidRPr="001C1002">
              <w:rPr>
                <w:sz w:val="20"/>
                <w:szCs w:val="20"/>
              </w:rPr>
              <w:t xml:space="preserve"> в __________________________ </w:t>
            </w:r>
          </w:p>
          <w:p w14:paraId="0DC1A16A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(</w:t>
            </w:r>
            <w:r w:rsidRPr="001C1002">
              <w:rPr>
                <w:color w:val="FF0000"/>
                <w:sz w:val="20"/>
                <w:szCs w:val="20"/>
              </w:rPr>
              <w:t>наименование</w:t>
            </w:r>
            <w:r w:rsidRPr="001C1002">
              <w:rPr>
                <w:sz w:val="20"/>
                <w:szCs w:val="20"/>
              </w:rPr>
              <w:t xml:space="preserve"> организации образования) ____________________________________________ </w:t>
            </w:r>
          </w:p>
          <w:p w14:paraId="585A280A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(фамилия, имя, отчество (при его наличии), подпись руководителя) </w:t>
            </w:r>
          </w:p>
          <w:p w14:paraId="15BEDAE2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Уровень квалификации в Отраслевой рамке квалификаций, которому соответствует сертификационный курс____________ </w:t>
            </w:r>
          </w:p>
          <w:p w14:paraId="55DFBC02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Место для печати</w:t>
            </w:r>
          </w:p>
          <w:p w14:paraId="033C8381" w14:textId="77777777" w:rsidR="00CB49EE" w:rsidRPr="001C1002" w:rsidRDefault="00CB49EE" w:rsidP="006447FD">
            <w:pPr>
              <w:rPr>
                <w:b/>
                <w:color w:val="000000"/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Дата выдачи "___"______ 20 ___ года    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91F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Приведение в соответствии с отраслевой рамкой квалификаций здравоохранения (утверждена протоколом Отраслевой комиссии по социальному партнерству и регулированию социальных и трудовых отношений в сфере здравоохранения № 2 от «8» февраля 2022 года), профессиональными стандартами в области здравоохранения (</w:t>
            </w:r>
            <w:proofErr w:type="gramStart"/>
            <w:r w:rsidRPr="001C1002">
              <w:rPr>
                <w:sz w:val="20"/>
                <w:szCs w:val="20"/>
              </w:rPr>
              <w:t>приказ  МЗ</w:t>
            </w:r>
            <w:proofErr w:type="gramEnd"/>
            <w:r w:rsidRPr="001C1002">
              <w:rPr>
                <w:sz w:val="20"/>
                <w:szCs w:val="20"/>
              </w:rPr>
              <w:t xml:space="preserve"> РК от 25 января 2024 года № 46)</w:t>
            </w:r>
          </w:p>
        </w:tc>
      </w:tr>
      <w:tr w:rsidR="00CB49EE" w:rsidRPr="001C1002" w14:paraId="6A63F350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A543" w14:textId="77777777" w:rsidR="00CB49EE" w:rsidRPr="001C1002" w:rsidRDefault="00CB49EE" w:rsidP="00573BEC">
            <w:pPr>
              <w:pStyle w:val="a5"/>
              <w:ind w:left="0" w:right="0" w:firstLine="0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13.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C7C5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>Приложение к свидетельству о сертификационном курсе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8E89" w14:textId="77777777" w:rsidR="00CB49EE" w:rsidRPr="001C1002" w:rsidRDefault="00CB49EE" w:rsidP="006447FD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016"/>
              <w:gridCol w:w="1516"/>
              <w:gridCol w:w="1036"/>
            </w:tblGrid>
            <w:tr w:rsidR="00CB49EE" w:rsidRPr="001C1002" w14:paraId="5D66DE17" w14:textId="77777777" w:rsidTr="006447FD">
              <w:tc>
                <w:tcPr>
                  <w:tcW w:w="421" w:type="dxa"/>
                </w:tcPr>
                <w:p w14:paraId="47FAD99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16" w:type="dxa"/>
                </w:tcPr>
                <w:p w14:paraId="7D794133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Наименование темы или раздела дисциплины</w:t>
                  </w:r>
                </w:p>
              </w:tc>
              <w:tc>
                <w:tcPr>
                  <w:tcW w:w="1516" w:type="dxa"/>
                </w:tcPr>
                <w:p w14:paraId="2FC74434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Количество кредитов</w:t>
                  </w:r>
                </w:p>
              </w:tc>
              <w:tc>
                <w:tcPr>
                  <w:tcW w:w="1036" w:type="dxa"/>
                </w:tcPr>
                <w:p w14:paraId="0A90505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Итоговая оценка</w:t>
                  </w:r>
                </w:p>
              </w:tc>
            </w:tr>
            <w:tr w:rsidR="00CB49EE" w:rsidRPr="001C1002" w14:paraId="40169135" w14:textId="77777777" w:rsidTr="006447FD">
              <w:tc>
                <w:tcPr>
                  <w:tcW w:w="421" w:type="dxa"/>
                </w:tcPr>
                <w:p w14:paraId="4E62F2F1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</w:tcPr>
                <w:p w14:paraId="450EF88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14:paraId="6A61C30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4384289B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4A7843D8" w14:textId="77777777" w:rsidTr="006447FD">
              <w:tc>
                <w:tcPr>
                  <w:tcW w:w="421" w:type="dxa"/>
                </w:tcPr>
                <w:p w14:paraId="3CCD825C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</w:tcPr>
                <w:p w14:paraId="330ED0AD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14:paraId="5A683ABD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6BA23FD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24DB1DD3" w14:textId="77777777" w:rsidTr="006447FD">
              <w:tc>
                <w:tcPr>
                  <w:tcW w:w="421" w:type="dxa"/>
                </w:tcPr>
                <w:p w14:paraId="02CF916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</w:tcPr>
                <w:p w14:paraId="700A17BF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14:paraId="4E3DF9D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3AA69CD3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13F2F6" w14:textId="77777777" w:rsidR="00CB49EE" w:rsidRPr="001C1002" w:rsidRDefault="00CB49EE" w:rsidP="00644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6988" w14:textId="77777777" w:rsidR="00CB49EE" w:rsidRPr="001C1002" w:rsidRDefault="00CB49EE" w:rsidP="006447FD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875"/>
              <w:gridCol w:w="1657"/>
              <w:gridCol w:w="1036"/>
            </w:tblGrid>
            <w:tr w:rsidR="00CB49EE" w:rsidRPr="001C1002" w14:paraId="54B9EF96" w14:textId="77777777" w:rsidTr="006447FD">
              <w:tc>
                <w:tcPr>
                  <w:tcW w:w="421" w:type="dxa"/>
                </w:tcPr>
                <w:p w14:paraId="19498004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75" w:type="dxa"/>
                </w:tcPr>
                <w:p w14:paraId="33C0EBBA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Наименование темы или раздела дисциплины</w:t>
                  </w:r>
                </w:p>
              </w:tc>
              <w:tc>
                <w:tcPr>
                  <w:tcW w:w="1657" w:type="dxa"/>
                </w:tcPr>
                <w:p w14:paraId="0B2002FC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 xml:space="preserve">Количество </w:t>
                  </w:r>
                  <w:r w:rsidRPr="001C1002">
                    <w:rPr>
                      <w:color w:val="FF0000"/>
                      <w:sz w:val="20"/>
                      <w:szCs w:val="20"/>
                    </w:rPr>
                    <w:t>часов/</w:t>
                  </w:r>
                  <w:r w:rsidRPr="001C1002">
                    <w:rPr>
                      <w:sz w:val="20"/>
                      <w:szCs w:val="20"/>
                    </w:rPr>
                    <w:t>кредитов</w:t>
                  </w:r>
                </w:p>
              </w:tc>
              <w:tc>
                <w:tcPr>
                  <w:tcW w:w="1036" w:type="dxa"/>
                </w:tcPr>
                <w:p w14:paraId="661F2ACD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  <w:r w:rsidRPr="001C1002">
                    <w:rPr>
                      <w:sz w:val="20"/>
                      <w:szCs w:val="20"/>
                    </w:rPr>
                    <w:t>Итоговая оценка</w:t>
                  </w:r>
                </w:p>
              </w:tc>
            </w:tr>
            <w:tr w:rsidR="00CB49EE" w:rsidRPr="001C1002" w14:paraId="435DCEE7" w14:textId="77777777" w:rsidTr="006447FD">
              <w:tc>
                <w:tcPr>
                  <w:tcW w:w="421" w:type="dxa"/>
                </w:tcPr>
                <w:p w14:paraId="7C2923A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14:paraId="5149DFE3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14:paraId="1A1EEB0C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2F2BEE32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4AAD5705" w14:textId="77777777" w:rsidTr="006447FD">
              <w:tc>
                <w:tcPr>
                  <w:tcW w:w="421" w:type="dxa"/>
                </w:tcPr>
                <w:p w14:paraId="00D74C7D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14:paraId="5E9DFF5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14:paraId="6E59CC0D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05F60869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49EE" w:rsidRPr="001C1002" w14:paraId="645809B6" w14:textId="77777777" w:rsidTr="006447FD">
              <w:tc>
                <w:tcPr>
                  <w:tcW w:w="421" w:type="dxa"/>
                </w:tcPr>
                <w:p w14:paraId="76F04177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14:paraId="7A0C6C96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14:paraId="49AEA828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4C75F580" w14:textId="77777777" w:rsidR="00CB49EE" w:rsidRPr="001C1002" w:rsidRDefault="00CB49EE" w:rsidP="006447F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797FA2" w14:textId="77777777" w:rsidR="00CB49EE" w:rsidRPr="001C1002" w:rsidRDefault="00CB49EE" w:rsidP="00644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2EA2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Редакционная правка. Продолжительность разделов программы может не соответствовать полному числу кредитов и ограничиваться часами</w:t>
            </w:r>
          </w:p>
        </w:tc>
      </w:tr>
      <w:tr w:rsidR="00CB49EE" w:rsidRPr="001C1002" w14:paraId="451E9626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4A6" w14:textId="77777777" w:rsidR="00CB49EE" w:rsidRPr="001C1002" w:rsidRDefault="00CB49EE" w:rsidP="00573BEC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14.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ACF3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Приложение 6 к правилам дополнительного и неформального образования специалистов </w:t>
            </w:r>
            <w:r w:rsidRPr="001C1002">
              <w:rPr>
                <w:color w:val="000000"/>
                <w:sz w:val="20"/>
                <w:szCs w:val="20"/>
              </w:rPr>
              <w:lastRenderedPageBreak/>
              <w:t xml:space="preserve">в области здравоохранения, пункт 2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CC69" w14:textId="77777777" w:rsidR="00CB49EE" w:rsidRPr="001C1002" w:rsidRDefault="00CB49EE" w:rsidP="006447F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Форма оказания государственной услуги</w:t>
            </w:r>
            <w:r w:rsidRPr="001C10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4F5F6"/>
                <w:lang w:eastAsia="ru-RU"/>
              </w:rPr>
              <w:t xml:space="preserve"> </w:t>
            </w:r>
            <w:r w:rsidRPr="001C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 и (или) бумажная.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7B5C" w14:textId="77777777" w:rsidR="00CB49EE" w:rsidRPr="001C1002" w:rsidRDefault="00CB49EE" w:rsidP="006447FD">
            <w:pPr>
              <w:jc w:val="both"/>
              <w:rPr>
                <w:b/>
                <w:color w:val="000000"/>
                <w:sz w:val="20"/>
                <w:szCs w:val="20"/>
                <w:shd w:val="clear" w:color="auto" w:fill="F4F5F6"/>
              </w:rPr>
            </w:pPr>
            <w:r w:rsidRPr="001C1002">
              <w:rPr>
                <w:color w:val="000000"/>
                <w:sz w:val="20"/>
                <w:szCs w:val="20"/>
              </w:rPr>
              <w:t>4. Форма оказания государственной услуги</w:t>
            </w:r>
            <w:r w:rsidRPr="001C1002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r w:rsidRPr="001C1002">
              <w:rPr>
                <w:color w:val="000000"/>
                <w:sz w:val="20"/>
                <w:szCs w:val="20"/>
              </w:rPr>
              <w:t xml:space="preserve">электронная (частично автоматизированная) и (или) бумажная </w:t>
            </w:r>
            <w:r w:rsidRPr="001C1002">
              <w:rPr>
                <w:rFonts w:eastAsiaTheme="minorHAnsi"/>
                <w:bCs/>
                <w:color w:val="FF0000"/>
                <w:sz w:val="20"/>
                <w:szCs w:val="20"/>
              </w:rPr>
              <w:t>для нерезидентов РК.</w:t>
            </w:r>
          </w:p>
          <w:p w14:paraId="19FA6080" w14:textId="77777777" w:rsidR="00CB49EE" w:rsidRPr="001C1002" w:rsidRDefault="00CB49EE" w:rsidP="006447FD">
            <w:pPr>
              <w:rPr>
                <w:sz w:val="20"/>
                <w:szCs w:val="20"/>
              </w:rPr>
            </w:pPr>
          </w:p>
          <w:p w14:paraId="3554CD71" w14:textId="77777777" w:rsidR="00CB49EE" w:rsidRPr="001C1002" w:rsidRDefault="00CB49EE" w:rsidP="00644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31B5" w14:textId="77777777" w:rsidR="00CB49EE" w:rsidRPr="001C1002" w:rsidRDefault="00CB49EE" w:rsidP="006447FD">
            <w:pPr>
              <w:pStyle w:val="a8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 получения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государственной услуги «выдача документов о прохождении повышения квалификации осуществляются организациями образования, реализующими программы дополнительного образования»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электронном </w:t>
            </w: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формате посредством веб-портал "электронного правительства" www.egov.kz, </w:t>
            </w:r>
            <w:hyperlink r:id="rId13" w:history="1">
              <w:r w:rsidRPr="001C1002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www.elicense.kz</w:t>
              </w:r>
            </w:hyperlink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 регистрация на портале и предоставление ИИН. При этом, иностранные граждане должны получать ИИН в случае:</w:t>
            </w:r>
          </w:p>
          <w:p w14:paraId="4C31B56F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Открытия текущего счета в казахстанских банках, </w:t>
            </w:r>
          </w:p>
          <w:p w14:paraId="2A0A4482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 получении доходов из источников в РК;</w:t>
            </w:r>
          </w:p>
          <w:p w14:paraId="66F2F941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Приобритения имущества в РК, которое облагается налогами;</w:t>
            </w:r>
          </w:p>
          <w:p w14:paraId="12511E23" w14:textId="77777777" w:rsidR="00CB49EE" w:rsidRPr="001C1002" w:rsidRDefault="00CB49EE" w:rsidP="006447FD">
            <w:pPr>
              <w:pStyle w:val="a8"/>
              <w:numPr>
                <w:ilvl w:val="0"/>
                <w:numId w:val="21"/>
              </w:numPr>
              <w:ind w:left="-18" w:firstLine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100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 назначении иностранцев рукводителями юридических лиц, являющихся резидентами в РК,</w:t>
            </w:r>
          </w:p>
          <w:p w14:paraId="4CFDF14B" w14:textId="77777777" w:rsidR="00CB49EE" w:rsidRPr="001C1002" w:rsidRDefault="00CB49EE" w:rsidP="006447FD">
            <w:pPr>
              <w:ind w:firstLine="175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  <w:lang w:val="kk-KZ"/>
              </w:rPr>
              <w:t>Пр назначении иностранцев руководителями филиалов, представительств юридических лиц</w:t>
            </w:r>
          </w:p>
        </w:tc>
      </w:tr>
      <w:tr w:rsidR="00CB49EE" w:rsidRPr="001C1002" w14:paraId="3DEBDAEE" w14:textId="77777777" w:rsidTr="006447F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09B8" w14:textId="77777777" w:rsidR="00CB49EE" w:rsidRPr="001C1002" w:rsidRDefault="00CB49EE" w:rsidP="00573BEC">
            <w:pPr>
              <w:jc w:val="center"/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15.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7B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r w:rsidRPr="001C1002">
              <w:rPr>
                <w:color w:val="000000"/>
                <w:sz w:val="20"/>
                <w:szCs w:val="20"/>
              </w:rPr>
              <w:t xml:space="preserve">Приложение 6 к правилам дополнительного и неформального </w:t>
            </w:r>
            <w:proofErr w:type="spellStart"/>
            <w:r w:rsidRPr="001C1002">
              <w:rPr>
                <w:color w:val="000000"/>
                <w:sz w:val="20"/>
                <w:szCs w:val="20"/>
              </w:rPr>
              <w:t>образова</w:t>
            </w:r>
            <w:proofErr w:type="spellEnd"/>
          </w:p>
          <w:p w14:paraId="00A75A52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1002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1C1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002">
              <w:rPr>
                <w:color w:val="000000"/>
                <w:sz w:val="20"/>
                <w:szCs w:val="20"/>
              </w:rPr>
              <w:t>специали</w:t>
            </w:r>
            <w:proofErr w:type="spellEnd"/>
          </w:p>
          <w:p w14:paraId="2F40A42D" w14:textId="77777777" w:rsidR="00CB49EE" w:rsidRPr="001C1002" w:rsidRDefault="00CB49EE" w:rsidP="006447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1002">
              <w:rPr>
                <w:color w:val="000000"/>
                <w:sz w:val="20"/>
                <w:szCs w:val="20"/>
              </w:rPr>
              <w:t>стов</w:t>
            </w:r>
            <w:proofErr w:type="spellEnd"/>
            <w:r w:rsidRPr="001C1002">
              <w:rPr>
                <w:color w:val="000000"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884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>9. Основания для отказа в оказании государственной услуги, установленные законодательством Республики Казахстан:</w:t>
            </w:r>
          </w:p>
          <w:p w14:paraId="080A30F4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- установление недостоверности документов, представленных </w:t>
            </w:r>
            <w:proofErr w:type="spellStart"/>
            <w:r w:rsidRPr="001C1002">
              <w:rPr>
                <w:sz w:val="20"/>
                <w:szCs w:val="20"/>
              </w:rPr>
              <w:t>услугополучателем</w:t>
            </w:r>
            <w:proofErr w:type="spellEnd"/>
            <w:r w:rsidRPr="001C1002">
              <w:rPr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A61C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- установление недостоверности документов, представленных </w:t>
            </w:r>
            <w:proofErr w:type="spellStart"/>
            <w:r w:rsidRPr="001C1002">
              <w:rPr>
                <w:sz w:val="20"/>
                <w:szCs w:val="20"/>
              </w:rPr>
              <w:t>услугополучателем</w:t>
            </w:r>
            <w:proofErr w:type="spellEnd"/>
            <w:r w:rsidRPr="001C1002">
              <w:rPr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 </w:t>
            </w:r>
          </w:p>
          <w:p w14:paraId="6F652CC0" w14:textId="77777777" w:rsidR="00CB49EE" w:rsidRPr="001C1002" w:rsidRDefault="00CB49EE" w:rsidP="006447FD">
            <w:pPr>
              <w:rPr>
                <w:color w:val="FF0000"/>
                <w:sz w:val="20"/>
                <w:szCs w:val="20"/>
              </w:rPr>
            </w:pPr>
            <w:r w:rsidRPr="001C1002">
              <w:rPr>
                <w:color w:val="FF0000"/>
                <w:sz w:val="20"/>
                <w:szCs w:val="20"/>
              </w:rPr>
              <w:t>- установление недостоверной информации;</w:t>
            </w:r>
          </w:p>
          <w:p w14:paraId="1772C4E1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color w:val="FF0000"/>
                <w:sz w:val="20"/>
                <w:szCs w:val="20"/>
              </w:rPr>
              <w:t>- некорректно введенные данные.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9A6C" w14:textId="77777777" w:rsidR="00CB49EE" w:rsidRPr="001C1002" w:rsidRDefault="00CB49EE" w:rsidP="006447FD">
            <w:pPr>
              <w:rPr>
                <w:sz w:val="20"/>
                <w:szCs w:val="20"/>
              </w:rPr>
            </w:pPr>
            <w:r w:rsidRPr="001C1002">
              <w:rPr>
                <w:sz w:val="20"/>
                <w:szCs w:val="20"/>
              </w:rPr>
              <w:t xml:space="preserve">Закон Республики Казахстан от 15 апреля 2013 года № 88-V. «О государственных услугах», Статья 5. </w:t>
            </w:r>
          </w:p>
        </w:tc>
      </w:tr>
    </w:tbl>
    <w:p w14:paraId="1C3AB10F" w14:textId="77777777" w:rsidR="00CB49EE" w:rsidRPr="001C1002" w:rsidRDefault="00CB49EE" w:rsidP="00CB49EE">
      <w:pPr>
        <w:rPr>
          <w:sz w:val="20"/>
          <w:szCs w:val="20"/>
        </w:rPr>
      </w:pPr>
    </w:p>
    <w:p w14:paraId="227F6D69" w14:textId="77777777" w:rsidR="00CB49EE" w:rsidRPr="001C1002" w:rsidRDefault="00CB49EE" w:rsidP="00CB49E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002">
        <w:rPr>
          <w:rFonts w:ascii="Times New Roman" w:hAnsi="Times New Roman" w:cs="Times New Roman"/>
          <w:b/>
          <w:sz w:val="20"/>
          <w:szCs w:val="20"/>
        </w:rPr>
        <w:lastRenderedPageBreak/>
        <w:t>СРАВНИТЕЛЬНАЯ ТАБЛИЦА</w:t>
      </w:r>
    </w:p>
    <w:p w14:paraId="0D95119D" w14:textId="77777777" w:rsidR="00CB49EE" w:rsidRPr="002B4EC6" w:rsidRDefault="00CB49EE" w:rsidP="00CB49EE">
      <w:pPr>
        <w:jc w:val="center"/>
        <w:rPr>
          <w:sz w:val="20"/>
          <w:szCs w:val="20"/>
        </w:rPr>
      </w:pPr>
      <w:r w:rsidRPr="001C1002">
        <w:rPr>
          <w:sz w:val="20"/>
          <w:szCs w:val="20"/>
        </w:rPr>
        <w:t xml:space="preserve">по приказу Министра здравоохранения Республики Казахстан </w:t>
      </w:r>
      <w:r w:rsidRPr="002B4EC6">
        <w:rPr>
          <w:b/>
          <w:bCs/>
          <w:sz w:val="20"/>
          <w:szCs w:val="20"/>
        </w:rPr>
        <w:t>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</w:t>
      </w:r>
      <w:r>
        <w:rPr>
          <w:b/>
          <w:bCs/>
          <w:sz w:val="20"/>
          <w:szCs w:val="20"/>
        </w:rPr>
        <w:t xml:space="preserve"> </w:t>
      </w:r>
      <w:r w:rsidRPr="001C1002">
        <w:rPr>
          <w:sz w:val="20"/>
          <w:szCs w:val="20"/>
        </w:rPr>
        <w:t>(зарегистрирован в Министерстве юстиции Республики Казахстан 22 декабря 2020 года № 21856)</w:t>
      </w:r>
      <w:r w:rsidRPr="002B4EC6">
        <w:rPr>
          <w:b/>
          <w:bCs/>
          <w:sz w:val="20"/>
          <w:szCs w:val="20"/>
        </w:rPr>
        <w:t xml:space="preserve"> 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3680"/>
        <w:gridCol w:w="4111"/>
        <w:gridCol w:w="6095"/>
      </w:tblGrid>
      <w:tr w:rsidR="00CB49EE" w:rsidRPr="00BE1910" w14:paraId="6AAC0238" w14:textId="77777777" w:rsidTr="00250B96">
        <w:trPr>
          <w:trHeight w:val="588"/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7DEB" w14:textId="77777777" w:rsidR="00CB49EE" w:rsidRPr="00FF5880" w:rsidRDefault="00CB49EE" w:rsidP="00250B96">
            <w:pPr>
              <w:jc w:val="center"/>
              <w:rPr>
                <w:b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5798" w14:textId="77777777" w:rsidR="00CB49EE" w:rsidRPr="00FF5880" w:rsidRDefault="00CB49EE" w:rsidP="00250B96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Струк-</w:t>
            </w:r>
            <w:proofErr w:type="spellStart"/>
            <w:r w:rsidRPr="00FF5880">
              <w:rPr>
                <w:b/>
                <w:sz w:val="20"/>
                <w:szCs w:val="20"/>
              </w:rPr>
              <w:t>турный</w:t>
            </w:r>
            <w:proofErr w:type="spellEnd"/>
          </w:p>
          <w:p w14:paraId="23A5370A" w14:textId="77777777" w:rsidR="00CB49EE" w:rsidRPr="00FF5880" w:rsidRDefault="00CB49EE" w:rsidP="00250B96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элемент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45CA" w14:textId="556E7BFA" w:rsidR="00CB49EE" w:rsidRPr="00FF5880" w:rsidRDefault="00CB49EE" w:rsidP="00250B96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10FB" w14:textId="77777777" w:rsidR="00CB49EE" w:rsidRPr="00FF5880" w:rsidRDefault="00CB49EE" w:rsidP="00250B96">
            <w:pPr>
              <w:ind w:firstLine="175"/>
              <w:jc w:val="center"/>
              <w:rPr>
                <w:b/>
                <w:sz w:val="20"/>
                <w:szCs w:val="20"/>
                <w:lang w:val="kk-KZ"/>
              </w:rPr>
            </w:pPr>
            <w:r w:rsidRPr="00FF5880">
              <w:rPr>
                <w:b/>
                <w:sz w:val="20"/>
                <w:szCs w:val="20"/>
                <w:lang w:val="kk-KZ"/>
              </w:rPr>
              <w:t>Предлагаемая редакция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224E" w14:textId="77777777" w:rsidR="00CB49EE" w:rsidRPr="00FF5880" w:rsidRDefault="00CB49EE" w:rsidP="00250B96">
            <w:pPr>
              <w:ind w:firstLine="175"/>
              <w:jc w:val="center"/>
              <w:rPr>
                <w:b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B49EE" w:rsidRPr="00BE1910" w14:paraId="6EBF9BE8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A644" w14:textId="77777777" w:rsidR="00CB49EE" w:rsidRPr="00FF5880" w:rsidRDefault="00CB49EE" w:rsidP="00644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31BA" w14:textId="5C8D5526" w:rsidR="00CB49EE" w:rsidRPr="00FF5880" w:rsidRDefault="0098170A" w:rsidP="0098170A">
            <w:pPr>
              <w:rPr>
                <w:sz w:val="20"/>
                <w:szCs w:val="20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 xml:space="preserve">Приложение 1 к приказу, </w:t>
            </w:r>
            <w:r w:rsidR="006735D4" w:rsidRPr="00FF5880">
              <w:rPr>
                <w:sz w:val="20"/>
                <w:szCs w:val="20"/>
              </w:rPr>
              <w:t>Глава 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A128" w14:textId="62C0367C" w:rsidR="00CB49EE" w:rsidRPr="00FF5880" w:rsidRDefault="006735D4" w:rsidP="00250B96">
            <w:pPr>
              <w:ind w:firstLine="175"/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6DA6" w14:textId="60115472" w:rsidR="00CB49EE" w:rsidRPr="00FF5880" w:rsidRDefault="006735D4" w:rsidP="00250B96">
            <w:pPr>
              <w:rPr>
                <w:sz w:val="20"/>
                <w:szCs w:val="20"/>
              </w:rPr>
            </w:pPr>
            <w:r w:rsidRPr="00FF5880">
              <w:rPr>
                <w:color w:val="FF0000"/>
                <w:sz w:val="20"/>
                <w:szCs w:val="20"/>
              </w:rPr>
              <w:t>Медицина труда (профессиональная патология)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455A" w14:textId="0356C36C" w:rsidR="00CB49EE" w:rsidRPr="00FF5880" w:rsidRDefault="006735D4" w:rsidP="00250B96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 xml:space="preserve">Приведение в соответствие </w:t>
            </w:r>
            <w:r w:rsidR="00C65FFD" w:rsidRPr="00FF5880">
              <w:rPr>
                <w:sz w:val="20"/>
                <w:szCs w:val="20"/>
              </w:rPr>
              <w:t>приведения в соответствие с п</w:t>
            </w:r>
            <w:r w:rsidR="00C65FFD" w:rsidRPr="00FF5880">
              <w:rPr>
                <w:color w:val="000000"/>
                <w:sz w:val="20"/>
                <w:szCs w:val="20"/>
              </w:rPr>
              <w:t>риказом МЗ РК от 30 ноября 2020 года № ҚР ДСМ-218/202, глава 6, п</w:t>
            </w:r>
            <w:r w:rsidR="00C65FFD" w:rsidRPr="00FF5880">
              <w:rPr>
                <w:sz w:val="20"/>
                <w:szCs w:val="20"/>
              </w:rPr>
              <w:t xml:space="preserve">.35, внесение в Перечень </w:t>
            </w:r>
            <w:proofErr w:type="spellStart"/>
            <w:r w:rsidR="00C65FFD" w:rsidRPr="00FF5880">
              <w:rPr>
                <w:sz w:val="20"/>
                <w:szCs w:val="20"/>
              </w:rPr>
              <w:t>мед.специальностей</w:t>
            </w:r>
            <w:proofErr w:type="spellEnd"/>
            <w:r w:rsidR="00C65FFD" w:rsidRPr="00FF5880">
              <w:rPr>
                <w:sz w:val="20"/>
                <w:szCs w:val="20"/>
              </w:rPr>
              <w:t xml:space="preserve"> программ резидентуры, утвержденный приказом МЗ РК от 25 мая 2021г. </w:t>
            </w:r>
            <w:r w:rsidR="00C65FFD" w:rsidRPr="00FF5880">
              <w:rPr>
                <w:color w:val="000000"/>
                <w:sz w:val="20"/>
                <w:szCs w:val="20"/>
              </w:rPr>
              <w:t>№ ҚР ДСМ-43.</w:t>
            </w:r>
            <w:r w:rsidR="00C65FFD" w:rsidRPr="00FF5880">
              <w:rPr>
                <w:sz w:val="20"/>
                <w:szCs w:val="20"/>
              </w:rPr>
              <w:t xml:space="preserve"> </w:t>
            </w:r>
          </w:p>
        </w:tc>
      </w:tr>
      <w:tr w:rsidR="0098170A" w:rsidRPr="00BE1910" w14:paraId="616E8017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7A77" w14:textId="77777777" w:rsidR="0098170A" w:rsidRPr="00FF5880" w:rsidRDefault="0098170A" w:rsidP="00673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F53C" w14:textId="4AA1368F" w:rsidR="0098170A" w:rsidRPr="00FF5880" w:rsidRDefault="0098170A" w:rsidP="0098170A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</w:t>
            </w:r>
            <w:r w:rsidR="00BC158F" w:rsidRPr="00FF5880">
              <w:rPr>
                <w:sz w:val="20"/>
                <w:szCs w:val="20"/>
              </w:rPr>
              <w:t>е</w:t>
            </w:r>
            <w:r w:rsidRPr="00FF5880">
              <w:rPr>
                <w:sz w:val="20"/>
                <w:szCs w:val="20"/>
              </w:rPr>
              <w:t xml:space="preserve"> 1 к приказу, Глава 2, п. 82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B5A5" w14:textId="33473768" w:rsidR="0098170A" w:rsidRPr="00FF5880" w:rsidRDefault="0098170A" w:rsidP="0098170A">
            <w:pPr>
              <w:rPr>
                <w:color w:val="FF0000"/>
                <w:sz w:val="20"/>
                <w:szCs w:val="20"/>
                <w:lang w:val="kk-KZ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82. Профессиональная патология.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5349" w14:textId="01461FB6" w:rsidR="0098170A" w:rsidRPr="00FF5880" w:rsidRDefault="0098170A" w:rsidP="00250B96">
            <w:pPr>
              <w:rPr>
                <w:color w:val="FF0000"/>
                <w:sz w:val="20"/>
                <w:szCs w:val="20"/>
              </w:rPr>
            </w:pPr>
            <w:r w:rsidRPr="00FF5880">
              <w:rPr>
                <w:color w:val="FF0000"/>
                <w:sz w:val="20"/>
                <w:szCs w:val="20"/>
              </w:rPr>
              <w:t>Исключить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D0EA" w14:textId="3508BA95" w:rsidR="0098170A" w:rsidRPr="00FF5880" w:rsidRDefault="0098170A" w:rsidP="00250B96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Исключить из перечня специализаций с целью приведения в соответствие с п</w:t>
            </w:r>
            <w:r w:rsidRPr="00FF5880">
              <w:rPr>
                <w:color w:val="000000"/>
                <w:sz w:val="20"/>
                <w:szCs w:val="20"/>
              </w:rPr>
              <w:t>риказом МЗ РК от 30 ноября 2020 года № ҚР ДСМ-218/202, глава 6, п</w:t>
            </w:r>
            <w:r w:rsidRPr="00FF5880">
              <w:rPr>
                <w:sz w:val="20"/>
                <w:szCs w:val="20"/>
              </w:rPr>
              <w:t>.35,</w:t>
            </w:r>
            <w:r w:rsidRPr="00FF5880">
              <w:rPr>
                <w:color w:val="000000"/>
                <w:sz w:val="20"/>
                <w:szCs w:val="20"/>
              </w:rPr>
              <w:t xml:space="preserve"> а также в</w:t>
            </w:r>
            <w:r w:rsidRPr="00FF5880">
              <w:rPr>
                <w:sz w:val="20"/>
                <w:szCs w:val="20"/>
              </w:rPr>
              <w:t xml:space="preserve"> связи с внесением в перечень специальностей и перечень резидентуры</w:t>
            </w:r>
          </w:p>
        </w:tc>
      </w:tr>
      <w:tr w:rsidR="00983E9F" w:rsidRPr="00BE1910" w14:paraId="7DBBDA5A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2E39" w14:textId="77777777" w:rsidR="00983E9F" w:rsidRPr="00FF5880" w:rsidRDefault="00983E9F" w:rsidP="00983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2A47" w14:textId="25B6F7D9" w:rsidR="00983E9F" w:rsidRPr="00FF5880" w:rsidRDefault="00983E9F" w:rsidP="00983E9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</w:t>
            </w:r>
            <w:r w:rsidR="00BC158F" w:rsidRPr="00FF5880">
              <w:rPr>
                <w:sz w:val="20"/>
                <w:szCs w:val="20"/>
              </w:rPr>
              <w:t>е</w:t>
            </w:r>
            <w:r w:rsidRPr="00FF5880">
              <w:rPr>
                <w:sz w:val="20"/>
                <w:szCs w:val="20"/>
              </w:rPr>
              <w:t xml:space="preserve"> 1 к приказу, Глава 2, п. 85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E35F" w14:textId="291B0F12" w:rsidR="00983E9F" w:rsidRPr="00FF5880" w:rsidRDefault="00983E9F" w:rsidP="00983E9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85. Клиническая токсикология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9DD7" w14:textId="245392D4" w:rsidR="00983E9F" w:rsidRPr="00FF5880" w:rsidRDefault="00983E9F" w:rsidP="00983E9F">
            <w:pPr>
              <w:rPr>
                <w:color w:val="FF0000"/>
                <w:sz w:val="20"/>
                <w:szCs w:val="20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85. Клиническая токсикология (взрослая, детская)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EAFD" w14:textId="53059B61" w:rsidR="00983E9F" w:rsidRPr="00FF5880" w:rsidRDefault="00983E9F" w:rsidP="00983E9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Приведение в соответствие приведения в соответствие с п</w:t>
            </w:r>
            <w:r w:rsidRPr="00FF5880">
              <w:rPr>
                <w:color w:val="000000"/>
                <w:sz w:val="20"/>
                <w:szCs w:val="20"/>
              </w:rPr>
              <w:t>риказом МЗ РК от 30 ноября 2020 года № ҚР ДСМ-218/202, глава 4, п</w:t>
            </w:r>
            <w:r w:rsidRPr="00FF5880">
              <w:rPr>
                <w:sz w:val="20"/>
                <w:szCs w:val="20"/>
              </w:rPr>
              <w:t>.1 специализация Токсикология в рамках специальности Гигиена и эпидемиология</w:t>
            </w:r>
          </w:p>
        </w:tc>
      </w:tr>
      <w:tr w:rsidR="00983E9F" w:rsidRPr="00BE1910" w14:paraId="5925CE85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BE86" w14:textId="77777777" w:rsidR="00983E9F" w:rsidRPr="00FF5880" w:rsidRDefault="00983E9F" w:rsidP="00983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DD37" w14:textId="774F08E2" w:rsidR="00983E9F" w:rsidRPr="00FF5880" w:rsidRDefault="00983E9F" w:rsidP="00983E9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</w:t>
            </w:r>
            <w:r w:rsidR="00BC158F" w:rsidRPr="00FF5880">
              <w:rPr>
                <w:sz w:val="20"/>
                <w:szCs w:val="20"/>
              </w:rPr>
              <w:t>е</w:t>
            </w:r>
            <w:r w:rsidRPr="00FF5880">
              <w:rPr>
                <w:sz w:val="20"/>
                <w:szCs w:val="20"/>
              </w:rPr>
              <w:t xml:space="preserve"> 1 к приказу, Глава 2, п. 130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6C36" w14:textId="75B368BB" w:rsidR="00983E9F" w:rsidRPr="00FF5880" w:rsidRDefault="00983E9F" w:rsidP="00983E9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130. Токсикология (детская)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164D" w14:textId="1E36F77F" w:rsidR="00983E9F" w:rsidRPr="00FF5880" w:rsidRDefault="00983E9F" w:rsidP="00983E9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130. Клиническая токсикология (детская)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7B23" w14:textId="3D492555" w:rsidR="00983E9F" w:rsidRPr="00FF5880" w:rsidRDefault="00983E9F" w:rsidP="00983E9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Приведение в соответствие приведения в соответствие с п</w:t>
            </w:r>
            <w:r w:rsidRPr="00FF5880">
              <w:rPr>
                <w:color w:val="000000"/>
                <w:sz w:val="20"/>
                <w:szCs w:val="20"/>
              </w:rPr>
              <w:t>риказом МЗ РК от 30 ноября 2020 года № ҚР ДСМ-218/202, глава 4, п</w:t>
            </w:r>
            <w:r w:rsidRPr="00FF5880">
              <w:rPr>
                <w:sz w:val="20"/>
                <w:szCs w:val="20"/>
              </w:rPr>
              <w:t>.1 специализация Токсикология в рамках специальности Гигиена и эпидемиология</w:t>
            </w:r>
          </w:p>
        </w:tc>
      </w:tr>
      <w:tr w:rsidR="00983E9F" w:rsidRPr="00BE1910" w14:paraId="783CF2BC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80A4" w14:textId="77777777" w:rsidR="00983E9F" w:rsidRPr="00FF5880" w:rsidRDefault="00983E9F" w:rsidP="00983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E673" w14:textId="2E14CA20" w:rsidR="00983E9F" w:rsidRPr="00FF5880" w:rsidRDefault="00983E9F" w:rsidP="00983E9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</w:t>
            </w:r>
            <w:r w:rsidR="00BC158F" w:rsidRPr="00FF5880">
              <w:rPr>
                <w:sz w:val="20"/>
                <w:szCs w:val="20"/>
              </w:rPr>
              <w:t>е</w:t>
            </w:r>
            <w:r w:rsidRPr="00FF5880">
              <w:rPr>
                <w:sz w:val="20"/>
                <w:szCs w:val="20"/>
              </w:rPr>
              <w:t xml:space="preserve"> 1 к приказу, Глава 2, п. 73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9F93" w14:textId="31745C4A" w:rsidR="00983E9F" w:rsidRPr="00FF5880" w:rsidRDefault="00983E9F" w:rsidP="00983E9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73. Традиционная медицина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7D0D" w14:textId="44B1B3D8" w:rsidR="00983E9F" w:rsidRPr="00FF5880" w:rsidRDefault="00983E9F" w:rsidP="00983E9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Традиционная терапия (рефлексотерапия, мануальная терапия, су-джок терапия, гомеопатия, гирудотерапия, фитотерапия)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53D5" w14:textId="3852E0DE" w:rsidR="00983E9F" w:rsidRPr="00FF5880" w:rsidRDefault="00983E9F" w:rsidP="00983E9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Приведение в соответствие приведения в соответствие с п</w:t>
            </w:r>
            <w:r w:rsidRPr="00FF5880">
              <w:rPr>
                <w:color w:val="000000"/>
                <w:sz w:val="20"/>
                <w:szCs w:val="20"/>
              </w:rPr>
              <w:t xml:space="preserve">риказом МЗ РК от 30 ноября 2020 года № ҚР ДСМ-218/202, глава 7, таблица </w:t>
            </w:r>
            <w:proofErr w:type="spellStart"/>
            <w:r w:rsidRPr="00FF5880">
              <w:rPr>
                <w:color w:val="000000"/>
                <w:sz w:val="20"/>
                <w:szCs w:val="20"/>
              </w:rPr>
              <w:t>Межпрофильные</w:t>
            </w:r>
            <w:proofErr w:type="spellEnd"/>
            <w:r w:rsidRPr="00FF5880">
              <w:rPr>
                <w:color w:val="000000"/>
                <w:sz w:val="20"/>
                <w:szCs w:val="20"/>
              </w:rPr>
              <w:t xml:space="preserve"> специализации работников с высшим медицинским образованием</w:t>
            </w:r>
          </w:p>
        </w:tc>
      </w:tr>
      <w:tr w:rsidR="00BC158F" w:rsidRPr="00BE1910" w14:paraId="5616FAD2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E001" w14:textId="77777777" w:rsidR="00BC158F" w:rsidRPr="00FF588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8D62" w14:textId="684AC5FD" w:rsidR="00BC158F" w:rsidRPr="00FF5880" w:rsidRDefault="00BC158F" w:rsidP="00BC158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Приложение 1 к приказу, Глава 2, п. 74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CEBA" w14:textId="2EC5C7AB" w:rsidR="00BC158F" w:rsidRPr="00FF5880" w:rsidRDefault="00BC158F" w:rsidP="00BC158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74. Функциональная диагностика сердечно-сосудистой системы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A596" w14:textId="6E59FE21" w:rsidR="00BC158F" w:rsidRPr="00FF5880" w:rsidRDefault="00BC158F" w:rsidP="00BC158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74. Функциональная диагностика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5A9C" w14:textId="0C5175A8" w:rsidR="00BC158F" w:rsidRPr="00FF5880" w:rsidRDefault="00BC158F" w:rsidP="00BC158F">
            <w:pPr>
              <w:pStyle w:val="3"/>
              <w:shd w:val="clear" w:color="auto" w:fill="F4F5F6"/>
              <w:spacing w:before="0" w:beforeAutospacing="0" w:after="0" w:afterAutospacing="0"/>
              <w:rPr>
                <w:b w:val="0"/>
                <w:bCs w:val="0"/>
                <w:color w:val="444444"/>
                <w:sz w:val="20"/>
                <w:szCs w:val="20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от 25 января 2024 года № 46 приложение 53 </w:t>
            </w:r>
            <w:r w:rsidRPr="00FF5880">
              <w:rPr>
                <w:b w:val="0"/>
                <w:bCs w:val="0"/>
                <w:color w:val="444444"/>
                <w:sz w:val="20"/>
                <w:szCs w:val="20"/>
              </w:rPr>
              <w:t>Профессиональный стандарт: "Функциональная диагностика"</w:t>
            </w:r>
          </w:p>
        </w:tc>
      </w:tr>
      <w:tr w:rsidR="00BC158F" w:rsidRPr="00BE1910" w14:paraId="3736E9EB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792B" w14:textId="77777777" w:rsidR="00BC158F" w:rsidRPr="00FF588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2A82" w14:textId="0A54D162" w:rsidR="00BC158F" w:rsidRPr="00FF5880" w:rsidRDefault="00BC158F" w:rsidP="00BC158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Приложение 1 к приказу, Глава 2, п. 103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866E" w14:textId="1930E2F9" w:rsidR="00BC158F" w:rsidRPr="00FF5880" w:rsidRDefault="00BC158F" w:rsidP="00BC158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103. Функциональная диагностика в нефрологии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1590" w14:textId="44529E9F" w:rsidR="00BC158F" w:rsidRPr="00FF5880" w:rsidRDefault="00BC158F" w:rsidP="00BC158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Исключить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27F" w14:textId="67633A53" w:rsidR="00BC158F" w:rsidRPr="00FF5880" w:rsidRDefault="00BC158F" w:rsidP="00BC158F">
            <w:pPr>
              <w:rPr>
                <w:sz w:val="20"/>
                <w:szCs w:val="20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от 25 января 2024 года № 46 приложение 53 </w:t>
            </w:r>
            <w:r w:rsidRPr="00FF5880">
              <w:rPr>
                <w:b/>
                <w:bCs/>
                <w:color w:val="444444"/>
                <w:sz w:val="20"/>
                <w:szCs w:val="20"/>
              </w:rPr>
              <w:t>Профессиональный стандарт: "Функциональная диагностика"</w:t>
            </w:r>
          </w:p>
        </w:tc>
      </w:tr>
      <w:tr w:rsidR="00BC158F" w:rsidRPr="00BE1910" w14:paraId="7F6EDB42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E6F" w14:textId="77777777" w:rsidR="00BC158F" w:rsidRPr="00FF588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4B86" w14:textId="2CCBFBCB" w:rsidR="00BC158F" w:rsidRPr="00FF5880" w:rsidRDefault="00BC158F" w:rsidP="00BC158F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 xml:space="preserve">Приложение 1 к приказу, Глава 2, п. </w:t>
            </w:r>
            <w:r w:rsidRPr="00FF5880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2F9F" w14:textId="6BF1F250" w:rsidR="00BC158F" w:rsidRPr="00FF5880" w:rsidRDefault="00BC158F" w:rsidP="00BC158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lastRenderedPageBreak/>
              <w:t>135. Функциональная диагностика органов дыхания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955E" w14:textId="5ACE988A" w:rsidR="00BC158F" w:rsidRPr="00FF5880" w:rsidRDefault="00BC158F" w:rsidP="00BC158F">
            <w:pPr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Исключить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103E" w14:textId="64C15D57" w:rsidR="00BC158F" w:rsidRPr="00FF5880" w:rsidRDefault="00BC158F" w:rsidP="00BC158F">
            <w:pPr>
              <w:rPr>
                <w:sz w:val="20"/>
                <w:szCs w:val="20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от 25 января 2024 года № 46 приложение 53 </w:t>
            </w:r>
            <w:r w:rsidRPr="00FF5880">
              <w:rPr>
                <w:b/>
                <w:bCs/>
                <w:color w:val="444444"/>
                <w:sz w:val="20"/>
                <w:szCs w:val="20"/>
              </w:rPr>
              <w:t>Профессиональный стандарт: "Функциональная диагностика"</w:t>
            </w:r>
          </w:p>
        </w:tc>
      </w:tr>
      <w:tr w:rsidR="000E7A85" w:rsidRPr="00BE1910" w14:paraId="4529346C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B7CB" w14:textId="77777777" w:rsidR="000E7A85" w:rsidRPr="00FF5880" w:rsidRDefault="000E7A85" w:rsidP="000E7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C06F" w14:textId="401B5F2B" w:rsidR="000E7A85" w:rsidRPr="00FF5880" w:rsidRDefault="000E7A85" w:rsidP="000E7A85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Приложение 1 к приказу, Глава 2, п. 57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4C6D" w14:textId="715AFB04" w:rsidR="000E7A85" w:rsidRPr="00FF5880" w:rsidRDefault="000E7A85" w:rsidP="000E7A85">
            <w:pPr>
              <w:rPr>
                <w:color w:val="FF0000"/>
                <w:sz w:val="20"/>
                <w:szCs w:val="20"/>
                <w:lang w:val="kk-KZ"/>
              </w:rPr>
            </w:pPr>
            <w:r w:rsidRPr="00FF5880">
              <w:rPr>
                <w:color w:val="000000"/>
                <w:sz w:val="20"/>
                <w:szCs w:val="20"/>
              </w:rPr>
              <w:t>57. Аллергология и иммунология (детская).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CDE" w14:textId="013522DA" w:rsidR="000E7A85" w:rsidRPr="00FF5880" w:rsidRDefault="000E7A85" w:rsidP="000E7A85">
            <w:pPr>
              <w:rPr>
                <w:color w:val="FF0000"/>
                <w:sz w:val="20"/>
                <w:szCs w:val="20"/>
              </w:rPr>
            </w:pPr>
            <w:r w:rsidRPr="00FF5880">
              <w:rPr>
                <w:b/>
                <w:color w:val="FF0000"/>
                <w:sz w:val="20"/>
                <w:szCs w:val="20"/>
              </w:rPr>
              <w:t xml:space="preserve">Исключить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E1F" w14:textId="764A170A" w:rsidR="000E7A85" w:rsidRPr="00FF5880" w:rsidRDefault="000E7A85" w:rsidP="000E7A85">
            <w:pPr>
              <w:rPr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Дублирование с п. 56 приложения 1, главы 2</w:t>
            </w:r>
          </w:p>
        </w:tc>
      </w:tr>
      <w:tr w:rsidR="000E7A85" w:rsidRPr="00BE1910" w14:paraId="61ADE615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5ACB" w14:textId="77777777" w:rsidR="000E7A85" w:rsidRPr="00FF5880" w:rsidRDefault="000E7A85" w:rsidP="000E7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EDA0" w14:textId="2564DC14" w:rsidR="000E7A85" w:rsidRPr="00FF5880" w:rsidRDefault="000E7A85" w:rsidP="000E7A85">
            <w:pPr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Приложение 1 к приказу, Глава 2, п. 65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B85D" w14:textId="67609050" w:rsidR="000E7A85" w:rsidRPr="00FF5880" w:rsidRDefault="000E7A85" w:rsidP="000E7A85">
            <w:pPr>
              <w:rPr>
                <w:color w:val="000000"/>
                <w:sz w:val="20"/>
                <w:szCs w:val="20"/>
              </w:rPr>
            </w:pPr>
            <w:bookmarkStart w:id="3" w:name="z1423"/>
            <w:r w:rsidRPr="00FF5880">
              <w:rPr>
                <w:color w:val="000000"/>
                <w:sz w:val="20"/>
                <w:szCs w:val="20"/>
              </w:rPr>
              <w:t xml:space="preserve"> 65. Гематология (детская).</w:t>
            </w:r>
            <w:bookmarkEnd w:id="3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AC31" w14:textId="63869767" w:rsidR="000E7A85" w:rsidRPr="00FF5880" w:rsidRDefault="000E7A85" w:rsidP="000E7A85">
            <w:pPr>
              <w:rPr>
                <w:color w:val="FF0000"/>
                <w:sz w:val="20"/>
                <w:szCs w:val="20"/>
              </w:rPr>
            </w:pPr>
            <w:r w:rsidRPr="00FF5880">
              <w:rPr>
                <w:b/>
                <w:color w:val="FF0000"/>
                <w:sz w:val="20"/>
                <w:szCs w:val="20"/>
              </w:rPr>
              <w:t xml:space="preserve">Исключить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9690" w14:textId="04514DEF" w:rsidR="000E7A85" w:rsidRPr="00FF5880" w:rsidRDefault="000E7A85" w:rsidP="000E7A85">
            <w:pPr>
              <w:rPr>
                <w:sz w:val="20"/>
                <w:szCs w:val="20"/>
              </w:rPr>
            </w:pP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от 25 января 2024 года № 46 приложение 31 </w:t>
            </w:r>
            <w:r w:rsidRPr="00FF5880">
              <w:rPr>
                <w:b/>
                <w:bCs/>
                <w:color w:val="444444"/>
                <w:sz w:val="20"/>
                <w:szCs w:val="20"/>
              </w:rPr>
              <w:t>Профессиональный стандарт: "</w:t>
            </w:r>
            <w:r w:rsidRPr="00FF5880">
              <w:rPr>
                <w:color w:val="000000"/>
                <w:sz w:val="20"/>
                <w:szCs w:val="20"/>
                <w:shd w:val="clear" w:color="auto" w:fill="F4F5F6"/>
              </w:rPr>
              <w:t>Онкология и гематология (детская)</w:t>
            </w:r>
            <w:r w:rsidRPr="00FF5880">
              <w:rPr>
                <w:b/>
                <w:bCs/>
                <w:color w:val="444444"/>
                <w:sz w:val="20"/>
                <w:szCs w:val="20"/>
              </w:rPr>
              <w:t xml:space="preserve">", </w:t>
            </w:r>
            <w:r w:rsidRPr="00FF5880">
              <w:rPr>
                <w:sz w:val="20"/>
                <w:szCs w:val="20"/>
              </w:rPr>
              <w:t xml:space="preserve">Перечнем </w:t>
            </w:r>
            <w:proofErr w:type="spellStart"/>
            <w:r w:rsidRPr="00FF5880">
              <w:rPr>
                <w:sz w:val="20"/>
                <w:szCs w:val="20"/>
              </w:rPr>
              <w:t>мед.специальностей</w:t>
            </w:r>
            <w:proofErr w:type="spellEnd"/>
            <w:r w:rsidRPr="00FF5880">
              <w:rPr>
                <w:sz w:val="20"/>
                <w:szCs w:val="20"/>
              </w:rPr>
              <w:t xml:space="preserve"> программ резидентуры, утвержденный приказом МЗ РК от 25 мая 2021г. </w:t>
            </w:r>
            <w:r w:rsidRPr="00FF5880">
              <w:rPr>
                <w:color w:val="000000"/>
                <w:sz w:val="20"/>
                <w:szCs w:val="20"/>
              </w:rPr>
              <w:t>№ ҚР ДСМ-43.</w:t>
            </w:r>
          </w:p>
        </w:tc>
      </w:tr>
      <w:tr w:rsidR="00BC158F" w:rsidRPr="00BE1910" w14:paraId="46993F72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EE10" w14:textId="77777777" w:rsidR="00BC158F" w:rsidRPr="00FF588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C1B7" w14:textId="00437A1A" w:rsidR="00BC158F" w:rsidRPr="00FF5880" w:rsidRDefault="00BC158F" w:rsidP="00BC158F">
            <w:pPr>
              <w:ind w:firstLine="176"/>
              <w:jc w:val="center"/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Приложение 2 к приказу, Глава 2, пункт 16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6485" w14:textId="0565F0AF" w:rsidR="00BC158F" w:rsidRPr="00FF5880" w:rsidRDefault="00BC158F" w:rsidP="00BC158F">
            <w:pPr>
              <w:rPr>
                <w:color w:val="000000"/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 xml:space="preserve">16. Врач или специалист общественного здравоохранения (валеолог, эпидемиолог, статистик, методист, </w:t>
            </w:r>
            <w:r w:rsidRPr="00FF5880">
              <w:rPr>
                <w:color w:val="FF0000"/>
                <w:sz w:val="20"/>
                <w:szCs w:val="20"/>
                <w:lang w:val="kk-KZ"/>
              </w:rPr>
              <w:t>отсутствует</w:t>
            </w:r>
            <w:r w:rsidRPr="00FF5880">
              <w:rPr>
                <w:sz w:val="20"/>
                <w:szCs w:val="20"/>
              </w:rPr>
              <w:t>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1065" w14:textId="32CF2212" w:rsidR="00BC158F" w:rsidRPr="00FF5880" w:rsidRDefault="00BC158F" w:rsidP="00BC158F">
            <w:pPr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 xml:space="preserve">16. Врач или специалист общественного здравоохранения (валеолог, эпидемиолог, статистик, методист, </w:t>
            </w:r>
            <w:r w:rsidRPr="00FF5880">
              <w:rPr>
                <w:b/>
                <w:color w:val="FF0000"/>
                <w:sz w:val="20"/>
                <w:szCs w:val="20"/>
              </w:rPr>
              <w:t xml:space="preserve">включить </w:t>
            </w:r>
            <w:proofErr w:type="spellStart"/>
            <w:r w:rsidRPr="00FF5880">
              <w:rPr>
                <w:color w:val="FF0000"/>
                <w:sz w:val="20"/>
                <w:szCs w:val="20"/>
              </w:rPr>
              <w:t>нутрициолог</w:t>
            </w:r>
            <w:proofErr w:type="spellEnd"/>
            <w:r w:rsidRPr="00FF5880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B081" w14:textId="4F5AE4BB" w:rsidR="00BC158F" w:rsidRPr="00FF5880" w:rsidRDefault="00BC158F" w:rsidP="00BC158F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Приведение в соответствие с п.175 главы 7 приложения 1 приложением 1 к приказу Министра здравоохранения Республики Казахстан от                   21 декабря 2020 года № ҚР ДСМ-305/2020.</w:t>
            </w:r>
          </w:p>
        </w:tc>
      </w:tr>
      <w:tr w:rsidR="00BC158F" w:rsidRPr="00BE1910" w14:paraId="5EA600A5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913D" w14:textId="77777777" w:rsidR="00BC158F" w:rsidRPr="00FF588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8F94" w14:textId="35A0FE4E" w:rsidR="00BC158F" w:rsidRPr="00FF5880" w:rsidRDefault="00BC158F" w:rsidP="00BC158F">
            <w:pPr>
              <w:ind w:firstLine="176"/>
              <w:jc w:val="center"/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Пункт 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E001" w14:textId="257EE99C" w:rsidR="00BC158F" w:rsidRPr="00FF5880" w:rsidRDefault="00BC158F" w:rsidP="00BC158F">
            <w:pPr>
              <w:rPr>
                <w:b/>
                <w:color w:val="000000"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Параграф 10</w:t>
            </w:r>
            <w:r w:rsidRPr="00FF5880">
              <w:rPr>
                <w:sz w:val="20"/>
                <w:szCs w:val="20"/>
              </w:rPr>
              <w:t xml:space="preserve">. Врач и (или) специалист общественного здравоохранения (валеолог, эпидемиолог, статистик, методист, </w:t>
            </w:r>
            <w:proofErr w:type="gramStart"/>
            <w:r w:rsidRPr="00FF5880">
              <w:rPr>
                <w:color w:val="FF0000"/>
                <w:sz w:val="20"/>
                <w:szCs w:val="20"/>
                <w:lang w:val="kk-KZ"/>
              </w:rPr>
              <w:t>отсутствует</w:t>
            </w:r>
            <w:r w:rsidRPr="00FF5880">
              <w:rPr>
                <w:sz w:val="20"/>
                <w:szCs w:val="20"/>
              </w:rPr>
              <w:t>)*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6BE4" w14:textId="10D4DE9D" w:rsidR="00BC158F" w:rsidRPr="00FF5880" w:rsidRDefault="00BC158F" w:rsidP="00BC158F">
            <w:pPr>
              <w:rPr>
                <w:b/>
                <w:color w:val="000000"/>
                <w:sz w:val="20"/>
                <w:szCs w:val="20"/>
              </w:rPr>
            </w:pPr>
            <w:r w:rsidRPr="00FF5880">
              <w:rPr>
                <w:b/>
                <w:sz w:val="20"/>
                <w:szCs w:val="20"/>
              </w:rPr>
              <w:t>Параграф 10</w:t>
            </w:r>
            <w:r w:rsidRPr="00FF5880">
              <w:rPr>
                <w:sz w:val="20"/>
                <w:szCs w:val="20"/>
              </w:rPr>
              <w:t>. Врач и (или) специалист общественного здравоохранения (валеолог, эпидемиолог, статистик, методист</w:t>
            </w:r>
            <w:r w:rsidRPr="00FF5880">
              <w:rPr>
                <w:b/>
                <w:sz w:val="20"/>
                <w:szCs w:val="20"/>
              </w:rPr>
              <w:t xml:space="preserve">, </w:t>
            </w:r>
            <w:r w:rsidRPr="00FF5880">
              <w:rPr>
                <w:b/>
                <w:color w:val="FF0000"/>
                <w:sz w:val="20"/>
                <w:szCs w:val="20"/>
              </w:rPr>
              <w:t xml:space="preserve">включить </w:t>
            </w:r>
            <w:proofErr w:type="spellStart"/>
            <w:proofErr w:type="gramStart"/>
            <w:r w:rsidRPr="00FF5880">
              <w:rPr>
                <w:color w:val="FF0000"/>
                <w:sz w:val="20"/>
                <w:szCs w:val="20"/>
              </w:rPr>
              <w:t>нутрициолог</w:t>
            </w:r>
            <w:proofErr w:type="spellEnd"/>
            <w:r w:rsidRPr="00FF5880">
              <w:rPr>
                <w:sz w:val="20"/>
                <w:szCs w:val="20"/>
              </w:rPr>
              <w:t>)*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E863" w14:textId="516CF7D0" w:rsidR="00BC158F" w:rsidRPr="00FF5880" w:rsidRDefault="00BC158F" w:rsidP="00BC158F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Приведение в соответствие с п.175 главы 7 приложения 1 приложением 1 к приказу Министра здравоохранения Республики Казахстан от                   21 декабря 2020 года № ҚР ДСМ-305/2020.</w:t>
            </w:r>
          </w:p>
        </w:tc>
      </w:tr>
      <w:tr w:rsidR="00BC158F" w:rsidRPr="00BE1910" w14:paraId="291A58F5" w14:textId="77777777" w:rsidTr="00250B96">
        <w:trPr>
          <w:trHeight w:val="29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D514" w14:textId="77777777" w:rsidR="00BC158F" w:rsidRPr="00FF588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183E" w14:textId="7C33D4B0" w:rsidR="00BC158F" w:rsidRPr="00FF5880" w:rsidRDefault="00BC158F" w:rsidP="00BC158F">
            <w:pPr>
              <w:ind w:firstLine="176"/>
              <w:jc w:val="center"/>
              <w:rPr>
                <w:sz w:val="20"/>
                <w:szCs w:val="20"/>
              </w:rPr>
            </w:pPr>
            <w:r w:rsidRPr="00FF5880">
              <w:rPr>
                <w:sz w:val="20"/>
                <w:szCs w:val="20"/>
              </w:rPr>
              <w:t>Глава 7, пункт 19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6310" w14:textId="77777777" w:rsidR="00BC158F" w:rsidRPr="00FF5880" w:rsidRDefault="00BC158F" w:rsidP="00BC158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E1E1E"/>
                <w:sz w:val="20"/>
                <w:szCs w:val="20"/>
              </w:rPr>
            </w:pPr>
            <w:r w:rsidRPr="00FF5880">
              <w:rPr>
                <w:bCs w:val="0"/>
                <w:color w:val="1E1E1E"/>
                <w:sz w:val="20"/>
                <w:szCs w:val="20"/>
              </w:rPr>
              <w:t xml:space="preserve">Параграф 2. </w:t>
            </w:r>
            <w:r w:rsidRPr="00FF5880">
              <w:rPr>
                <w:b w:val="0"/>
                <w:bCs w:val="0"/>
                <w:color w:val="1E1E1E"/>
                <w:sz w:val="20"/>
                <w:szCs w:val="20"/>
              </w:rPr>
              <w:t>Акушер (акушерка)</w:t>
            </w:r>
          </w:p>
          <w:p w14:paraId="7A2818FA" w14:textId="77777777" w:rsidR="00BC158F" w:rsidRPr="00FF5880" w:rsidRDefault="00BC158F" w:rsidP="00BC158F">
            <w:pPr>
              <w:tabs>
                <w:tab w:val="left" w:pos="4675"/>
              </w:tabs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F588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172. Должностные обязанности:</w:t>
            </w:r>
          </w:p>
          <w:p w14:paraId="0458A9F1" w14:textId="6F53298D" w:rsidR="00BC158F" w:rsidRPr="00FF5880" w:rsidRDefault="00BC158F" w:rsidP="00BC158F">
            <w:pPr>
              <w:rPr>
                <w:b/>
                <w:sz w:val="20"/>
                <w:szCs w:val="20"/>
              </w:rPr>
            </w:pPr>
            <w:r w:rsidRPr="00FF588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Принимает роды, проводит обработку новорожденного. Наблюдает за состоянием здоровья и развития детей первого года жизни.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F471" w14:textId="77777777" w:rsidR="00BC158F" w:rsidRPr="00FF5880" w:rsidRDefault="00BC158F" w:rsidP="00BC158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E1E1E"/>
                <w:sz w:val="20"/>
                <w:szCs w:val="20"/>
              </w:rPr>
            </w:pPr>
            <w:r w:rsidRPr="00FF5880">
              <w:rPr>
                <w:bCs w:val="0"/>
                <w:color w:val="1E1E1E"/>
                <w:sz w:val="20"/>
                <w:szCs w:val="20"/>
              </w:rPr>
              <w:t xml:space="preserve">Параграф 2. </w:t>
            </w:r>
            <w:r w:rsidRPr="00FF5880">
              <w:rPr>
                <w:b w:val="0"/>
                <w:bCs w:val="0"/>
                <w:color w:val="1E1E1E"/>
                <w:sz w:val="20"/>
                <w:szCs w:val="20"/>
              </w:rPr>
              <w:t>Акушер (акушерка)</w:t>
            </w:r>
          </w:p>
          <w:p w14:paraId="69477461" w14:textId="77777777" w:rsidR="00BC158F" w:rsidRPr="00FF5880" w:rsidRDefault="00BC158F" w:rsidP="00BC158F">
            <w:pPr>
              <w:tabs>
                <w:tab w:val="left" w:pos="4675"/>
              </w:tabs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F588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172. Должностные обязанности:</w:t>
            </w:r>
          </w:p>
          <w:p w14:paraId="587C247E" w14:textId="7548AB90" w:rsidR="00BC158F" w:rsidRPr="00FF5880" w:rsidRDefault="00BC158F" w:rsidP="00BC158F">
            <w:pPr>
              <w:rPr>
                <w:b/>
                <w:sz w:val="20"/>
                <w:szCs w:val="20"/>
              </w:rPr>
            </w:pPr>
            <w:r w:rsidRPr="00FF588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Принимает роды, проводит обработку новорожденного. </w:t>
            </w:r>
            <w:proofErr w:type="gramStart"/>
            <w:r w:rsidRPr="00FF5880">
              <w:rPr>
                <w:b/>
                <w:color w:val="FF0000"/>
                <w:spacing w:val="2"/>
                <w:sz w:val="20"/>
                <w:szCs w:val="20"/>
                <w:shd w:val="clear" w:color="auto" w:fill="FFFFFF"/>
              </w:rPr>
              <w:t xml:space="preserve">Исключить </w:t>
            </w:r>
            <w:r w:rsidRPr="00FF5880">
              <w:rPr>
                <w:strike/>
                <w:color w:val="FF0000"/>
                <w:spacing w:val="2"/>
                <w:sz w:val="20"/>
                <w:szCs w:val="20"/>
                <w:shd w:val="clear" w:color="auto" w:fill="FFFFFF"/>
              </w:rPr>
              <w:t>Наблюдает</w:t>
            </w:r>
            <w:proofErr w:type="gramEnd"/>
            <w:r w:rsidRPr="00FF5880">
              <w:rPr>
                <w:strike/>
                <w:color w:val="FF0000"/>
                <w:spacing w:val="2"/>
                <w:sz w:val="20"/>
                <w:szCs w:val="20"/>
                <w:shd w:val="clear" w:color="auto" w:fill="FFFFFF"/>
              </w:rPr>
              <w:t xml:space="preserve"> за состоянием здоровья и развития детей первого года жизни.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BCF4" w14:textId="77777777" w:rsidR="00BC158F" w:rsidRPr="00FF5880" w:rsidRDefault="00BC158F" w:rsidP="00BC158F">
            <w:pPr>
              <w:tabs>
                <w:tab w:val="left" w:pos="4675"/>
              </w:tabs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F588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Наблюдение за состоянием здоровья и развития детей первого года жизни проводится медсестрой расширенной практики. </w:t>
            </w:r>
          </w:p>
          <w:p w14:paraId="2D90DA7A" w14:textId="6B5FD067" w:rsidR="00BC158F" w:rsidRPr="00FF5880" w:rsidRDefault="00BC158F" w:rsidP="00BC158F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F588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Акушерка наблюдает за новорожденным в родильном зале в течение 2 часов, далее наблюдение осуществляют неонатальные медицинские сестры до выписки из родильного дома.</w:t>
            </w:r>
          </w:p>
        </w:tc>
      </w:tr>
      <w:tr w:rsidR="00BC158F" w:rsidRPr="00BE1910" w14:paraId="557F3162" w14:textId="77777777" w:rsidTr="00250B96">
        <w:trPr>
          <w:trHeight w:val="77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99F9" w14:textId="77777777" w:rsidR="00BC158F" w:rsidRPr="00BE191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D4F3" w14:textId="083AF6AD" w:rsidR="00BC158F" w:rsidRPr="00BE1910" w:rsidRDefault="00BC158F" w:rsidP="00BC158F">
            <w:pPr>
              <w:ind w:firstLine="176"/>
              <w:jc w:val="center"/>
              <w:rPr>
                <w:sz w:val="20"/>
                <w:szCs w:val="20"/>
              </w:rPr>
            </w:pPr>
            <w:r w:rsidRPr="00BE1910">
              <w:rPr>
                <w:sz w:val="20"/>
                <w:szCs w:val="20"/>
              </w:rPr>
              <w:t>Глава 11, приложение 1 к квалификационным характеристикам должностей работников здравоохранения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984"/>
              <w:gridCol w:w="871"/>
              <w:gridCol w:w="851"/>
            </w:tblGrid>
            <w:tr w:rsidR="00BC158F" w:rsidRPr="00BE1910" w14:paraId="7A41BC0B" w14:textId="77777777" w:rsidTr="006447FD">
              <w:tc>
                <w:tcPr>
                  <w:tcW w:w="738" w:type="dxa"/>
                </w:tcPr>
                <w:p w14:paraId="5F722146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4" w:type="dxa"/>
                </w:tcPr>
                <w:p w14:paraId="38736727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 xml:space="preserve">Врач и (или) специалист общественного здравоохранения (валеолог, эпидемиолог, статистик, методист, </w:t>
                  </w:r>
                  <w:r w:rsidRPr="00BE1910">
                    <w:rPr>
                      <w:color w:val="FF0000"/>
                      <w:sz w:val="20"/>
                      <w:szCs w:val="20"/>
                      <w:lang w:val="kk-KZ"/>
                    </w:rPr>
                    <w:t>отсутствует</w:t>
                  </w:r>
                  <w:r w:rsidRPr="00BE191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1" w:type="dxa"/>
                </w:tcPr>
                <w:p w14:paraId="3E490C26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§ 10</w:t>
                  </w:r>
                </w:p>
              </w:tc>
              <w:tc>
                <w:tcPr>
                  <w:tcW w:w="851" w:type="dxa"/>
                </w:tcPr>
                <w:p w14:paraId="1363E480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55</w:t>
                  </w:r>
                </w:p>
              </w:tc>
            </w:tr>
          </w:tbl>
          <w:p w14:paraId="40AA52E8" w14:textId="77777777" w:rsidR="00BC158F" w:rsidRPr="00BE1910" w:rsidRDefault="00BC158F" w:rsidP="00BC158F">
            <w:pPr>
              <w:pStyle w:val="3"/>
              <w:shd w:val="clear" w:color="auto" w:fill="FFFFFF"/>
              <w:spacing w:before="225" w:line="390" w:lineRule="atLeast"/>
              <w:textAlignment w:val="baseline"/>
              <w:rPr>
                <w:bCs w:val="0"/>
                <w:color w:val="1E1E1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a"/>
              <w:tblW w:w="484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268"/>
              <w:gridCol w:w="943"/>
              <w:gridCol w:w="893"/>
            </w:tblGrid>
            <w:tr w:rsidR="00BC158F" w:rsidRPr="00BE1910" w14:paraId="47A25561" w14:textId="77777777" w:rsidTr="006447FD">
              <w:tc>
                <w:tcPr>
                  <w:tcW w:w="737" w:type="dxa"/>
                </w:tcPr>
                <w:p w14:paraId="7D4C9C6D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68" w:type="dxa"/>
                </w:tcPr>
                <w:p w14:paraId="7F19FF2D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Врач и (или) специалист общественного здравоохранения (валеолог, эпидемиолог, статистик, методист</w:t>
                  </w:r>
                  <w:r w:rsidRPr="00BE1910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Pr="00BE1910">
                    <w:rPr>
                      <w:b/>
                      <w:color w:val="FF0000"/>
                      <w:sz w:val="20"/>
                      <w:szCs w:val="20"/>
                    </w:rPr>
                    <w:t xml:space="preserve">включить </w:t>
                  </w:r>
                  <w:r w:rsidRPr="00BE1910">
                    <w:rPr>
                      <w:color w:val="FF0000"/>
                      <w:sz w:val="20"/>
                      <w:szCs w:val="20"/>
                    </w:rPr>
                    <w:t>нутрициолог</w:t>
                  </w:r>
                  <w:r w:rsidRPr="00BE191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43" w:type="dxa"/>
                </w:tcPr>
                <w:p w14:paraId="235F4BAC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§ 10</w:t>
                  </w:r>
                </w:p>
              </w:tc>
              <w:tc>
                <w:tcPr>
                  <w:tcW w:w="893" w:type="dxa"/>
                </w:tcPr>
                <w:p w14:paraId="19E6D5BC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55</w:t>
                  </w:r>
                </w:p>
              </w:tc>
            </w:tr>
          </w:tbl>
          <w:p w14:paraId="613B65F2" w14:textId="77777777" w:rsidR="00BC158F" w:rsidRPr="00BE1910" w:rsidRDefault="00BC158F" w:rsidP="00BC158F">
            <w:pPr>
              <w:pStyle w:val="3"/>
              <w:shd w:val="clear" w:color="auto" w:fill="FFFFFF"/>
              <w:spacing w:before="225" w:line="390" w:lineRule="atLeast"/>
              <w:textAlignment w:val="baseline"/>
              <w:rPr>
                <w:bCs w:val="0"/>
                <w:color w:val="1E1E1E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2AF" w14:textId="2F7250E9" w:rsidR="00BC158F" w:rsidRPr="00BE1910" w:rsidRDefault="00BC158F" w:rsidP="00BC158F">
            <w:pPr>
              <w:tabs>
                <w:tab w:val="left" w:pos="4675"/>
              </w:tabs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E1910">
              <w:rPr>
                <w:sz w:val="20"/>
                <w:szCs w:val="20"/>
              </w:rPr>
              <w:t>Приведение в соответствие с п.175 главы 7 приложения 1 приложением 1 к приказу Министра здравоохранения Республики Казахстан от 21 декабря 2020 года № ҚР ДСМ-305/2020.</w:t>
            </w:r>
          </w:p>
        </w:tc>
      </w:tr>
      <w:tr w:rsidR="00BC158F" w:rsidRPr="00BE1910" w14:paraId="496C7737" w14:textId="77777777" w:rsidTr="00250B96">
        <w:trPr>
          <w:trHeight w:val="77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907D" w14:textId="77777777" w:rsidR="00BC158F" w:rsidRPr="00BE1910" w:rsidRDefault="00BC158F" w:rsidP="00BC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7DA3" w14:textId="77777777" w:rsidR="00BC158F" w:rsidRPr="00BE1910" w:rsidRDefault="00BC158F" w:rsidP="00BC158F">
            <w:pPr>
              <w:ind w:firstLine="176"/>
              <w:jc w:val="center"/>
              <w:rPr>
                <w:sz w:val="20"/>
                <w:szCs w:val="20"/>
              </w:rPr>
            </w:pPr>
            <w:r w:rsidRPr="00BE1910">
              <w:rPr>
                <w:sz w:val="20"/>
                <w:szCs w:val="20"/>
              </w:rPr>
              <w:t>Приложение 2 к квалификационным характеристикам должностей работников здравоохранения.</w:t>
            </w:r>
          </w:p>
          <w:p w14:paraId="3A88F271" w14:textId="102BBB5F" w:rsidR="00BC158F" w:rsidRPr="00BE1910" w:rsidRDefault="00BC158F" w:rsidP="00BC158F">
            <w:pPr>
              <w:ind w:firstLine="176"/>
              <w:jc w:val="center"/>
              <w:rPr>
                <w:sz w:val="20"/>
                <w:szCs w:val="20"/>
              </w:rPr>
            </w:pPr>
            <w:r w:rsidRPr="00BE1910">
              <w:rPr>
                <w:sz w:val="20"/>
                <w:szCs w:val="20"/>
              </w:rPr>
              <w:t>Перечень наименований должностей служащих, предусмотренных настоящим справочником, с указанием их наименований по ранее действовавшим квалификационным характеристикам должностей работников здравоохранения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a"/>
              <w:tblW w:w="4431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1559"/>
              <w:gridCol w:w="1418"/>
              <w:gridCol w:w="425"/>
              <w:gridCol w:w="426"/>
            </w:tblGrid>
            <w:tr w:rsidR="00BC158F" w:rsidRPr="00BE1910" w14:paraId="5065923F" w14:textId="77777777" w:rsidTr="006447FD">
              <w:tc>
                <w:tcPr>
                  <w:tcW w:w="603" w:type="dxa"/>
                </w:tcPr>
                <w:p w14:paraId="63C04D91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14:paraId="636C935B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Врач и (или) специалист общественного здравоохранения (валеолог, эпидемиолог, статистик, методист)</w:t>
                  </w:r>
                </w:p>
              </w:tc>
              <w:tc>
                <w:tcPr>
                  <w:tcW w:w="1418" w:type="dxa"/>
                </w:tcPr>
                <w:p w14:paraId="575E0889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 xml:space="preserve">Врач и (или) специалист общественного здравоохранения (валеолог, эпидемиолог, статистик, методист, </w:t>
                  </w:r>
                  <w:r w:rsidRPr="00BE1910">
                    <w:rPr>
                      <w:color w:val="FF0000"/>
                      <w:sz w:val="20"/>
                      <w:szCs w:val="20"/>
                      <w:lang w:val="kk-KZ"/>
                    </w:rPr>
                    <w:t>отсутствует</w:t>
                  </w:r>
                  <w:r w:rsidRPr="00BE191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14:paraId="4D7A60FC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AE78EFE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C99A2A" w14:textId="77777777" w:rsidR="00BC158F" w:rsidRPr="00BE1910" w:rsidRDefault="00BC158F" w:rsidP="00BC158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a"/>
              <w:tblW w:w="4850" w:type="dxa"/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1843"/>
              <w:gridCol w:w="1843"/>
              <w:gridCol w:w="332"/>
              <w:gridCol w:w="284"/>
            </w:tblGrid>
            <w:tr w:rsidR="00BC158F" w:rsidRPr="00BE1910" w14:paraId="5CCD6B3D" w14:textId="77777777" w:rsidTr="006447FD">
              <w:tc>
                <w:tcPr>
                  <w:tcW w:w="548" w:type="dxa"/>
                </w:tcPr>
                <w:p w14:paraId="3DE24BAF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3" w:type="dxa"/>
                </w:tcPr>
                <w:p w14:paraId="2D7E4DB2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Врач и (или) специалист общественного здравоохранения (валеолог, эпидемиолог, статистик, методист)</w:t>
                  </w:r>
                </w:p>
              </w:tc>
              <w:tc>
                <w:tcPr>
                  <w:tcW w:w="1843" w:type="dxa"/>
                </w:tcPr>
                <w:p w14:paraId="61777D54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BE1910">
                    <w:rPr>
                      <w:sz w:val="20"/>
                      <w:szCs w:val="20"/>
                    </w:rPr>
                    <w:t>Врач и (или) специалист общественного здравоохранения (валеолог, эпидемиолог, статистик, методист</w:t>
                  </w:r>
                  <w:r w:rsidRPr="00BE1910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Pr="00BE1910">
                    <w:rPr>
                      <w:b/>
                      <w:color w:val="FF0000"/>
                      <w:sz w:val="20"/>
                      <w:szCs w:val="20"/>
                    </w:rPr>
                    <w:t xml:space="preserve">включить </w:t>
                  </w:r>
                  <w:r w:rsidRPr="00BE1910">
                    <w:rPr>
                      <w:color w:val="FF0000"/>
                      <w:sz w:val="20"/>
                      <w:szCs w:val="20"/>
                    </w:rPr>
                    <w:t>нутрициолог)</w:t>
                  </w:r>
                </w:p>
              </w:tc>
              <w:tc>
                <w:tcPr>
                  <w:tcW w:w="332" w:type="dxa"/>
                </w:tcPr>
                <w:p w14:paraId="400FED49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3E0EE755" w14:textId="77777777" w:rsidR="00BC158F" w:rsidRPr="00BE1910" w:rsidRDefault="00BC158F" w:rsidP="00BC158F">
                  <w:pPr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2C112D" w14:textId="77777777" w:rsidR="00BC158F" w:rsidRPr="00BE1910" w:rsidRDefault="00BC158F" w:rsidP="00BC158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D5F8" w14:textId="0242850F" w:rsidR="00BC158F" w:rsidRPr="00BE1910" w:rsidRDefault="00BC158F" w:rsidP="00BC158F">
            <w:pPr>
              <w:tabs>
                <w:tab w:val="left" w:pos="4675"/>
              </w:tabs>
              <w:rPr>
                <w:sz w:val="20"/>
                <w:szCs w:val="20"/>
              </w:rPr>
            </w:pPr>
            <w:r w:rsidRPr="00BE1910">
              <w:rPr>
                <w:sz w:val="20"/>
                <w:szCs w:val="20"/>
              </w:rPr>
              <w:t>Приведение в соответствие с п.175 главы 7 приложения 1 приложением 1 к приказу Министра здравоохранения Республики Казахстан от 21 декабря 2020 года № ҚР ДСМ-305/2020.</w:t>
            </w:r>
          </w:p>
        </w:tc>
      </w:tr>
    </w:tbl>
    <w:p w14:paraId="47CD0A31" w14:textId="77777777" w:rsidR="00CB49EE" w:rsidRPr="001C1002" w:rsidRDefault="00CB49EE" w:rsidP="00CB49EE">
      <w:pPr>
        <w:rPr>
          <w:sz w:val="20"/>
          <w:szCs w:val="20"/>
        </w:rPr>
      </w:pPr>
    </w:p>
    <w:p w14:paraId="28A6FAAA" w14:textId="77777777" w:rsidR="00CB49EE" w:rsidRPr="001C1002" w:rsidRDefault="00CB49EE" w:rsidP="00CB49E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002">
        <w:rPr>
          <w:rFonts w:ascii="Times New Roman" w:hAnsi="Times New Roman" w:cs="Times New Roman"/>
          <w:b/>
          <w:sz w:val="20"/>
          <w:szCs w:val="20"/>
        </w:rPr>
        <w:lastRenderedPageBreak/>
        <w:t>СРАВНИТЕЛЬНАЯ ТАБЛИЦА</w:t>
      </w:r>
    </w:p>
    <w:p w14:paraId="28EB0DC5" w14:textId="77777777" w:rsidR="00CB49EE" w:rsidRDefault="00CB49EE" w:rsidP="00CB49EE">
      <w:pPr>
        <w:jc w:val="center"/>
        <w:rPr>
          <w:b/>
          <w:bCs/>
          <w:sz w:val="20"/>
          <w:szCs w:val="20"/>
        </w:rPr>
      </w:pPr>
      <w:r w:rsidRPr="001C1002">
        <w:rPr>
          <w:sz w:val="20"/>
          <w:szCs w:val="20"/>
        </w:rPr>
        <w:t>по приказу Министра здравоохранения Республики Казахстан</w:t>
      </w:r>
      <w:r w:rsidRPr="002B4EC6">
        <w:rPr>
          <w:b/>
          <w:bCs/>
          <w:sz w:val="20"/>
          <w:szCs w:val="20"/>
        </w:rPr>
        <w:t xml:space="preserve">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</w:t>
      </w:r>
      <w:r w:rsidRPr="001C1002">
        <w:rPr>
          <w:b/>
          <w:bCs/>
          <w:sz w:val="20"/>
          <w:szCs w:val="20"/>
        </w:rPr>
        <w:t xml:space="preserve"> </w:t>
      </w:r>
    </w:p>
    <w:p w14:paraId="5C7C1961" w14:textId="77777777" w:rsidR="00CB49EE" w:rsidRPr="002B4EC6" w:rsidRDefault="00CB49EE" w:rsidP="00CB49EE">
      <w:pPr>
        <w:jc w:val="center"/>
        <w:rPr>
          <w:sz w:val="20"/>
          <w:szCs w:val="20"/>
        </w:rPr>
      </w:pPr>
      <w:r w:rsidRPr="001C1002">
        <w:rPr>
          <w:sz w:val="20"/>
          <w:szCs w:val="20"/>
        </w:rPr>
        <w:t>(зарегистрирован в Министерстве юстиции Республики Казахстан 30 ноября 2020 года № 21699)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2690"/>
        <w:gridCol w:w="2691"/>
        <w:gridCol w:w="2622"/>
        <w:gridCol w:w="2623"/>
        <w:gridCol w:w="3119"/>
      </w:tblGrid>
      <w:tr w:rsidR="005B4BD8" w:rsidRPr="005C062C" w14:paraId="67720DEF" w14:textId="77777777" w:rsidTr="00FF5880">
        <w:trPr>
          <w:trHeight w:val="588"/>
          <w:tblHeader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7DC6" w14:textId="77777777" w:rsidR="005B4BD8" w:rsidRPr="005C062C" w:rsidRDefault="005B4BD8" w:rsidP="005C062C">
            <w:pPr>
              <w:jc w:val="center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DF1B" w14:textId="77777777" w:rsidR="005B4BD8" w:rsidRPr="005C062C" w:rsidRDefault="005B4BD8" w:rsidP="005C062C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Струк-</w:t>
            </w:r>
            <w:proofErr w:type="spellStart"/>
            <w:r w:rsidRPr="005C062C">
              <w:rPr>
                <w:b/>
                <w:sz w:val="20"/>
                <w:szCs w:val="20"/>
              </w:rPr>
              <w:t>турный</w:t>
            </w:r>
            <w:proofErr w:type="spellEnd"/>
          </w:p>
          <w:p w14:paraId="40430845" w14:textId="77777777" w:rsidR="005B4BD8" w:rsidRPr="005C062C" w:rsidRDefault="005B4BD8" w:rsidP="005C062C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элемент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0366" w14:textId="364ABF25" w:rsidR="005B4BD8" w:rsidRPr="005C062C" w:rsidRDefault="005B4BD8" w:rsidP="005C062C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5312" w14:textId="77777777" w:rsidR="005B4BD8" w:rsidRPr="005C062C" w:rsidRDefault="005B4BD8" w:rsidP="005C062C">
            <w:pPr>
              <w:ind w:firstLine="175"/>
              <w:jc w:val="center"/>
              <w:rPr>
                <w:b/>
                <w:sz w:val="20"/>
                <w:szCs w:val="20"/>
                <w:lang w:val="kk-KZ"/>
              </w:rPr>
            </w:pPr>
            <w:r w:rsidRPr="005C062C">
              <w:rPr>
                <w:b/>
                <w:sz w:val="20"/>
                <w:szCs w:val="20"/>
                <w:lang w:val="kk-KZ"/>
              </w:rPr>
              <w:t>Предлагаемая редакция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AC69" w14:textId="77777777" w:rsidR="005B4BD8" w:rsidRPr="005C062C" w:rsidRDefault="005B4BD8" w:rsidP="005C062C">
            <w:pPr>
              <w:ind w:firstLine="175"/>
              <w:jc w:val="center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98170A" w:rsidRPr="005C062C" w14:paraId="32E69CE0" w14:textId="77777777" w:rsidTr="00FF5880">
        <w:trPr>
          <w:trHeight w:val="291"/>
          <w:tblHeader/>
          <w:jc w:val="center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9F13C" w14:textId="77777777" w:rsidR="0098170A" w:rsidRPr="005C062C" w:rsidRDefault="0098170A" w:rsidP="005C0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83AD3" w14:textId="77777777" w:rsidR="0098170A" w:rsidRPr="005C062C" w:rsidRDefault="0098170A" w:rsidP="005C062C">
            <w:pPr>
              <w:ind w:firstLine="176"/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D230" w14:textId="2D6E2416" w:rsidR="0098170A" w:rsidRPr="005C062C" w:rsidRDefault="0098170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9B0D" w14:textId="756B2DC4" w:rsidR="0098170A" w:rsidRPr="005C062C" w:rsidRDefault="0098170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Специализация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0411" w14:textId="2BC7A6E0" w:rsidR="0098170A" w:rsidRPr="005C062C" w:rsidRDefault="0098170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18DE" w14:textId="25599DCB" w:rsidR="0098170A" w:rsidRPr="005C062C" w:rsidRDefault="0098170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Специализация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B9A5" w14:textId="77777777" w:rsidR="0098170A" w:rsidRPr="005C062C" w:rsidRDefault="0098170A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</w:tr>
      <w:tr w:rsidR="00EB0E41" w:rsidRPr="005C062C" w14:paraId="59F38175" w14:textId="77777777" w:rsidTr="00D14A36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7F5A6" w14:textId="304B68D6" w:rsidR="00EB0E41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7CBEE" w14:textId="3E23F629" w:rsidR="00EB0E41" w:rsidRPr="005C062C" w:rsidRDefault="00EB0E41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5000" w14:textId="77777777" w:rsidR="00EB0E41" w:rsidRPr="005C062C" w:rsidRDefault="00EB0E41" w:rsidP="005C062C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6"/>
              </w:tabs>
              <w:autoSpaceDE/>
              <w:autoSpaceDN/>
              <w:ind w:left="0" w:right="0" w:firstLine="0"/>
              <w:contextualSpacing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 xml:space="preserve">Общая врачебная практика* </w:t>
            </w:r>
          </w:p>
          <w:p w14:paraId="08D72F26" w14:textId="21B4BFF5" w:rsidR="00EB0E41" w:rsidRPr="005C062C" w:rsidRDefault="00EB0E41" w:rsidP="005C062C">
            <w:pPr>
              <w:ind w:firstLine="175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D712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Фтизиатрия взрослая, детская</w:t>
            </w:r>
          </w:p>
          <w:p w14:paraId="3C2BA8CD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</w:p>
          <w:p w14:paraId="71F7A373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Семейная медицина</w:t>
            </w:r>
          </w:p>
          <w:p w14:paraId="444670F5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</w:p>
          <w:p w14:paraId="5D683C59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</w:p>
          <w:p w14:paraId="4238756F" w14:textId="02DFF7E7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1D07" w14:textId="77777777" w:rsidR="00EB0E41" w:rsidRPr="005C062C" w:rsidRDefault="00EB0E41" w:rsidP="005C062C">
            <w:pPr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1.</w:t>
            </w:r>
            <w:r w:rsidRPr="005C062C">
              <w:rPr>
                <w:color w:val="000000"/>
                <w:sz w:val="20"/>
                <w:szCs w:val="20"/>
              </w:rPr>
              <w:t xml:space="preserve">Общая врачебная практика* </w:t>
            </w:r>
          </w:p>
          <w:p w14:paraId="0AFDF8BF" w14:textId="680473A7" w:rsidR="00EB0E41" w:rsidRPr="005C062C" w:rsidRDefault="00EB0E41" w:rsidP="005C062C">
            <w:pPr>
              <w:ind w:firstLine="175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C3E8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Фтизиатрия взрослая, детская</w:t>
            </w:r>
          </w:p>
          <w:p w14:paraId="5CC966E2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</w:p>
          <w:p w14:paraId="357CD082" w14:textId="77777777" w:rsidR="00EB0E41" w:rsidRPr="005C062C" w:rsidRDefault="00EB0E41" w:rsidP="005C062C">
            <w:pPr>
              <w:rPr>
                <w:color w:val="000000"/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Семейная медицина</w:t>
            </w:r>
          </w:p>
          <w:p w14:paraId="1057CDFE" w14:textId="77777777" w:rsidR="00EB0E41" w:rsidRPr="005C062C" w:rsidRDefault="00EB0E41" w:rsidP="005C062C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38636AF" w14:textId="77777777" w:rsidR="00EB0E41" w:rsidRPr="005C062C" w:rsidRDefault="00EB0E41" w:rsidP="005C062C">
            <w:pPr>
              <w:ind w:left="-105"/>
              <w:rPr>
                <w:rFonts w:eastAsiaTheme="minorHAnsi"/>
                <w:b/>
                <w:bCs/>
                <w:color w:val="FF0000"/>
                <w:sz w:val="20"/>
                <w:szCs w:val="20"/>
              </w:rPr>
            </w:pPr>
            <w:r w:rsidRPr="005C06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062C">
              <w:rPr>
                <w:b/>
                <w:bCs/>
                <w:color w:val="FF0000"/>
                <w:sz w:val="20"/>
                <w:szCs w:val="20"/>
                <w:lang w:val="kk-KZ"/>
              </w:rPr>
              <w:t>Включить</w:t>
            </w:r>
            <w:r w:rsidRPr="005C062C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14:paraId="1EEC8DE6" w14:textId="77777777" w:rsidR="00EB0E41" w:rsidRPr="005C062C" w:rsidRDefault="00EB0E41" w:rsidP="005C062C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40C7E7A" w14:textId="77777777" w:rsidR="00EB0E41" w:rsidRPr="005C062C" w:rsidRDefault="00EB0E41" w:rsidP="005C062C">
            <w:pPr>
              <w:rPr>
                <w:bCs/>
                <w:color w:val="FF0000"/>
                <w:sz w:val="20"/>
                <w:szCs w:val="20"/>
              </w:rPr>
            </w:pPr>
            <w:r w:rsidRPr="005C062C">
              <w:rPr>
                <w:bCs/>
                <w:color w:val="FF0000"/>
                <w:sz w:val="20"/>
                <w:szCs w:val="20"/>
              </w:rPr>
              <w:t>Гериатрия</w:t>
            </w:r>
          </w:p>
          <w:p w14:paraId="4C3C6D8F" w14:textId="730F72FF" w:rsidR="00EB0E41" w:rsidRPr="005C062C" w:rsidRDefault="00EB0E41" w:rsidP="005C06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735" w14:textId="77777777" w:rsidR="00EB0E41" w:rsidRPr="005C062C" w:rsidRDefault="00EB0E41" w:rsidP="005C062C">
            <w:pPr>
              <w:jc w:val="both"/>
              <w:rPr>
                <w:bCs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1</w:t>
            </w:r>
            <w:r w:rsidRPr="005C062C">
              <w:rPr>
                <w:bCs/>
                <w:sz w:val="20"/>
                <w:szCs w:val="20"/>
              </w:rPr>
              <w:t>.«</w:t>
            </w:r>
            <w:r w:rsidRPr="005C062C">
              <w:rPr>
                <w:sz w:val="20"/>
                <w:szCs w:val="20"/>
              </w:rPr>
              <w:t>Об утверждении Стандарта организации оказания гериатрической и геронтологической помощи в Республике Казахстан!»</w:t>
            </w:r>
          </w:p>
          <w:p w14:paraId="31C09487" w14:textId="77777777" w:rsidR="00EB0E41" w:rsidRPr="005C062C" w:rsidRDefault="00EB0E41" w:rsidP="005C062C">
            <w:pPr>
              <w:jc w:val="both"/>
              <w:rPr>
                <w:bCs/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>Приказ Министра здравоохранения Республики Казахстан от 23 июня 2021 года № ҚР ДСМ - 55</w:t>
            </w:r>
          </w:p>
          <w:p w14:paraId="440EC254" w14:textId="77777777" w:rsidR="00EB0E41" w:rsidRPr="005C062C" w:rsidRDefault="00EB0E41" w:rsidP="005C062C">
            <w:pPr>
              <w:jc w:val="both"/>
              <w:rPr>
                <w:bCs/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 xml:space="preserve">8. ПМСП лицам старших возрастных групп и с признаками преждевременного старения оказывается в: 1) медицинском и фельдшерско-акушерском пункте; </w:t>
            </w:r>
          </w:p>
          <w:p w14:paraId="0541EEB4" w14:textId="77777777" w:rsidR="00EB0E41" w:rsidRPr="005C062C" w:rsidRDefault="00EB0E41" w:rsidP="005C062C">
            <w:pPr>
              <w:rPr>
                <w:bCs/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>2) врачебной амбулатории (центре семейного здоровья);</w:t>
            </w:r>
          </w:p>
          <w:p w14:paraId="4D6F2F3B" w14:textId="77777777" w:rsidR="00EB0E41" w:rsidRPr="005C062C" w:rsidRDefault="00EB0E41" w:rsidP="005C062C">
            <w:pPr>
              <w:tabs>
                <w:tab w:val="left" w:pos="322"/>
              </w:tabs>
              <w:rPr>
                <w:bCs/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>3) районной, городской поликлинике;</w:t>
            </w:r>
          </w:p>
          <w:p w14:paraId="3D73BAFB" w14:textId="77777777" w:rsidR="00EB0E41" w:rsidRPr="005C062C" w:rsidRDefault="00EB0E41" w:rsidP="005C062C">
            <w:pPr>
              <w:jc w:val="both"/>
              <w:rPr>
                <w:bCs/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 xml:space="preserve">4) центре ПМСП. </w:t>
            </w:r>
          </w:p>
          <w:p w14:paraId="4543ED4D" w14:textId="32BB8FAE" w:rsidR="00EB0E41" w:rsidRPr="005C062C" w:rsidRDefault="00EB0E41" w:rsidP="005C062C">
            <w:pPr>
              <w:jc w:val="both"/>
              <w:rPr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 xml:space="preserve">Исходя из этого необходимо рекомендуется готовить </w:t>
            </w:r>
            <w:r w:rsidRPr="005C062C">
              <w:rPr>
                <w:b/>
                <w:bCs/>
                <w:sz w:val="20"/>
                <w:szCs w:val="20"/>
              </w:rPr>
              <w:t xml:space="preserve">гериатров </w:t>
            </w:r>
            <w:r w:rsidRPr="005C062C">
              <w:rPr>
                <w:bCs/>
                <w:sz w:val="20"/>
                <w:szCs w:val="20"/>
              </w:rPr>
              <w:t xml:space="preserve">из </w:t>
            </w:r>
            <w:r w:rsidRPr="005C062C">
              <w:rPr>
                <w:b/>
                <w:bCs/>
                <w:sz w:val="20"/>
                <w:szCs w:val="20"/>
              </w:rPr>
              <w:t>врачей общей практики</w:t>
            </w:r>
            <w:r w:rsidRPr="005C062C">
              <w:rPr>
                <w:bCs/>
                <w:sz w:val="20"/>
                <w:szCs w:val="20"/>
              </w:rPr>
              <w:t>.</w:t>
            </w:r>
          </w:p>
        </w:tc>
      </w:tr>
      <w:tr w:rsidR="00EB0E41" w:rsidRPr="005C062C" w14:paraId="5D5175E1" w14:textId="77777777" w:rsidTr="00A0083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0A33F" w14:textId="5525035C" w:rsidR="00EB0E41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37E0E" w14:textId="75826891" w:rsidR="00EB0E41" w:rsidRPr="005C062C" w:rsidRDefault="00EB0E41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</w:t>
            </w:r>
            <w:r w:rsidRPr="005C062C">
              <w:rPr>
                <w:rFonts w:eastAsia="TimesNewRomanPSMT"/>
                <w:sz w:val="20"/>
                <w:szCs w:val="20"/>
              </w:rPr>
              <w:lastRenderedPageBreak/>
              <w:t>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89EC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lastRenderedPageBreak/>
              <w:t>Общая хирургия</w:t>
            </w:r>
          </w:p>
          <w:p w14:paraId="41A1F754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 xml:space="preserve">Общая хирургия (торакальная хирургия, абдоминальная хирургия, трансплантология, </w:t>
            </w:r>
            <w:r w:rsidRPr="005C062C">
              <w:rPr>
                <w:color w:val="000000"/>
                <w:sz w:val="20"/>
                <w:szCs w:val="20"/>
              </w:rPr>
              <w:lastRenderedPageBreak/>
              <w:t>колопроктология)</w:t>
            </w:r>
          </w:p>
          <w:p w14:paraId="7D9A2E20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эндоскопия по профилю основной специальности)</w:t>
            </w:r>
          </w:p>
          <w:p w14:paraId="1EE86EF3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хирургия)</w:t>
            </w:r>
          </w:p>
          <w:p w14:paraId="55F5145A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специальности)</w:t>
            </w:r>
          </w:p>
          <w:p w14:paraId="361AA3C0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 xml:space="preserve"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основной </w:t>
            </w:r>
            <w:r w:rsidRPr="005C062C">
              <w:rPr>
                <w:color w:val="000000"/>
                <w:sz w:val="20"/>
                <w:szCs w:val="20"/>
              </w:rPr>
              <w:lastRenderedPageBreak/>
              <w:t>специальности)</w:t>
            </w:r>
          </w:p>
          <w:p w14:paraId="3708DB89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эндоскопия по профилю основной специальности)</w:t>
            </w:r>
          </w:p>
          <w:p w14:paraId="69DAE7FD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специальности)</w:t>
            </w:r>
          </w:p>
          <w:p w14:paraId="5D17B494" w14:textId="0E02D138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C755" w14:textId="77777777" w:rsidR="00EB0E41" w:rsidRPr="005C062C" w:rsidRDefault="00EB0E41" w:rsidP="005C062C">
            <w:pPr>
              <w:textAlignment w:val="baseline"/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lastRenderedPageBreak/>
              <w:t>Ядерная медицина</w:t>
            </w:r>
          </w:p>
          <w:p w14:paraId="71777545" w14:textId="77777777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67D3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</w:t>
            </w:r>
          </w:p>
          <w:p w14:paraId="0118DF73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 xml:space="preserve">Общая хирургия (торакальная хирургия, абдоминальная хирургия, трансплантология, </w:t>
            </w:r>
            <w:r w:rsidRPr="005C062C">
              <w:rPr>
                <w:color w:val="000000"/>
                <w:sz w:val="20"/>
                <w:szCs w:val="20"/>
              </w:rPr>
              <w:t>колопроктология)</w:t>
            </w:r>
          </w:p>
          <w:p w14:paraId="3240F16E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эндоскопия по профилю основной специальности)</w:t>
            </w:r>
          </w:p>
          <w:p w14:paraId="007ADAB7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хирургия)</w:t>
            </w:r>
          </w:p>
          <w:p w14:paraId="04253D9E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специальности)</w:t>
            </w:r>
          </w:p>
          <w:p w14:paraId="23B988CA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 xml:space="preserve"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</w:t>
            </w:r>
            <w:r w:rsidRPr="005C062C">
              <w:rPr>
                <w:color w:val="000000"/>
                <w:sz w:val="20"/>
                <w:szCs w:val="20"/>
              </w:rPr>
              <w:lastRenderedPageBreak/>
              <w:t>основной специальности)</w:t>
            </w:r>
          </w:p>
          <w:p w14:paraId="1FC1856C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эндоскопия по профилю основной специальности)</w:t>
            </w:r>
          </w:p>
          <w:p w14:paraId="5E283C7A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специальности)</w:t>
            </w:r>
          </w:p>
          <w:p w14:paraId="0EDABA4D" w14:textId="48A4EFA8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D48A" w14:textId="3E21AE8B" w:rsidR="00EB0E41" w:rsidRPr="005C062C" w:rsidRDefault="00EB0E41" w:rsidP="005C062C">
            <w:pPr>
              <w:textAlignment w:val="baseline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lastRenderedPageBreak/>
              <w:t>Исключить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B58E" w14:textId="77777777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Подготовка врачей ядерной медицины ведется через резидентуру по </w:t>
            </w:r>
            <w:r w:rsidRPr="005C062C">
              <w:rPr>
                <w:sz w:val="20"/>
                <w:szCs w:val="20"/>
              </w:rPr>
              <w:t>специальност</w:t>
            </w:r>
            <w:r w:rsidRPr="005C062C">
              <w:rPr>
                <w:sz w:val="20"/>
                <w:szCs w:val="20"/>
              </w:rPr>
              <w:t>и</w:t>
            </w:r>
            <w:r w:rsidRPr="005C062C">
              <w:rPr>
                <w:sz w:val="20"/>
                <w:szCs w:val="20"/>
              </w:rPr>
              <w:t xml:space="preserve"> Ядерная медицина (№38, №57),</w:t>
            </w:r>
            <w:r w:rsidRPr="005C062C">
              <w:rPr>
                <w:sz w:val="20"/>
                <w:szCs w:val="20"/>
              </w:rPr>
              <w:t xml:space="preserve"> программа </w:t>
            </w:r>
            <w:r w:rsidRPr="005C062C">
              <w:rPr>
                <w:sz w:val="20"/>
                <w:szCs w:val="20"/>
              </w:rPr>
              <w:t>включа</w:t>
            </w:r>
            <w:r w:rsidRPr="005C062C">
              <w:rPr>
                <w:sz w:val="20"/>
                <w:szCs w:val="20"/>
              </w:rPr>
              <w:t>ет</w:t>
            </w:r>
            <w:r w:rsidRPr="005C062C">
              <w:rPr>
                <w:sz w:val="20"/>
                <w:szCs w:val="20"/>
              </w:rPr>
              <w:t xml:space="preserve"> </w:t>
            </w:r>
            <w:r w:rsidRPr="005C062C">
              <w:rPr>
                <w:sz w:val="20"/>
                <w:szCs w:val="20"/>
              </w:rPr>
              <w:t xml:space="preserve">использование радиофармпрепаратов для диагностики и лечения.  </w:t>
            </w:r>
          </w:p>
          <w:p w14:paraId="77CBB7A7" w14:textId="0F92C0A7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В рамках сертификационного курса необходимые компетенции по данной специальности не могут быть освоены. </w:t>
            </w:r>
            <w:r w:rsidRPr="005C062C">
              <w:rPr>
                <w:sz w:val="20"/>
                <w:szCs w:val="20"/>
              </w:rPr>
              <w:t xml:space="preserve">Уровни квалификации </w:t>
            </w:r>
            <w:r w:rsidRPr="005C062C">
              <w:rPr>
                <w:sz w:val="20"/>
                <w:szCs w:val="20"/>
              </w:rPr>
              <w:t>разные.</w:t>
            </w:r>
          </w:p>
        </w:tc>
      </w:tr>
      <w:tr w:rsidR="00EB0E41" w:rsidRPr="005C062C" w14:paraId="160EF2DD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57E50" w14:textId="53140450" w:rsidR="00EB0E41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B9137" w14:textId="31397036" w:rsidR="00EB0E41" w:rsidRPr="005C062C" w:rsidRDefault="00EB0E41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</w:t>
            </w:r>
            <w:r w:rsidRPr="005C062C">
              <w:rPr>
                <w:rFonts w:eastAsia="TimesNewRomanPSMT"/>
                <w:sz w:val="20"/>
                <w:szCs w:val="20"/>
              </w:rPr>
              <w:lastRenderedPageBreak/>
              <w:t>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87C3" w14:textId="77777777" w:rsidR="00EB0E41" w:rsidRPr="005C062C" w:rsidRDefault="00EB0E41" w:rsidP="005C062C">
            <w:pPr>
              <w:ind w:left="20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lastRenderedPageBreak/>
              <w:t>26.</w:t>
            </w:r>
            <w:r w:rsidRPr="005C062C">
              <w:rPr>
                <w:color w:val="000000"/>
                <w:sz w:val="20"/>
                <w:szCs w:val="20"/>
              </w:rPr>
              <w:t xml:space="preserve"> Онкология взрослая</w:t>
            </w:r>
          </w:p>
          <w:p w14:paraId="3A0EAFC4" w14:textId="276EE389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Онкология (химиотерапия, маммология) (взрослая)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D470" w14:textId="77777777" w:rsidR="00EB0E41" w:rsidRPr="005C062C" w:rsidRDefault="00EB0E41" w:rsidP="005C062C">
            <w:pPr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Ядерная медицина</w:t>
            </w:r>
          </w:p>
          <w:p w14:paraId="6079C24D" w14:textId="686A3BAB" w:rsidR="00EB0E41" w:rsidRPr="005C062C" w:rsidRDefault="00EB0E41" w:rsidP="005C062C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F63D" w14:textId="77777777" w:rsidR="00EB0E41" w:rsidRPr="005C062C" w:rsidRDefault="00EB0E41" w:rsidP="005C062C">
            <w:pPr>
              <w:ind w:left="20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26.</w:t>
            </w:r>
            <w:r w:rsidRPr="005C062C">
              <w:rPr>
                <w:color w:val="000000"/>
                <w:sz w:val="20"/>
                <w:szCs w:val="20"/>
              </w:rPr>
              <w:t xml:space="preserve"> Онкология взрослая</w:t>
            </w:r>
          </w:p>
          <w:p w14:paraId="3A1FE47B" w14:textId="57EB2DD8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Онкология (химиотерапия, маммология) (взрослая)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1AB9" w14:textId="6B1CFC39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>Исключить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CD4F" w14:textId="77777777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Подготовка врачей ядерной медицины ведется через резидентуру по специальности Ядерная медицина (№38, №57), программа включает использование </w:t>
            </w:r>
            <w:r w:rsidRPr="005C062C">
              <w:rPr>
                <w:sz w:val="20"/>
                <w:szCs w:val="20"/>
              </w:rPr>
              <w:lastRenderedPageBreak/>
              <w:t xml:space="preserve">радиофармпрепаратов для диагностики и лечения.  </w:t>
            </w:r>
          </w:p>
          <w:p w14:paraId="64471574" w14:textId="103418AF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В рамках сертификационного курса необходимые компетенции по данной специальности не могут быть освоены. Уровни квалификации разные.</w:t>
            </w:r>
          </w:p>
        </w:tc>
      </w:tr>
      <w:tr w:rsidR="00EB0E41" w:rsidRPr="005C062C" w14:paraId="6277B5E0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A8190" w14:textId="203FB61E" w:rsidR="00EB0E41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3EF1" w14:textId="19D30A2D" w:rsidR="00EB0E41" w:rsidRPr="005C062C" w:rsidRDefault="00EB0E41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2907" w14:textId="77777777" w:rsidR="00EB0E41" w:rsidRPr="005C062C" w:rsidRDefault="00EB0E41" w:rsidP="005C062C">
            <w:pPr>
              <w:ind w:left="20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26.</w:t>
            </w:r>
            <w:r w:rsidRPr="005C062C">
              <w:rPr>
                <w:color w:val="000000"/>
                <w:sz w:val="20"/>
                <w:szCs w:val="20"/>
              </w:rPr>
              <w:t xml:space="preserve"> Онкология взрослая</w:t>
            </w:r>
          </w:p>
          <w:p w14:paraId="2FE05DEC" w14:textId="6244D2B9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Онкология (химиотерапия, маммология) (взрослая)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ED51" w14:textId="3BB635E6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201B" w14:textId="77777777" w:rsidR="00EB0E41" w:rsidRPr="005C062C" w:rsidRDefault="00EB0E41" w:rsidP="005C062C">
            <w:pPr>
              <w:ind w:left="20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26.</w:t>
            </w:r>
            <w:r w:rsidRPr="005C062C">
              <w:rPr>
                <w:color w:val="000000"/>
                <w:sz w:val="20"/>
                <w:szCs w:val="20"/>
              </w:rPr>
              <w:t xml:space="preserve"> Онкология взрослая</w:t>
            </w:r>
          </w:p>
          <w:p w14:paraId="3FC01A50" w14:textId="7D667862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Онкология (химиотерапия, маммология) (взрослая)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3964" w14:textId="5DADA792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Онкологическая хирургия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BD31" w14:textId="77777777" w:rsidR="00EB0E41" w:rsidRPr="005C062C" w:rsidRDefault="00EB0E41" w:rsidP="005C062C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2"/>
              </w:tabs>
              <w:autoSpaceDE/>
              <w:autoSpaceDN/>
              <w:ind w:left="0" w:right="0" w:firstLine="28"/>
              <w:contextualSpacing/>
              <w:jc w:val="left"/>
              <w:rPr>
                <w:b/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 xml:space="preserve">Утверждены   </w:t>
            </w:r>
            <w:hyperlink r:id="rId14">
              <w:r w:rsidRPr="005C062C">
                <w:rPr>
                  <w:b/>
                  <w:color w:val="007FCC"/>
                  <w:sz w:val="20"/>
                  <w:szCs w:val="20"/>
                  <w:u w:val="single"/>
                </w:rPr>
                <w:t>приказом</w:t>
              </w:r>
            </w:hyperlink>
            <w:r w:rsidRPr="005C062C">
              <w:rPr>
                <w:b/>
                <w:color w:val="000000"/>
                <w:sz w:val="20"/>
                <w:szCs w:val="20"/>
              </w:rPr>
              <w:t xml:space="preserve"> Министра здравоохранения РК</w:t>
            </w:r>
            <w:r w:rsidRPr="005C062C">
              <w:rPr>
                <w:b/>
                <w:sz w:val="20"/>
                <w:szCs w:val="20"/>
              </w:rPr>
              <w:br/>
            </w:r>
            <w:r w:rsidRPr="005C062C">
              <w:rPr>
                <w:b/>
                <w:color w:val="000000"/>
                <w:sz w:val="20"/>
                <w:szCs w:val="20"/>
              </w:rPr>
              <w:t>от 12 ноября 2009 года № 699</w:t>
            </w:r>
          </w:p>
          <w:p w14:paraId="4F47CA3B" w14:textId="77777777" w:rsidR="00EB0E41" w:rsidRPr="005C062C" w:rsidRDefault="00EB0E41" w:rsidP="005C062C">
            <w:pPr>
              <w:tabs>
                <w:tab w:val="left" w:pos="312"/>
              </w:tabs>
              <w:ind w:firstLine="28"/>
              <w:rPr>
                <w:color w:val="000000"/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Квалификационная характеристика специальности «Онкология» (химиотерапия, маммология) (взрослая, детская)</w:t>
            </w:r>
          </w:p>
          <w:p w14:paraId="10261393" w14:textId="77777777" w:rsidR="00EB0E41" w:rsidRPr="005C062C" w:rsidRDefault="00EB0E41" w:rsidP="005C062C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2"/>
              </w:tabs>
              <w:autoSpaceDE/>
              <w:autoSpaceDN/>
              <w:ind w:left="0" w:right="0"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Типовая учебная программа утверждена приказом и.о. Министра здравоохранения РК № 916 от 23 ноября 2010 г.</w:t>
            </w:r>
          </w:p>
          <w:p w14:paraId="1FC9B596" w14:textId="77777777" w:rsidR="00EB0E41" w:rsidRPr="005C062C" w:rsidRDefault="00EB0E41" w:rsidP="005C062C">
            <w:pPr>
              <w:tabs>
                <w:tab w:val="left" w:pos="312"/>
              </w:tabs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 xml:space="preserve">Резидентура. Специальность: «Онкология, в том числе </w:t>
            </w:r>
          </w:p>
          <w:p w14:paraId="18480466" w14:textId="77777777" w:rsidR="00EB0E41" w:rsidRPr="005C062C" w:rsidRDefault="00EB0E41" w:rsidP="005C062C">
            <w:pPr>
              <w:tabs>
                <w:tab w:val="left" w:pos="312"/>
              </w:tabs>
              <w:rPr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Детская».</w:t>
            </w:r>
            <w:r w:rsidRPr="005C062C">
              <w:rPr>
                <w:sz w:val="20"/>
                <w:szCs w:val="20"/>
              </w:rPr>
              <w:t xml:space="preserve"> Цель: продолжение клинической подготовки врача, приобретение и совершенствование им теоретических и практических умений и навыков при проведении комплексного обследования для диагностики онкологических заболеваний, освоение методов терапевтического лечения онкологических больных, а также </w:t>
            </w:r>
            <w:r w:rsidRPr="005C062C">
              <w:rPr>
                <w:sz w:val="20"/>
                <w:szCs w:val="20"/>
              </w:rPr>
              <w:lastRenderedPageBreak/>
              <w:t>хирургических манипуляций и оперативных вмешательств объеме, необходимом для самостоятельной работы врачу-ординатору поликлиники и стационара.</w:t>
            </w:r>
          </w:p>
          <w:p w14:paraId="1DDD8CC8" w14:textId="77777777" w:rsidR="00EB0E41" w:rsidRPr="005C062C" w:rsidRDefault="00EB0E41" w:rsidP="005C062C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2"/>
              </w:tabs>
              <w:autoSpaceDE/>
              <w:autoSpaceDN/>
              <w:ind w:left="28" w:right="0" w:hanging="28"/>
              <w:contextualSpacing/>
              <w:jc w:val="left"/>
              <w:rPr>
                <w:b/>
                <w:sz w:val="20"/>
                <w:szCs w:val="20"/>
              </w:rPr>
            </w:pPr>
            <w:r w:rsidRPr="005C062C">
              <w:rPr>
                <w:b/>
                <w:sz w:val="20"/>
                <w:szCs w:val="20"/>
              </w:rPr>
              <w:t>Получить сертификат по специальности «Общая хирургия» допуск в операционный блок!</w:t>
            </w:r>
          </w:p>
          <w:p w14:paraId="67AC925C" w14:textId="421AC072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</w:tr>
      <w:tr w:rsidR="0046316A" w:rsidRPr="005C062C" w14:paraId="69504783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3B0E3" w14:textId="7767CB22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5C35E" w14:textId="73565094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AAE3" w14:textId="515E2ADC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27</w:t>
            </w:r>
            <w:r w:rsidRPr="005C062C">
              <w:rPr>
                <w:color w:val="000000"/>
                <w:sz w:val="20"/>
                <w:szCs w:val="20"/>
                <w:lang w:val="kk-KZ"/>
              </w:rPr>
              <w:t>.</w:t>
            </w:r>
            <w:r w:rsidRPr="005C062C">
              <w:rPr>
                <w:color w:val="000000"/>
                <w:sz w:val="20"/>
                <w:szCs w:val="20"/>
              </w:rPr>
              <w:t xml:space="preserve"> Онкология и гематология детская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BA14" w14:textId="249F25BF" w:rsidR="0046316A" w:rsidRPr="005C062C" w:rsidRDefault="0046316A" w:rsidP="005C062C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Ядерная медицина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7599" w14:textId="0877D27A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27.</w:t>
            </w:r>
            <w:r w:rsidRPr="005C062C">
              <w:rPr>
                <w:color w:val="000000"/>
                <w:sz w:val="20"/>
                <w:szCs w:val="20"/>
              </w:rPr>
              <w:t xml:space="preserve"> Онкология и гематология детская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4DBC" w14:textId="77777777" w:rsidR="0046316A" w:rsidRPr="005C062C" w:rsidRDefault="0046316A" w:rsidP="005C062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4EEB2A60" w14:textId="77777777" w:rsidR="0046316A" w:rsidRPr="005C062C" w:rsidRDefault="0046316A" w:rsidP="005C06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CC96" w14:textId="77777777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Подготовка врачей ядерной медицины ведется через резидентуру по специальности Ядерная медицина (№38, №57), программа включает использование радиофармпрепаратов для диагностики и лечения.  </w:t>
            </w:r>
          </w:p>
          <w:p w14:paraId="2EC57CC4" w14:textId="3F5F62EB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В рамках сертификационного курса необходимые компетенции по данной специальности не могут быть освоены. Уровни квалификации разные.</w:t>
            </w:r>
          </w:p>
        </w:tc>
      </w:tr>
      <w:tr w:rsidR="00EB0E41" w:rsidRPr="005C062C" w14:paraId="6B3B5B09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7ED6B" w14:textId="739CF732" w:rsidR="00EB0E41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BEB3B" w14:textId="0B2D8B5D" w:rsidR="00EB0E41" w:rsidRPr="005C062C" w:rsidRDefault="00EB0E41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</w:t>
            </w:r>
            <w:r w:rsidRPr="005C062C">
              <w:rPr>
                <w:rFonts w:eastAsia="TimesNewRomanPSMT"/>
                <w:sz w:val="20"/>
                <w:szCs w:val="20"/>
              </w:rPr>
              <w:lastRenderedPageBreak/>
              <w:t>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6F2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28</w:t>
            </w:r>
            <w:r w:rsidRPr="005C062C">
              <w:rPr>
                <w:color w:val="000000"/>
                <w:sz w:val="20"/>
                <w:szCs w:val="20"/>
                <w:lang w:val="kk-KZ"/>
              </w:rPr>
              <w:t>.</w:t>
            </w:r>
            <w:r w:rsidRPr="005C062C">
              <w:rPr>
                <w:color w:val="000000"/>
                <w:sz w:val="20"/>
                <w:szCs w:val="20"/>
              </w:rPr>
              <w:t>Онкология радиационная</w:t>
            </w:r>
          </w:p>
          <w:p w14:paraId="064BE33F" w14:textId="01A5298B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терапия (радиационная онкология)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8CD4" w14:textId="38377511" w:rsidR="00EB0E41" w:rsidRPr="005C062C" w:rsidRDefault="00EB0E41" w:rsidP="005C062C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Радионуклидная терапия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D02A" w14:textId="77777777" w:rsidR="00EB0E41" w:rsidRPr="005C062C" w:rsidRDefault="00EB0E41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28.</w:t>
            </w:r>
            <w:r w:rsidRPr="005C062C">
              <w:rPr>
                <w:color w:val="000000"/>
                <w:sz w:val="20"/>
                <w:szCs w:val="20"/>
              </w:rPr>
              <w:t>Онкология радиационная</w:t>
            </w:r>
          </w:p>
          <w:p w14:paraId="0E7C698D" w14:textId="1548A909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терапия (радиационная онкология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8694" w14:textId="77777777" w:rsidR="00EB0E41" w:rsidRPr="005C062C" w:rsidRDefault="00EB0E41" w:rsidP="005C062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55E9F31B" w14:textId="1E05C4C7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2515" w14:textId="57E9E94F" w:rsidR="00EB0E41" w:rsidRPr="005C062C" w:rsidRDefault="00EB0E41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Радионуклидная терапия относится к специальности – </w:t>
            </w:r>
            <w:proofErr w:type="gramStart"/>
            <w:r w:rsidRPr="005C062C">
              <w:rPr>
                <w:sz w:val="20"/>
                <w:szCs w:val="20"/>
              </w:rPr>
              <w:t>Ядерная  медицина</w:t>
            </w:r>
            <w:proofErr w:type="gramEnd"/>
          </w:p>
        </w:tc>
      </w:tr>
      <w:tr w:rsidR="0046316A" w:rsidRPr="005C062C" w14:paraId="3379122C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93989" w14:textId="6986EEC2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0FA96" w14:textId="59B7E2DA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AAF2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33.</w:t>
            </w:r>
            <w:r w:rsidRPr="005C062C">
              <w:rPr>
                <w:color w:val="000000"/>
                <w:sz w:val="20"/>
                <w:szCs w:val="20"/>
              </w:rPr>
              <w:t xml:space="preserve"> Педиатрия</w:t>
            </w:r>
          </w:p>
          <w:p w14:paraId="382A20B7" w14:textId="0F58F962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Педиатрия (неонатология)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D1B7" w14:textId="58693E4D" w:rsidR="0046316A" w:rsidRPr="005C062C" w:rsidRDefault="0046316A" w:rsidP="005C062C">
            <w:pPr>
              <w:ind w:firstLine="175"/>
              <w:jc w:val="center"/>
              <w:rPr>
                <w:strike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Интенсивная терапия (детская)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D934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33.</w:t>
            </w:r>
            <w:r w:rsidRPr="005C062C">
              <w:rPr>
                <w:color w:val="000000"/>
                <w:sz w:val="20"/>
                <w:szCs w:val="20"/>
              </w:rPr>
              <w:t xml:space="preserve"> Педиатрия</w:t>
            </w:r>
          </w:p>
          <w:p w14:paraId="02BB2D08" w14:textId="73757934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Педиатрия (неонатология)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2D53" w14:textId="2D884A8A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>Исключить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A371" w14:textId="31D45775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Интенсивная терапия (детская) входит в программу подготовки педиатров (неонатологов). Для актуализации компетенций рекомендуется повышение квалификации</w:t>
            </w:r>
          </w:p>
        </w:tc>
      </w:tr>
      <w:tr w:rsidR="0046316A" w:rsidRPr="005C062C" w14:paraId="310EF863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834DB" w14:textId="41160027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0B2FE" w14:textId="379B781B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6645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33.</w:t>
            </w:r>
            <w:r w:rsidRPr="005C062C">
              <w:rPr>
                <w:color w:val="000000"/>
                <w:sz w:val="20"/>
                <w:szCs w:val="20"/>
              </w:rPr>
              <w:t xml:space="preserve"> Педиатрия</w:t>
            </w:r>
          </w:p>
          <w:p w14:paraId="43BF7072" w14:textId="676F4353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Педиатрия (неонатология)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ABC5" w14:textId="0EF0A095" w:rsidR="0046316A" w:rsidRPr="005C062C" w:rsidRDefault="0046316A" w:rsidP="005C062C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Ядерная медицина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92DA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33.</w:t>
            </w:r>
            <w:r w:rsidRPr="005C062C">
              <w:rPr>
                <w:color w:val="000000"/>
                <w:sz w:val="20"/>
                <w:szCs w:val="20"/>
              </w:rPr>
              <w:t xml:space="preserve"> Педиатрия</w:t>
            </w:r>
          </w:p>
          <w:p w14:paraId="7F4F5CAF" w14:textId="2765A37E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Педиатрия (неонатология)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6C96" w14:textId="77777777" w:rsidR="0046316A" w:rsidRPr="005C062C" w:rsidRDefault="0046316A" w:rsidP="005C062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22A3A7A7" w14:textId="77777777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7D3A" w14:textId="77777777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Подготовка врачей ядерной медицины ведется через резидентуру по специальности Ядерная медицина (№38, №57), программа включает использование радиофармпрепаратов для диагностики и лечения.  </w:t>
            </w:r>
          </w:p>
          <w:p w14:paraId="7B6371BA" w14:textId="7F9ADF86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В рамках сертификационного курса необходимые компетенции по данной специальности не могут быть освоены. Уровни квалификации разные.</w:t>
            </w:r>
          </w:p>
        </w:tc>
      </w:tr>
      <w:tr w:rsidR="0046316A" w:rsidRPr="005C062C" w14:paraId="3EAC9445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367ED" w14:textId="0F8408A9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6B42E" w14:textId="7AD8152E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6.</w:t>
            </w:r>
            <w:r w:rsidRPr="005C062C">
              <w:rPr>
                <w:rFonts w:eastAsia="TimesNewRomanPSMT"/>
                <w:sz w:val="20"/>
                <w:szCs w:val="20"/>
              </w:rPr>
              <w:t xml:space="preserve"> Специальности и специализаций работников с высшим медицинским образование</w:t>
            </w:r>
            <w:r w:rsidRPr="005C062C">
              <w:rPr>
                <w:rFonts w:eastAsia="TimesNewRomanPSMT"/>
                <w:sz w:val="20"/>
                <w:szCs w:val="20"/>
              </w:rPr>
              <w:lastRenderedPageBreak/>
              <w:t>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88C3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lastRenderedPageBreak/>
              <w:t>33.</w:t>
            </w:r>
            <w:r w:rsidRPr="005C062C">
              <w:rPr>
                <w:color w:val="000000"/>
                <w:sz w:val="20"/>
                <w:szCs w:val="20"/>
              </w:rPr>
              <w:t xml:space="preserve"> Педиатрия</w:t>
            </w:r>
          </w:p>
          <w:p w14:paraId="5F8B34AE" w14:textId="0BD87A62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Педиатрия (неонатология)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EDAB" w14:textId="2A17ADEE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570B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33.</w:t>
            </w:r>
            <w:r w:rsidRPr="005C062C">
              <w:rPr>
                <w:color w:val="000000"/>
                <w:sz w:val="20"/>
                <w:szCs w:val="20"/>
              </w:rPr>
              <w:t xml:space="preserve"> Педиатрия</w:t>
            </w:r>
          </w:p>
          <w:p w14:paraId="595ABFFE" w14:textId="366429BF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Педиатрия (неонатология)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ED23" w14:textId="77777777" w:rsidR="0046316A" w:rsidRPr="005C062C" w:rsidRDefault="0046316A" w:rsidP="005C062C">
            <w:pPr>
              <w:rPr>
                <w:bCs/>
                <w:color w:val="FF0000"/>
                <w:sz w:val="20"/>
                <w:szCs w:val="20"/>
              </w:rPr>
            </w:pPr>
            <w:r w:rsidRPr="005C062C">
              <w:rPr>
                <w:bCs/>
                <w:color w:val="FF0000"/>
                <w:sz w:val="20"/>
                <w:szCs w:val="20"/>
              </w:rPr>
              <w:t>Медицинская генетика</w:t>
            </w:r>
          </w:p>
          <w:p w14:paraId="09844B51" w14:textId="77777777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2650" w14:textId="7D7D63F7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Cs/>
                <w:color w:val="000000"/>
                <w:sz w:val="20"/>
                <w:szCs w:val="20"/>
                <w:lang w:eastAsia="ru-RU"/>
              </w:rPr>
              <w:t xml:space="preserve">Многие детские заболевания имеют генетическую природу или находятся под влиянием </w:t>
            </w:r>
            <w:proofErr w:type="spellStart"/>
            <w:r w:rsidRPr="005C062C">
              <w:rPr>
                <w:bCs/>
                <w:color w:val="000000"/>
                <w:sz w:val="20"/>
                <w:szCs w:val="20"/>
                <w:lang w:eastAsia="ru-RU"/>
              </w:rPr>
              <w:t>влиянием</w:t>
            </w:r>
            <w:proofErr w:type="spellEnd"/>
            <w:r w:rsidRPr="005C062C">
              <w:rPr>
                <w:bCs/>
                <w:color w:val="000000"/>
                <w:sz w:val="20"/>
                <w:szCs w:val="20"/>
                <w:lang w:eastAsia="ru-RU"/>
              </w:rPr>
              <w:t xml:space="preserve"> наследственных факторов. Врачи педиатры, при подготовке проходят основы медицинской генетики. Педиатры, специализированные в медицинской генетике, могут </w:t>
            </w:r>
            <w:r w:rsidRPr="005C062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более эффективно диагностировать и лечить такие заболевания, а также предоставлять генетическую консультацию семьям.</w:t>
            </w:r>
            <w:r w:rsidRPr="005C062C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5C062C">
              <w:rPr>
                <w:sz w:val="20"/>
                <w:szCs w:val="20"/>
                <w:lang w:val="kk-KZ"/>
              </w:rPr>
              <w:t>В связи с неукомплектованностью МО городов и областных центрах врачами –медицинскими  генетиками, а ежегодный выпуск врачей данной специальности не решает кадровую обеспеченность МО</w:t>
            </w:r>
            <w:r w:rsidRPr="005C062C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46316A" w:rsidRPr="005C062C" w14:paraId="73FE90C9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8C302" w14:textId="0D92C199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DD182" w14:textId="535C763C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 xml:space="preserve">Глава 6. </w:t>
            </w:r>
            <w:r w:rsidRPr="005C062C">
              <w:rPr>
                <w:color w:val="000000"/>
                <w:sz w:val="20"/>
                <w:szCs w:val="20"/>
              </w:rPr>
              <w:t>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C453" w14:textId="77777777" w:rsidR="0046316A" w:rsidRPr="005C062C" w:rsidRDefault="0046316A" w:rsidP="005C062C">
            <w:pPr>
              <w:ind w:left="20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C062C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36.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Психиатрия взрослая, детская;</w:t>
            </w:r>
          </w:p>
          <w:p w14:paraId="72E86689" w14:textId="77777777" w:rsidR="0046316A" w:rsidRPr="005C062C" w:rsidRDefault="0046316A" w:rsidP="005C062C">
            <w:pPr>
              <w:ind w:left="20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экспертиза);</w:t>
            </w:r>
          </w:p>
          <w:p w14:paraId="58B2936C" w14:textId="77777777" w:rsidR="0046316A" w:rsidRPr="005C062C" w:rsidRDefault="0046316A" w:rsidP="005C062C">
            <w:pPr>
              <w:ind w:left="20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      </w:r>
            <w:r w:rsidRPr="005C062C">
              <w:rPr>
                <w:color w:val="000000"/>
                <w:spacing w:val="2"/>
                <w:sz w:val="20"/>
                <w:szCs w:val="20"/>
              </w:rPr>
              <w:t>;</w:t>
            </w:r>
          </w:p>
          <w:p w14:paraId="773B4163" w14:textId="55CE879A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Детская психиатрия (наркология детская, 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психотерапия детская, медицинская психология детская, суицидология, судебно-наркологическая экспертиза, судебно-психиатрическая экспертиза)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7475" w14:textId="77777777" w:rsidR="0046316A" w:rsidRPr="005C062C" w:rsidRDefault="0046316A" w:rsidP="005C062C">
            <w:pPr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lastRenderedPageBreak/>
              <w:t>Детская психиатрия</w:t>
            </w:r>
          </w:p>
          <w:p w14:paraId="37487903" w14:textId="75C9D13D" w:rsidR="0046316A" w:rsidRPr="005C062C" w:rsidRDefault="0046316A" w:rsidP="005C062C">
            <w:pPr>
              <w:ind w:firstLine="175"/>
              <w:jc w:val="center"/>
              <w:rPr>
                <w:strike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Наркология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BE4C" w14:textId="77777777" w:rsidR="0046316A" w:rsidRPr="005C062C" w:rsidRDefault="0046316A" w:rsidP="005C062C">
            <w:pPr>
              <w:ind w:left="20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C062C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36.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Психиатрия взрослая, детская;</w:t>
            </w:r>
          </w:p>
          <w:p w14:paraId="28982F12" w14:textId="77777777" w:rsidR="0046316A" w:rsidRPr="005C062C" w:rsidRDefault="0046316A" w:rsidP="005C062C">
            <w:pPr>
              <w:ind w:left="20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экспертиза);</w:t>
            </w:r>
          </w:p>
          <w:p w14:paraId="715287A0" w14:textId="77777777" w:rsidR="0046316A" w:rsidRPr="005C062C" w:rsidRDefault="0046316A" w:rsidP="005C062C">
            <w:pPr>
              <w:ind w:left="20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      </w:r>
            <w:r w:rsidRPr="005C062C">
              <w:rPr>
                <w:color w:val="000000"/>
                <w:spacing w:val="2"/>
                <w:sz w:val="20"/>
                <w:szCs w:val="20"/>
              </w:rPr>
              <w:t>;</w:t>
            </w:r>
          </w:p>
          <w:p w14:paraId="72574047" w14:textId="0629E6E9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Детская психиатрия (наркология детская, 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психотерапия детская, медицинская психология детская, суицидология, судебно-наркологическая экспертиза, судебно-психиатрическая экспертиза)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DBFB" w14:textId="6CC4B016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FF0000"/>
                <w:sz w:val="20"/>
                <w:szCs w:val="20"/>
              </w:rPr>
              <w:lastRenderedPageBreak/>
              <w:t>Исключить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1987" w14:textId="77777777" w:rsidR="0046316A" w:rsidRPr="005C062C" w:rsidRDefault="0046316A" w:rsidP="005C062C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316"/>
              </w:tabs>
              <w:autoSpaceDE/>
              <w:autoSpaceDN/>
              <w:ind w:left="0" w:right="0" w:firstLine="0"/>
              <w:contextualSpacing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Имеются выпускники резидентуры по программе: Психиатрия взрослая, в т.ч. детская, которая в специальности - отсутствует. В связи с этим нужно добавить в специальность с пометкой: до истечения срока сертификата»</w:t>
            </w:r>
          </w:p>
          <w:p w14:paraId="67F32CBA" w14:textId="77777777" w:rsidR="0046316A" w:rsidRPr="005C062C" w:rsidRDefault="0046316A" w:rsidP="005C062C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458"/>
              </w:tabs>
              <w:autoSpaceDE/>
              <w:autoSpaceDN/>
              <w:ind w:left="0" w:right="0" w:firstLine="20"/>
              <w:contextualSpacing/>
              <w:rPr>
                <w:b/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При наличии специализации по </w:t>
            </w:r>
            <w:proofErr w:type="spellStart"/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субспециальностям</w:t>
            </w:r>
            <w:proofErr w:type="spellEnd"/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потребуется похождение сертифицированных циклов для получения дополнительных компетенций и сертификата специалиста, в связи с чем рекомендуется упразднить специальность: Психиатрия (наркология, психотерапия, сексопатология, медицинская психология, судебно-психиатрическая 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экспертиза, судебно-наркологическая экспертиза) по истечении срока действия сертификата специалиста. </w:t>
            </w:r>
            <w:r w:rsidRPr="005C062C">
              <w:rPr>
                <w:color w:val="000000"/>
                <w:spacing w:val="2"/>
                <w:sz w:val="20"/>
                <w:szCs w:val="20"/>
              </w:rPr>
              <w:br/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3)При объединенной специальности Психиатрия взрослая, детская дублируется специальность, в связи с чем рекомендуется упразднить:</w:t>
            </w:r>
          </w:p>
          <w:p w14:paraId="7707CFDB" w14:textId="77777777" w:rsidR="0046316A" w:rsidRPr="005C062C" w:rsidRDefault="0046316A" w:rsidP="005C062C">
            <w:pPr>
              <w:pStyle w:val="a5"/>
              <w:tabs>
                <w:tab w:val="left" w:pos="458"/>
              </w:tabs>
              <w:ind w:left="0" w:firstLine="20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 по истечении срока действия сертификата специалиста. </w:t>
            </w:r>
            <w:r w:rsidRPr="005C062C">
              <w:rPr>
                <w:color w:val="000000"/>
                <w:spacing w:val="2"/>
                <w:sz w:val="20"/>
                <w:szCs w:val="20"/>
              </w:rPr>
              <w:br/>
            </w:r>
            <w:r w:rsidRPr="005C062C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Упразднить специальность:</w:t>
            </w:r>
          </w:p>
          <w:p w14:paraId="01BE012B" w14:textId="77777777" w:rsidR="0046316A" w:rsidRPr="005C062C" w:rsidRDefault="0046316A" w:rsidP="005C062C">
            <w:pPr>
              <w:ind w:left="20"/>
              <w:jc w:val="both"/>
              <w:rPr>
                <w:b/>
                <w:bCs/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 – </w:t>
            </w:r>
            <w:r w:rsidRPr="005C062C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дублируется специальность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 добавлением Суицидология, которая не может быть отдельной специальностью, а лишь функцией специалиста.</w:t>
            </w:r>
          </w:p>
          <w:p w14:paraId="6488ED25" w14:textId="713F84CB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Специальности пункта 1), 2) и 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3) - сохранить до истечения срока действующего сертификата, </w:t>
            </w:r>
            <w:r w:rsidRPr="005C062C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при признании результатов обучения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указать специальность: </w:t>
            </w:r>
            <w:r w:rsidRPr="005C062C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Психиатрия взрослая, детская</w:t>
            </w:r>
            <w:r w:rsidRPr="005C062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6316A" w:rsidRPr="005C062C" w14:paraId="3CF52FC4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4500F" w14:textId="131E0BBA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1284" w14:textId="78A643F4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 xml:space="preserve">Глава 6. </w:t>
            </w:r>
            <w:r w:rsidRPr="005C062C">
              <w:rPr>
                <w:color w:val="000000"/>
                <w:sz w:val="20"/>
                <w:szCs w:val="20"/>
              </w:rPr>
              <w:t>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D111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38</w:t>
            </w:r>
            <w:r w:rsidRPr="005C062C">
              <w:rPr>
                <w:color w:val="000000"/>
                <w:sz w:val="20"/>
                <w:szCs w:val="20"/>
              </w:rPr>
              <w:t>. Радиология</w:t>
            </w:r>
          </w:p>
          <w:p w14:paraId="4B264288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 w14:paraId="6F12F4DE" w14:textId="15D32E94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DB37" w14:textId="61AEAF11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Радионуклидная диагностика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11F9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38.</w:t>
            </w:r>
            <w:r w:rsidRPr="005C062C">
              <w:rPr>
                <w:color w:val="000000"/>
                <w:sz w:val="20"/>
                <w:szCs w:val="20"/>
              </w:rPr>
              <w:t>Радиология</w:t>
            </w:r>
          </w:p>
          <w:p w14:paraId="548947A3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 w14:paraId="170EB369" w14:textId="318E0B50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C066" w14:textId="35589DB7" w:rsidR="0046316A" w:rsidRPr="005C062C" w:rsidRDefault="0046316A" w:rsidP="005C06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C062C">
              <w:rPr>
                <w:b/>
                <w:color w:val="FF0000"/>
                <w:sz w:val="20"/>
                <w:szCs w:val="20"/>
              </w:rPr>
              <w:t xml:space="preserve">Переименовать </w:t>
            </w:r>
          </w:p>
          <w:p w14:paraId="1B65D5B5" w14:textId="77777777" w:rsidR="0046316A" w:rsidRPr="005C062C" w:rsidRDefault="0046316A" w:rsidP="005C062C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5C062C">
              <w:rPr>
                <w:b/>
                <w:color w:val="FF0000"/>
                <w:sz w:val="20"/>
                <w:szCs w:val="20"/>
              </w:rPr>
              <w:t>на</w:t>
            </w:r>
          </w:p>
          <w:p w14:paraId="2A05823C" w14:textId="2CC453A0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Радионуклидная терапия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F6EC" w14:textId="77777777" w:rsidR="0046316A" w:rsidRPr="005C062C" w:rsidRDefault="0046316A" w:rsidP="005C062C">
            <w:pPr>
              <w:jc w:val="both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Специальность Радиология, Лучевая диагностика включает ядерную медицину, куда входит и радионуклидная диагностика.</w:t>
            </w:r>
          </w:p>
          <w:p w14:paraId="30620F64" w14:textId="72B56E62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Нет необходимости в дополнительной специализации по радионуклидной диагностике. Необходимо включить радионуклидную терапию (сертификационный курс)</w:t>
            </w:r>
          </w:p>
        </w:tc>
      </w:tr>
      <w:tr w:rsidR="0046316A" w:rsidRPr="005C062C" w14:paraId="7DF6585B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9F8D4" w14:textId="313D81A6" w:rsidR="0046316A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BA279" w14:textId="1DDEC851" w:rsidR="0046316A" w:rsidRPr="005C062C" w:rsidRDefault="0046316A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 xml:space="preserve">Глава 6. </w:t>
            </w:r>
            <w:r w:rsidRPr="005C062C">
              <w:rPr>
                <w:color w:val="000000"/>
                <w:sz w:val="20"/>
                <w:szCs w:val="20"/>
              </w:rPr>
              <w:t>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8114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38</w:t>
            </w:r>
            <w:r w:rsidRPr="005C062C">
              <w:rPr>
                <w:color w:val="000000"/>
                <w:sz w:val="20"/>
                <w:szCs w:val="20"/>
              </w:rPr>
              <w:t>. Радиология</w:t>
            </w:r>
          </w:p>
          <w:p w14:paraId="48DF91D7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 w14:paraId="2294E469" w14:textId="43EABA13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4BB6" w14:textId="5402D875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7D9E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38</w:t>
            </w:r>
            <w:r w:rsidRPr="005C062C">
              <w:rPr>
                <w:color w:val="000000"/>
                <w:sz w:val="20"/>
                <w:szCs w:val="20"/>
              </w:rPr>
              <w:t>. Радиология</w:t>
            </w:r>
          </w:p>
          <w:p w14:paraId="1586F8A2" w14:textId="77777777" w:rsidR="0046316A" w:rsidRPr="005C062C" w:rsidRDefault="0046316A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 w14:paraId="5D646E77" w14:textId="75FD1758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Лучевая диагностика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7EFD" w14:textId="77777777" w:rsidR="0046316A" w:rsidRPr="005C062C" w:rsidRDefault="0046316A" w:rsidP="005C062C">
            <w:pPr>
              <w:pStyle w:val="Default"/>
              <w:rPr>
                <w:color w:val="FF0000"/>
                <w:sz w:val="20"/>
                <w:szCs w:val="20"/>
              </w:rPr>
            </w:pPr>
            <w:r w:rsidRPr="005C062C">
              <w:rPr>
                <w:color w:val="FF0000"/>
                <w:sz w:val="20"/>
                <w:szCs w:val="20"/>
              </w:rPr>
              <w:t xml:space="preserve">Интервенционная радиология </w:t>
            </w:r>
          </w:p>
          <w:p w14:paraId="70EEB3E7" w14:textId="77777777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9B9C" w14:textId="45F534CC" w:rsidR="0046316A" w:rsidRPr="005C062C" w:rsidRDefault="0046316A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Учитывая мировой опыт, что получение специализации «Интервенционная радиология» через прохождение сертификационных курсов со специальностей «Радиология» и «Лучевая диагностика» абсолютно оправдано и необходимо. Так, выпускники данных специальностей уже владеют специальными навыками чтения медицинских изображений различных модальностей, ультразвуковыми методами наведения, специальными знаниями для осуществления не сосудистых </w:t>
            </w:r>
            <w:r w:rsidRPr="005C062C">
              <w:rPr>
                <w:sz w:val="20"/>
                <w:szCs w:val="20"/>
              </w:rPr>
              <w:lastRenderedPageBreak/>
              <w:t>интервенций, лечения портальной гипертензии, интервенционными методами лечения патологии женской и мужской половой сферы, онкологических интервенционных вмешательств и т.д., и после прохождения сертификационного курса, в который будут включены основные вопросы интервенционной радиологии могут быть врачами интервенционными радиологами.</w:t>
            </w:r>
          </w:p>
        </w:tc>
      </w:tr>
      <w:tr w:rsidR="00280725" w:rsidRPr="005C062C" w14:paraId="67AF2256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49C67" w14:textId="6DE7FC02" w:rsidR="00280725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10FA1" w14:textId="07800A04" w:rsidR="00280725" w:rsidRPr="005C062C" w:rsidRDefault="00280725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 xml:space="preserve">Глава 6. </w:t>
            </w:r>
            <w:r w:rsidRPr="005C062C">
              <w:rPr>
                <w:color w:val="000000"/>
                <w:sz w:val="20"/>
                <w:szCs w:val="20"/>
              </w:rPr>
              <w:t>Специальности и специализаций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003C" w14:textId="77777777" w:rsidR="00280725" w:rsidRPr="005C062C" w:rsidRDefault="00280725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55.</w:t>
            </w:r>
            <w:r w:rsidRPr="005C062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C062C">
              <w:rPr>
                <w:color w:val="000000"/>
                <w:sz w:val="20"/>
                <w:szCs w:val="20"/>
              </w:rPr>
              <w:t>Эндокринология взрослая, детская</w:t>
            </w:r>
          </w:p>
          <w:p w14:paraId="4BCEF442" w14:textId="77777777" w:rsidR="00280725" w:rsidRPr="005C062C" w:rsidRDefault="00280725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Эндокринология (взрослая)</w:t>
            </w:r>
          </w:p>
          <w:p w14:paraId="5D7D687C" w14:textId="77777777" w:rsidR="00280725" w:rsidRPr="005C062C" w:rsidRDefault="00280725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Эндокринология (детская)</w:t>
            </w:r>
          </w:p>
          <w:p w14:paraId="6EA18920" w14:textId="2F1E3517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Эндокринология, в том числе детская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7135" w14:textId="34E7773E" w:rsidR="00280725" w:rsidRPr="005C062C" w:rsidRDefault="00280725" w:rsidP="005C062C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Ядерная медицина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4EBB" w14:textId="77777777" w:rsidR="00280725" w:rsidRPr="005C062C" w:rsidRDefault="00280725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55.</w:t>
            </w:r>
            <w:r w:rsidRPr="005C062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C062C">
              <w:rPr>
                <w:color w:val="000000"/>
                <w:sz w:val="20"/>
                <w:szCs w:val="20"/>
              </w:rPr>
              <w:t>Эндокринология взрослая, детская</w:t>
            </w:r>
          </w:p>
          <w:p w14:paraId="6E97212A" w14:textId="77777777" w:rsidR="00280725" w:rsidRPr="005C062C" w:rsidRDefault="00280725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Эндокринология (взрослая)</w:t>
            </w:r>
          </w:p>
          <w:p w14:paraId="36E0422B" w14:textId="77777777" w:rsidR="00280725" w:rsidRPr="005C062C" w:rsidRDefault="00280725" w:rsidP="005C062C">
            <w:pPr>
              <w:ind w:left="20"/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Эндокринология (детская)</w:t>
            </w:r>
          </w:p>
          <w:p w14:paraId="6601DD56" w14:textId="5457337A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Эндокринология, в том числе детская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B094" w14:textId="77777777" w:rsidR="00280725" w:rsidRPr="005C062C" w:rsidRDefault="00280725" w:rsidP="005C062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70951956" w14:textId="77777777" w:rsidR="00280725" w:rsidRPr="005C062C" w:rsidRDefault="00280725" w:rsidP="005C06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43E3" w14:textId="77777777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Подготовка врачей ядерной медицины ведется через резидентуру по специальности Ядерная медицина (№38, №57), программа включает использование радиофармпрепаратов для диагностики и лечения.  </w:t>
            </w:r>
          </w:p>
          <w:p w14:paraId="22F9E411" w14:textId="3E1349AF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В рамках сертификационного курса необходимые компетенции по данной специальности не могут быть освоены. Уровни квалификации разные.</w:t>
            </w:r>
          </w:p>
        </w:tc>
      </w:tr>
      <w:tr w:rsidR="00280725" w:rsidRPr="005C062C" w14:paraId="7632E5CF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F0729" w14:textId="4A4902F9" w:rsidR="00280725" w:rsidRPr="00C70F45" w:rsidRDefault="005C062C" w:rsidP="005C062C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774E" w14:textId="1FAA85FC" w:rsidR="00280725" w:rsidRPr="005C062C" w:rsidRDefault="00280725" w:rsidP="005C062C">
            <w:pPr>
              <w:ind w:firstLine="176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 xml:space="preserve">Глава 6. </w:t>
            </w:r>
            <w:r w:rsidRPr="005C062C">
              <w:rPr>
                <w:color w:val="000000"/>
                <w:sz w:val="20"/>
                <w:szCs w:val="20"/>
              </w:rPr>
              <w:t xml:space="preserve">Специальности и специализаций работников с </w:t>
            </w:r>
            <w:r w:rsidRPr="005C062C">
              <w:rPr>
                <w:color w:val="000000"/>
                <w:sz w:val="20"/>
                <w:szCs w:val="20"/>
              </w:rPr>
              <w:lastRenderedPageBreak/>
              <w:t>высшим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C5B0" w14:textId="77777777" w:rsidR="00280725" w:rsidRPr="005C062C" w:rsidRDefault="00280725" w:rsidP="005C062C">
            <w:pPr>
              <w:ind w:left="2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57</w:t>
            </w:r>
            <w:r w:rsidRPr="005C062C">
              <w:rPr>
                <w:color w:val="000000"/>
                <w:sz w:val="20"/>
                <w:szCs w:val="20"/>
                <w:lang w:val="kk-KZ"/>
              </w:rPr>
              <w:t>.</w:t>
            </w:r>
            <w:r w:rsidRPr="005C062C">
              <w:rPr>
                <w:color w:val="000000"/>
                <w:sz w:val="20"/>
                <w:szCs w:val="20"/>
              </w:rPr>
              <w:t>Ядерная медицина</w:t>
            </w:r>
          </w:p>
          <w:p w14:paraId="7A97A2C8" w14:textId="77777777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BC62" w14:textId="75C6E7E2" w:rsidR="00280725" w:rsidRPr="005C062C" w:rsidRDefault="00280725" w:rsidP="005C062C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Радиационная фармация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C3C2" w14:textId="77777777" w:rsidR="00280725" w:rsidRPr="005C062C" w:rsidRDefault="00280725" w:rsidP="005C062C">
            <w:pPr>
              <w:ind w:left="2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000000"/>
                <w:sz w:val="20"/>
                <w:szCs w:val="20"/>
                <w:lang w:val="kk-KZ"/>
              </w:rPr>
              <w:t>57</w:t>
            </w:r>
            <w:r w:rsidRPr="005C062C">
              <w:rPr>
                <w:color w:val="000000"/>
                <w:sz w:val="20"/>
                <w:szCs w:val="20"/>
                <w:lang w:val="kk-KZ"/>
              </w:rPr>
              <w:t>.</w:t>
            </w:r>
            <w:r w:rsidRPr="005C062C">
              <w:rPr>
                <w:color w:val="000000"/>
                <w:sz w:val="20"/>
                <w:szCs w:val="20"/>
              </w:rPr>
              <w:t>Ядерная медицина</w:t>
            </w:r>
          </w:p>
          <w:p w14:paraId="68E3BA77" w14:textId="77777777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D0A8" w14:textId="77777777" w:rsidR="00280725" w:rsidRPr="005C062C" w:rsidRDefault="00280725" w:rsidP="005C062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5FF57513" w14:textId="77777777" w:rsidR="00280725" w:rsidRPr="005C062C" w:rsidRDefault="00280725" w:rsidP="005C062C">
            <w:pPr>
              <w:rPr>
                <w:color w:val="FF0000"/>
                <w:sz w:val="20"/>
                <w:szCs w:val="20"/>
              </w:rPr>
            </w:pPr>
          </w:p>
          <w:p w14:paraId="03755049" w14:textId="247EA1F8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6F5" w14:textId="3D05D9BB" w:rsidR="00280725" w:rsidRPr="005C062C" w:rsidRDefault="00280725" w:rsidP="005C062C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Радиационная фармация относится к фармацевтическо</w:t>
            </w:r>
            <w:r w:rsidRPr="005C062C">
              <w:rPr>
                <w:sz w:val="20"/>
                <w:szCs w:val="20"/>
              </w:rPr>
              <w:t>й деятельности</w:t>
            </w:r>
          </w:p>
        </w:tc>
      </w:tr>
      <w:tr w:rsidR="00C70F45" w:rsidRPr="005C062C" w14:paraId="626EE81B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540D7" w14:textId="5CD793AE" w:rsidR="00C70F45" w:rsidRPr="00C70F45" w:rsidRDefault="00C70F45" w:rsidP="00C70F45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70F45">
              <w:rPr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D1940" w14:textId="77777777" w:rsidR="00C70F45" w:rsidRPr="00C70F45" w:rsidRDefault="00C70F45" w:rsidP="00C70F45">
            <w:pPr>
              <w:adjustRightInd w:val="0"/>
              <w:rPr>
                <w:color w:val="000000"/>
                <w:sz w:val="20"/>
                <w:szCs w:val="20"/>
              </w:rPr>
            </w:pPr>
            <w:r w:rsidRPr="00C70F45">
              <w:rPr>
                <w:b/>
                <w:color w:val="000000"/>
                <w:sz w:val="20"/>
                <w:szCs w:val="20"/>
              </w:rPr>
              <w:t xml:space="preserve">Глава 7. </w:t>
            </w:r>
            <w:proofErr w:type="spellStart"/>
            <w:r w:rsidRPr="00C70F45">
              <w:rPr>
                <w:b/>
                <w:color w:val="000000"/>
                <w:sz w:val="20"/>
                <w:szCs w:val="20"/>
              </w:rPr>
              <w:t>Межпрофильная</w:t>
            </w:r>
            <w:proofErr w:type="spellEnd"/>
            <w:r w:rsidRPr="00C70F45">
              <w:rPr>
                <w:b/>
                <w:color w:val="000000"/>
                <w:sz w:val="20"/>
                <w:szCs w:val="20"/>
              </w:rPr>
              <w:t xml:space="preserve"> специализация*</w:t>
            </w:r>
          </w:p>
          <w:p w14:paraId="079E8A24" w14:textId="77777777" w:rsidR="00C70F45" w:rsidRPr="00C70F45" w:rsidRDefault="00C70F45" w:rsidP="00C70F45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27B55192" w14:textId="68262B0B" w:rsidR="00C70F45" w:rsidRPr="00C70F45" w:rsidRDefault="00C70F45" w:rsidP="00C70F45">
            <w:pPr>
              <w:ind w:firstLine="176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70F45">
              <w:rPr>
                <w:color w:val="000000"/>
                <w:sz w:val="20"/>
                <w:szCs w:val="20"/>
              </w:rPr>
              <w:t>Внутрипрофильные</w:t>
            </w:r>
            <w:proofErr w:type="spellEnd"/>
            <w:r w:rsidRPr="00C70F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F45">
              <w:rPr>
                <w:color w:val="000000"/>
                <w:sz w:val="20"/>
                <w:szCs w:val="20"/>
              </w:rPr>
              <w:t>специалиализации</w:t>
            </w:r>
            <w:proofErr w:type="spellEnd"/>
            <w:r w:rsidRPr="00C70F45">
              <w:rPr>
                <w:color w:val="000000"/>
                <w:sz w:val="20"/>
                <w:szCs w:val="20"/>
              </w:rPr>
              <w:t xml:space="preserve">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2608" w14:textId="77777777" w:rsidR="00C70F45" w:rsidRPr="00C70F45" w:rsidRDefault="00C70F45" w:rsidP="00C70F45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6"/>
              </w:tabs>
              <w:adjustRightInd w:val="0"/>
              <w:ind w:left="-109" w:right="0" w:firstLine="10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Терапевтический профиль (Терапия, Гастроэнтерология, Кардиология, Ревматология, Пульмонология, Нефрология, Эндокринология, Семейная медицина)</w:t>
            </w:r>
          </w:p>
          <w:p w14:paraId="2015BD00" w14:textId="77777777" w:rsidR="00C70F45" w:rsidRPr="00C70F45" w:rsidRDefault="00C70F45" w:rsidP="00C70F45">
            <w:pPr>
              <w:tabs>
                <w:tab w:val="left" w:pos="316"/>
              </w:tabs>
              <w:adjustRightInd w:val="0"/>
              <w:rPr>
                <w:rFonts w:eastAsia="TimesNewRomanPSMT"/>
                <w:sz w:val="20"/>
                <w:szCs w:val="20"/>
              </w:rPr>
            </w:pPr>
          </w:p>
          <w:p w14:paraId="7207233B" w14:textId="7D007666" w:rsidR="00C70F45" w:rsidRPr="00C70F45" w:rsidRDefault="00C70F45" w:rsidP="00C70F45">
            <w:pPr>
              <w:ind w:left="2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70F45">
              <w:rPr>
                <w:rFonts w:eastAsia="TimesNewRomanPSMT"/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1940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Кардиология (взрослая)</w:t>
            </w:r>
          </w:p>
          <w:p w14:paraId="2B9458D5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Гематология (взрослая)</w:t>
            </w:r>
          </w:p>
          <w:p w14:paraId="7520C023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Нефрология (взрослая)</w:t>
            </w:r>
          </w:p>
          <w:p w14:paraId="0477F9FA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Пульмонология (взрослая)</w:t>
            </w:r>
          </w:p>
          <w:p w14:paraId="09BD97A8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Ревматология (взрослая)</w:t>
            </w:r>
          </w:p>
          <w:p w14:paraId="496FC579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Токсикология (взрослая)</w:t>
            </w:r>
          </w:p>
          <w:p w14:paraId="5FF78AB2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Эндокринология (взрослая)</w:t>
            </w:r>
          </w:p>
          <w:p w14:paraId="3690C367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Гастроэнтерология (взрослая)</w:t>
            </w:r>
          </w:p>
          <w:p w14:paraId="6AA5201B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Фтизиатрия (взрослая)</w:t>
            </w:r>
          </w:p>
          <w:p w14:paraId="16DF7C6E" w14:textId="5BCD95E8" w:rsidR="00C70F45" w:rsidRPr="00C70F45" w:rsidRDefault="00C70F45" w:rsidP="00C70F45">
            <w:pPr>
              <w:ind w:firstLine="175"/>
              <w:jc w:val="center"/>
              <w:rPr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Медицина труда (профессиональная патология)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C6E9" w14:textId="77777777" w:rsidR="00C70F45" w:rsidRPr="00C70F45" w:rsidRDefault="00C70F45" w:rsidP="00C70F45">
            <w:pPr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C70F45">
              <w:rPr>
                <w:rFonts w:eastAsia="TimesNewRomanPSMT"/>
                <w:b/>
                <w:sz w:val="20"/>
                <w:szCs w:val="20"/>
              </w:rPr>
              <w:t>1.</w:t>
            </w:r>
            <w:r w:rsidRPr="00C70F45">
              <w:rPr>
                <w:rFonts w:eastAsia="TimesNewRomanPSMT"/>
                <w:sz w:val="20"/>
                <w:szCs w:val="20"/>
              </w:rPr>
              <w:t>Терапевтический профиль (Терапия, Гастроэнтерология, Кардиология, Ревматология, Пульмонология, Нефрология, Эндокринология, Семейная медицина)</w:t>
            </w:r>
            <w:r w:rsidRPr="00C70F45">
              <w:rPr>
                <w:rFonts w:eastAsia="TimesNewRomanPSMT"/>
                <w:b/>
                <w:sz w:val="20"/>
                <w:szCs w:val="20"/>
              </w:rPr>
              <w:t xml:space="preserve"> </w:t>
            </w:r>
          </w:p>
          <w:p w14:paraId="1467CC7D" w14:textId="77777777" w:rsidR="00C70F45" w:rsidRPr="00C70F45" w:rsidRDefault="00C70F45" w:rsidP="00C70F45">
            <w:pPr>
              <w:adjustRightInd w:val="0"/>
              <w:rPr>
                <w:rFonts w:eastAsia="TimesNewRomanPSMT"/>
                <w:b/>
                <w:sz w:val="20"/>
                <w:szCs w:val="20"/>
              </w:rPr>
            </w:pPr>
          </w:p>
          <w:p w14:paraId="6D1C83FD" w14:textId="77777777" w:rsidR="00C70F45" w:rsidRPr="00C70F45" w:rsidRDefault="00C70F45" w:rsidP="00C70F45">
            <w:pPr>
              <w:adjustRightInd w:val="0"/>
              <w:rPr>
                <w:rFonts w:eastAsia="TimesNewRomanPSMT"/>
                <w:b/>
                <w:color w:val="FF0000"/>
                <w:sz w:val="20"/>
                <w:szCs w:val="20"/>
              </w:rPr>
            </w:pPr>
            <w:r w:rsidRPr="00C70F45">
              <w:rPr>
                <w:rFonts w:eastAsia="TimesNewRomanPSMT"/>
                <w:b/>
                <w:color w:val="FF0000"/>
                <w:sz w:val="20"/>
                <w:szCs w:val="20"/>
                <w:lang w:val="kk-KZ"/>
              </w:rPr>
              <w:t>Включить</w:t>
            </w:r>
            <w:r w:rsidRPr="00C70F45">
              <w:rPr>
                <w:rFonts w:eastAsia="TimesNewRomanPSMT"/>
                <w:b/>
                <w:color w:val="FF0000"/>
                <w:sz w:val="20"/>
                <w:szCs w:val="20"/>
              </w:rPr>
              <w:t>:</w:t>
            </w:r>
          </w:p>
          <w:p w14:paraId="7A008408" w14:textId="77777777" w:rsidR="00C70F45" w:rsidRPr="00C70F45" w:rsidRDefault="00C70F45" w:rsidP="00C70F45">
            <w:pPr>
              <w:adjustRightInd w:val="0"/>
              <w:rPr>
                <w:rFonts w:eastAsia="TimesNewRomanPSMT"/>
                <w:color w:val="FF0000"/>
                <w:sz w:val="20"/>
                <w:szCs w:val="20"/>
              </w:rPr>
            </w:pPr>
            <w:r w:rsidRPr="00C70F45">
              <w:rPr>
                <w:rFonts w:eastAsia="TimesNewRomanPSMT"/>
                <w:color w:val="FF0000"/>
                <w:sz w:val="20"/>
                <w:szCs w:val="20"/>
              </w:rPr>
              <w:t>Гематология (взрослая)</w:t>
            </w:r>
          </w:p>
          <w:p w14:paraId="00D62251" w14:textId="77777777" w:rsidR="00C70F45" w:rsidRPr="00C70F45" w:rsidRDefault="00C70F45" w:rsidP="00C70F45">
            <w:pPr>
              <w:adjustRightInd w:val="0"/>
              <w:rPr>
                <w:rFonts w:eastAsia="TimesNewRomanPSMT"/>
                <w:color w:val="FF0000"/>
                <w:sz w:val="20"/>
                <w:szCs w:val="20"/>
              </w:rPr>
            </w:pPr>
          </w:p>
          <w:p w14:paraId="16B55451" w14:textId="66021991" w:rsidR="00C70F45" w:rsidRPr="00C70F45" w:rsidRDefault="00C70F45" w:rsidP="00C70F45">
            <w:pPr>
              <w:ind w:left="2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54BA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Кардиология (взрослая)</w:t>
            </w:r>
          </w:p>
          <w:p w14:paraId="50304790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Гематология (взрослая)</w:t>
            </w:r>
          </w:p>
          <w:p w14:paraId="67363554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Нефрология (взрослая)</w:t>
            </w:r>
          </w:p>
          <w:p w14:paraId="25A8C570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Пульмонология (взрослая)</w:t>
            </w:r>
          </w:p>
          <w:p w14:paraId="56AB1F12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Ревматология (взрослая)</w:t>
            </w:r>
          </w:p>
          <w:p w14:paraId="7DD3D704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Токсикология (взрослая)</w:t>
            </w:r>
          </w:p>
          <w:p w14:paraId="42ECC0B8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Эндокринология (взрослая)</w:t>
            </w:r>
          </w:p>
          <w:p w14:paraId="0FAA2DE3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Гастроэнтерология (взрослая)</w:t>
            </w:r>
          </w:p>
          <w:p w14:paraId="0EAF052E" w14:textId="77777777" w:rsidR="00C70F45" w:rsidRPr="00C70F45" w:rsidRDefault="00C70F45" w:rsidP="00C70F45">
            <w:pPr>
              <w:rPr>
                <w:rFonts w:eastAsia="TimesNewRomanPSMT"/>
                <w:sz w:val="20"/>
                <w:szCs w:val="20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Фтизиатрия (взрослая)</w:t>
            </w:r>
          </w:p>
          <w:p w14:paraId="45705E6C" w14:textId="6B667386" w:rsidR="00C70F45" w:rsidRPr="00C70F45" w:rsidRDefault="00C70F45" w:rsidP="00C70F45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C70F45">
              <w:rPr>
                <w:rFonts w:eastAsia="TimesNewRomanPSMT"/>
                <w:sz w:val="20"/>
                <w:szCs w:val="20"/>
              </w:rPr>
              <w:t>Медицина труда (профессиональная патология)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3B84" w14:textId="546AD643" w:rsidR="00C70F45" w:rsidRPr="00C70F45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  <w:r w:rsidRPr="00C70F45">
              <w:rPr>
                <w:sz w:val="20"/>
                <w:szCs w:val="20"/>
              </w:rPr>
              <w:t>Специальность «Гематология (взрослая) относится к специальностям терапевтического профиля, поэтому обоснованно добавить ее в раздел «Специальность терапевтический профиль»</w:t>
            </w:r>
          </w:p>
        </w:tc>
      </w:tr>
      <w:tr w:rsidR="00C70F45" w:rsidRPr="005C062C" w14:paraId="7830F530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57B54" w14:textId="5549723F" w:rsidR="00C70F45" w:rsidRPr="00C70F45" w:rsidRDefault="00C70F45" w:rsidP="00C70F45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AE3F0" w14:textId="77777777" w:rsidR="00C70F45" w:rsidRPr="005C062C" w:rsidRDefault="00C70F45" w:rsidP="00C70F45">
            <w:pPr>
              <w:rPr>
                <w:b/>
                <w:color w:val="000000"/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7.</w:t>
            </w:r>
          </w:p>
          <w:p w14:paraId="1C48F71F" w14:textId="3CF7384B" w:rsidR="00C70F45" w:rsidRPr="005C062C" w:rsidRDefault="00C70F45" w:rsidP="00C70F45">
            <w:pPr>
              <w:ind w:firstLine="176"/>
              <w:jc w:val="center"/>
              <w:rPr>
                <w:sz w:val="20"/>
                <w:szCs w:val="20"/>
              </w:rPr>
            </w:pPr>
            <w:proofErr w:type="spellStart"/>
            <w:r w:rsidRPr="005C062C">
              <w:rPr>
                <w:b/>
                <w:color w:val="000000"/>
                <w:sz w:val="20"/>
                <w:szCs w:val="20"/>
              </w:rPr>
              <w:t>Межпрофильные</w:t>
            </w:r>
            <w:proofErr w:type="spellEnd"/>
            <w:r w:rsidRPr="005C062C">
              <w:rPr>
                <w:color w:val="000000"/>
                <w:sz w:val="20"/>
                <w:szCs w:val="20"/>
              </w:rPr>
              <w:t xml:space="preserve"> специализации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1D2E" w14:textId="7337615F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Специальности работников с высшим медицинским образованием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3B09" w14:textId="7E968EC5" w:rsidR="00C70F45" w:rsidRPr="005C062C" w:rsidRDefault="00C70F45" w:rsidP="00C70F45">
            <w:pPr>
              <w:ind w:firstLine="175"/>
              <w:jc w:val="center"/>
              <w:rPr>
                <w:strike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Авиационная и космическая медицина*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B37E" w14:textId="577358B4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t>Специальности работников с высшим медицинским образованием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2986" w14:textId="77777777" w:rsidR="00C70F45" w:rsidRPr="005C062C" w:rsidRDefault="00C70F45" w:rsidP="00C70F45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7234CA99" w14:textId="77777777" w:rsidR="00C70F45" w:rsidRPr="005C062C" w:rsidRDefault="00C70F45" w:rsidP="00C70F45">
            <w:pPr>
              <w:rPr>
                <w:color w:val="FF0000"/>
                <w:sz w:val="20"/>
                <w:szCs w:val="20"/>
              </w:rPr>
            </w:pPr>
          </w:p>
          <w:p w14:paraId="5D20BFD7" w14:textId="77777777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AE22" w14:textId="77777777" w:rsidR="00C70F45" w:rsidRPr="005C062C" w:rsidRDefault="00C70F45" w:rsidP="00C70F45">
            <w:pPr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>приложением 1 к приказу Министра здравоохранения Республики Казахстан от                   21 декабря 2020 года № ҚР ДСМ-305/2020.</w:t>
            </w:r>
          </w:p>
          <w:p w14:paraId="3709135D" w14:textId="77777777" w:rsidR="00C70F45" w:rsidRPr="005C062C" w:rsidRDefault="00C70F45" w:rsidP="00C70F45">
            <w:pPr>
              <w:rPr>
                <w:rFonts w:eastAsiaTheme="minorHAnsi"/>
                <w:sz w:val="20"/>
                <w:szCs w:val="20"/>
              </w:rPr>
            </w:pPr>
            <w:r w:rsidRPr="005C062C">
              <w:rPr>
                <w:b/>
                <w:bCs/>
                <w:sz w:val="20"/>
                <w:szCs w:val="20"/>
              </w:rPr>
              <w:t>Учесть наличие специальности в интернатуре… и (или) переподготовку</w:t>
            </w:r>
          </w:p>
          <w:p w14:paraId="4C6C777E" w14:textId="77777777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</w:p>
        </w:tc>
      </w:tr>
      <w:tr w:rsidR="00C70F45" w:rsidRPr="005C062C" w14:paraId="4D6876F8" w14:textId="77777777" w:rsidTr="00C65F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81E61" w14:textId="7DB0B446" w:rsidR="00C70F45" w:rsidRPr="00C70F45" w:rsidRDefault="00C70F45" w:rsidP="00C70F45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A0D72" w14:textId="77777777" w:rsidR="00C70F45" w:rsidRPr="005C062C" w:rsidRDefault="00C70F45" w:rsidP="00C70F45">
            <w:pPr>
              <w:rPr>
                <w:b/>
                <w:color w:val="000000"/>
                <w:sz w:val="20"/>
                <w:szCs w:val="20"/>
              </w:rPr>
            </w:pPr>
            <w:r w:rsidRPr="005C062C">
              <w:rPr>
                <w:b/>
                <w:color w:val="000000"/>
                <w:sz w:val="20"/>
                <w:szCs w:val="20"/>
              </w:rPr>
              <w:t>Глава 7.</w:t>
            </w:r>
          </w:p>
          <w:p w14:paraId="5E223A77" w14:textId="39A2BB96" w:rsidR="00C70F45" w:rsidRPr="005C062C" w:rsidRDefault="00C70F45" w:rsidP="00C70F45">
            <w:pPr>
              <w:ind w:firstLine="176"/>
              <w:jc w:val="center"/>
              <w:rPr>
                <w:sz w:val="20"/>
                <w:szCs w:val="20"/>
              </w:rPr>
            </w:pPr>
            <w:proofErr w:type="spellStart"/>
            <w:r w:rsidRPr="005C062C">
              <w:rPr>
                <w:b/>
                <w:color w:val="000000"/>
                <w:sz w:val="20"/>
                <w:szCs w:val="20"/>
              </w:rPr>
              <w:t>Межпрофильные</w:t>
            </w:r>
            <w:proofErr w:type="spellEnd"/>
            <w:r w:rsidRPr="005C062C">
              <w:rPr>
                <w:color w:val="000000"/>
                <w:sz w:val="20"/>
                <w:szCs w:val="20"/>
              </w:rPr>
              <w:t xml:space="preserve"> специализации работников с высшим </w:t>
            </w:r>
            <w:r w:rsidRPr="005C062C">
              <w:rPr>
                <w:color w:val="000000"/>
                <w:sz w:val="20"/>
                <w:szCs w:val="20"/>
              </w:rPr>
              <w:lastRenderedPageBreak/>
              <w:t>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CF27" w14:textId="330335EC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lastRenderedPageBreak/>
              <w:t>Специальности работников с высшим медицинским образованием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22AE" w14:textId="033FF22B" w:rsidR="00C70F45" w:rsidRPr="005C062C" w:rsidRDefault="00C70F45" w:rsidP="00C70F45">
            <w:pPr>
              <w:jc w:val="center"/>
              <w:rPr>
                <w:rFonts w:eastAsia="TimesNewRomanPSMT"/>
                <w:strike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Ультразвуковая диагностика по профилю основной специальности *</w:t>
            </w:r>
          </w:p>
          <w:p w14:paraId="0434409C" w14:textId="184290B1" w:rsidR="00C70F45" w:rsidRPr="005C062C" w:rsidRDefault="00C70F45" w:rsidP="00C70F45">
            <w:pPr>
              <w:jc w:val="center"/>
              <w:rPr>
                <w:rFonts w:eastAsia="TimesNewRomanPSMT"/>
                <w:strike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>Эндоскопия по профилю основной специальности *</w:t>
            </w:r>
          </w:p>
          <w:p w14:paraId="78FD08E5" w14:textId="4CB59670" w:rsidR="00C70F45" w:rsidRPr="005C062C" w:rsidRDefault="00C70F45" w:rsidP="00C70F45">
            <w:pPr>
              <w:ind w:firstLine="175"/>
              <w:jc w:val="center"/>
              <w:rPr>
                <w:strike/>
                <w:sz w:val="20"/>
                <w:szCs w:val="20"/>
              </w:rPr>
            </w:pPr>
            <w:r w:rsidRPr="005C062C">
              <w:rPr>
                <w:strike/>
                <w:color w:val="FF0000"/>
                <w:sz w:val="20"/>
                <w:szCs w:val="20"/>
              </w:rPr>
              <w:t xml:space="preserve">Функциональная диагностика по профилю </w:t>
            </w:r>
            <w:r w:rsidRPr="005C062C">
              <w:rPr>
                <w:strike/>
                <w:color w:val="FF0000"/>
                <w:sz w:val="20"/>
                <w:szCs w:val="20"/>
              </w:rPr>
              <w:lastRenderedPageBreak/>
              <w:t>основной специальности 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3174" w14:textId="16492130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</w:rPr>
              <w:lastRenderedPageBreak/>
              <w:t>Специальности работников с высшим медицинским образованием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DFF8" w14:textId="77777777" w:rsidR="00C70F45" w:rsidRPr="005C062C" w:rsidRDefault="00C70F45" w:rsidP="00C70F45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C062C">
              <w:rPr>
                <w:b/>
                <w:color w:val="FF0000"/>
                <w:sz w:val="20"/>
                <w:szCs w:val="20"/>
                <w:lang w:val="kk-KZ"/>
              </w:rPr>
              <w:t xml:space="preserve">Исключить </w:t>
            </w:r>
          </w:p>
          <w:p w14:paraId="00BEE30C" w14:textId="77777777" w:rsidR="00C70F45" w:rsidRPr="005C062C" w:rsidRDefault="00C70F45" w:rsidP="00C70F45">
            <w:pPr>
              <w:rPr>
                <w:color w:val="FF0000"/>
                <w:sz w:val="20"/>
                <w:szCs w:val="20"/>
              </w:rPr>
            </w:pPr>
          </w:p>
          <w:p w14:paraId="45B4F726" w14:textId="77777777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F5E6" w14:textId="77777777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от 25 января 2024 года № 46 </w:t>
            </w: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>профессиональными стандартами по соответствующим специальностям.</w:t>
            </w:r>
          </w:p>
          <w:p w14:paraId="4A7A35A2" w14:textId="77AA3D56" w:rsidR="00C70F45" w:rsidRPr="005C062C" w:rsidRDefault="00C70F45" w:rsidP="00C70F45">
            <w:pPr>
              <w:ind w:firstLine="175"/>
              <w:jc w:val="center"/>
              <w:rPr>
                <w:sz w:val="20"/>
                <w:szCs w:val="20"/>
              </w:rPr>
            </w:pPr>
            <w:r w:rsidRPr="005C062C">
              <w:rPr>
                <w:b/>
                <w:bCs/>
                <w:color w:val="444444"/>
                <w:sz w:val="20"/>
                <w:szCs w:val="20"/>
              </w:rPr>
              <w:t xml:space="preserve">Подготовка по </w:t>
            </w: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lastRenderedPageBreak/>
              <w:t xml:space="preserve">Функциональная диагностика по профилю основной специальности предусмотрена в программах резидентуры соответствующих специальностей и включена в трудовые функции </w:t>
            </w:r>
            <w:proofErr w:type="spellStart"/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>профстандартов</w:t>
            </w:r>
            <w:proofErr w:type="spellEnd"/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 xml:space="preserve"> по </w:t>
            </w:r>
            <w:proofErr w:type="spellStart"/>
            <w:proofErr w:type="gramStart"/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>специальностям.</w:t>
            </w:r>
            <w:r w:rsidRPr="005C062C">
              <w:rPr>
                <w:bCs/>
                <w:sz w:val="20"/>
                <w:szCs w:val="20"/>
              </w:rPr>
              <w:t>Согласно</w:t>
            </w:r>
            <w:proofErr w:type="spellEnd"/>
            <w:proofErr w:type="gramEnd"/>
            <w:r w:rsidRPr="005C062C">
              <w:rPr>
                <w:bCs/>
                <w:sz w:val="20"/>
                <w:szCs w:val="20"/>
              </w:rPr>
              <w:t xml:space="preserve"> разработанным </w:t>
            </w:r>
            <w:proofErr w:type="spellStart"/>
            <w:r w:rsidRPr="005C062C">
              <w:rPr>
                <w:bCs/>
                <w:sz w:val="20"/>
                <w:szCs w:val="20"/>
              </w:rPr>
              <w:t>профстандартам</w:t>
            </w:r>
            <w:proofErr w:type="spellEnd"/>
            <w:r w:rsidRPr="005C062C">
              <w:rPr>
                <w:bCs/>
                <w:sz w:val="20"/>
                <w:szCs w:val="20"/>
              </w:rPr>
              <w:t xml:space="preserve">, перечисленные специализации не дают право работать полноценным специалистом (эндоскопистом, функционалистом, врачом УЗИ). Если работать в рамках </w:t>
            </w:r>
            <w:proofErr w:type="gramStart"/>
            <w:r w:rsidRPr="005C062C">
              <w:rPr>
                <w:bCs/>
                <w:sz w:val="20"/>
                <w:szCs w:val="20"/>
              </w:rPr>
              <w:t>профиля</w:t>
            </w:r>
            <w:proofErr w:type="gramEnd"/>
            <w:r w:rsidRPr="005C062C">
              <w:rPr>
                <w:bCs/>
                <w:sz w:val="20"/>
                <w:szCs w:val="20"/>
              </w:rPr>
              <w:t xml:space="preserve"> то достаточно повышения квалификации.</w:t>
            </w:r>
          </w:p>
        </w:tc>
      </w:tr>
      <w:tr w:rsidR="00C70F45" w:rsidRPr="005C062C" w14:paraId="7ECC4B48" w14:textId="77777777" w:rsidTr="0008486E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6C872" w14:textId="7F00D604" w:rsidR="00C70F45" w:rsidRPr="00C70F45" w:rsidRDefault="00C70F45" w:rsidP="00C70F45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48772" w14:textId="04D52C8C" w:rsidR="00C70F45" w:rsidRPr="005C062C" w:rsidRDefault="00C70F45" w:rsidP="00C70F45">
            <w:pPr>
              <w:pStyle w:val="3"/>
              <w:shd w:val="clear" w:color="auto" w:fill="F4F5F6"/>
              <w:spacing w:before="0" w:beforeAutospacing="0" w:after="0" w:afterAutospacing="0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Глава 7, </w:t>
            </w:r>
            <w:proofErr w:type="gramStart"/>
            <w:r w:rsidRPr="005C062C">
              <w:rPr>
                <w:sz w:val="20"/>
                <w:szCs w:val="20"/>
              </w:rPr>
              <w:t xml:space="preserve">таблица  </w:t>
            </w:r>
            <w:proofErr w:type="spellStart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>Межпрофильные</w:t>
            </w:r>
            <w:proofErr w:type="spellEnd"/>
            <w:proofErr w:type="gramEnd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>специалиализации</w:t>
            </w:r>
            <w:proofErr w:type="spellEnd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 xml:space="preserve">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E594" w14:textId="0AA771F0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>Специальности работников с высшим медицинским образованием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4FB" w14:textId="5CF6038F" w:rsidR="00C70F45" w:rsidRPr="005C062C" w:rsidRDefault="00C70F45" w:rsidP="00C70F45">
            <w:pPr>
              <w:ind w:firstLine="175"/>
              <w:jc w:val="center"/>
              <w:rPr>
                <w:strike/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strike/>
                <w:color w:val="FF0000"/>
                <w:sz w:val="20"/>
                <w:szCs w:val="20"/>
                <w:shd w:val="clear" w:color="auto" w:fill="F4F5F6"/>
              </w:rPr>
              <w:t xml:space="preserve">Клиническая </w:t>
            </w:r>
            <w:proofErr w:type="spellStart"/>
            <w:r w:rsidRPr="005C062C">
              <w:rPr>
                <w:strike/>
                <w:color w:val="FF0000"/>
                <w:sz w:val="20"/>
                <w:szCs w:val="20"/>
                <w:shd w:val="clear" w:color="auto" w:fill="F4F5F6"/>
              </w:rPr>
              <w:t>нутрициология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DD16" w14:textId="3376CE44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>Специальности работников с высшим медицинским образованием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2CF6" w14:textId="77777777" w:rsidR="00C70F45" w:rsidRPr="005C062C" w:rsidRDefault="00C70F45" w:rsidP="00C70F45">
            <w:pPr>
              <w:ind w:firstLine="175"/>
              <w:jc w:val="center"/>
              <w:rPr>
                <w:color w:val="FF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FF0000"/>
                <w:sz w:val="20"/>
                <w:szCs w:val="20"/>
                <w:shd w:val="clear" w:color="auto" w:fill="F4F5F6"/>
              </w:rPr>
              <w:t xml:space="preserve">Переименовать </w:t>
            </w:r>
          </w:p>
          <w:p w14:paraId="42BD7A68" w14:textId="4E16B3F4" w:rsidR="00C70F45" w:rsidRPr="005C062C" w:rsidRDefault="00C70F45" w:rsidP="00C70F45">
            <w:pPr>
              <w:ind w:firstLine="175"/>
              <w:jc w:val="center"/>
              <w:rPr>
                <w:color w:val="FF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FF0000"/>
                <w:sz w:val="20"/>
                <w:szCs w:val="20"/>
                <w:shd w:val="clear" w:color="auto" w:fill="F4F5F6"/>
              </w:rPr>
              <w:t>Клиническая диетология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CF07" w14:textId="1E7613BC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</w:t>
            </w:r>
            <w:r w:rsidRPr="005C062C">
              <w:rPr>
                <w:sz w:val="20"/>
                <w:szCs w:val="20"/>
              </w:rPr>
              <w:t>от 21 декабря 2020 года № ҚР ДСМ-305/2020, приложение к приказу 1, глава 2, пункт 83</w:t>
            </w:r>
          </w:p>
        </w:tc>
      </w:tr>
      <w:tr w:rsidR="00C70F45" w:rsidRPr="005C062C" w14:paraId="74B73E52" w14:textId="77777777" w:rsidTr="006447FD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D787" w14:textId="5E1F4991" w:rsidR="00C70F45" w:rsidRPr="00C70F45" w:rsidRDefault="00C70F45" w:rsidP="00C70F45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43BD" w14:textId="27ED5E0E" w:rsidR="00C70F45" w:rsidRPr="005C062C" w:rsidRDefault="00C70F45" w:rsidP="00C70F45">
            <w:pPr>
              <w:pStyle w:val="3"/>
              <w:shd w:val="clear" w:color="auto" w:fill="F4F5F6"/>
              <w:spacing w:before="0" w:beforeAutospacing="0" w:after="0" w:afterAutospacing="0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</w:rPr>
              <w:t xml:space="preserve">Глава 7, </w:t>
            </w:r>
            <w:proofErr w:type="gramStart"/>
            <w:r w:rsidRPr="005C062C">
              <w:rPr>
                <w:sz w:val="20"/>
                <w:szCs w:val="20"/>
              </w:rPr>
              <w:t xml:space="preserve">таблица  </w:t>
            </w:r>
            <w:proofErr w:type="spellStart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>Межпрофильные</w:t>
            </w:r>
            <w:proofErr w:type="spellEnd"/>
            <w:proofErr w:type="gramEnd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lastRenderedPageBreak/>
              <w:t>специалиализации</w:t>
            </w:r>
            <w:proofErr w:type="spellEnd"/>
            <w:r w:rsidRPr="005C062C">
              <w:rPr>
                <w:b w:val="0"/>
                <w:bCs w:val="0"/>
                <w:color w:val="444444"/>
                <w:sz w:val="20"/>
                <w:szCs w:val="20"/>
              </w:rPr>
              <w:t xml:space="preserve"> работников с высшим медицинским образованием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8080" w14:textId="7A26B566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lastRenderedPageBreak/>
              <w:t>Специальности работников с высшим медицинским образованием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9C58" w14:textId="30DBD873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FF0000"/>
                <w:sz w:val="20"/>
                <w:szCs w:val="20"/>
                <w:shd w:val="clear" w:color="auto" w:fill="F4F5F6"/>
              </w:rPr>
              <w:t>отсутствует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C0C0" w14:textId="1F54793A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>Специальности работников с высшим медицинским образованием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4FD" w14:textId="6149DD54" w:rsidR="00C70F45" w:rsidRPr="005C062C" w:rsidRDefault="00C70F45" w:rsidP="00C70F45">
            <w:pPr>
              <w:ind w:firstLine="175"/>
              <w:jc w:val="center"/>
              <w:rPr>
                <w:color w:val="FF0000"/>
                <w:sz w:val="20"/>
                <w:szCs w:val="20"/>
                <w:shd w:val="clear" w:color="auto" w:fill="F4F5F6"/>
              </w:rPr>
            </w:pPr>
            <w:proofErr w:type="spellStart"/>
            <w:r w:rsidRPr="005C062C">
              <w:rPr>
                <w:color w:val="FF0000"/>
                <w:sz w:val="20"/>
                <w:szCs w:val="20"/>
                <w:shd w:val="clear" w:color="auto" w:fill="F4F5F6"/>
              </w:rPr>
              <w:t>Нутрициология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8371" w14:textId="5547FB60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000000"/>
                <w:sz w:val="20"/>
                <w:szCs w:val="20"/>
                <w:shd w:val="clear" w:color="auto" w:fill="F4F5F6"/>
              </w:rPr>
              <w:t xml:space="preserve">Приведение в соответствие с приказом МЗ РК от 25 января 2024 года № 46 приложение 27 </w:t>
            </w:r>
            <w:r w:rsidRPr="005C062C">
              <w:rPr>
                <w:b/>
                <w:bCs/>
                <w:color w:val="444444"/>
                <w:sz w:val="20"/>
                <w:szCs w:val="20"/>
              </w:rPr>
              <w:t xml:space="preserve">Профессиональный стандарт: </w:t>
            </w:r>
            <w:r w:rsidRPr="005C062C">
              <w:rPr>
                <w:b/>
                <w:bCs/>
                <w:color w:val="444444"/>
                <w:sz w:val="20"/>
                <w:szCs w:val="20"/>
              </w:rPr>
              <w:lastRenderedPageBreak/>
              <w:t>"</w:t>
            </w:r>
            <w:proofErr w:type="spellStart"/>
            <w:r w:rsidRPr="005C062C">
              <w:rPr>
                <w:b/>
                <w:bCs/>
                <w:color w:val="444444"/>
                <w:sz w:val="20"/>
                <w:szCs w:val="20"/>
              </w:rPr>
              <w:t>Нутрициология</w:t>
            </w:r>
            <w:proofErr w:type="spellEnd"/>
            <w:r w:rsidRPr="005C062C">
              <w:rPr>
                <w:b/>
                <w:bCs/>
                <w:color w:val="444444"/>
                <w:sz w:val="20"/>
                <w:szCs w:val="20"/>
              </w:rPr>
              <w:t>".</w:t>
            </w:r>
          </w:p>
        </w:tc>
      </w:tr>
      <w:tr w:rsidR="00C70F45" w:rsidRPr="005C062C" w14:paraId="4797062E" w14:textId="77777777" w:rsidTr="009A175B">
        <w:trPr>
          <w:trHeight w:val="291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AC6B" w14:textId="12CC8436" w:rsidR="00C70F45" w:rsidRPr="00C70F45" w:rsidRDefault="00C70F45" w:rsidP="00C70F45">
            <w:pPr>
              <w:jc w:val="center"/>
              <w:rPr>
                <w:bCs/>
                <w:sz w:val="20"/>
                <w:szCs w:val="20"/>
              </w:rPr>
            </w:pPr>
            <w:r w:rsidRPr="00C70F45">
              <w:rPr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CBCE" w14:textId="77777777" w:rsidR="00C70F45" w:rsidRPr="005C062C" w:rsidRDefault="00C70F45" w:rsidP="00C70F45">
            <w:pPr>
              <w:jc w:val="center"/>
              <w:rPr>
                <w:b/>
                <w:bCs/>
                <w:sz w:val="20"/>
                <w:szCs w:val="20"/>
              </w:rPr>
            </w:pPr>
            <w:r w:rsidRPr="005C062C">
              <w:rPr>
                <w:b/>
                <w:bCs/>
                <w:sz w:val="20"/>
                <w:szCs w:val="20"/>
              </w:rPr>
              <w:t>Глава 7.</w:t>
            </w:r>
            <w:r w:rsidRPr="005C06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62C">
              <w:rPr>
                <w:color w:val="000000"/>
                <w:sz w:val="20"/>
                <w:szCs w:val="20"/>
              </w:rPr>
              <w:t>Межпрофильные</w:t>
            </w:r>
            <w:proofErr w:type="spellEnd"/>
            <w:r w:rsidRPr="005C06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62C">
              <w:rPr>
                <w:color w:val="000000"/>
                <w:sz w:val="20"/>
                <w:szCs w:val="20"/>
              </w:rPr>
              <w:t>специалиализации</w:t>
            </w:r>
            <w:proofErr w:type="spellEnd"/>
            <w:r w:rsidRPr="005C062C">
              <w:rPr>
                <w:color w:val="000000"/>
                <w:sz w:val="20"/>
                <w:szCs w:val="20"/>
              </w:rPr>
              <w:t xml:space="preserve"> работников с высшим медицинским образованием</w:t>
            </w:r>
          </w:p>
          <w:p w14:paraId="7F872456" w14:textId="5DD3A920" w:rsidR="00C70F45" w:rsidRPr="005C062C" w:rsidRDefault="00C70F45" w:rsidP="00C70F45">
            <w:pPr>
              <w:pStyle w:val="3"/>
              <w:shd w:val="clear" w:color="auto" w:fill="F4F5F6"/>
              <w:spacing w:before="0" w:beforeAutospacing="0" w:after="0" w:afterAutospacing="0"/>
              <w:rPr>
                <w:sz w:val="20"/>
                <w:szCs w:val="20"/>
              </w:rPr>
            </w:pPr>
            <w:r w:rsidRPr="005C062C">
              <w:rPr>
                <w:sz w:val="20"/>
                <w:szCs w:val="20"/>
                <w:lang w:val="kk-KZ"/>
              </w:rPr>
              <w:t>*</w:t>
            </w:r>
            <w:r w:rsidRPr="005C062C">
              <w:rPr>
                <w:sz w:val="20"/>
                <w:szCs w:val="20"/>
              </w:rPr>
              <w:t>Примечание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D766" w14:textId="77777777" w:rsidR="00C70F45" w:rsidRPr="005C062C" w:rsidRDefault="00C70F45" w:rsidP="00C70F45">
            <w:pPr>
              <w:jc w:val="both"/>
              <w:rPr>
                <w:sz w:val="20"/>
                <w:szCs w:val="20"/>
              </w:rPr>
            </w:pPr>
            <w:r w:rsidRPr="005C062C">
              <w:rPr>
                <w:color w:val="000000"/>
                <w:sz w:val="20"/>
                <w:szCs w:val="20"/>
                <w:lang w:val="kk-KZ"/>
              </w:rPr>
              <w:t>*</w:t>
            </w:r>
            <w:r w:rsidRPr="005C062C">
              <w:rPr>
                <w:color w:val="000000"/>
                <w:sz w:val="20"/>
                <w:szCs w:val="20"/>
              </w:rPr>
              <w:t xml:space="preserve">К обучению на сертификационном курсе для </w:t>
            </w:r>
            <w:proofErr w:type="spellStart"/>
            <w:r w:rsidRPr="005C062C">
              <w:rPr>
                <w:color w:val="000000"/>
                <w:sz w:val="20"/>
                <w:szCs w:val="20"/>
              </w:rPr>
              <w:t>межпрофильной</w:t>
            </w:r>
            <w:proofErr w:type="spellEnd"/>
            <w:r w:rsidRPr="005C062C">
              <w:rPr>
                <w:color w:val="000000"/>
                <w:sz w:val="20"/>
                <w:szCs w:val="20"/>
              </w:rPr>
              <w:t xml:space="preserve"> специализации допускаются работники с высшим медицинским образованием, за исключением выпускников интернатуры после 2014 года без обучения в резидентуре.</w:t>
            </w:r>
          </w:p>
          <w:p w14:paraId="0F9025F4" w14:textId="77777777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5B25" w14:textId="18D71C6B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color w:val="FF0000"/>
                <w:sz w:val="20"/>
                <w:szCs w:val="20"/>
                <w:lang w:val="kk-KZ"/>
              </w:rPr>
              <w:t>*</w:t>
            </w:r>
            <w:r w:rsidRPr="005C062C">
              <w:rPr>
                <w:color w:val="FF0000"/>
                <w:sz w:val="20"/>
                <w:szCs w:val="20"/>
              </w:rPr>
              <w:t xml:space="preserve">К обучению на сертификационном курсе для </w:t>
            </w:r>
            <w:proofErr w:type="spellStart"/>
            <w:r w:rsidRPr="005C062C">
              <w:rPr>
                <w:color w:val="FF0000"/>
                <w:sz w:val="20"/>
                <w:szCs w:val="20"/>
              </w:rPr>
              <w:t>межпрофильной</w:t>
            </w:r>
            <w:proofErr w:type="spellEnd"/>
            <w:r w:rsidRPr="005C062C">
              <w:rPr>
                <w:color w:val="FF0000"/>
                <w:sz w:val="20"/>
                <w:szCs w:val="20"/>
              </w:rPr>
              <w:t xml:space="preserve"> специализации </w:t>
            </w:r>
            <w:r w:rsidRPr="005C062C">
              <w:rPr>
                <w:color w:val="FF0000"/>
                <w:sz w:val="20"/>
                <w:szCs w:val="20"/>
                <w:lang w:val="kk-KZ"/>
              </w:rPr>
              <w:t>*</w:t>
            </w:r>
            <w:r w:rsidRPr="005C062C">
              <w:rPr>
                <w:color w:val="FF0000"/>
                <w:sz w:val="20"/>
                <w:szCs w:val="20"/>
              </w:rPr>
              <w:t>допускаются работники с высшим медицинским образованием</w:t>
            </w:r>
            <w:r w:rsidRPr="005C062C">
              <w:rPr>
                <w:bCs/>
                <w:color w:val="FF0000"/>
                <w:sz w:val="20"/>
                <w:szCs w:val="20"/>
              </w:rPr>
              <w:t xml:space="preserve"> получивши</w:t>
            </w:r>
            <w:r w:rsidRPr="005C062C">
              <w:rPr>
                <w:bCs/>
                <w:color w:val="FF0000"/>
                <w:sz w:val="20"/>
                <w:szCs w:val="20"/>
                <w:lang w:val="kk-KZ"/>
              </w:rPr>
              <w:t>й</w:t>
            </w:r>
            <w:r w:rsidRPr="005C062C">
              <w:rPr>
                <w:bCs/>
                <w:color w:val="FF0000"/>
                <w:sz w:val="20"/>
                <w:szCs w:val="20"/>
              </w:rPr>
              <w:t xml:space="preserve"> сертификат по специальности и проработавши</w:t>
            </w:r>
            <w:r w:rsidRPr="005C062C">
              <w:rPr>
                <w:bCs/>
                <w:color w:val="FF0000"/>
                <w:sz w:val="20"/>
                <w:szCs w:val="20"/>
                <w:lang w:val="kk-KZ"/>
              </w:rPr>
              <w:t>й</w:t>
            </w:r>
            <w:r w:rsidRPr="005C062C">
              <w:rPr>
                <w:bCs/>
                <w:color w:val="FF0000"/>
                <w:sz w:val="20"/>
                <w:szCs w:val="20"/>
              </w:rPr>
              <w:t xml:space="preserve"> более 5 лет в практическом здравоохранении</w:t>
            </w:r>
            <w:r w:rsidRPr="005C062C">
              <w:rPr>
                <w:color w:val="FF0000"/>
                <w:sz w:val="20"/>
                <w:szCs w:val="20"/>
              </w:rPr>
              <w:t>, за исключением выпускников интернатуры после 2014 года</w:t>
            </w:r>
            <w:r w:rsidRPr="005C062C">
              <w:rPr>
                <w:color w:val="FF0000"/>
                <w:sz w:val="20"/>
                <w:szCs w:val="20"/>
                <w:lang w:val="kk-KZ"/>
              </w:rPr>
              <w:t xml:space="preserve"> и (или) переподготовка по заявляемой специальности</w:t>
            </w:r>
            <w:r w:rsidRPr="005C062C">
              <w:rPr>
                <w:color w:val="FF0000"/>
                <w:sz w:val="20"/>
                <w:szCs w:val="20"/>
              </w:rPr>
              <w:t xml:space="preserve"> без обучения в резидентуре.</w:t>
            </w:r>
            <w:r w:rsidRPr="005C062C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E9B3" w14:textId="77777777" w:rsidR="00C70F45" w:rsidRPr="005C062C" w:rsidRDefault="00C70F45" w:rsidP="00C70F45">
            <w:pPr>
              <w:jc w:val="both"/>
              <w:rPr>
                <w:bCs/>
                <w:sz w:val="20"/>
                <w:szCs w:val="20"/>
              </w:rPr>
            </w:pPr>
            <w:r w:rsidRPr="005C062C">
              <w:rPr>
                <w:bCs/>
                <w:sz w:val="20"/>
                <w:szCs w:val="20"/>
              </w:rPr>
              <w:t xml:space="preserve">Нет интеграции с предыдущими приказами МЗ РК. Так как до выхода приказа МЗ РК № 660 от 28.08 2017 года, выпускники 2014 года после интернатуры получали сертификат по Номенклатуре специальностей, без пометки для работы в АПО и сельской местности. </w:t>
            </w:r>
          </w:p>
          <w:p w14:paraId="008D4B86" w14:textId="6D372DAC" w:rsidR="00C70F45" w:rsidRPr="005C062C" w:rsidRDefault="00C70F45" w:rsidP="00C70F45">
            <w:pPr>
              <w:ind w:firstLine="175"/>
              <w:jc w:val="center"/>
              <w:rPr>
                <w:color w:val="000000"/>
                <w:sz w:val="20"/>
                <w:szCs w:val="20"/>
                <w:shd w:val="clear" w:color="auto" w:fill="F4F5F6"/>
              </w:rPr>
            </w:pPr>
            <w:r w:rsidRPr="005C062C">
              <w:rPr>
                <w:bCs/>
                <w:sz w:val="20"/>
                <w:szCs w:val="20"/>
              </w:rPr>
              <w:t xml:space="preserve"> Кроме этого, приказом № 660 врачи допускались к прохождению переподготовки по некоторым специальностям и получили сертификаты по «</w:t>
            </w:r>
            <w:proofErr w:type="spellStart"/>
            <w:r w:rsidRPr="005C062C">
              <w:rPr>
                <w:bCs/>
                <w:sz w:val="20"/>
                <w:szCs w:val="20"/>
              </w:rPr>
              <w:t>Фтизатрии</w:t>
            </w:r>
            <w:proofErr w:type="spellEnd"/>
            <w:r w:rsidRPr="005C062C">
              <w:rPr>
                <w:bCs/>
                <w:sz w:val="20"/>
                <w:szCs w:val="20"/>
              </w:rPr>
              <w:t xml:space="preserve">», «Кардиологии», «Неврологии» и другим специальностям. </w:t>
            </w:r>
          </w:p>
        </w:tc>
      </w:tr>
    </w:tbl>
    <w:p w14:paraId="11B1FE26" w14:textId="77777777" w:rsidR="00CB49EE" w:rsidRPr="001C1002" w:rsidRDefault="00CB49EE" w:rsidP="002B4EC6">
      <w:pPr>
        <w:rPr>
          <w:sz w:val="20"/>
          <w:szCs w:val="20"/>
        </w:rPr>
      </w:pPr>
    </w:p>
    <w:sectPr w:rsidR="00CB49EE" w:rsidRPr="001C1002" w:rsidSect="005E36CE">
      <w:headerReference w:type="default" r:id="rId15"/>
      <w:pgSz w:w="16838" w:h="11906" w:orient="landscape"/>
      <w:pgMar w:top="1701" w:right="1134" w:bottom="707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77B3" w14:textId="77777777" w:rsidR="00CB4E17" w:rsidRDefault="00CB4E17" w:rsidP="00184DDB">
      <w:r>
        <w:separator/>
      </w:r>
    </w:p>
  </w:endnote>
  <w:endnote w:type="continuationSeparator" w:id="0">
    <w:p w14:paraId="49595FB2" w14:textId="77777777" w:rsidR="00CB4E17" w:rsidRDefault="00CB4E17" w:rsidP="0018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3B12" w14:textId="77777777" w:rsidR="00CB4E17" w:rsidRDefault="00CB4E17" w:rsidP="00184DDB">
      <w:r>
        <w:separator/>
      </w:r>
    </w:p>
  </w:footnote>
  <w:footnote w:type="continuationSeparator" w:id="0">
    <w:p w14:paraId="4642D467" w14:textId="77777777" w:rsidR="00CB4E17" w:rsidRDefault="00CB4E17" w:rsidP="0018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138"/>
      <w:gridCol w:w="3467"/>
      <w:gridCol w:w="3405"/>
      <w:gridCol w:w="7442"/>
    </w:tblGrid>
    <w:tr w:rsidR="006447FD" w14:paraId="2222D6E8" w14:textId="77777777" w:rsidTr="00886C6E">
      <w:trPr>
        <w:trHeight w:val="824"/>
        <w:jc w:val="center"/>
      </w:trPr>
      <w:tc>
        <w:tcPr>
          <w:tcW w:w="1138" w:type="dxa"/>
          <w:vMerge w:val="restart"/>
        </w:tcPr>
        <w:p w14:paraId="457C2EDF" w14:textId="77777777" w:rsidR="006447FD" w:rsidRDefault="006447FD" w:rsidP="00184DDB">
          <w:pPr>
            <w:pStyle w:val="TableParagraph"/>
            <w:rPr>
              <w:sz w:val="26"/>
            </w:rPr>
          </w:pPr>
          <w:r>
            <w:rPr>
              <w:noProof/>
              <w:lang w:eastAsia="ru-RU"/>
            </w:rPr>
            <w:drawing>
              <wp:anchor distT="0" distB="0" distL="0" distR="0" simplePos="0" relativeHeight="251661312" behindDoc="1" locked="0" layoutInCell="1" allowOverlap="1" wp14:anchorId="5FAC7DAA" wp14:editId="775DBC25">
                <wp:simplePos x="0" y="0"/>
                <wp:positionH relativeFrom="page">
                  <wp:posOffset>51380</wp:posOffset>
                </wp:positionH>
                <wp:positionV relativeFrom="page">
                  <wp:posOffset>93665</wp:posOffset>
                </wp:positionV>
                <wp:extent cx="603885" cy="722629"/>
                <wp:effectExtent l="0" t="0" r="5715" b="1905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" cy="722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314" w:type="dxa"/>
          <w:gridSpan w:val="3"/>
        </w:tcPr>
        <w:p w14:paraId="57D2C983" w14:textId="5DE287EA" w:rsidR="006447FD" w:rsidRDefault="006447FD" w:rsidP="00886C6E">
          <w:pPr>
            <w:pStyle w:val="TableParagraph"/>
            <w:spacing w:before="90" w:line="295" w:lineRule="auto"/>
            <w:ind w:left="681" w:right="225" w:hanging="125"/>
            <w:jc w:val="center"/>
            <w:rPr>
              <w:b/>
              <w:spacing w:val="-40"/>
              <w:sz w:val="17"/>
              <w:lang w:val="kk-KZ"/>
            </w:rPr>
          </w:pPr>
          <w:r w:rsidRPr="00242293">
            <w:rPr>
              <w:b/>
              <w:sz w:val="17"/>
            </w:rPr>
            <w:t>«</w:t>
          </w:r>
          <w:r w:rsidRPr="00C94D04">
            <w:rPr>
              <w:b/>
              <w:sz w:val="17"/>
              <w:lang w:val="ru-RU"/>
            </w:rPr>
            <w:t>С</w:t>
          </w:r>
          <w:r w:rsidRPr="00242293">
            <w:rPr>
              <w:b/>
              <w:sz w:val="17"/>
            </w:rPr>
            <w:t>.</w:t>
          </w:r>
          <w:r w:rsidRPr="00C94D04">
            <w:rPr>
              <w:b/>
              <w:sz w:val="17"/>
              <w:lang w:val="ru-RU"/>
            </w:rPr>
            <w:t>Ж</w:t>
          </w:r>
          <w:r w:rsidRPr="00242293">
            <w:rPr>
              <w:b/>
              <w:sz w:val="17"/>
            </w:rPr>
            <w:t>.</w:t>
          </w:r>
          <w:r w:rsidRPr="00242293">
            <w:rPr>
              <w:b/>
              <w:spacing w:val="-4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АСФЕНДИЯРОВ</w:t>
          </w:r>
          <w:r w:rsidRPr="00242293">
            <w:rPr>
              <w:b/>
              <w:spacing w:val="-4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АТЫНДАҒЫ</w:t>
          </w:r>
          <w:r w:rsidRPr="00242293">
            <w:rPr>
              <w:b/>
              <w:spacing w:val="-3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ҚАЗАҚ</w:t>
          </w:r>
          <w:r w:rsidRPr="00242293">
            <w:rPr>
              <w:b/>
              <w:spacing w:val="-7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ҰЛТТЫҚ</w:t>
          </w:r>
          <w:r w:rsidRPr="00242293">
            <w:rPr>
              <w:b/>
              <w:spacing w:val="-8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МЕДИЦИНА</w:t>
          </w:r>
          <w:r w:rsidRPr="00242293">
            <w:rPr>
              <w:b/>
              <w:spacing w:val="-6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УНИВЕРСИТЕТІ</w:t>
          </w:r>
          <w:r w:rsidRPr="00242293">
            <w:rPr>
              <w:b/>
              <w:sz w:val="17"/>
            </w:rPr>
            <w:t>»</w:t>
          </w:r>
          <w:r w:rsidRPr="00242293">
            <w:rPr>
              <w:b/>
              <w:spacing w:val="-4"/>
              <w:sz w:val="17"/>
            </w:rPr>
            <w:t xml:space="preserve"> </w:t>
          </w:r>
          <w:r w:rsidRPr="00C94D04">
            <w:rPr>
              <w:b/>
              <w:sz w:val="17"/>
              <w:lang w:val="ru-RU"/>
            </w:rPr>
            <w:t>КЕАҚ</w:t>
          </w:r>
        </w:p>
        <w:p w14:paraId="481F07F7" w14:textId="56851790" w:rsidR="006447FD" w:rsidRPr="00C94D04" w:rsidRDefault="006447FD" w:rsidP="00886C6E">
          <w:pPr>
            <w:pStyle w:val="TableParagraph"/>
            <w:spacing w:line="295" w:lineRule="auto"/>
            <w:ind w:left="681" w:right="227" w:hanging="125"/>
            <w:jc w:val="center"/>
            <w:rPr>
              <w:b/>
              <w:sz w:val="17"/>
              <w:lang w:val="ru-RU"/>
            </w:rPr>
          </w:pPr>
          <w:r w:rsidRPr="00C94D04">
            <w:rPr>
              <w:b/>
              <w:sz w:val="17"/>
              <w:lang w:val="ru-RU"/>
            </w:rPr>
            <w:t>НАО</w:t>
          </w:r>
          <w:r w:rsidRPr="00C94D04">
            <w:rPr>
              <w:b/>
              <w:spacing w:val="-4"/>
              <w:sz w:val="17"/>
              <w:lang w:val="ru-RU"/>
            </w:rPr>
            <w:t xml:space="preserve"> </w:t>
          </w:r>
          <w:r w:rsidRPr="00C94D04">
            <w:rPr>
              <w:b/>
              <w:sz w:val="17"/>
              <w:lang w:val="ru-RU"/>
            </w:rPr>
            <w:t>«КАЗАХСКИЙ</w:t>
          </w:r>
          <w:r w:rsidRPr="00C94D04">
            <w:rPr>
              <w:b/>
              <w:spacing w:val="-4"/>
              <w:sz w:val="17"/>
              <w:lang w:val="ru-RU"/>
            </w:rPr>
            <w:t xml:space="preserve"> </w:t>
          </w:r>
          <w:r w:rsidRPr="00C94D04">
            <w:rPr>
              <w:b/>
              <w:sz w:val="17"/>
              <w:lang w:val="ru-RU"/>
            </w:rPr>
            <w:t>НАЦИОНАЛЬНЫЙ</w:t>
          </w:r>
          <w:r w:rsidRPr="00C94D04">
            <w:rPr>
              <w:b/>
              <w:spacing w:val="-4"/>
              <w:sz w:val="17"/>
              <w:lang w:val="ru-RU"/>
            </w:rPr>
            <w:t xml:space="preserve"> </w:t>
          </w:r>
          <w:r w:rsidRPr="00C94D04">
            <w:rPr>
              <w:b/>
              <w:sz w:val="17"/>
              <w:lang w:val="ru-RU"/>
            </w:rPr>
            <w:t>МЕДИЦИНСКИЙ</w:t>
          </w:r>
          <w:r w:rsidRPr="00C94D04">
            <w:rPr>
              <w:b/>
              <w:spacing w:val="-4"/>
              <w:sz w:val="17"/>
              <w:lang w:val="ru-RU"/>
            </w:rPr>
            <w:t xml:space="preserve"> </w:t>
          </w:r>
          <w:r w:rsidRPr="00C94D04">
            <w:rPr>
              <w:b/>
              <w:sz w:val="17"/>
              <w:lang w:val="ru-RU"/>
            </w:rPr>
            <w:t>УНИВЕРСИТЕТ</w:t>
          </w:r>
          <w:r w:rsidRPr="00C94D04">
            <w:rPr>
              <w:b/>
              <w:spacing w:val="-5"/>
              <w:sz w:val="17"/>
              <w:lang w:val="ru-RU"/>
            </w:rPr>
            <w:t xml:space="preserve"> </w:t>
          </w:r>
          <w:r w:rsidRPr="00C94D04">
            <w:rPr>
              <w:b/>
              <w:sz w:val="17"/>
              <w:lang w:val="ru-RU"/>
            </w:rPr>
            <w:t>ИМЕНИ</w:t>
          </w:r>
          <w:r w:rsidRPr="00C94D04">
            <w:rPr>
              <w:b/>
              <w:spacing w:val="1"/>
              <w:sz w:val="17"/>
              <w:lang w:val="ru-RU"/>
            </w:rPr>
            <w:t xml:space="preserve"> </w:t>
          </w:r>
          <w:r w:rsidRPr="00C94D04">
            <w:rPr>
              <w:b/>
              <w:sz w:val="17"/>
              <w:lang w:val="ru-RU"/>
            </w:rPr>
            <w:t>С.Д.</w:t>
          </w:r>
        </w:p>
        <w:p w14:paraId="6981583C" w14:textId="77777777" w:rsidR="006447FD" w:rsidRDefault="006447FD" w:rsidP="00886C6E">
          <w:pPr>
            <w:pStyle w:val="TableParagraph"/>
            <w:spacing w:line="151" w:lineRule="exact"/>
            <w:ind w:left="3466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АСФЕНДИЯРОВА»</w:t>
          </w:r>
        </w:p>
      </w:tc>
    </w:tr>
    <w:tr w:rsidR="006447FD" w14:paraId="30798E26" w14:textId="77777777" w:rsidTr="00886C6E">
      <w:trPr>
        <w:trHeight w:val="262"/>
        <w:jc w:val="center"/>
      </w:trPr>
      <w:tc>
        <w:tcPr>
          <w:tcW w:w="1138" w:type="dxa"/>
          <w:vMerge/>
          <w:tcBorders>
            <w:top w:val="nil"/>
          </w:tcBorders>
        </w:tcPr>
        <w:p w14:paraId="2D9B4558" w14:textId="77777777" w:rsidR="006447FD" w:rsidRDefault="006447FD" w:rsidP="00184DDB">
          <w:pPr>
            <w:rPr>
              <w:sz w:val="2"/>
              <w:szCs w:val="2"/>
            </w:rPr>
          </w:pPr>
        </w:p>
      </w:tc>
      <w:tc>
        <w:tcPr>
          <w:tcW w:w="3467" w:type="dxa"/>
          <w:vMerge w:val="restart"/>
        </w:tcPr>
        <w:p w14:paraId="38C00A40" w14:textId="77777777" w:rsidR="006447FD" w:rsidRPr="00C94D04" w:rsidRDefault="006447FD" w:rsidP="00184DDB">
          <w:pPr>
            <w:pStyle w:val="TableParagraph"/>
            <w:spacing w:before="156" w:line="235" w:lineRule="auto"/>
            <w:ind w:left="1094" w:right="409" w:hanging="668"/>
            <w:rPr>
              <w:sz w:val="17"/>
              <w:lang w:val="ru-RU"/>
            </w:rPr>
          </w:pPr>
          <w:r w:rsidRPr="00C94D04">
            <w:rPr>
              <w:sz w:val="17"/>
              <w:lang w:val="ru-RU"/>
            </w:rPr>
            <w:t>УМО</w:t>
          </w:r>
          <w:r w:rsidRPr="00C94D04">
            <w:rPr>
              <w:spacing w:val="-5"/>
              <w:sz w:val="17"/>
              <w:lang w:val="ru-RU"/>
            </w:rPr>
            <w:t xml:space="preserve"> </w:t>
          </w:r>
          <w:r w:rsidRPr="00C94D04">
            <w:rPr>
              <w:sz w:val="17"/>
              <w:lang w:val="ru-RU"/>
            </w:rPr>
            <w:t>по</w:t>
          </w:r>
          <w:r w:rsidRPr="00C94D04">
            <w:rPr>
              <w:spacing w:val="-5"/>
              <w:sz w:val="17"/>
              <w:lang w:val="ru-RU"/>
            </w:rPr>
            <w:t xml:space="preserve"> </w:t>
          </w:r>
          <w:r w:rsidRPr="00C94D04">
            <w:rPr>
              <w:sz w:val="17"/>
              <w:lang w:val="ru-RU"/>
            </w:rPr>
            <w:t>направлению</w:t>
          </w:r>
          <w:r w:rsidRPr="00C94D04">
            <w:rPr>
              <w:spacing w:val="-4"/>
              <w:sz w:val="17"/>
              <w:lang w:val="ru-RU"/>
            </w:rPr>
            <w:t xml:space="preserve"> </w:t>
          </w:r>
          <w:r w:rsidRPr="00C94D04">
            <w:rPr>
              <w:sz w:val="17"/>
              <w:lang w:val="ru-RU"/>
            </w:rPr>
            <w:t>подготовки</w:t>
          </w:r>
          <w:r w:rsidRPr="00C94D04">
            <w:rPr>
              <w:spacing w:val="1"/>
              <w:sz w:val="17"/>
              <w:lang w:val="ru-RU"/>
            </w:rPr>
            <w:t xml:space="preserve"> </w:t>
          </w:r>
          <w:r w:rsidRPr="00C94D04">
            <w:rPr>
              <w:sz w:val="17"/>
              <w:lang w:val="ru-RU"/>
            </w:rPr>
            <w:t>-</w:t>
          </w:r>
          <w:r w:rsidRPr="00C94D04">
            <w:rPr>
              <w:spacing w:val="-39"/>
              <w:sz w:val="17"/>
              <w:lang w:val="ru-RU"/>
            </w:rPr>
            <w:t xml:space="preserve"> </w:t>
          </w:r>
          <w:r w:rsidRPr="00C94D04">
            <w:rPr>
              <w:sz w:val="17"/>
              <w:lang w:val="ru-RU"/>
            </w:rPr>
            <w:t>Здравоохранение</w:t>
          </w:r>
        </w:p>
      </w:tc>
      <w:tc>
        <w:tcPr>
          <w:tcW w:w="3405" w:type="dxa"/>
          <w:vMerge w:val="restart"/>
        </w:tcPr>
        <w:p w14:paraId="3A560574" w14:textId="77777777" w:rsidR="006447FD" w:rsidRPr="00C94D04" w:rsidRDefault="006447FD" w:rsidP="00886C6E">
          <w:pPr>
            <w:pStyle w:val="TableParagraph"/>
            <w:spacing w:before="7"/>
            <w:jc w:val="center"/>
            <w:rPr>
              <w:sz w:val="21"/>
              <w:lang w:val="ru-RU"/>
            </w:rPr>
          </w:pPr>
        </w:p>
        <w:p w14:paraId="111C0291" w14:textId="772A9A35" w:rsidR="006447FD" w:rsidRDefault="006447FD" w:rsidP="00886C6E">
          <w:pPr>
            <w:pStyle w:val="TableParagraph"/>
            <w:ind w:right="66"/>
            <w:jc w:val="center"/>
            <w:rPr>
              <w:sz w:val="17"/>
            </w:rPr>
          </w:pPr>
          <w:proofErr w:type="spellStart"/>
          <w:r>
            <w:rPr>
              <w:sz w:val="17"/>
            </w:rPr>
            <w:t>Пр</w:t>
          </w:r>
          <w:r w:rsidR="00886C6E">
            <w:rPr>
              <w:sz w:val="17"/>
              <w:lang w:val="ru-RU"/>
            </w:rPr>
            <w:t>иложение</w:t>
          </w:r>
          <w:proofErr w:type="spellEnd"/>
          <w:r w:rsidR="00886C6E">
            <w:rPr>
              <w:sz w:val="17"/>
              <w:lang w:val="ru-RU"/>
            </w:rPr>
            <w:t xml:space="preserve"> к протоколу</w:t>
          </w:r>
        </w:p>
      </w:tc>
      <w:tc>
        <w:tcPr>
          <w:tcW w:w="7442" w:type="dxa"/>
        </w:tcPr>
        <w:p w14:paraId="7A9B3CD4" w14:textId="77777777" w:rsidR="006447FD" w:rsidRDefault="006447FD" w:rsidP="00184DDB">
          <w:pPr>
            <w:pStyle w:val="TableParagraph"/>
            <w:spacing w:line="195" w:lineRule="exact"/>
            <w:ind w:left="277" w:right="278"/>
            <w:jc w:val="center"/>
            <w:rPr>
              <w:sz w:val="17"/>
            </w:rPr>
          </w:pPr>
          <w:proofErr w:type="spellStart"/>
          <w:r>
            <w:rPr>
              <w:color w:val="6F2F9F"/>
              <w:sz w:val="17"/>
            </w:rPr>
            <w:t>Редакция</w:t>
          </w:r>
          <w:proofErr w:type="spellEnd"/>
          <w:r>
            <w:rPr>
              <w:color w:val="6F2F9F"/>
              <w:sz w:val="17"/>
            </w:rPr>
            <w:t>:</w:t>
          </w:r>
          <w:r>
            <w:rPr>
              <w:color w:val="6F2F9F"/>
              <w:spacing w:val="-6"/>
              <w:sz w:val="17"/>
            </w:rPr>
            <w:t xml:space="preserve"> </w:t>
          </w:r>
          <w:r>
            <w:rPr>
              <w:color w:val="6F2F9F"/>
              <w:sz w:val="17"/>
            </w:rPr>
            <w:t>1</w:t>
          </w:r>
        </w:p>
      </w:tc>
    </w:tr>
    <w:tr w:rsidR="006447FD" w14:paraId="65805D4A" w14:textId="77777777" w:rsidTr="00886C6E">
      <w:trPr>
        <w:trHeight w:val="406"/>
        <w:jc w:val="center"/>
      </w:trPr>
      <w:tc>
        <w:tcPr>
          <w:tcW w:w="1138" w:type="dxa"/>
          <w:vMerge/>
          <w:tcBorders>
            <w:top w:val="nil"/>
          </w:tcBorders>
        </w:tcPr>
        <w:p w14:paraId="424F0878" w14:textId="77777777" w:rsidR="006447FD" w:rsidRDefault="006447FD" w:rsidP="00184DDB">
          <w:pPr>
            <w:rPr>
              <w:sz w:val="2"/>
              <w:szCs w:val="2"/>
            </w:rPr>
          </w:pPr>
        </w:p>
      </w:tc>
      <w:tc>
        <w:tcPr>
          <w:tcW w:w="3467" w:type="dxa"/>
          <w:vMerge/>
          <w:tcBorders>
            <w:top w:val="nil"/>
          </w:tcBorders>
        </w:tcPr>
        <w:p w14:paraId="6D04B410" w14:textId="77777777" w:rsidR="006447FD" w:rsidRDefault="006447FD" w:rsidP="00184DDB">
          <w:pPr>
            <w:rPr>
              <w:sz w:val="2"/>
              <w:szCs w:val="2"/>
            </w:rPr>
          </w:pPr>
        </w:p>
      </w:tc>
      <w:tc>
        <w:tcPr>
          <w:tcW w:w="3405" w:type="dxa"/>
          <w:vMerge/>
          <w:tcBorders>
            <w:top w:val="nil"/>
          </w:tcBorders>
        </w:tcPr>
        <w:p w14:paraId="687CCD29" w14:textId="77777777" w:rsidR="006447FD" w:rsidRDefault="006447FD" w:rsidP="00184DDB">
          <w:pPr>
            <w:rPr>
              <w:sz w:val="2"/>
              <w:szCs w:val="2"/>
            </w:rPr>
          </w:pPr>
        </w:p>
      </w:tc>
      <w:tc>
        <w:tcPr>
          <w:tcW w:w="7442" w:type="dxa"/>
        </w:tcPr>
        <w:p w14:paraId="16D787C5" w14:textId="3AB9E34B" w:rsidR="006447FD" w:rsidRPr="00184DDB" w:rsidRDefault="006447FD" w:rsidP="00D554B6">
          <w:pPr>
            <w:pStyle w:val="TableParagraph"/>
            <w:spacing w:line="195" w:lineRule="exact"/>
            <w:ind w:left="277" w:right="278"/>
            <w:jc w:val="center"/>
            <w:rPr>
              <w:sz w:val="17"/>
              <w:lang w:val="kk-KZ"/>
            </w:rPr>
          </w:pPr>
          <w:r>
            <w:rPr>
              <w:color w:val="7030A0"/>
              <w:sz w:val="17"/>
              <w:szCs w:val="17"/>
              <w:lang w:val="kk-KZ"/>
            </w:rPr>
            <w:t xml:space="preserve">Страница </w:t>
          </w:r>
          <w:r w:rsidRPr="00697A2B">
            <w:rPr>
              <w:color w:val="7030A0"/>
              <w:sz w:val="17"/>
              <w:szCs w:val="17"/>
            </w:rPr>
            <w:fldChar w:fldCharType="begin"/>
          </w:r>
          <w:r w:rsidRPr="00697A2B">
            <w:rPr>
              <w:color w:val="7030A0"/>
              <w:sz w:val="17"/>
              <w:szCs w:val="17"/>
            </w:rPr>
            <w:instrText>PAGE   \* MERGEFORMAT</w:instrText>
          </w:r>
          <w:r w:rsidRPr="00697A2B">
            <w:rPr>
              <w:color w:val="7030A0"/>
              <w:sz w:val="17"/>
              <w:szCs w:val="17"/>
            </w:rPr>
            <w:fldChar w:fldCharType="separate"/>
          </w:r>
          <w:r>
            <w:rPr>
              <w:noProof/>
              <w:color w:val="7030A0"/>
              <w:sz w:val="17"/>
              <w:szCs w:val="17"/>
            </w:rPr>
            <w:t>1</w:t>
          </w:r>
          <w:r w:rsidRPr="00697A2B">
            <w:rPr>
              <w:color w:val="7030A0"/>
              <w:sz w:val="17"/>
              <w:szCs w:val="17"/>
            </w:rPr>
            <w:fldChar w:fldCharType="end"/>
          </w:r>
          <w:r>
            <w:rPr>
              <w:color w:val="7030A0"/>
              <w:sz w:val="17"/>
              <w:szCs w:val="17"/>
              <w:lang w:val="kk-KZ"/>
            </w:rPr>
            <w:t xml:space="preserve"> из 16</w:t>
          </w:r>
        </w:p>
      </w:tc>
    </w:tr>
  </w:tbl>
  <w:p w14:paraId="0887E017" w14:textId="77777777" w:rsidR="006447FD" w:rsidRDefault="006447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4D5E8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E96A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110A64"/>
    <w:multiLevelType w:val="hybridMultilevel"/>
    <w:tmpl w:val="B62663FA"/>
    <w:lvl w:ilvl="0" w:tplc="C8D29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E7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6B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85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07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28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C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4F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40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7660A"/>
    <w:multiLevelType w:val="hybridMultilevel"/>
    <w:tmpl w:val="AF2EF924"/>
    <w:lvl w:ilvl="0" w:tplc="60145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2D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0B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AC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EC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4C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44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4B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A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B50DF"/>
    <w:multiLevelType w:val="hybridMultilevel"/>
    <w:tmpl w:val="7F848A9C"/>
    <w:lvl w:ilvl="0" w:tplc="0E4E3D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0FFC5C78"/>
    <w:multiLevelType w:val="hybridMultilevel"/>
    <w:tmpl w:val="5F665014"/>
    <w:lvl w:ilvl="0" w:tplc="A3B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05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CE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6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87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C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9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CD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6881"/>
    <w:multiLevelType w:val="hybridMultilevel"/>
    <w:tmpl w:val="DABE30E8"/>
    <w:lvl w:ilvl="0" w:tplc="A9745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2C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E4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C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077192"/>
    <w:multiLevelType w:val="hybridMultilevel"/>
    <w:tmpl w:val="761A61DC"/>
    <w:lvl w:ilvl="0" w:tplc="2E8627E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BAB4950"/>
    <w:multiLevelType w:val="hybridMultilevel"/>
    <w:tmpl w:val="B554F9FE"/>
    <w:lvl w:ilvl="0" w:tplc="EBDC0F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36EB3"/>
    <w:multiLevelType w:val="hybridMultilevel"/>
    <w:tmpl w:val="D3F01A12"/>
    <w:lvl w:ilvl="0" w:tplc="7F0C5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43580"/>
    <w:multiLevelType w:val="hybridMultilevel"/>
    <w:tmpl w:val="7910EB80"/>
    <w:lvl w:ilvl="0" w:tplc="2A66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01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2D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60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E4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85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07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7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C1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90FB0"/>
    <w:multiLevelType w:val="hybridMultilevel"/>
    <w:tmpl w:val="E8FE0DA8"/>
    <w:lvl w:ilvl="0" w:tplc="32A08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81F27"/>
    <w:multiLevelType w:val="hybridMultilevel"/>
    <w:tmpl w:val="E3D64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72E7"/>
    <w:multiLevelType w:val="hybridMultilevel"/>
    <w:tmpl w:val="BAEA15AA"/>
    <w:lvl w:ilvl="0" w:tplc="7AEC3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E85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0A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8C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CE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C0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07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C5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A6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B488A"/>
    <w:multiLevelType w:val="hybridMultilevel"/>
    <w:tmpl w:val="2C66AB78"/>
    <w:lvl w:ilvl="0" w:tplc="B0286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EA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AC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A6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2B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05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6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48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4F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03F09"/>
    <w:multiLevelType w:val="hybridMultilevel"/>
    <w:tmpl w:val="19DC8F3E"/>
    <w:lvl w:ilvl="0" w:tplc="E3E4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E9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AC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0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C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81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63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20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AC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524F6"/>
    <w:multiLevelType w:val="hybridMultilevel"/>
    <w:tmpl w:val="206A0AAC"/>
    <w:lvl w:ilvl="0" w:tplc="28F8F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213B7"/>
    <w:multiLevelType w:val="hybridMultilevel"/>
    <w:tmpl w:val="4D2CF412"/>
    <w:lvl w:ilvl="0" w:tplc="0700F720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60060EA8"/>
    <w:multiLevelType w:val="hybridMultilevel"/>
    <w:tmpl w:val="131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6D0"/>
    <w:multiLevelType w:val="hybridMultilevel"/>
    <w:tmpl w:val="D6760CD8"/>
    <w:lvl w:ilvl="0" w:tplc="F5624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DA11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6279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F0FD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C3A31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7C0B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A26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E2E6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1C86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6D41"/>
    <w:multiLevelType w:val="hybridMultilevel"/>
    <w:tmpl w:val="B70248C4"/>
    <w:lvl w:ilvl="0" w:tplc="1DD6E452">
      <w:start w:val="1"/>
      <w:numFmt w:val="decimal"/>
      <w:lvlText w:val="%1)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752B3490"/>
    <w:multiLevelType w:val="hybridMultilevel"/>
    <w:tmpl w:val="09D0D7B2"/>
    <w:lvl w:ilvl="0" w:tplc="FA86A9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34041"/>
    <w:multiLevelType w:val="hybridMultilevel"/>
    <w:tmpl w:val="A8822F7C"/>
    <w:lvl w:ilvl="0" w:tplc="08AE4A78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7EC5152F"/>
    <w:multiLevelType w:val="hybridMultilevel"/>
    <w:tmpl w:val="D4BAA4B2"/>
    <w:lvl w:ilvl="0" w:tplc="B2BA2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0DB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2A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44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0A8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2A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67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2E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09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3533E"/>
    <w:multiLevelType w:val="multilevel"/>
    <w:tmpl w:val="A5264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67962657">
    <w:abstractNumId w:val="26"/>
  </w:num>
  <w:num w:numId="2" w16cid:durableId="1274287143">
    <w:abstractNumId w:val="8"/>
  </w:num>
  <w:num w:numId="3" w16cid:durableId="25567148">
    <w:abstractNumId w:val="20"/>
  </w:num>
  <w:num w:numId="4" w16cid:durableId="1937715184">
    <w:abstractNumId w:val="4"/>
  </w:num>
  <w:num w:numId="5" w16cid:durableId="1999069030">
    <w:abstractNumId w:val="15"/>
  </w:num>
  <w:num w:numId="6" w16cid:durableId="43137737">
    <w:abstractNumId w:val="7"/>
  </w:num>
  <w:num w:numId="7" w16cid:durableId="1487470901">
    <w:abstractNumId w:val="19"/>
  </w:num>
  <w:num w:numId="8" w16cid:durableId="113792423">
    <w:abstractNumId w:val="16"/>
  </w:num>
  <w:num w:numId="9" w16cid:durableId="1253855515">
    <w:abstractNumId w:val="14"/>
  </w:num>
  <w:num w:numId="10" w16cid:durableId="1893495228">
    <w:abstractNumId w:val="24"/>
  </w:num>
  <w:num w:numId="11" w16cid:durableId="2141990328">
    <w:abstractNumId w:val="6"/>
  </w:num>
  <w:num w:numId="12" w16cid:durableId="1215047572">
    <w:abstractNumId w:val="11"/>
  </w:num>
  <w:num w:numId="13" w16cid:durableId="1330715963">
    <w:abstractNumId w:val="3"/>
  </w:num>
  <w:num w:numId="14" w16cid:durableId="1599630444">
    <w:abstractNumId w:val="22"/>
  </w:num>
  <w:num w:numId="15" w16cid:durableId="1466464361">
    <w:abstractNumId w:val="25"/>
  </w:num>
  <w:num w:numId="16" w16cid:durableId="143359684">
    <w:abstractNumId w:val="10"/>
  </w:num>
  <w:num w:numId="17" w16cid:durableId="554585800">
    <w:abstractNumId w:val="0"/>
  </w:num>
  <w:num w:numId="18" w16cid:durableId="1960456524">
    <w:abstractNumId w:val="1"/>
  </w:num>
  <w:num w:numId="19" w16cid:durableId="1138836076">
    <w:abstractNumId w:val="2"/>
  </w:num>
  <w:num w:numId="20" w16cid:durableId="444470139">
    <w:abstractNumId w:val="9"/>
  </w:num>
  <w:num w:numId="21" w16cid:durableId="940531893">
    <w:abstractNumId w:val="5"/>
  </w:num>
  <w:num w:numId="22" w16cid:durableId="546262380">
    <w:abstractNumId w:val="21"/>
  </w:num>
  <w:num w:numId="23" w16cid:durableId="2027829807">
    <w:abstractNumId w:val="13"/>
  </w:num>
  <w:num w:numId="24" w16cid:durableId="734549561">
    <w:abstractNumId w:val="23"/>
  </w:num>
  <w:num w:numId="25" w16cid:durableId="809438461">
    <w:abstractNumId w:val="17"/>
  </w:num>
  <w:num w:numId="26" w16cid:durableId="68580992">
    <w:abstractNumId w:val="18"/>
  </w:num>
  <w:num w:numId="27" w16cid:durableId="1211262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16"/>
    <w:rsid w:val="00000DDB"/>
    <w:rsid w:val="0000771C"/>
    <w:rsid w:val="00031CF0"/>
    <w:rsid w:val="0003328E"/>
    <w:rsid w:val="00034DD3"/>
    <w:rsid w:val="00041C99"/>
    <w:rsid w:val="00061312"/>
    <w:rsid w:val="0008486E"/>
    <w:rsid w:val="000A1873"/>
    <w:rsid w:val="000D6F1A"/>
    <w:rsid w:val="000E435C"/>
    <w:rsid w:val="000E7A85"/>
    <w:rsid w:val="00113AC4"/>
    <w:rsid w:val="0015187E"/>
    <w:rsid w:val="00184DDB"/>
    <w:rsid w:val="0018615E"/>
    <w:rsid w:val="001C1002"/>
    <w:rsid w:val="001C2A53"/>
    <w:rsid w:val="00227896"/>
    <w:rsid w:val="00233FCF"/>
    <w:rsid w:val="00242293"/>
    <w:rsid w:val="00250B96"/>
    <w:rsid w:val="00280725"/>
    <w:rsid w:val="002B4EC6"/>
    <w:rsid w:val="002C06C1"/>
    <w:rsid w:val="002E3924"/>
    <w:rsid w:val="00335439"/>
    <w:rsid w:val="00350D3B"/>
    <w:rsid w:val="0036481C"/>
    <w:rsid w:val="00390947"/>
    <w:rsid w:val="003D4433"/>
    <w:rsid w:val="00412EE4"/>
    <w:rsid w:val="00412F17"/>
    <w:rsid w:val="00462A5E"/>
    <w:rsid w:val="0046316A"/>
    <w:rsid w:val="004827DA"/>
    <w:rsid w:val="004F7428"/>
    <w:rsid w:val="005260AF"/>
    <w:rsid w:val="00532744"/>
    <w:rsid w:val="00564ED7"/>
    <w:rsid w:val="00573BEC"/>
    <w:rsid w:val="00591A95"/>
    <w:rsid w:val="00596306"/>
    <w:rsid w:val="005B4BD8"/>
    <w:rsid w:val="005C062C"/>
    <w:rsid w:val="005C5098"/>
    <w:rsid w:val="005E36CE"/>
    <w:rsid w:val="005F0FE9"/>
    <w:rsid w:val="00601FA0"/>
    <w:rsid w:val="006447FD"/>
    <w:rsid w:val="00661BD5"/>
    <w:rsid w:val="0066501B"/>
    <w:rsid w:val="00665498"/>
    <w:rsid w:val="006735D4"/>
    <w:rsid w:val="0068071B"/>
    <w:rsid w:val="006E7DC0"/>
    <w:rsid w:val="007157EB"/>
    <w:rsid w:val="0071593C"/>
    <w:rsid w:val="00745D1D"/>
    <w:rsid w:val="00757EA8"/>
    <w:rsid w:val="0078101E"/>
    <w:rsid w:val="007B53E4"/>
    <w:rsid w:val="007C18E7"/>
    <w:rsid w:val="007C221C"/>
    <w:rsid w:val="00876110"/>
    <w:rsid w:val="00882493"/>
    <w:rsid w:val="00886C6E"/>
    <w:rsid w:val="008A5F90"/>
    <w:rsid w:val="008D26F5"/>
    <w:rsid w:val="008D3D50"/>
    <w:rsid w:val="008E295A"/>
    <w:rsid w:val="008F0B28"/>
    <w:rsid w:val="00901053"/>
    <w:rsid w:val="00926A39"/>
    <w:rsid w:val="00956A05"/>
    <w:rsid w:val="0098170A"/>
    <w:rsid w:val="00983E9F"/>
    <w:rsid w:val="009856B5"/>
    <w:rsid w:val="00993674"/>
    <w:rsid w:val="009A5089"/>
    <w:rsid w:val="009E0706"/>
    <w:rsid w:val="009E0C6A"/>
    <w:rsid w:val="00A06A23"/>
    <w:rsid w:val="00A26266"/>
    <w:rsid w:val="00A31316"/>
    <w:rsid w:val="00A42F68"/>
    <w:rsid w:val="00A46319"/>
    <w:rsid w:val="00AA11D0"/>
    <w:rsid w:val="00AA645F"/>
    <w:rsid w:val="00B22665"/>
    <w:rsid w:val="00B267AB"/>
    <w:rsid w:val="00B824F9"/>
    <w:rsid w:val="00BC158F"/>
    <w:rsid w:val="00BE1910"/>
    <w:rsid w:val="00BF25A6"/>
    <w:rsid w:val="00C17A39"/>
    <w:rsid w:val="00C53D5C"/>
    <w:rsid w:val="00C549B3"/>
    <w:rsid w:val="00C65FFD"/>
    <w:rsid w:val="00C70F45"/>
    <w:rsid w:val="00C93D02"/>
    <w:rsid w:val="00C94D04"/>
    <w:rsid w:val="00CB49EE"/>
    <w:rsid w:val="00CB4E17"/>
    <w:rsid w:val="00CE6479"/>
    <w:rsid w:val="00D17A6A"/>
    <w:rsid w:val="00D2216D"/>
    <w:rsid w:val="00D554B6"/>
    <w:rsid w:val="00D7512C"/>
    <w:rsid w:val="00D85242"/>
    <w:rsid w:val="00DA0E84"/>
    <w:rsid w:val="00DD7AA3"/>
    <w:rsid w:val="00DE7F53"/>
    <w:rsid w:val="00E23BA1"/>
    <w:rsid w:val="00EB0E41"/>
    <w:rsid w:val="00EF086F"/>
    <w:rsid w:val="00F626D5"/>
    <w:rsid w:val="00F63955"/>
    <w:rsid w:val="00FA61A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FC4E3"/>
  <w15:chartTrackingRefBased/>
  <w15:docId w15:val="{84F1E565-C21B-4055-81F0-D5DE7DF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E6479"/>
    <w:pPr>
      <w:ind w:left="260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49B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4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CE6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647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CE6479"/>
    <w:pPr>
      <w:ind w:left="827" w:right="268" w:hanging="567"/>
      <w:jc w:val="both"/>
    </w:pPr>
  </w:style>
  <w:style w:type="character" w:customStyle="1" w:styleId="a7">
    <w:name w:val="Без интервала Знак"/>
    <w:aliases w:val="АЛЬБОМНАЯ Знак,Без интервала1 Знак,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"/>
    <w:link w:val="a8"/>
    <w:uiPriority w:val="1"/>
    <w:locked/>
    <w:rsid w:val="00CE6479"/>
    <w:rPr>
      <w:sz w:val="24"/>
      <w:szCs w:val="24"/>
    </w:rPr>
  </w:style>
  <w:style w:type="paragraph" w:styleId="a8">
    <w:name w:val="No Spacing"/>
    <w:aliases w:val="АЛЬБОМНАЯ,Без интервала1,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"/>
    <w:link w:val="a7"/>
    <w:uiPriority w:val="1"/>
    <w:qFormat/>
    <w:rsid w:val="00CE6479"/>
    <w:pPr>
      <w:spacing w:after="0" w:line="240" w:lineRule="auto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CE6479"/>
    <w:rPr>
      <w:color w:val="0563C1" w:themeColor="hyperlink"/>
      <w:u w:val="single"/>
    </w:rPr>
  </w:style>
  <w:style w:type="character" w:customStyle="1" w:styleId="s0">
    <w:name w:val="s0"/>
    <w:rsid w:val="00CE64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CE647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CE647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E64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6479"/>
  </w:style>
  <w:style w:type="paragraph" w:styleId="ab">
    <w:name w:val="header"/>
    <w:basedOn w:val="a"/>
    <w:link w:val="ac"/>
    <w:uiPriority w:val="99"/>
    <w:unhideWhenUsed/>
    <w:rsid w:val="00184D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DD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184D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DDB"/>
    <w:rPr>
      <w:rFonts w:ascii="Times New Roman" w:eastAsia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C17A3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unhideWhenUsed/>
    <w:rsid w:val="003D4433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4433"/>
  </w:style>
  <w:style w:type="character" w:customStyle="1" w:styleId="af0">
    <w:name w:val="a"/>
    <w:rsid w:val="003D4433"/>
    <w:rPr>
      <w:color w:val="333399"/>
      <w:u w:val="single"/>
    </w:rPr>
  </w:style>
  <w:style w:type="character" w:customStyle="1" w:styleId="s3">
    <w:name w:val="s3"/>
    <w:rsid w:val="003D443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3D4433"/>
    <w:rPr>
      <w:rFonts w:ascii="Times New Roman" w:hAnsi="Times New Roman" w:cs="Times New Roman" w:hint="default"/>
      <w:b/>
      <w:bCs/>
      <w:color w:val="000000"/>
    </w:rPr>
  </w:style>
  <w:style w:type="character" w:customStyle="1" w:styleId="Bodytext2Bold">
    <w:name w:val="Body text (2) + Bold"/>
    <w:rsid w:val="003D44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3D4433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SimSun" w:hAnsi="Calibri" w:cs="Tahoma"/>
      <w:lang w:eastAsia="ar-SA"/>
    </w:rPr>
  </w:style>
  <w:style w:type="paragraph" w:customStyle="1" w:styleId="11">
    <w:name w:val="Абзац списка1"/>
    <w:basedOn w:val="a"/>
    <w:rsid w:val="003D4433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Bodytext2">
    <w:name w:val="Body text (2)"/>
    <w:basedOn w:val="a"/>
    <w:link w:val="Bodytext20"/>
    <w:rsid w:val="003D4433"/>
    <w:pPr>
      <w:widowControl/>
      <w:shd w:val="clear" w:color="auto" w:fill="FFFFFF"/>
      <w:suppressAutoHyphens/>
      <w:autoSpaceDE/>
      <w:autoSpaceDN/>
      <w:spacing w:before="300" w:line="317" w:lineRule="exact"/>
      <w:ind w:hanging="800"/>
      <w:jc w:val="both"/>
    </w:pPr>
    <w:rPr>
      <w:color w:val="00000A"/>
      <w:sz w:val="28"/>
      <w:szCs w:val="28"/>
      <w:lang w:eastAsia="ar-SA"/>
    </w:rPr>
  </w:style>
  <w:style w:type="paragraph" w:customStyle="1" w:styleId="22">
    <w:name w:val="Абзац списка2"/>
    <w:basedOn w:val="a"/>
    <w:rsid w:val="003D4433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Tahoma"/>
      <w:lang w:eastAsia="ar-SA"/>
    </w:rPr>
  </w:style>
  <w:style w:type="character" w:customStyle="1" w:styleId="af1">
    <w:name w:val="Заголовок Знак"/>
    <w:link w:val="af2"/>
    <w:locked/>
    <w:rsid w:val="003D4433"/>
    <w:rPr>
      <w:b/>
      <w:bCs/>
      <w:sz w:val="28"/>
      <w:szCs w:val="28"/>
    </w:rPr>
  </w:style>
  <w:style w:type="paragraph" w:styleId="af2">
    <w:name w:val="Title"/>
    <w:basedOn w:val="a"/>
    <w:link w:val="af1"/>
    <w:qFormat/>
    <w:rsid w:val="003D4433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2">
    <w:name w:val="Заголовок Знак1"/>
    <w:basedOn w:val="a0"/>
    <w:uiPriority w:val="10"/>
    <w:rsid w:val="003D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unhideWhenUsed/>
    <w:rsid w:val="003D4433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D4433"/>
    <w:rPr>
      <w:rFonts w:eastAsiaTheme="minorEastAsia"/>
      <w:sz w:val="16"/>
      <w:szCs w:val="16"/>
      <w:lang w:eastAsia="ru-RU"/>
    </w:rPr>
  </w:style>
  <w:style w:type="character" w:customStyle="1" w:styleId="Bodytext20">
    <w:name w:val="Body text (2)_"/>
    <w:basedOn w:val="a0"/>
    <w:link w:val="Bodytext2"/>
    <w:rsid w:val="003D4433"/>
    <w:rPr>
      <w:rFonts w:ascii="Times New Roman" w:eastAsia="Times New Roman" w:hAnsi="Times New Roman" w:cs="Times New Roman"/>
      <w:color w:val="00000A"/>
      <w:sz w:val="28"/>
      <w:szCs w:val="28"/>
      <w:shd w:val="clear" w:color="auto" w:fill="FFFFFF"/>
      <w:lang w:eastAsia="ar-SA"/>
    </w:rPr>
  </w:style>
  <w:style w:type="paragraph" w:styleId="af3">
    <w:name w:val="Normal (Web)"/>
    <w:basedOn w:val="a"/>
    <w:uiPriority w:val="99"/>
    <w:unhideWhenUsed/>
    <w:rsid w:val="001C1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63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2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5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13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9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4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2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8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3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3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0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453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8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1672" TargetMode="External"/><Relationship Id="rId13" Type="http://schemas.openxmlformats.org/officeDocument/2006/relationships/hyperlink" Target="http://www.elicense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cense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15000107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K2000000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2000000360" TargetMode="External"/><Relationship Id="rId14" Type="http://schemas.openxmlformats.org/officeDocument/2006/relationships/hyperlink" Target="https://bestprofi.com/home/section/5944731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3AA1-8354-4E72-AB09-78F93F3C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11162</Words>
  <Characters>63627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74640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Ersariev</dc:creator>
  <cp:keywords/>
  <dc:description/>
  <cp:lastModifiedBy>Kaz NMU</cp:lastModifiedBy>
  <cp:revision>3</cp:revision>
  <dcterms:created xsi:type="dcterms:W3CDTF">2024-04-22T06:53:00Z</dcterms:created>
  <dcterms:modified xsi:type="dcterms:W3CDTF">2024-04-22T07:00:00Z</dcterms:modified>
</cp:coreProperties>
</file>