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9EC" w:rsidRPr="00B660C5" w:rsidRDefault="00C839EC" w:rsidP="008C315C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60C5" w:rsidRPr="00B660C5" w:rsidRDefault="00B660C5" w:rsidP="002311F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76F5" w:rsidRPr="00B660C5" w:rsidRDefault="00B83371" w:rsidP="002311F5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660C5">
        <w:rPr>
          <w:rFonts w:ascii="Times New Roman" w:hAnsi="Times New Roman" w:cs="Times New Roman"/>
          <w:b/>
          <w:sz w:val="28"/>
          <w:szCs w:val="28"/>
          <w:lang w:val="kk-KZ"/>
        </w:rPr>
        <w:t>«Дәлелді медицина»</w:t>
      </w:r>
    </w:p>
    <w:p w:rsidR="00BA76F5" w:rsidRPr="00B660C5" w:rsidRDefault="00BA76F5" w:rsidP="002311F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B660C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B660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:rsidR="00BA76F5" w:rsidRPr="00B660C5" w:rsidRDefault="00BA76F5" w:rsidP="00231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60C5">
        <w:rPr>
          <w:rFonts w:ascii="Times New Roman" w:hAnsi="Times New Roman" w:cs="Times New Roman"/>
          <w:b/>
          <w:caps/>
          <w:sz w:val="28"/>
          <w:szCs w:val="28"/>
          <w:lang w:val="kk-KZ"/>
        </w:rPr>
        <w:t>тест спецификациясы</w:t>
      </w:r>
    </w:p>
    <w:p w:rsidR="00BA76F5" w:rsidRPr="00B660C5" w:rsidRDefault="004E41C6" w:rsidP="00231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660C5">
        <w:rPr>
          <w:rFonts w:ascii="Times New Roman" w:hAnsi="Times New Roman" w:cs="Times New Roman"/>
          <w:sz w:val="28"/>
          <w:szCs w:val="28"/>
          <w:lang w:val="kk-KZ"/>
        </w:rPr>
        <w:t>(202</w:t>
      </w:r>
      <w:r w:rsidR="00B40348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BA76F5" w:rsidRPr="00B660C5">
        <w:rPr>
          <w:rFonts w:ascii="Times New Roman" w:hAnsi="Times New Roman" w:cs="Times New Roman"/>
          <w:sz w:val="28"/>
          <w:szCs w:val="28"/>
          <w:lang w:val="kk-KZ"/>
        </w:rPr>
        <w:t xml:space="preserve"> жылдан бастап қолдану үшін бекітілген)</w:t>
      </w:r>
    </w:p>
    <w:p w:rsidR="00BA76F5" w:rsidRPr="00B660C5" w:rsidRDefault="00BA76F5" w:rsidP="0023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76F5" w:rsidRPr="00B660C5" w:rsidRDefault="00BA76F5" w:rsidP="002311F5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Style w:val="Bodytext2Bold"/>
          <w:rFonts w:eastAsia="SimSun"/>
          <w:lang w:val="kk-KZ"/>
        </w:rPr>
      </w:pPr>
      <w:r w:rsidRPr="00B660C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Мақсаты: </w:t>
      </w:r>
      <w:r w:rsidRPr="00B660C5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B660C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:rsidR="00BA76F5" w:rsidRPr="00B660C5" w:rsidRDefault="00BA76F5" w:rsidP="002311F5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60C5">
        <w:rPr>
          <w:rStyle w:val="Bodytext2Bold"/>
          <w:rFonts w:eastAsia="SimSun"/>
          <w:lang w:val="kk-KZ"/>
        </w:rPr>
        <w:t xml:space="preserve">Міндеті: </w:t>
      </w:r>
      <w:r w:rsidRPr="00B660C5">
        <w:rPr>
          <w:rFonts w:ascii="Times New Roman" w:hAnsi="Times New Roman" w:cs="Times New Roman"/>
          <w:sz w:val="28"/>
          <w:szCs w:val="28"/>
          <w:lang w:val="kk-KZ"/>
        </w:rPr>
        <w:t>7М101 «Денсаулық сақтау» «Биомедицина», «Қоғамдық денсаулық сақтау», «Медицина» бағыттыдардың білім беру бағдарламалары тобы үшін түсушінің деңгейін бағалау.</w:t>
      </w:r>
    </w:p>
    <w:p w:rsidR="00025696" w:rsidRPr="00B660C5" w:rsidRDefault="00025696" w:rsidP="0002569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60C5">
        <w:rPr>
          <w:rFonts w:ascii="Times New Roman" w:hAnsi="Times New Roman" w:cs="Times New Roman"/>
          <w:b/>
          <w:sz w:val="28"/>
          <w:szCs w:val="28"/>
          <w:lang w:val="kk-KZ"/>
        </w:rPr>
        <w:t>М143 – Биомедицина</w:t>
      </w:r>
    </w:p>
    <w:p w:rsidR="00025696" w:rsidRPr="00B660C5" w:rsidRDefault="00025696" w:rsidP="0002569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60C5">
        <w:rPr>
          <w:rFonts w:ascii="Times New Roman" w:hAnsi="Times New Roman" w:cs="Times New Roman"/>
          <w:b/>
          <w:sz w:val="28"/>
          <w:szCs w:val="28"/>
          <w:lang w:val="kk-KZ"/>
        </w:rPr>
        <w:t>М144 – Медицина</w:t>
      </w:r>
    </w:p>
    <w:p w:rsidR="00025696" w:rsidRPr="00B660C5" w:rsidRDefault="00025696" w:rsidP="0002569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60C5">
        <w:rPr>
          <w:rFonts w:ascii="Times New Roman" w:hAnsi="Times New Roman" w:cs="Times New Roman"/>
          <w:sz w:val="28"/>
          <w:szCs w:val="28"/>
          <w:lang w:val="kk-KZ"/>
        </w:rPr>
        <w:t>Шифр        білім беру бағдармалар тобы</w:t>
      </w:r>
    </w:p>
    <w:p w:rsidR="00025696" w:rsidRPr="00B660C5" w:rsidRDefault="00025696" w:rsidP="0002569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76F5" w:rsidRPr="00B660C5" w:rsidRDefault="00BA76F5" w:rsidP="002311F5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660C5">
        <w:rPr>
          <w:rFonts w:ascii="Times New Roman" w:hAnsi="Times New Roman" w:cs="Times New Roman"/>
          <w:b/>
          <w:sz w:val="28"/>
          <w:szCs w:val="28"/>
          <w:lang w:val="kk-KZ"/>
        </w:rPr>
        <w:t>3. Тесттің мазмұны:</w:t>
      </w:r>
    </w:p>
    <w:p w:rsidR="00BA76F5" w:rsidRPr="00B660C5" w:rsidRDefault="00BA76F5" w:rsidP="002311F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tbl>
      <w:tblPr>
        <w:tblW w:w="9855" w:type="dxa"/>
        <w:tblInd w:w="34" w:type="dxa"/>
        <w:tblLayout w:type="fixed"/>
        <w:tblLook w:val="0000" w:firstRow="0" w:lastRow="0" w:firstColumn="0" w:lastColumn="0" w:noHBand="0" w:noVBand="0"/>
      </w:tblPr>
      <w:tblGrid>
        <w:gridCol w:w="499"/>
        <w:gridCol w:w="6662"/>
        <w:gridCol w:w="1416"/>
        <w:gridCol w:w="1278"/>
      </w:tblGrid>
      <w:tr w:rsidR="00BA76F5" w:rsidRPr="00B660C5" w:rsidTr="00612C95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6F5" w:rsidRPr="00B660C5" w:rsidRDefault="00BA76F5" w:rsidP="002311F5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 w:rsidRPr="00B660C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6F5" w:rsidRPr="00B660C5" w:rsidRDefault="00BA76F5" w:rsidP="002311F5">
            <w:pPr>
              <w:pStyle w:val="Bodytext2"/>
              <w:widowControl w:val="0"/>
              <w:tabs>
                <w:tab w:val="left" w:pos="397"/>
              </w:tabs>
              <w:spacing w:before="0" w:line="240" w:lineRule="auto"/>
              <w:ind w:firstLine="0"/>
              <w:jc w:val="center"/>
              <w:rPr>
                <w:rFonts w:eastAsia="Arial Unicode MS"/>
                <w:b/>
                <w:lang w:val="kk-KZ" w:eastAsia="ru-RU" w:bidi="ru-RU"/>
              </w:rPr>
            </w:pPr>
            <w:r w:rsidRPr="00B660C5">
              <w:rPr>
                <w:rFonts w:eastAsia="Arial Unicode MS"/>
                <w:b/>
                <w:lang w:val="kk-KZ" w:eastAsia="ru-RU" w:bidi="ru-RU"/>
              </w:rPr>
              <w:t>Тақырыптың мазмұны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6F5" w:rsidRPr="00B660C5" w:rsidRDefault="00BA76F5" w:rsidP="002311F5">
            <w:pPr>
              <w:pStyle w:val="Bodytext2"/>
              <w:widowControl w:val="0"/>
              <w:tabs>
                <w:tab w:val="left" w:pos="397"/>
              </w:tabs>
              <w:spacing w:before="0" w:line="240" w:lineRule="auto"/>
              <w:ind w:firstLine="0"/>
              <w:jc w:val="center"/>
              <w:rPr>
                <w:rFonts w:eastAsia="Arial Unicode MS"/>
                <w:b/>
                <w:lang w:val="kk-KZ" w:eastAsia="ru-RU" w:bidi="ru-RU"/>
              </w:rPr>
            </w:pPr>
            <w:r w:rsidRPr="00B660C5">
              <w:rPr>
                <w:rFonts w:eastAsia="Arial Unicode MS"/>
                <w:b/>
                <w:lang w:val="kk-KZ" w:eastAsia="ru-RU" w:bidi="ru-RU"/>
              </w:rPr>
              <w:t>Қиындық деңгейі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6F5" w:rsidRPr="00B660C5" w:rsidRDefault="00BA76F5" w:rsidP="002311F5">
            <w:pPr>
              <w:pStyle w:val="Bodytext2"/>
              <w:widowControl w:val="0"/>
              <w:tabs>
                <w:tab w:val="left" w:pos="397"/>
              </w:tabs>
              <w:spacing w:before="0" w:line="240" w:lineRule="auto"/>
              <w:ind w:firstLine="0"/>
              <w:jc w:val="center"/>
            </w:pPr>
            <w:r w:rsidRPr="00B660C5">
              <w:rPr>
                <w:rFonts w:eastAsia="Arial Unicode MS"/>
                <w:b/>
                <w:lang w:val="kk-KZ" w:eastAsia="ru-RU" w:bidi="ru-RU"/>
              </w:rPr>
              <w:t>Тапсырмалар саны</w:t>
            </w:r>
          </w:p>
        </w:tc>
      </w:tr>
      <w:tr w:rsidR="00322DCE" w:rsidRPr="00B660C5" w:rsidTr="00612C95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Клиникалық эпидемиологияға және дәлелді медицинаға кіріспе.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22DCE" w:rsidRPr="00B660C5" w:rsidTr="002311F5">
        <w:trPr>
          <w:trHeight w:val="66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Клиникалық эпидемиологиядағы дәлелдердің дәстүрлі иерархиясы. </w:t>
            </w: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Сипаттама</w:t>
            </w:r>
            <w:proofErr w:type="spellEnd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зерттеулері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22DCE" w:rsidRPr="00B660C5" w:rsidTr="00612C95">
        <w:trPr>
          <w:trHeight w:val="58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Клиникалық эпидемиологиядағы дәлелдердің дәстүрлі иерархиясы. </w:t>
            </w: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Аналитикалық</w:t>
            </w:r>
            <w:proofErr w:type="spellEnd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зерттеулер</w:t>
            </w:r>
            <w:proofErr w:type="spellEnd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22DCE" w:rsidRPr="00B660C5" w:rsidTr="00612C95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Клиникалық эпидемиологиядағы дәлелдердің дәстүрлі иерархиясы. </w:t>
            </w: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Тәжірибелік</w:t>
            </w:r>
            <w:proofErr w:type="spellEnd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зерттеулер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22DCE" w:rsidRPr="00B660C5" w:rsidTr="00612C95">
        <w:trPr>
          <w:trHeight w:val="22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Дәлелді медицинаның кезеңдері. Клиникалық сұрақты қалыптастыру.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2DCE" w:rsidRPr="00B660C5" w:rsidTr="00612C95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</w:rPr>
              <w:t xml:space="preserve">Дәлелді медицинаның кезеңдері. </w:t>
            </w: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Ақпаратты</w:t>
            </w:r>
            <w:proofErr w:type="spellEnd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іздеу</w:t>
            </w:r>
            <w:proofErr w:type="spellEnd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сыни</w:t>
            </w:r>
            <w:proofErr w:type="spellEnd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22DCE" w:rsidRPr="00B660C5" w:rsidTr="00612C95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Дұрыс</w:t>
            </w:r>
            <w:proofErr w:type="spellEnd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медициналық</w:t>
            </w:r>
            <w:proofErr w:type="spellEnd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ақпарат</w:t>
            </w:r>
            <w:proofErr w:type="spellEnd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деректер</w:t>
            </w:r>
            <w:proofErr w:type="spellEnd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базасы</w:t>
            </w:r>
            <w:proofErr w:type="spellEnd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22DCE" w:rsidRPr="00B660C5" w:rsidTr="00612C95">
        <w:trPr>
          <w:trHeight w:val="53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Қайталама</w:t>
            </w:r>
            <w:proofErr w:type="spellEnd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клиникалық</w:t>
            </w:r>
            <w:proofErr w:type="spellEnd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зерттеулер</w:t>
            </w:r>
            <w:proofErr w:type="spellEnd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. Мета-</w:t>
            </w: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жүйелі</w:t>
            </w:r>
            <w:proofErr w:type="spellEnd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шолу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А, 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1, 1</w:t>
            </w:r>
          </w:p>
        </w:tc>
      </w:tr>
      <w:tr w:rsidR="00322DCE" w:rsidRPr="00B660C5" w:rsidTr="00612C95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Клиникалық зерттеулер этикасының даму тарихы.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2DCE" w:rsidRPr="00B660C5" w:rsidTr="00612C95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Клиникалық зерттеулер жүргізудің этикалық аспектілері.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В, 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</w:tr>
      <w:tr w:rsidR="00322DCE" w:rsidRPr="00B660C5" w:rsidTr="00612C95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мақала: тараулар, мақаланың әдіснамалық сапасын бағалау.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22DCE" w:rsidRPr="00B660C5" w:rsidTr="00612C95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Клиникалық</w:t>
            </w:r>
            <w:proofErr w:type="spellEnd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 xml:space="preserve"> практикалық </w:t>
            </w: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басшылық</w:t>
            </w:r>
            <w:proofErr w:type="spellEnd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хаттамалар</w:t>
            </w:r>
            <w:proofErr w:type="spellEnd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 xml:space="preserve">, диагностика және </w:t>
            </w: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емдеу</w:t>
            </w:r>
            <w:proofErr w:type="spellEnd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стандарттары</w:t>
            </w:r>
            <w:proofErr w:type="spellEnd"/>
            <w:r w:rsidRPr="00B660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DCE" w:rsidRPr="00B660C5" w:rsidRDefault="00322DCE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BA76F5" w:rsidRPr="00B660C5" w:rsidTr="00612C95">
        <w:tc>
          <w:tcPr>
            <w:tcW w:w="8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6F5" w:rsidRPr="00B660C5" w:rsidRDefault="00BA76F5" w:rsidP="002311F5">
            <w:pPr>
              <w:pStyle w:val="Bodytext2"/>
              <w:widowControl w:val="0"/>
              <w:tabs>
                <w:tab w:val="left" w:pos="397"/>
              </w:tabs>
              <w:spacing w:before="0" w:line="240" w:lineRule="auto"/>
              <w:ind w:firstLine="0"/>
              <w:jc w:val="center"/>
              <w:rPr>
                <w:lang w:val="kk-KZ"/>
              </w:rPr>
            </w:pPr>
            <w:r w:rsidRPr="00B660C5">
              <w:rPr>
                <w:rFonts w:eastAsia="Arial Unicode MS"/>
                <w:b/>
                <w:lang w:val="kk-KZ" w:eastAsia="ru-RU" w:bidi="ru-RU"/>
              </w:rPr>
              <w:t>Тестінің бір нұсқасындағы тапсырмалар саны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6F5" w:rsidRPr="00B660C5" w:rsidRDefault="00BA76F5" w:rsidP="002311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0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</w:tr>
    </w:tbl>
    <w:p w:rsidR="00BA76F5" w:rsidRPr="00B660C5" w:rsidRDefault="00BA76F5" w:rsidP="002311F5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A76F5" w:rsidRPr="00B660C5" w:rsidRDefault="00BA76F5" w:rsidP="008C346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60C5">
        <w:rPr>
          <w:rFonts w:ascii="Times New Roman" w:hAnsi="Times New Roman" w:cs="Times New Roman"/>
          <w:b/>
          <w:sz w:val="28"/>
          <w:szCs w:val="28"/>
          <w:lang w:val="kk-KZ"/>
        </w:rPr>
        <w:t>Тапсырма мазмұнының сипаттамасы:</w:t>
      </w:r>
    </w:p>
    <w:p w:rsidR="00BA76F5" w:rsidRPr="00B660C5" w:rsidRDefault="00BA76F5" w:rsidP="002311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60C5">
        <w:rPr>
          <w:rFonts w:ascii="Times New Roman" w:hAnsi="Times New Roman" w:cs="Times New Roman"/>
          <w:sz w:val="28"/>
          <w:szCs w:val="28"/>
          <w:lang w:val="kk-KZ"/>
        </w:rPr>
        <w:t>Дәлелді медицина қағидаларының клиникалық медицина тәжірбиесіне енгізілуінің негізгі мақсаты – медициналық көмек көрсету сапасын, қауіпсіздік, әсер ету, бағасы және тағы да басқа маңызды факторлар бойынша жақсарту.</w:t>
      </w:r>
    </w:p>
    <w:p w:rsidR="00BA76F5" w:rsidRPr="00B660C5" w:rsidRDefault="00BA76F5" w:rsidP="002311F5">
      <w:pPr>
        <w:pStyle w:val="Bodytext2"/>
        <w:spacing w:before="0" w:line="240" w:lineRule="auto"/>
        <w:ind w:firstLine="0"/>
        <w:rPr>
          <w:lang w:val="kk-KZ" w:eastAsia="en-US" w:bidi="en-US"/>
        </w:rPr>
      </w:pPr>
      <w:r w:rsidRPr="00B660C5">
        <w:rPr>
          <w:b/>
          <w:lang w:val="kk-KZ"/>
        </w:rPr>
        <w:t>5. Тапсырмалар орындалуының орташа уақыты:</w:t>
      </w:r>
    </w:p>
    <w:p w:rsidR="00BA76F5" w:rsidRPr="00B660C5" w:rsidRDefault="00BA76F5" w:rsidP="002311F5">
      <w:pPr>
        <w:pStyle w:val="Bodytext2"/>
        <w:spacing w:before="0" w:line="240" w:lineRule="auto"/>
        <w:ind w:firstLine="0"/>
        <w:rPr>
          <w:lang w:val="kk-KZ"/>
        </w:rPr>
      </w:pPr>
      <w:r w:rsidRPr="00B660C5">
        <w:rPr>
          <w:lang w:val="kk-KZ" w:eastAsia="en-US" w:bidi="en-US"/>
        </w:rPr>
        <w:t xml:space="preserve">Бip </w:t>
      </w:r>
      <w:r w:rsidRPr="00B660C5">
        <w:rPr>
          <w:lang w:val="kk-KZ"/>
        </w:rPr>
        <w:t>тапсырманы орындау уақыты – 2,5 минут.</w:t>
      </w:r>
    </w:p>
    <w:p w:rsidR="00BA76F5" w:rsidRPr="00B660C5" w:rsidRDefault="00BA76F5" w:rsidP="002311F5">
      <w:pPr>
        <w:pStyle w:val="Bodytext2"/>
        <w:spacing w:before="0" w:line="240" w:lineRule="auto"/>
        <w:ind w:firstLine="0"/>
        <w:rPr>
          <w:b/>
          <w:lang w:val="kk-KZ"/>
        </w:rPr>
      </w:pPr>
      <w:r w:rsidRPr="00B660C5">
        <w:t xml:space="preserve">Тест </w:t>
      </w:r>
      <w:proofErr w:type="spellStart"/>
      <w:r w:rsidRPr="00B660C5">
        <w:t>орындалуыны</w:t>
      </w:r>
      <w:proofErr w:type="spellEnd"/>
      <w:r w:rsidRPr="00B660C5">
        <w:rPr>
          <w:lang w:val="kk-KZ"/>
        </w:rPr>
        <w:t>ң</w:t>
      </w:r>
      <w:r w:rsidRPr="00B660C5">
        <w:t xml:space="preserve"> </w:t>
      </w:r>
      <w:proofErr w:type="spellStart"/>
      <w:r w:rsidRPr="00B660C5">
        <w:t>жалпы</w:t>
      </w:r>
      <w:proofErr w:type="spellEnd"/>
      <w:r w:rsidRPr="00B660C5">
        <w:t xml:space="preserve"> </w:t>
      </w:r>
      <w:proofErr w:type="spellStart"/>
      <w:r w:rsidRPr="00B660C5">
        <w:t>уақыты</w:t>
      </w:r>
      <w:proofErr w:type="spellEnd"/>
      <w:r w:rsidRPr="00B660C5">
        <w:t xml:space="preserve"> - </w:t>
      </w:r>
      <w:r w:rsidRPr="00B660C5">
        <w:rPr>
          <w:lang w:val="kk-KZ"/>
        </w:rPr>
        <w:t>5</w:t>
      </w:r>
      <w:r w:rsidRPr="00B660C5">
        <w:t>0 минут.</w:t>
      </w:r>
      <w:bookmarkStart w:id="0" w:name="bookmark5"/>
    </w:p>
    <w:p w:rsidR="00BA76F5" w:rsidRPr="00B660C5" w:rsidRDefault="00BA76F5" w:rsidP="002311F5">
      <w:pPr>
        <w:pStyle w:val="Bodytext2"/>
        <w:spacing w:before="0" w:line="240" w:lineRule="auto"/>
        <w:ind w:firstLine="0"/>
        <w:rPr>
          <w:lang w:val="kk-KZ"/>
        </w:rPr>
      </w:pPr>
      <w:r w:rsidRPr="00B660C5">
        <w:rPr>
          <w:b/>
          <w:lang w:val="kk-KZ"/>
        </w:rPr>
        <w:t>6. Тестінің б</w:t>
      </w:r>
      <w:r w:rsidRPr="00B660C5">
        <w:rPr>
          <w:b/>
          <w:lang w:val="kk-KZ" w:eastAsia="en-US" w:bidi="en-US"/>
        </w:rPr>
        <w:t xml:space="preserve">ip </w:t>
      </w:r>
      <w:r w:rsidRPr="00B660C5">
        <w:rPr>
          <w:b/>
          <w:lang w:val="kk-KZ"/>
        </w:rPr>
        <w:t>нұсқасындағы тапсырмалар саны:</w:t>
      </w:r>
      <w:bookmarkEnd w:id="0"/>
    </w:p>
    <w:p w:rsidR="00BA76F5" w:rsidRPr="00B660C5" w:rsidRDefault="00BA76F5" w:rsidP="002311F5">
      <w:pPr>
        <w:pStyle w:val="Bodytext2"/>
        <w:spacing w:before="0" w:line="240" w:lineRule="auto"/>
        <w:ind w:firstLine="0"/>
        <w:rPr>
          <w:lang w:val="kk-KZ"/>
        </w:rPr>
      </w:pPr>
      <w:r w:rsidRPr="00B660C5">
        <w:rPr>
          <w:lang w:val="kk-KZ"/>
        </w:rPr>
        <w:t xml:space="preserve">Тестінің </w:t>
      </w:r>
      <w:r w:rsidRPr="00B660C5">
        <w:rPr>
          <w:lang w:val="kk-KZ" w:eastAsia="en-US" w:bidi="en-US"/>
        </w:rPr>
        <w:t xml:space="preserve">бip </w:t>
      </w:r>
      <w:r w:rsidRPr="00B660C5">
        <w:rPr>
          <w:lang w:val="kk-KZ"/>
        </w:rPr>
        <w:t>нұсқасында- 20 тапсырма.</w:t>
      </w:r>
    </w:p>
    <w:p w:rsidR="00BA76F5" w:rsidRPr="00B660C5" w:rsidRDefault="00BA76F5" w:rsidP="002311F5">
      <w:pPr>
        <w:pStyle w:val="Bodytext2"/>
        <w:spacing w:before="0" w:line="240" w:lineRule="auto"/>
        <w:ind w:right="-1" w:firstLine="0"/>
        <w:jc w:val="left"/>
        <w:rPr>
          <w:lang w:val="kk-KZ"/>
        </w:rPr>
      </w:pPr>
      <w:r w:rsidRPr="00B660C5">
        <w:rPr>
          <w:lang w:val="kk-KZ"/>
        </w:rPr>
        <w:t>Қиындық деңгейі бойынша тест тапсырмаларының бөлінуі:</w:t>
      </w:r>
    </w:p>
    <w:p w:rsidR="00BA76F5" w:rsidRPr="00B660C5" w:rsidRDefault="00BA76F5" w:rsidP="002311F5">
      <w:pPr>
        <w:pStyle w:val="Bodytext2"/>
        <w:spacing w:before="0" w:line="240" w:lineRule="auto"/>
        <w:ind w:left="800" w:right="2300"/>
        <w:jc w:val="left"/>
        <w:rPr>
          <w:lang w:val="kk-KZ"/>
        </w:rPr>
      </w:pPr>
      <w:r w:rsidRPr="00B660C5">
        <w:rPr>
          <w:lang w:val="kk-KZ"/>
        </w:rPr>
        <w:t xml:space="preserve">- </w:t>
      </w:r>
      <w:r w:rsidRPr="00B660C5">
        <w:t>же</w:t>
      </w:r>
      <w:r w:rsidRPr="00B660C5">
        <w:rPr>
          <w:lang w:val="kk-KZ"/>
        </w:rPr>
        <w:t>ні</w:t>
      </w:r>
      <w:r w:rsidRPr="00B660C5">
        <w:t xml:space="preserve">л (А) - </w:t>
      </w:r>
      <w:r w:rsidRPr="00B660C5">
        <w:rPr>
          <w:lang w:val="kk-KZ"/>
        </w:rPr>
        <w:t>6</w:t>
      </w:r>
      <w:r w:rsidRPr="00B660C5">
        <w:t xml:space="preserve"> </w:t>
      </w:r>
      <w:proofErr w:type="spellStart"/>
      <w:r w:rsidRPr="00B660C5">
        <w:t>тапсырма</w:t>
      </w:r>
      <w:proofErr w:type="spellEnd"/>
      <w:r w:rsidRPr="00B660C5">
        <w:t xml:space="preserve"> (30%);</w:t>
      </w:r>
    </w:p>
    <w:p w:rsidR="00BA76F5" w:rsidRPr="00B660C5" w:rsidRDefault="00BA76F5" w:rsidP="002311F5">
      <w:pPr>
        <w:pStyle w:val="Bodytext2"/>
        <w:spacing w:before="0" w:line="240" w:lineRule="auto"/>
        <w:ind w:left="800" w:right="2300"/>
        <w:jc w:val="left"/>
        <w:rPr>
          <w:lang w:val="kk-KZ"/>
        </w:rPr>
      </w:pPr>
      <w:r w:rsidRPr="00B660C5">
        <w:rPr>
          <w:lang w:val="kk-KZ"/>
        </w:rPr>
        <w:t>-</w:t>
      </w:r>
      <w:r w:rsidRPr="00B660C5">
        <w:t xml:space="preserve"> </w:t>
      </w:r>
      <w:proofErr w:type="spellStart"/>
      <w:r w:rsidRPr="00B660C5">
        <w:t>орташа</w:t>
      </w:r>
      <w:proofErr w:type="spellEnd"/>
      <w:r w:rsidRPr="00B660C5">
        <w:t xml:space="preserve"> (В) - </w:t>
      </w:r>
      <w:r w:rsidRPr="00B660C5">
        <w:rPr>
          <w:lang w:val="kk-KZ"/>
        </w:rPr>
        <w:t xml:space="preserve">8 </w:t>
      </w:r>
      <w:proofErr w:type="spellStart"/>
      <w:r w:rsidRPr="00B660C5">
        <w:t>тапсырма</w:t>
      </w:r>
      <w:proofErr w:type="spellEnd"/>
      <w:r w:rsidRPr="00B660C5">
        <w:t xml:space="preserve"> (40%);</w:t>
      </w:r>
    </w:p>
    <w:p w:rsidR="00BA76F5" w:rsidRPr="00B660C5" w:rsidRDefault="00BA76F5" w:rsidP="002311F5">
      <w:pPr>
        <w:pStyle w:val="Bodytext2"/>
        <w:spacing w:before="0" w:line="240" w:lineRule="auto"/>
        <w:ind w:left="800" w:right="2300"/>
        <w:jc w:val="left"/>
        <w:rPr>
          <w:b/>
          <w:lang w:val="kk-KZ"/>
        </w:rPr>
      </w:pPr>
      <w:r w:rsidRPr="00B660C5">
        <w:rPr>
          <w:lang w:val="kk-KZ"/>
        </w:rPr>
        <w:t>- киын (С) - 6 тапсырма (30%).</w:t>
      </w:r>
      <w:bookmarkStart w:id="1" w:name="bookmark6"/>
    </w:p>
    <w:p w:rsidR="00BA76F5" w:rsidRPr="00B660C5" w:rsidRDefault="00BA76F5" w:rsidP="002311F5">
      <w:pPr>
        <w:pStyle w:val="Bodytext2"/>
        <w:spacing w:before="0" w:line="240" w:lineRule="auto"/>
        <w:ind w:left="800" w:right="2300"/>
        <w:jc w:val="left"/>
        <w:rPr>
          <w:b/>
          <w:lang w:val="kk-KZ"/>
        </w:rPr>
      </w:pPr>
      <w:r w:rsidRPr="00B660C5">
        <w:rPr>
          <w:b/>
          <w:lang w:val="kk-KZ"/>
        </w:rPr>
        <w:t>7. Тапсырма формасы:</w:t>
      </w:r>
      <w:bookmarkEnd w:id="1"/>
    </w:p>
    <w:p w:rsidR="00136780" w:rsidRPr="00B660C5" w:rsidRDefault="00136780" w:rsidP="0023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60C5">
        <w:rPr>
          <w:rFonts w:ascii="Times New Roman" w:hAnsi="Times New Roman" w:cs="Times New Roman"/>
          <w:sz w:val="28"/>
          <w:szCs w:val="28"/>
          <w:lang w:val="kk-KZ"/>
        </w:rPr>
        <w:t>Тест тапсырмалары берілген жауаптар нұсқасының ішінен бір немесе бірнеше дұрыс жауапты таңдауды қажет ететін жабық формада ұсынылған.</w:t>
      </w:r>
    </w:p>
    <w:p w:rsidR="00BA76F5" w:rsidRPr="00B660C5" w:rsidRDefault="00BA76F5" w:rsidP="0023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60C5">
        <w:rPr>
          <w:rFonts w:ascii="Times New Roman" w:hAnsi="Times New Roman" w:cs="Times New Roman"/>
          <w:b/>
          <w:bCs/>
          <w:sz w:val="28"/>
          <w:szCs w:val="28"/>
          <w:lang w:val="kk-KZ"/>
        </w:rPr>
        <w:t>8 Тапсырманың орындалуын бағалау:</w:t>
      </w:r>
    </w:p>
    <w:p w:rsidR="00136780" w:rsidRPr="00B660C5" w:rsidRDefault="00136780" w:rsidP="002311F5">
      <w:pPr>
        <w:pStyle w:val="Bodytext2"/>
        <w:shd w:val="clear" w:color="auto" w:fill="auto"/>
        <w:spacing w:before="0" w:line="240" w:lineRule="auto"/>
        <w:ind w:firstLine="0"/>
        <w:rPr>
          <w:lang w:val="kk-KZ"/>
        </w:rPr>
      </w:pPr>
      <w:r w:rsidRPr="00B660C5">
        <w:rPr>
          <w:lang w:val="kk-KZ" w:bidi="en-US"/>
        </w:rPr>
        <w:t xml:space="preserve">Үмiткep </w:t>
      </w:r>
      <w:r w:rsidRPr="00B660C5">
        <w:rPr>
          <w:lang w:val="kk-KZ"/>
        </w:rPr>
        <w:t xml:space="preserve">тест тапсырмаларында берілген жауап нұсқаларынан дұрыс жауаптың барлығын белгілеп, толык жауап </w:t>
      </w:r>
      <w:r w:rsidRPr="00B660C5">
        <w:rPr>
          <w:lang w:val="kk-KZ" w:bidi="en-US"/>
        </w:rPr>
        <w:t xml:space="preserve">бepyi </w:t>
      </w:r>
      <w:r w:rsidRPr="00B660C5">
        <w:rPr>
          <w:lang w:val="kk-KZ"/>
        </w:rPr>
        <w:t xml:space="preserve">керек. Толық жауапты таңдаған жағдайда үміткер 2 балл жинайды. Жіберілген </w:t>
      </w:r>
      <w:r w:rsidRPr="00B660C5">
        <w:rPr>
          <w:lang w:val="kk-KZ" w:bidi="en-US"/>
        </w:rPr>
        <w:t>бip қ</w:t>
      </w:r>
      <w:r w:rsidRPr="00B660C5">
        <w:rPr>
          <w:lang w:val="kk-KZ"/>
        </w:rPr>
        <w:t xml:space="preserve">ате үшін 1 балл, </w:t>
      </w:r>
      <w:r w:rsidRPr="00B660C5">
        <w:rPr>
          <w:lang w:val="kk-KZ" w:bidi="en-US"/>
        </w:rPr>
        <w:t xml:space="preserve">eкi </w:t>
      </w:r>
      <w:r w:rsidRPr="00B660C5">
        <w:rPr>
          <w:lang w:val="kk-KZ"/>
        </w:rPr>
        <w:t xml:space="preserve">немесе одан көп қате жауап үшін үміткерге 0 балл беріледі. </w:t>
      </w:r>
      <w:r w:rsidRPr="00B660C5">
        <w:rPr>
          <w:lang w:val="kk-KZ" w:bidi="en-US"/>
        </w:rPr>
        <w:t xml:space="preserve">Yмiткep </w:t>
      </w:r>
      <w:r w:rsidRPr="00B660C5">
        <w:rPr>
          <w:lang w:val="kk-KZ"/>
        </w:rPr>
        <w:t>дұрыс емес жауапты таңдаса немесе дұрыс жауапты таңдамаса қате болып есептеледі.</w:t>
      </w:r>
    </w:p>
    <w:p w:rsidR="00BA76F5" w:rsidRPr="00B660C5" w:rsidRDefault="00BA76F5" w:rsidP="002311F5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660C5">
        <w:rPr>
          <w:rFonts w:ascii="Times New Roman" w:hAnsi="Times New Roman" w:cs="Times New Roman"/>
          <w:b/>
          <w:bCs/>
          <w:sz w:val="28"/>
          <w:szCs w:val="28"/>
          <w:lang w:val="kk-KZ"/>
        </w:rPr>
        <w:t>9. Ұсынылатын әдебиеттер тізімі</w:t>
      </w:r>
      <w:r w:rsidRPr="00B660C5">
        <w:rPr>
          <w:rFonts w:ascii="Times New Roman" w:hAnsi="Times New Roman" w:cs="Times New Roman"/>
          <w:b/>
          <w:bCs/>
          <w:sz w:val="28"/>
          <w:szCs w:val="28"/>
          <w:lang w:val="kk-KZ" w:eastAsia="en-US" w:bidi="en-US"/>
        </w:rPr>
        <w:t>:</w:t>
      </w:r>
    </w:p>
    <w:p w:rsidR="00BA76F5" w:rsidRPr="00B660C5" w:rsidRDefault="00BA76F5" w:rsidP="002311F5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660C5">
        <w:rPr>
          <w:rFonts w:ascii="Times New Roman" w:hAnsi="Times New Roman" w:cs="Times New Roman"/>
          <w:bCs/>
          <w:sz w:val="28"/>
          <w:szCs w:val="28"/>
          <w:lang w:val="kk-KZ"/>
        </w:rPr>
        <w:t>Медицина, основанная на доказательствах. Как практиковать ДМ. Как обучать ДМ: практикум: пер. с англ. / под ред. В.В. Власова, К. И. Сайткулова. - М. :</w:t>
      </w:r>
      <w:r w:rsidR="00AA64B4" w:rsidRPr="00B660C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ГЕОТАР – Медиа, 2010. </w:t>
      </w:r>
    </w:p>
    <w:p w:rsidR="00BA76F5" w:rsidRPr="00B660C5" w:rsidRDefault="00BA76F5" w:rsidP="002311F5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660C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Основы доказательной медицины. Триша Гринхальх. пер. с англ. / под ред. акад. РАМН И.Н. Денисова, К. И. Сайткулова. - М. : ГЕОТАР – Медиа, 2008. </w:t>
      </w:r>
    </w:p>
    <w:p w:rsidR="004E41C6" w:rsidRPr="00B660C5" w:rsidRDefault="004E41C6" w:rsidP="002311F5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660C5">
        <w:rPr>
          <w:rFonts w:ascii="Times New Roman" w:hAnsi="Times New Roman" w:cs="Times New Roman"/>
          <w:bCs/>
          <w:sz w:val="28"/>
          <w:szCs w:val="28"/>
          <w:lang w:val="kk-KZ"/>
        </w:rPr>
        <w:t>Основы доказательной медицины / Т. Гринхальх; пер. С англ. под ред. И.Н. Денисова, К.И. Саайткулова, В.П. Леонова. – 4-е изд., перераб. И доп. – М.: ГОЭТАР-Медиа, 2018</w:t>
      </w:r>
      <w:r w:rsidR="00935AD1" w:rsidRPr="00B660C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</w:p>
    <w:p w:rsidR="00AA64B4" w:rsidRPr="00B660C5" w:rsidRDefault="00F91976" w:rsidP="00AA64B4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660C5">
        <w:rPr>
          <w:rFonts w:ascii="Times New Roman" w:hAnsi="Times New Roman" w:cs="Times New Roman"/>
          <w:bCs/>
          <w:sz w:val="28"/>
          <w:szCs w:val="28"/>
          <w:lang w:val="kk-KZ"/>
        </w:rPr>
        <w:t>Дәлелді медицина негіздері. Триша Гринхальх. ауд.ағылш.тіл. / жау. ред. Г.С. Кемелова, Т.К.Сагадатова</w:t>
      </w:r>
      <w:r w:rsidR="00935AD1" w:rsidRPr="00B660C5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Pr="00B660C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A64B4" w:rsidRPr="00B660C5">
        <w:rPr>
          <w:rFonts w:ascii="Times New Roman" w:hAnsi="Times New Roman" w:cs="Times New Roman"/>
          <w:bCs/>
          <w:sz w:val="28"/>
          <w:szCs w:val="28"/>
          <w:lang w:val="kk-KZ"/>
        </w:rPr>
        <w:t>ГОЭТАР-Мед</w:t>
      </w:r>
      <w:r w:rsidR="00935AD1" w:rsidRPr="00B660C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иа, 2018. </w:t>
      </w:r>
    </w:p>
    <w:p w:rsidR="004E41C6" w:rsidRPr="00B660C5" w:rsidRDefault="00AA64B4" w:rsidP="00AA64B4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660C5">
        <w:rPr>
          <w:rFonts w:ascii="Times New Roman" w:hAnsi="Times New Roman" w:cs="Times New Roman"/>
          <w:bCs/>
          <w:sz w:val="28"/>
          <w:szCs w:val="28"/>
          <w:lang w:val="kk-KZ"/>
        </w:rPr>
        <w:t>Доказательная медицинская практика. Зурдинов А., Власов В.В. / при участии регионального бюро ВОЗ, Бишкек</w:t>
      </w:r>
      <w:r w:rsidR="00935AD1" w:rsidRPr="00B660C5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Pr="00B660C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2008 г.</w:t>
      </w:r>
    </w:p>
    <w:p w:rsidR="00AA64B4" w:rsidRPr="00B660C5" w:rsidRDefault="00935AD1" w:rsidP="00AA64B4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660C5">
        <w:rPr>
          <w:rFonts w:ascii="Times New Roman" w:hAnsi="Times New Roman" w:cs="Times New Roman"/>
          <w:bCs/>
          <w:sz w:val="28"/>
          <w:szCs w:val="28"/>
          <w:lang w:val="kk-KZ"/>
        </w:rPr>
        <w:t>Эпидемиология и методы исследования. М.К.Сапарбеков, Алматы, 2016.</w:t>
      </w:r>
    </w:p>
    <w:p w:rsidR="00935AD1" w:rsidRPr="00B660C5" w:rsidRDefault="00935AD1" w:rsidP="00AA64B4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660C5">
        <w:rPr>
          <w:rFonts w:ascii="Times New Roman" w:hAnsi="Times New Roman" w:cs="Times New Roman"/>
          <w:bCs/>
          <w:sz w:val="28"/>
          <w:szCs w:val="28"/>
          <w:lang w:val="kk-KZ"/>
        </w:rPr>
        <w:t>Стратегия поиска медицинской информации. Термины и ресурсы интернет. Кожабекова С.Н., Ошибаева А.Е. и др., Алматы, 2008</w:t>
      </w:r>
    </w:p>
    <w:p w:rsidR="005A3A5D" w:rsidRPr="00B660C5" w:rsidRDefault="00935AD1" w:rsidP="005A3A5D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660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Медицина,</w:t>
      </w:r>
      <w:r w:rsidR="005A3A5D" w:rsidRPr="00B660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основанная на доказательствах</w:t>
      </w:r>
      <w:r w:rsidR="005A3A5D" w:rsidRPr="00B660C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.</w:t>
      </w:r>
      <w:r w:rsidR="005A3A5D" w:rsidRPr="00B660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Петров В.И., </w:t>
      </w:r>
      <w:proofErr w:type="spellStart"/>
      <w:r w:rsidR="005A3A5D" w:rsidRPr="00B660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Недогода</w:t>
      </w:r>
      <w:proofErr w:type="spellEnd"/>
      <w:r w:rsidR="005A3A5D" w:rsidRPr="00B660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С.В</w:t>
      </w:r>
      <w:r w:rsidR="005A3A5D" w:rsidRPr="00B660C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., </w:t>
      </w:r>
      <w:r w:rsidR="005A3A5D" w:rsidRPr="00B660C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ГОЭТАР-Медиа, 2009. </w:t>
      </w:r>
    </w:p>
    <w:p w:rsidR="00677060" w:rsidRPr="00B660C5" w:rsidRDefault="00677060" w:rsidP="00677060">
      <w:pPr>
        <w:pStyle w:val="ab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660C5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Основы доказательной медицины. Триша Гринхальх. пер. с англ. / под ред.      акад. РАМН К. И. Сайткулова. - М. : ГЕОТАР – Медиа, 2006-240c.</w:t>
      </w:r>
    </w:p>
    <w:p w:rsidR="00677060" w:rsidRPr="00B660C5" w:rsidRDefault="00677060" w:rsidP="00677060">
      <w:pPr>
        <w:pStyle w:val="ab"/>
        <w:numPr>
          <w:ilvl w:val="0"/>
          <w:numId w:val="3"/>
        </w:numPr>
        <w:spacing w:after="0"/>
        <w:ind w:left="714" w:hanging="357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660C5">
        <w:rPr>
          <w:rFonts w:ascii="Times New Roman" w:hAnsi="Times New Roman" w:cs="Times New Roman"/>
          <w:bCs/>
          <w:sz w:val="28"/>
          <w:szCs w:val="28"/>
          <w:lang w:val="kk-KZ"/>
        </w:rPr>
        <w:t>Калиева Ш.С., Минакова Н.А. Информационно-дидактический блок по основам доказательной медицины. учеб.-методическое пособие.- Караганды: ИП «Издательство Ақнұр»,2019. -190с. 500 экз.</w:t>
      </w:r>
    </w:p>
    <w:p w:rsidR="00677060" w:rsidRPr="00B660C5" w:rsidRDefault="00677060" w:rsidP="00677060">
      <w:pPr>
        <w:pStyle w:val="2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660C5">
        <w:rPr>
          <w:rFonts w:ascii="Times New Roman" w:hAnsi="Times New Roman" w:cs="Times New Roman"/>
          <w:bCs/>
          <w:sz w:val="28"/>
          <w:szCs w:val="28"/>
          <w:lang w:val="kk-KZ"/>
        </w:rPr>
        <w:t>Ошибаева А.Е. Основы доказательной медицины: учеб.-методическое пособие.- Алматы: «Қазақ Университеті», 2018. 50 экз.</w:t>
      </w:r>
    </w:p>
    <w:p w:rsidR="00677060" w:rsidRDefault="00677060" w:rsidP="00677060">
      <w:pPr>
        <w:pStyle w:val="ab"/>
        <w:numPr>
          <w:ilvl w:val="0"/>
          <w:numId w:val="3"/>
        </w:numPr>
        <w:spacing w:after="0"/>
        <w:ind w:left="714" w:hanging="357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660C5">
        <w:rPr>
          <w:rFonts w:ascii="Times New Roman" w:hAnsi="Times New Roman" w:cs="Times New Roman"/>
          <w:bCs/>
          <w:sz w:val="28"/>
          <w:szCs w:val="28"/>
          <w:lang w:val="kk-KZ"/>
        </w:rPr>
        <w:t>Раушанова А.М. Основы доказательной медицины: учеб.-методическое пособие.- Алматы: «Қазақ Университеті», 2019. 100 экз.</w:t>
      </w:r>
    </w:p>
    <w:p w:rsidR="00B40348" w:rsidRPr="00B40348" w:rsidRDefault="00B40348" w:rsidP="008E117A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40348">
        <w:rPr>
          <w:rFonts w:ascii="Times New Roman" w:hAnsi="Times New Roman" w:cs="Times New Roman"/>
          <w:bCs/>
          <w:sz w:val="28"/>
          <w:szCs w:val="28"/>
          <w:lang w:val="kk-KZ"/>
        </w:rPr>
        <w:t>Жалпы эпидемиология дәлелді медицина негіздерімен. Оқу құралы. Редакциясын басқарғандар: PFA акад В.И. Покровский, Н.И.Брико, Аударған: Н. Жайықбаев. ЖШҚ "ГЭОТАР-Медиа" баспа тобы., 2015 ж.</w:t>
      </w:r>
    </w:p>
    <w:p w:rsidR="00B40348" w:rsidRDefault="00B40348" w:rsidP="00930B70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40348">
        <w:rPr>
          <w:rFonts w:ascii="Times New Roman" w:hAnsi="Times New Roman" w:cs="Times New Roman"/>
          <w:bCs/>
          <w:sz w:val="28"/>
          <w:szCs w:val="28"/>
          <w:lang w:val="kk-KZ"/>
        </w:rPr>
        <w:t>Дәлелді медицина негіздері. Г.Ә. Дербісалина.,  Қарағанды, ЖК "Ақнұр" баспасы, 2013.- 138 бет.</w:t>
      </w:r>
    </w:p>
    <w:p w:rsidR="00C90D82" w:rsidRPr="00B40348" w:rsidRDefault="00C90D82" w:rsidP="00C90D82">
      <w:pPr>
        <w:pStyle w:val="ab"/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bookmarkStart w:id="2" w:name="_GoBack"/>
      <w:bookmarkEnd w:id="2"/>
    </w:p>
    <w:p w:rsidR="008C346E" w:rsidRDefault="008C346E" w:rsidP="008C346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066C8" w:rsidRDefault="00B066C8" w:rsidP="008C346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066C8" w:rsidRPr="001B64D0" w:rsidRDefault="00B066C8" w:rsidP="008C346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7"/>
          <w:sz w:val="28"/>
          <w:szCs w:val="28"/>
          <w:highlight w:val="yellow"/>
          <w:lang w:val="kk-KZ"/>
        </w:rPr>
      </w:pPr>
      <w:r w:rsidRPr="001B64D0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Денсаулық</w:t>
      </w:r>
      <w:r w:rsidRPr="001B64D0">
        <w:rPr>
          <w:rFonts w:ascii="Times New Roman" w:hAnsi="Times New Roman" w:cs="Times New Roman"/>
          <w:b/>
          <w:spacing w:val="-6"/>
          <w:sz w:val="28"/>
          <w:szCs w:val="28"/>
          <w:highlight w:val="yellow"/>
          <w:lang w:val="kk-KZ"/>
        </w:rPr>
        <w:t xml:space="preserve"> </w:t>
      </w:r>
      <w:r w:rsidRPr="001B64D0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сақтау</w:t>
      </w:r>
      <w:r w:rsidRPr="001B64D0">
        <w:rPr>
          <w:rFonts w:ascii="Times New Roman" w:hAnsi="Times New Roman" w:cs="Times New Roman"/>
          <w:b/>
          <w:spacing w:val="-6"/>
          <w:sz w:val="28"/>
          <w:szCs w:val="28"/>
          <w:highlight w:val="yellow"/>
          <w:lang w:val="kk-KZ"/>
        </w:rPr>
        <w:t xml:space="preserve"> </w:t>
      </w:r>
      <w:r w:rsidRPr="001B64D0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дайындау</w:t>
      </w:r>
      <w:r w:rsidRPr="001B64D0">
        <w:rPr>
          <w:rFonts w:ascii="Times New Roman" w:hAnsi="Times New Roman" w:cs="Times New Roman"/>
          <w:b/>
          <w:spacing w:val="-7"/>
          <w:sz w:val="28"/>
          <w:szCs w:val="28"/>
          <w:highlight w:val="yellow"/>
          <w:lang w:val="kk-KZ"/>
        </w:rPr>
        <w:t xml:space="preserve"> </w:t>
      </w:r>
    </w:p>
    <w:p w:rsidR="00B066C8" w:rsidRPr="001B64D0" w:rsidRDefault="00B066C8" w:rsidP="008C346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  <w:r w:rsidRPr="001B64D0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бағыты</w:t>
      </w:r>
      <w:r w:rsidRPr="001B64D0">
        <w:rPr>
          <w:rFonts w:ascii="Times New Roman" w:hAnsi="Times New Roman" w:cs="Times New Roman"/>
          <w:b/>
          <w:spacing w:val="-40"/>
          <w:sz w:val="28"/>
          <w:szCs w:val="28"/>
          <w:highlight w:val="yellow"/>
          <w:lang w:val="kk-KZ"/>
        </w:rPr>
        <w:t xml:space="preserve"> </w:t>
      </w:r>
      <w:r w:rsidRPr="001B64D0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бойынша</w:t>
      </w:r>
      <w:r w:rsidRPr="001B64D0">
        <w:rPr>
          <w:rFonts w:ascii="Times New Roman" w:hAnsi="Times New Roman" w:cs="Times New Roman"/>
          <w:b/>
          <w:spacing w:val="1"/>
          <w:sz w:val="28"/>
          <w:szCs w:val="28"/>
          <w:highlight w:val="yellow"/>
          <w:lang w:val="kk-KZ"/>
        </w:rPr>
        <w:t xml:space="preserve"> </w:t>
      </w:r>
      <w:r w:rsidRPr="001B64D0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 xml:space="preserve">ОӘБ Төрағасы                                              М. Шоранов </w:t>
      </w:r>
    </w:p>
    <w:p w:rsidR="00B066C8" w:rsidRPr="001B64D0" w:rsidRDefault="00B066C8" w:rsidP="008C346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  <w:lang w:val="kk-KZ"/>
        </w:rPr>
      </w:pPr>
    </w:p>
    <w:p w:rsidR="00B066C8" w:rsidRPr="001B64D0" w:rsidRDefault="00B066C8" w:rsidP="00B066C8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7"/>
          <w:sz w:val="28"/>
          <w:szCs w:val="28"/>
          <w:highlight w:val="yellow"/>
          <w:lang w:val="kk-KZ"/>
        </w:rPr>
      </w:pPr>
      <w:r w:rsidRPr="001B64D0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Денсаулық</w:t>
      </w:r>
      <w:r w:rsidRPr="001B64D0">
        <w:rPr>
          <w:rFonts w:ascii="Times New Roman" w:hAnsi="Times New Roman" w:cs="Times New Roman"/>
          <w:b/>
          <w:spacing w:val="-6"/>
          <w:sz w:val="28"/>
          <w:szCs w:val="28"/>
          <w:highlight w:val="yellow"/>
          <w:lang w:val="kk-KZ"/>
        </w:rPr>
        <w:t xml:space="preserve"> </w:t>
      </w:r>
      <w:r w:rsidRPr="001B64D0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сақтау</w:t>
      </w:r>
      <w:r w:rsidRPr="001B64D0">
        <w:rPr>
          <w:rFonts w:ascii="Times New Roman" w:hAnsi="Times New Roman" w:cs="Times New Roman"/>
          <w:b/>
          <w:spacing w:val="-6"/>
          <w:sz w:val="28"/>
          <w:szCs w:val="28"/>
          <w:highlight w:val="yellow"/>
          <w:lang w:val="kk-KZ"/>
        </w:rPr>
        <w:t xml:space="preserve"> </w:t>
      </w:r>
      <w:r w:rsidRPr="001B64D0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дайындау</w:t>
      </w:r>
      <w:r w:rsidRPr="001B64D0">
        <w:rPr>
          <w:rFonts w:ascii="Times New Roman" w:hAnsi="Times New Roman" w:cs="Times New Roman"/>
          <w:b/>
          <w:spacing w:val="-7"/>
          <w:sz w:val="28"/>
          <w:szCs w:val="28"/>
          <w:highlight w:val="yellow"/>
          <w:lang w:val="kk-KZ"/>
        </w:rPr>
        <w:t xml:space="preserve"> </w:t>
      </w:r>
    </w:p>
    <w:p w:rsidR="00B066C8" w:rsidRPr="001B64D0" w:rsidRDefault="00B066C8" w:rsidP="00B066C8">
      <w:pPr>
        <w:pStyle w:val="11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  <w:r w:rsidRPr="001B64D0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бағыты</w:t>
      </w:r>
      <w:r w:rsidRPr="001B64D0">
        <w:rPr>
          <w:rFonts w:ascii="Times New Roman" w:hAnsi="Times New Roman" w:cs="Times New Roman"/>
          <w:b/>
          <w:spacing w:val="-40"/>
          <w:sz w:val="28"/>
          <w:szCs w:val="28"/>
          <w:highlight w:val="yellow"/>
          <w:lang w:val="kk-KZ"/>
        </w:rPr>
        <w:t xml:space="preserve"> </w:t>
      </w:r>
      <w:r w:rsidRPr="001B64D0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бойынша</w:t>
      </w:r>
      <w:r w:rsidRPr="001B64D0">
        <w:rPr>
          <w:rFonts w:ascii="Times New Roman" w:hAnsi="Times New Roman" w:cs="Times New Roman"/>
          <w:b/>
          <w:spacing w:val="1"/>
          <w:sz w:val="28"/>
          <w:szCs w:val="28"/>
          <w:highlight w:val="yellow"/>
          <w:lang w:val="kk-KZ"/>
        </w:rPr>
        <w:t xml:space="preserve"> </w:t>
      </w:r>
      <w:r w:rsidRPr="001B64D0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 xml:space="preserve">Төрағасының </w:t>
      </w:r>
    </w:p>
    <w:p w:rsidR="00B066C8" w:rsidRPr="00B066C8" w:rsidRDefault="00B066C8" w:rsidP="00B066C8">
      <w:pPr>
        <w:pStyle w:val="11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B64D0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орынбасары                                                                                 С. Сыдыкова</w:t>
      </w:r>
    </w:p>
    <w:sectPr w:rsidR="00B066C8" w:rsidRPr="00B066C8" w:rsidSect="0085271C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4D5E8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EE96AE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BAB4950"/>
    <w:multiLevelType w:val="hybridMultilevel"/>
    <w:tmpl w:val="B554F9FE"/>
    <w:lvl w:ilvl="0" w:tplc="EBDC0FD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76F5"/>
    <w:rsid w:val="00024FFC"/>
    <w:rsid w:val="00025696"/>
    <w:rsid w:val="00136780"/>
    <w:rsid w:val="001B64D0"/>
    <w:rsid w:val="002311F5"/>
    <w:rsid w:val="002E3DFD"/>
    <w:rsid w:val="00322DCE"/>
    <w:rsid w:val="00356200"/>
    <w:rsid w:val="00464881"/>
    <w:rsid w:val="00477861"/>
    <w:rsid w:val="00493DAA"/>
    <w:rsid w:val="004E41C6"/>
    <w:rsid w:val="00503AA3"/>
    <w:rsid w:val="005834AF"/>
    <w:rsid w:val="005A3A5D"/>
    <w:rsid w:val="00677060"/>
    <w:rsid w:val="006A6A7C"/>
    <w:rsid w:val="0085271C"/>
    <w:rsid w:val="008C315C"/>
    <w:rsid w:val="008C346E"/>
    <w:rsid w:val="00935AD1"/>
    <w:rsid w:val="00AA64B4"/>
    <w:rsid w:val="00B066C8"/>
    <w:rsid w:val="00B27403"/>
    <w:rsid w:val="00B40348"/>
    <w:rsid w:val="00B660C5"/>
    <w:rsid w:val="00B83371"/>
    <w:rsid w:val="00BA76F5"/>
    <w:rsid w:val="00C55D9A"/>
    <w:rsid w:val="00C839EC"/>
    <w:rsid w:val="00C90D82"/>
    <w:rsid w:val="00F91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5294"/>
  <w15:docId w15:val="{9FFDED31-6B3C-43F6-ABBE-845DB054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6F5"/>
    <w:pPr>
      <w:suppressAutoHyphens/>
    </w:pPr>
    <w:rPr>
      <w:rFonts w:ascii="Calibri" w:eastAsia="SimSun" w:hAnsi="Calibri" w:cs="Tahoma"/>
      <w:lang w:eastAsia="ar-SA"/>
    </w:rPr>
  </w:style>
  <w:style w:type="paragraph" w:styleId="1">
    <w:name w:val="heading 1"/>
    <w:basedOn w:val="a"/>
    <w:link w:val="10"/>
    <w:uiPriority w:val="9"/>
    <w:qFormat/>
    <w:rsid w:val="00935AD1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Bold">
    <w:name w:val="Body text (2) + Bold"/>
    <w:rsid w:val="00BA76F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Bodytext3">
    <w:name w:val="Body text (3)"/>
    <w:rsid w:val="00BA76F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paragraph" w:customStyle="1" w:styleId="21">
    <w:name w:val="Основной текст с отступом 21"/>
    <w:basedOn w:val="a"/>
    <w:rsid w:val="00BA76F5"/>
    <w:pPr>
      <w:spacing w:after="120" w:line="480" w:lineRule="auto"/>
      <w:ind w:left="283"/>
    </w:pPr>
  </w:style>
  <w:style w:type="paragraph" w:customStyle="1" w:styleId="11">
    <w:name w:val="Абзац списка1"/>
    <w:basedOn w:val="a"/>
    <w:rsid w:val="00BA76F5"/>
    <w:pPr>
      <w:ind w:left="720"/>
    </w:pPr>
  </w:style>
  <w:style w:type="paragraph" w:customStyle="1" w:styleId="12">
    <w:name w:val="Без интервала1"/>
    <w:rsid w:val="00BA76F5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customStyle="1" w:styleId="Bodytext2">
    <w:name w:val="Body text (2)"/>
    <w:basedOn w:val="a"/>
    <w:rsid w:val="00BA76F5"/>
    <w:pPr>
      <w:shd w:val="clear" w:color="auto" w:fill="FFFFFF"/>
      <w:spacing w:before="300" w:after="0" w:line="317" w:lineRule="exact"/>
      <w:ind w:hanging="800"/>
      <w:jc w:val="both"/>
    </w:pPr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Picturecaption">
    <w:name w:val="Picture caption"/>
    <w:basedOn w:val="a"/>
    <w:rsid w:val="00BA76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00000A"/>
      <w:sz w:val="28"/>
      <w:szCs w:val="28"/>
    </w:rPr>
  </w:style>
  <w:style w:type="table" w:styleId="a3">
    <w:name w:val="Table Grid"/>
    <w:basedOn w:val="a1"/>
    <w:uiPriority w:val="39"/>
    <w:rsid w:val="00C55D9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74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403"/>
    <w:rPr>
      <w:rFonts w:ascii="Tahoma" w:eastAsia="SimSun" w:hAnsi="Tahoma" w:cs="Tahoma"/>
      <w:sz w:val="16"/>
      <w:szCs w:val="16"/>
      <w:lang w:eastAsia="ar-SA"/>
    </w:rPr>
  </w:style>
  <w:style w:type="paragraph" w:customStyle="1" w:styleId="2">
    <w:name w:val="Абзац списка2"/>
    <w:basedOn w:val="a"/>
    <w:rsid w:val="004E41C6"/>
    <w:pPr>
      <w:ind w:left="720"/>
    </w:pPr>
  </w:style>
  <w:style w:type="character" w:styleId="a6">
    <w:name w:val="annotation reference"/>
    <w:uiPriority w:val="99"/>
    <w:semiHidden/>
    <w:unhideWhenUsed/>
    <w:rsid w:val="004E41C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E41C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E41C6"/>
    <w:rPr>
      <w:rFonts w:ascii="Calibri" w:eastAsia="SimSun" w:hAnsi="Calibri" w:cs="Tahoma"/>
      <w:sz w:val="20"/>
      <w:szCs w:val="20"/>
      <w:lang w:eastAsia="ar-SA"/>
    </w:rPr>
  </w:style>
  <w:style w:type="character" w:customStyle="1" w:styleId="a9">
    <w:name w:val="Без интервала Знак"/>
    <w:aliases w:val="АЛЬБОМНАЯ Знак"/>
    <w:link w:val="aa"/>
    <w:uiPriority w:val="1"/>
    <w:locked/>
    <w:rsid w:val="008C346E"/>
    <w:rPr>
      <w:sz w:val="24"/>
      <w:szCs w:val="24"/>
    </w:rPr>
  </w:style>
  <w:style w:type="paragraph" w:styleId="aa">
    <w:name w:val="No Spacing"/>
    <w:aliases w:val="АЛЬБОМНАЯ"/>
    <w:link w:val="a9"/>
    <w:uiPriority w:val="1"/>
    <w:qFormat/>
    <w:rsid w:val="008C346E"/>
    <w:pPr>
      <w:spacing w:after="0" w:line="240" w:lineRule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35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uiPriority w:val="34"/>
    <w:qFormat/>
    <w:rsid w:val="00935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User</cp:lastModifiedBy>
  <cp:revision>17</cp:revision>
  <cp:lastPrinted>2019-04-14T09:24:00Z</cp:lastPrinted>
  <dcterms:created xsi:type="dcterms:W3CDTF">2020-02-17T18:34:00Z</dcterms:created>
  <dcterms:modified xsi:type="dcterms:W3CDTF">2024-04-17T10:15:00Z</dcterms:modified>
</cp:coreProperties>
</file>