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CFD28" w14:textId="288E3CEB" w:rsidR="00831AD7" w:rsidRDefault="00831AD7" w:rsidP="00831AD7">
      <w:pPr>
        <w:pStyle w:val="ab"/>
        <w:spacing w:before="0" w:beforeAutospacing="0" w:after="0" w:afterAutospacing="0"/>
        <w:jc w:val="center"/>
        <w:rPr>
          <w:b/>
          <w:color w:val="000000"/>
        </w:rPr>
      </w:pPr>
    </w:p>
    <w:p w14:paraId="73C3D80A" w14:textId="77777777" w:rsidR="009D2E7D" w:rsidRDefault="009D2E7D" w:rsidP="00831AD7">
      <w:pPr>
        <w:pStyle w:val="ab"/>
        <w:spacing w:before="0" w:beforeAutospacing="0" w:after="0" w:afterAutospacing="0"/>
        <w:jc w:val="center"/>
        <w:rPr>
          <w:b/>
          <w:color w:val="000000"/>
        </w:rPr>
      </w:pPr>
    </w:p>
    <w:p w14:paraId="263BB1AC" w14:textId="77777777" w:rsidR="005F6095" w:rsidRDefault="005F6095" w:rsidP="005F6095">
      <w:pPr>
        <w:jc w:val="right"/>
        <w:rPr>
          <w:b/>
          <w:sz w:val="24"/>
        </w:rPr>
      </w:pPr>
    </w:p>
    <w:p w14:paraId="09D4FB45" w14:textId="77777777" w:rsidR="009D2E7D" w:rsidRPr="00283C3D" w:rsidRDefault="009D2E7D" w:rsidP="009D2E7D">
      <w:pPr>
        <w:jc w:val="center"/>
        <w:rPr>
          <w:b/>
          <w:sz w:val="28"/>
          <w:szCs w:val="28"/>
          <w:lang w:val="kk-KZ"/>
        </w:rPr>
      </w:pPr>
      <w:r w:rsidRPr="00283C3D">
        <w:rPr>
          <w:b/>
          <w:sz w:val="28"/>
          <w:szCs w:val="28"/>
          <w:lang w:val="kk-KZ"/>
        </w:rPr>
        <w:t>Сертификаттау курсының бағдарламасы</w:t>
      </w:r>
    </w:p>
    <w:p w14:paraId="4AB83F16" w14:textId="77777777" w:rsidR="009D2E7D" w:rsidRPr="00247811" w:rsidRDefault="009D2E7D" w:rsidP="009D2E7D">
      <w:pPr>
        <w:jc w:val="center"/>
        <w:rPr>
          <w:b/>
          <w:sz w:val="28"/>
          <w:szCs w:val="28"/>
          <w:lang w:val="kk-KZ"/>
        </w:rPr>
      </w:pPr>
      <w:r w:rsidRPr="00283C3D">
        <w:rPr>
          <w:b/>
          <w:sz w:val="28"/>
          <w:szCs w:val="28"/>
          <w:lang w:val="kk-KZ"/>
        </w:rPr>
        <w:t>Бағдарлама паспорты</w:t>
      </w:r>
    </w:p>
    <w:p w14:paraId="5470143E" w14:textId="77777777" w:rsidR="005F6095" w:rsidRDefault="005F6095" w:rsidP="005F6095">
      <w:pPr>
        <w:jc w:val="center"/>
        <w:rPr>
          <w:b/>
          <w:sz w:val="24"/>
        </w:rPr>
      </w:pPr>
    </w:p>
    <w:tbl>
      <w:tblPr>
        <w:tblW w:w="9781" w:type="dxa"/>
        <w:tblInd w:w="137" w:type="dxa"/>
        <w:tblLook w:val="04A0" w:firstRow="1" w:lastRow="0" w:firstColumn="1" w:lastColumn="0" w:noHBand="0" w:noVBand="1"/>
      </w:tblPr>
      <w:tblGrid>
        <w:gridCol w:w="4270"/>
        <w:gridCol w:w="5511"/>
      </w:tblGrid>
      <w:tr w:rsidR="005F6095" w14:paraId="5B87ECA0" w14:textId="77777777" w:rsidTr="005F6095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8296" w14:textId="77777777" w:rsidR="005F6095" w:rsidRDefault="005F6095">
            <w:pPr>
              <w:jc w:val="both"/>
              <w:rPr>
                <w:sz w:val="24"/>
                <w:u w:val="single"/>
                <w:lang w:eastAsia="en-US"/>
              </w:rPr>
            </w:pPr>
            <w:r>
              <w:rPr>
                <w:rFonts w:eastAsiaTheme="minorHAnsi"/>
                <w:sz w:val="24"/>
                <w:lang w:val="kk-KZ" w:eastAsia="en-US"/>
              </w:rPr>
              <w:t>Білім және ғылым ұйымының атауы</w:t>
            </w:r>
            <w:r>
              <w:rPr>
                <w:rFonts w:eastAsiaTheme="minorHAnsi"/>
                <w:sz w:val="24"/>
                <w:lang w:eastAsia="en-US"/>
              </w:rPr>
              <w:t>,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9C32" w14:textId="77777777" w:rsidR="005F6095" w:rsidRDefault="005F6095" w:rsidP="00BB0017">
            <w:pPr>
              <w:tabs>
                <w:tab w:val="left" w:pos="6096"/>
                <w:tab w:val="left" w:pos="9498"/>
                <w:tab w:val="left" w:pos="10064"/>
                <w:tab w:val="left" w:pos="10201"/>
              </w:tabs>
              <w:ind w:right="-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"Марат Оспанов </w:t>
            </w:r>
            <w:r>
              <w:rPr>
                <w:sz w:val="24"/>
                <w:lang w:val="kk-KZ" w:eastAsia="en-US"/>
              </w:rPr>
              <w:t>атындағы  Батыс Қазақстан</w:t>
            </w:r>
            <w:r>
              <w:rPr>
                <w:sz w:val="24"/>
                <w:lang w:eastAsia="en-US"/>
              </w:rPr>
              <w:t xml:space="preserve"> медицина </w:t>
            </w:r>
            <w:r>
              <w:rPr>
                <w:sz w:val="24"/>
                <w:lang w:val="kk-KZ" w:eastAsia="en-US"/>
              </w:rPr>
              <w:t>университеті</w:t>
            </w:r>
            <w:r>
              <w:rPr>
                <w:sz w:val="24"/>
                <w:lang w:eastAsia="en-US"/>
              </w:rPr>
              <w:t>"КЕАҚ</w:t>
            </w:r>
          </w:p>
        </w:tc>
      </w:tr>
      <w:tr w:rsidR="005F6095" w14:paraId="36C7585C" w14:textId="77777777" w:rsidTr="005F6095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9463" w14:textId="77777777" w:rsidR="005F6095" w:rsidRDefault="005F6095">
            <w:pPr>
              <w:rPr>
                <w:sz w:val="24"/>
                <w:lang w:val="kk-KZ" w:eastAsia="en-US"/>
              </w:rPr>
            </w:pPr>
            <w:r>
              <w:rPr>
                <w:sz w:val="24"/>
                <w:lang w:val="kk-KZ" w:eastAsia="en-US"/>
              </w:rPr>
              <w:t xml:space="preserve">Қосымша білім беру түрі 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60C6" w14:textId="77777777" w:rsidR="005F6095" w:rsidRDefault="006C7B21" w:rsidP="00BB0017">
            <w:pPr>
              <w:jc w:val="center"/>
              <w:rPr>
                <w:sz w:val="24"/>
                <w:lang w:val="kk-KZ" w:eastAsia="en-US"/>
              </w:rPr>
            </w:pPr>
            <w:r>
              <w:rPr>
                <w:sz w:val="24"/>
                <w:lang w:val="kk-KZ" w:eastAsia="en-US"/>
              </w:rPr>
              <w:t>Сертификаттау курсы</w:t>
            </w:r>
          </w:p>
        </w:tc>
      </w:tr>
      <w:tr w:rsidR="005F6095" w14:paraId="7E970C26" w14:textId="77777777" w:rsidTr="005F6095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7F64" w14:textId="77777777" w:rsidR="005F6095" w:rsidRDefault="005F6095">
            <w:pPr>
              <w:rPr>
                <w:rFonts w:eastAsiaTheme="minorHAnsi"/>
                <w:sz w:val="24"/>
                <w:lang w:val="kk-KZ" w:eastAsia="en-US"/>
              </w:rPr>
            </w:pPr>
            <w:r>
              <w:rPr>
                <w:rFonts w:eastAsiaTheme="minorHAnsi"/>
                <w:sz w:val="24"/>
                <w:lang w:val="kk-KZ" w:eastAsia="en-US"/>
              </w:rPr>
              <w:t>Бағдарламаның атауы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DB1F" w14:textId="77777777" w:rsidR="005F6095" w:rsidRDefault="006C7B21" w:rsidP="00BB0017">
            <w:pPr>
              <w:jc w:val="center"/>
              <w:rPr>
                <w:sz w:val="24"/>
                <w:lang w:val="kk-KZ" w:eastAsia="en-US"/>
              </w:rPr>
            </w:pPr>
            <w:r>
              <w:rPr>
                <w:rFonts w:eastAsiaTheme="minorHAnsi"/>
                <w:sz w:val="24"/>
                <w:lang w:val="kk-KZ" w:eastAsia="en-US"/>
              </w:rPr>
              <w:t>Эпидемиология</w:t>
            </w:r>
          </w:p>
        </w:tc>
      </w:tr>
      <w:tr w:rsidR="005F6095" w:rsidRPr="006C7B21" w14:paraId="7116CB89" w14:textId="77777777" w:rsidTr="005F6095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107C" w14:textId="77777777" w:rsidR="005F6095" w:rsidRDefault="005F6095" w:rsidP="006C7B21">
            <w:pPr>
              <w:rPr>
                <w:rFonts w:eastAsiaTheme="minorHAnsi"/>
                <w:sz w:val="24"/>
                <w:lang w:val="kk-KZ" w:eastAsia="en-US"/>
              </w:rPr>
            </w:pPr>
            <w:r>
              <w:rPr>
                <w:rFonts w:eastAsiaTheme="minorHAnsi"/>
                <w:sz w:val="24"/>
                <w:lang w:val="kk-KZ" w:eastAsia="en-US"/>
              </w:rPr>
              <w:t xml:space="preserve">Мамандықтың </w:t>
            </w:r>
            <w:r w:rsidR="006C7B21">
              <w:rPr>
                <w:rFonts w:eastAsiaTheme="minorHAnsi"/>
                <w:sz w:val="24"/>
                <w:lang w:val="kk-KZ" w:eastAsia="en-US"/>
              </w:rPr>
              <w:t xml:space="preserve">және мамандырудың </w:t>
            </w:r>
            <w:r>
              <w:rPr>
                <w:rFonts w:eastAsiaTheme="minorHAnsi"/>
                <w:sz w:val="24"/>
                <w:lang w:val="kk-KZ" w:eastAsia="en-US"/>
              </w:rPr>
              <w:t>атауы (</w:t>
            </w:r>
            <w:r>
              <w:rPr>
                <w:rFonts w:eastAsiaTheme="minorHAnsi"/>
                <w:iCs/>
                <w:sz w:val="24"/>
                <w:lang w:val="kk-KZ" w:eastAsia="en-US"/>
              </w:rPr>
              <w:t xml:space="preserve">мамандықтар </w:t>
            </w:r>
            <w:r w:rsidR="006C7B21">
              <w:rPr>
                <w:rFonts w:eastAsiaTheme="minorHAnsi"/>
                <w:iCs/>
                <w:sz w:val="24"/>
                <w:lang w:val="kk-KZ" w:eastAsia="en-US"/>
              </w:rPr>
              <w:t xml:space="preserve">және </w:t>
            </w:r>
            <w:r w:rsidR="006C7B21">
              <w:rPr>
                <w:rFonts w:eastAsiaTheme="minorHAnsi"/>
                <w:sz w:val="24"/>
                <w:lang w:val="kk-KZ" w:eastAsia="en-US"/>
              </w:rPr>
              <w:t xml:space="preserve">мамандырулар </w:t>
            </w:r>
            <w:r>
              <w:rPr>
                <w:rFonts w:eastAsiaTheme="minorHAnsi"/>
                <w:iCs/>
                <w:sz w:val="24"/>
                <w:lang w:val="kk-KZ" w:eastAsia="en-US"/>
              </w:rPr>
              <w:t>номенклатурасына сәйкес)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1022" w14:textId="3E9E2355" w:rsidR="005F6095" w:rsidRDefault="00BB0017" w:rsidP="00BB0017">
            <w:pPr>
              <w:jc w:val="center"/>
              <w:rPr>
                <w:rFonts w:eastAsiaTheme="minorHAnsi"/>
                <w:sz w:val="24"/>
                <w:lang w:val="kk-KZ" w:eastAsia="en-US"/>
              </w:rPr>
            </w:pPr>
            <w:r w:rsidRPr="00511D0E"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Мамандығы</w:t>
            </w:r>
            <w:r w:rsidRPr="0032492C"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: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6C7B21">
              <w:rPr>
                <w:rFonts w:eastAsiaTheme="minorHAnsi"/>
                <w:sz w:val="24"/>
                <w:lang w:val="kk-KZ" w:eastAsia="en-US"/>
              </w:rPr>
              <w:t>Қоғамдық денсаулық,</w:t>
            </w:r>
          </w:p>
          <w:p w14:paraId="53D2ACD6" w14:textId="77777777" w:rsidR="006C7B21" w:rsidRDefault="006C7B21" w:rsidP="00BB0017">
            <w:pPr>
              <w:jc w:val="center"/>
              <w:rPr>
                <w:rFonts w:eastAsiaTheme="minorHAnsi"/>
                <w:sz w:val="24"/>
                <w:lang w:val="kk-KZ" w:eastAsia="en-US"/>
              </w:rPr>
            </w:pPr>
            <w:r>
              <w:rPr>
                <w:rFonts w:eastAsiaTheme="minorHAnsi"/>
                <w:sz w:val="24"/>
                <w:lang w:val="kk-KZ" w:eastAsia="en-US"/>
              </w:rPr>
              <w:t>Қоғамдық денсаулық сақтау,</w:t>
            </w:r>
          </w:p>
          <w:p w14:paraId="543D6854" w14:textId="77777777" w:rsidR="006C7B21" w:rsidRDefault="006C7B21" w:rsidP="00BB0017">
            <w:pPr>
              <w:jc w:val="center"/>
              <w:rPr>
                <w:rFonts w:eastAsiaTheme="minorHAnsi"/>
                <w:sz w:val="24"/>
                <w:lang w:val="kk-KZ" w:eastAsia="en-US"/>
              </w:rPr>
            </w:pPr>
            <w:r>
              <w:rPr>
                <w:rFonts w:eastAsiaTheme="minorHAnsi"/>
                <w:sz w:val="24"/>
                <w:lang w:val="kk-KZ" w:eastAsia="en-US"/>
              </w:rPr>
              <w:t>Медициналық-профилактикалық іс,</w:t>
            </w:r>
          </w:p>
          <w:p w14:paraId="52D84F82" w14:textId="77777777" w:rsidR="006C7B21" w:rsidRDefault="006C7B21" w:rsidP="00BB0017">
            <w:pPr>
              <w:jc w:val="center"/>
              <w:rPr>
                <w:rFonts w:eastAsiaTheme="minorHAnsi"/>
                <w:sz w:val="24"/>
                <w:lang w:val="kk-KZ" w:eastAsia="en-US"/>
              </w:rPr>
            </w:pPr>
            <w:r>
              <w:rPr>
                <w:rFonts w:eastAsiaTheme="minorHAnsi"/>
                <w:sz w:val="24"/>
                <w:lang w:val="kk-KZ" w:eastAsia="en-US"/>
              </w:rPr>
              <w:t>Гигиена және эпидемиология</w:t>
            </w:r>
          </w:p>
          <w:p w14:paraId="4F6F04C5" w14:textId="7D62492C" w:rsidR="006C7B21" w:rsidRDefault="00BB0017" w:rsidP="00BB0017">
            <w:pPr>
              <w:jc w:val="center"/>
              <w:rPr>
                <w:rFonts w:eastAsiaTheme="minorHAnsi"/>
                <w:sz w:val="24"/>
                <w:lang w:val="kk-KZ" w:eastAsia="en-US"/>
              </w:rPr>
            </w:pPr>
            <w:r w:rsidRPr="0032492C">
              <w:rPr>
                <w:sz w:val="24"/>
                <w:szCs w:val="24"/>
                <w:lang w:val="kk-KZ"/>
              </w:rPr>
              <w:t>Мамандан</w:t>
            </w:r>
            <w:r>
              <w:rPr>
                <w:sz w:val="24"/>
                <w:szCs w:val="24"/>
                <w:lang w:val="kk-KZ"/>
              </w:rPr>
              <w:t>уы</w:t>
            </w:r>
            <w:r w:rsidRPr="0032492C">
              <w:rPr>
                <w:sz w:val="24"/>
                <w:szCs w:val="24"/>
                <w:lang w:val="kk-KZ"/>
              </w:rPr>
              <w:t>: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Theme="minorHAnsi"/>
                <w:sz w:val="24"/>
                <w:lang w:val="kk-KZ" w:eastAsia="en-US"/>
              </w:rPr>
              <w:t>Эпидемиология</w:t>
            </w:r>
          </w:p>
        </w:tc>
      </w:tr>
      <w:tr w:rsidR="005F6095" w14:paraId="25369737" w14:textId="77777777" w:rsidTr="005F6095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3C09" w14:textId="77777777" w:rsidR="005F6095" w:rsidRDefault="005F6095">
            <w:pPr>
              <w:rPr>
                <w:rFonts w:eastAsiaTheme="minorHAnsi"/>
                <w:sz w:val="24"/>
                <w:lang w:val="kk-KZ" w:eastAsia="en-US"/>
              </w:rPr>
            </w:pPr>
            <w:r>
              <w:rPr>
                <w:rFonts w:eastAsiaTheme="minorHAnsi"/>
                <w:sz w:val="24"/>
                <w:lang w:val="kk-KZ" w:eastAsia="en-US"/>
              </w:rPr>
              <w:t>Білім беру бағдарламасының деңгейі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E317" w14:textId="77777777" w:rsidR="005F6095" w:rsidRDefault="005F6095" w:rsidP="00BB0017">
            <w:pPr>
              <w:jc w:val="center"/>
              <w:rPr>
                <w:sz w:val="24"/>
                <w:lang w:val="kk-KZ" w:eastAsia="en-US"/>
              </w:rPr>
            </w:pPr>
            <w:r>
              <w:rPr>
                <w:sz w:val="24"/>
                <w:lang w:val="kk-KZ" w:eastAsia="en-US"/>
              </w:rPr>
              <w:t>Жоғары</w:t>
            </w:r>
          </w:p>
        </w:tc>
      </w:tr>
      <w:tr w:rsidR="005F6095" w14:paraId="066AACDB" w14:textId="77777777" w:rsidTr="005F6095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D2C1" w14:textId="77777777" w:rsidR="005F6095" w:rsidRDefault="005F6095">
            <w:pPr>
              <w:rPr>
                <w:rFonts w:eastAsiaTheme="minorHAnsi"/>
                <w:sz w:val="24"/>
                <w:lang w:val="kk-KZ" w:eastAsia="en-US"/>
              </w:rPr>
            </w:pPr>
            <w:r>
              <w:rPr>
                <w:rFonts w:eastAsiaTheme="minorHAnsi"/>
                <w:sz w:val="24"/>
                <w:lang w:val="kk-KZ" w:eastAsia="en-US"/>
              </w:rPr>
              <w:t>СБШ бойынша біліктілік деңгейі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0251" w14:textId="3DF9BF59" w:rsidR="005F6095" w:rsidRPr="005E1D4A" w:rsidRDefault="00BB0017" w:rsidP="00BB0017">
            <w:pPr>
              <w:jc w:val="center"/>
              <w:rPr>
                <w:sz w:val="24"/>
                <w:lang w:val="kk-KZ" w:eastAsia="en-US"/>
              </w:rPr>
            </w:pPr>
            <w:r>
              <w:rPr>
                <w:sz w:val="24"/>
                <w:lang w:eastAsia="en-US"/>
              </w:rPr>
              <w:t>6-</w:t>
            </w:r>
            <w:r w:rsidR="005F6095">
              <w:rPr>
                <w:sz w:val="24"/>
                <w:lang w:eastAsia="en-US"/>
              </w:rPr>
              <w:t>7</w:t>
            </w:r>
            <w:r>
              <w:rPr>
                <w:sz w:val="24"/>
                <w:lang w:val="kk-KZ" w:eastAsia="en-US"/>
              </w:rPr>
              <w:t>-</w:t>
            </w:r>
            <w:r w:rsidR="005E1D4A">
              <w:rPr>
                <w:sz w:val="24"/>
                <w:lang w:val="kk-KZ" w:eastAsia="en-US"/>
              </w:rPr>
              <w:t>8</w:t>
            </w:r>
          </w:p>
        </w:tc>
      </w:tr>
      <w:tr w:rsidR="005F6095" w:rsidRPr="004355AB" w14:paraId="316F3AF7" w14:textId="77777777" w:rsidTr="005F6095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EF5A" w14:textId="77777777" w:rsidR="005F6095" w:rsidRDefault="005F6095" w:rsidP="009B2DE7">
            <w:pPr>
              <w:jc w:val="both"/>
              <w:rPr>
                <w:rFonts w:eastAsiaTheme="minorHAnsi"/>
                <w:sz w:val="24"/>
                <w:lang w:val="kk-KZ" w:eastAsia="en-US"/>
              </w:rPr>
            </w:pPr>
            <w:r>
              <w:rPr>
                <w:rFonts w:eastAsiaTheme="minorHAnsi"/>
                <w:sz w:val="24"/>
                <w:lang w:val="kk-KZ" w:eastAsia="en-US"/>
              </w:rPr>
              <w:t>Білім беру бағдарламасының алдыңғы деңгейіне қойылатын талаптар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58ED" w14:textId="469CE7F5" w:rsidR="005F6095" w:rsidRDefault="009B2DE7" w:rsidP="00BB0017">
            <w:pPr>
              <w:jc w:val="center"/>
              <w:rPr>
                <w:rFonts w:eastAsiaTheme="minorHAnsi"/>
                <w:sz w:val="24"/>
                <w:lang w:val="kk-KZ" w:eastAsia="en-US"/>
              </w:rPr>
            </w:pPr>
            <w:r w:rsidRPr="009B2DE7">
              <w:rPr>
                <w:rFonts w:eastAsiaTheme="minorHAnsi"/>
                <w:sz w:val="24"/>
                <w:lang w:val="kk-KZ" w:eastAsia="en-US"/>
              </w:rPr>
              <w:t>«</w:t>
            </w:r>
            <w:r w:rsidR="006C7B21">
              <w:rPr>
                <w:rFonts w:eastAsiaTheme="minorHAnsi"/>
                <w:sz w:val="24"/>
                <w:lang w:val="kk-KZ" w:eastAsia="en-US"/>
              </w:rPr>
              <w:t>Қоғамдық денсаулық</w:t>
            </w:r>
            <w:r>
              <w:rPr>
                <w:rFonts w:eastAsiaTheme="minorHAnsi"/>
                <w:sz w:val="24"/>
                <w:lang w:val="kk-KZ" w:eastAsia="en-US"/>
              </w:rPr>
              <w:t>»</w:t>
            </w:r>
            <w:r w:rsidR="006C7B21">
              <w:rPr>
                <w:rFonts w:eastAsiaTheme="minorHAnsi"/>
                <w:sz w:val="24"/>
                <w:lang w:val="kk-KZ" w:eastAsia="en-US"/>
              </w:rPr>
              <w:t xml:space="preserve">, </w:t>
            </w:r>
            <w:r>
              <w:rPr>
                <w:rFonts w:eastAsiaTheme="minorHAnsi"/>
                <w:sz w:val="24"/>
                <w:lang w:val="kk-KZ" w:eastAsia="en-US"/>
              </w:rPr>
              <w:t>«</w:t>
            </w:r>
            <w:r w:rsidR="006C7B21">
              <w:rPr>
                <w:rFonts w:eastAsiaTheme="minorHAnsi"/>
                <w:sz w:val="24"/>
                <w:lang w:val="kk-KZ" w:eastAsia="en-US"/>
              </w:rPr>
              <w:t>Қоғамдық денсаулық сақтау</w:t>
            </w:r>
            <w:r>
              <w:rPr>
                <w:rFonts w:eastAsiaTheme="minorHAnsi"/>
                <w:sz w:val="24"/>
                <w:lang w:val="kk-KZ" w:eastAsia="en-US"/>
              </w:rPr>
              <w:t>»</w:t>
            </w:r>
            <w:r w:rsidR="006C7B21">
              <w:rPr>
                <w:rFonts w:eastAsiaTheme="minorHAnsi"/>
                <w:sz w:val="24"/>
                <w:lang w:val="kk-KZ" w:eastAsia="en-US"/>
              </w:rPr>
              <w:t>,</w:t>
            </w:r>
            <w:r>
              <w:rPr>
                <w:rFonts w:eastAsiaTheme="minorHAnsi"/>
                <w:sz w:val="24"/>
                <w:lang w:val="kk-KZ" w:eastAsia="en-US"/>
              </w:rPr>
              <w:t xml:space="preserve"> «</w:t>
            </w:r>
            <w:r w:rsidR="006C7B21">
              <w:rPr>
                <w:rFonts w:eastAsiaTheme="minorHAnsi"/>
                <w:sz w:val="24"/>
                <w:lang w:val="kk-KZ" w:eastAsia="en-US"/>
              </w:rPr>
              <w:t>Медициналық-профилактикалық іс</w:t>
            </w:r>
            <w:r>
              <w:rPr>
                <w:rFonts w:eastAsiaTheme="minorHAnsi"/>
                <w:sz w:val="24"/>
                <w:lang w:val="kk-KZ" w:eastAsia="en-US"/>
              </w:rPr>
              <w:t>і»</w:t>
            </w:r>
            <w:r w:rsidR="006C7B21">
              <w:rPr>
                <w:rFonts w:eastAsiaTheme="minorHAnsi"/>
                <w:sz w:val="24"/>
                <w:lang w:val="kk-KZ" w:eastAsia="en-US"/>
              </w:rPr>
              <w:t xml:space="preserve">, </w:t>
            </w:r>
            <w:r>
              <w:rPr>
                <w:rFonts w:eastAsiaTheme="minorHAnsi"/>
                <w:sz w:val="24"/>
                <w:lang w:val="kk-KZ" w:eastAsia="en-US"/>
              </w:rPr>
              <w:t>«</w:t>
            </w:r>
            <w:r w:rsidR="006C7B21">
              <w:rPr>
                <w:rFonts w:eastAsiaTheme="minorHAnsi"/>
                <w:sz w:val="24"/>
                <w:lang w:val="kk-KZ" w:eastAsia="en-US"/>
              </w:rPr>
              <w:t>Гигиена және эпидемиология</w:t>
            </w:r>
            <w:r>
              <w:rPr>
                <w:rFonts w:eastAsiaTheme="minorHAnsi"/>
                <w:sz w:val="24"/>
                <w:lang w:val="kk-KZ" w:eastAsia="en-US"/>
              </w:rPr>
              <w:t>»</w:t>
            </w:r>
            <w:r w:rsidR="006C7B21">
              <w:rPr>
                <w:rFonts w:eastAsiaTheme="minorHAnsi"/>
                <w:sz w:val="24"/>
                <w:lang w:val="kk-KZ" w:eastAsia="en-US"/>
              </w:rPr>
              <w:t xml:space="preserve"> маманды</w:t>
            </w:r>
            <w:r w:rsidR="00BB0017">
              <w:rPr>
                <w:rFonts w:eastAsiaTheme="minorHAnsi"/>
                <w:sz w:val="24"/>
                <w:lang w:val="kk-KZ" w:eastAsia="en-US"/>
              </w:rPr>
              <w:t>ғы</w:t>
            </w:r>
            <w:r w:rsidR="006C7B21">
              <w:rPr>
                <w:rFonts w:eastAsiaTheme="minorHAnsi"/>
                <w:sz w:val="24"/>
                <w:lang w:val="kk-KZ" w:eastAsia="en-US"/>
              </w:rPr>
              <w:t xml:space="preserve"> бойынша жоғары медициналық білім</w:t>
            </w:r>
            <w:r w:rsidR="00BB0017">
              <w:rPr>
                <w:rFonts w:eastAsiaTheme="minorHAnsi"/>
                <w:sz w:val="24"/>
                <w:lang w:val="kk-KZ" w:eastAsia="en-US"/>
              </w:rPr>
              <w:t>і бар мамндар</w:t>
            </w:r>
          </w:p>
        </w:tc>
      </w:tr>
      <w:tr w:rsidR="005F6095" w14:paraId="39FCA04B" w14:textId="77777777" w:rsidTr="005F6095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D86B" w14:textId="77777777" w:rsidR="005F6095" w:rsidRDefault="005F6095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val="kk-KZ" w:eastAsia="en-US"/>
              </w:rPr>
              <w:t xml:space="preserve">Бағдарламаның кредитпен ұзақтылығы </w:t>
            </w:r>
            <w:r>
              <w:rPr>
                <w:rFonts w:eastAsiaTheme="minorHAnsi"/>
                <w:sz w:val="24"/>
                <w:lang w:eastAsia="en-US"/>
              </w:rPr>
              <w:t>(</w:t>
            </w:r>
            <w:r>
              <w:rPr>
                <w:rFonts w:eastAsiaTheme="minorHAnsi"/>
                <w:sz w:val="24"/>
                <w:lang w:val="kk-KZ" w:eastAsia="en-US"/>
              </w:rPr>
              <w:t>сағат</w:t>
            </w:r>
            <w:r>
              <w:rPr>
                <w:rFonts w:eastAsiaTheme="minorHAnsi"/>
                <w:sz w:val="24"/>
                <w:lang w:eastAsia="en-US"/>
              </w:rPr>
              <w:t>)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4DAD" w14:textId="3E485924" w:rsidR="005F6095" w:rsidRDefault="00425C16" w:rsidP="00BB0017">
            <w:pPr>
              <w:jc w:val="center"/>
              <w:rPr>
                <w:sz w:val="24"/>
                <w:lang w:val="kk-KZ" w:eastAsia="en-US"/>
              </w:rPr>
            </w:pPr>
            <w:r>
              <w:rPr>
                <w:sz w:val="24"/>
                <w:lang w:eastAsia="en-US"/>
              </w:rPr>
              <w:t>20</w:t>
            </w:r>
            <w:r w:rsidR="005F6095">
              <w:rPr>
                <w:sz w:val="24"/>
                <w:lang w:eastAsia="en-US"/>
              </w:rPr>
              <w:t xml:space="preserve"> кредит</w:t>
            </w:r>
            <w:r w:rsidR="005F6095">
              <w:rPr>
                <w:sz w:val="24"/>
                <w:lang w:val="kk-KZ" w:eastAsia="en-US"/>
              </w:rPr>
              <w:t xml:space="preserve"> </w:t>
            </w:r>
            <w:r w:rsidR="00BB0017">
              <w:rPr>
                <w:sz w:val="24"/>
                <w:lang w:eastAsia="en-US"/>
              </w:rPr>
              <w:t>(</w:t>
            </w:r>
            <w:r>
              <w:rPr>
                <w:sz w:val="24"/>
                <w:lang w:eastAsia="en-US"/>
              </w:rPr>
              <w:t>60</w:t>
            </w:r>
            <w:r w:rsidR="005F6095">
              <w:rPr>
                <w:sz w:val="24"/>
                <w:lang w:eastAsia="en-US"/>
              </w:rPr>
              <w:t xml:space="preserve">0 </w:t>
            </w:r>
            <w:r w:rsidR="00BB0017">
              <w:rPr>
                <w:sz w:val="24"/>
                <w:lang w:val="kk-KZ" w:eastAsia="en-US"/>
              </w:rPr>
              <w:t>ак.</w:t>
            </w:r>
            <w:r w:rsidR="005F6095">
              <w:rPr>
                <w:sz w:val="24"/>
                <w:lang w:val="kk-KZ" w:eastAsia="en-US"/>
              </w:rPr>
              <w:t>сағат</w:t>
            </w:r>
            <w:r w:rsidR="00BB0017">
              <w:rPr>
                <w:sz w:val="24"/>
                <w:lang w:val="kk-KZ" w:eastAsia="en-US"/>
              </w:rPr>
              <w:t>)</w:t>
            </w:r>
          </w:p>
        </w:tc>
      </w:tr>
      <w:tr w:rsidR="005F6095" w14:paraId="46073514" w14:textId="77777777" w:rsidTr="005F6095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2ACC" w14:textId="77777777" w:rsidR="005F6095" w:rsidRDefault="005F6095">
            <w:pPr>
              <w:rPr>
                <w:rFonts w:eastAsiaTheme="minorHAnsi"/>
                <w:sz w:val="24"/>
                <w:lang w:val="kk-KZ" w:eastAsia="en-US"/>
              </w:rPr>
            </w:pPr>
            <w:r>
              <w:rPr>
                <w:rFonts w:eastAsiaTheme="minorHAnsi"/>
                <w:sz w:val="24"/>
                <w:lang w:val="kk-KZ" w:eastAsia="en-US"/>
              </w:rPr>
              <w:t xml:space="preserve">Оқыту тілі 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ADDF" w14:textId="665A83E8" w:rsidR="005F6095" w:rsidRDefault="00BB0017" w:rsidP="00BB0017">
            <w:pPr>
              <w:jc w:val="center"/>
              <w:rPr>
                <w:sz w:val="24"/>
                <w:lang w:val="kk-KZ" w:eastAsia="en-US"/>
              </w:rPr>
            </w:pPr>
            <w:r>
              <w:rPr>
                <w:sz w:val="24"/>
                <w:lang w:val="kk-KZ" w:eastAsia="en-US"/>
              </w:rPr>
              <w:t>Қазақ тілінде, орыс тілінде</w:t>
            </w:r>
          </w:p>
        </w:tc>
      </w:tr>
      <w:tr w:rsidR="00ED6F97" w14:paraId="0300A99C" w14:textId="77777777" w:rsidTr="005F6095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1DDA" w14:textId="77777777" w:rsidR="00ED6F97" w:rsidRDefault="00ED6F97" w:rsidP="00ED6F97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val="kk-KZ" w:eastAsia="en-US"/>
              </w:rPr>
              <w:t xml:space="preserve">Оқыту форматы 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0904" w14:textId="04710B16" w:rsidR="00ED6F97" w:rsidRDefault="00ED6F97" w:rsidP="00BB0017">
            <w:pPr>
              <w:jc w:val="center"/>
              <w:rPr>
                <w:sz w:val="24"/>
                <w:lang w:val="kk-KZ" w:eastAsia="en-US"/>
              </w:rPr>
            </w:pPr>
            <w:r>
              <w:rPr>
                <w:sz w:val="24"/>
                <w:lang w:val="kk-KZ" w:eastAsia="en-US"/>
              </w:rPr>
              <w:t>Күндізгі</w:t>
            </w:r>
            <w:r w:rsidR="009B2DE7">
              <w:rPr>
                <w:sz w:val="24"/>
                <w:lang w:val="kk-KZ" w:eastAsia="en-US"/>
              </w:rPr>
              <w:t xml:space="preserve">/ күндізгі </w:t>
            </w:r>
            <w:r>
              <w:rPr>
                <w:sz w:val="24"/>
                <w:lang w:val="kk-KZ" w:eastAsia="en-US"/>
              </w:rPr>
              <w:t>-қашықтықтан</w:t>
            </w:r>
          </w:p>
        </w:tc>
      </w:tr>
      <w:tr w:rsidR="005F6095" w14:paraId="588F1C53" w14:textId="77777777" w:rsidTr="005F6095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8044" w14:textId="77777777" w:rsidR="005F6095" w:rsidRDefault="005F6095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val="kk-KZ" w:eastAsia="en-US"/>
              </w:rPr>
              <w:t xml:space="preserve">Мамандандыру бойынша берілетін біліктілік 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8C31" w14:textId="2E863958" w:rsidR="005F6095" w:rsidRDefault="00425C16" w:rsidP="00BB0017">
            <w:pPr>
              <w:jc w:val="center"/>
              <w:rPr>
                <w:sz w:val="24"/>
                <w:lang w:val="kk-KZ" w:eastAsia="en-US"/>
              </w:rPr>
            </w:pPr>
            <w:r>
              <w:rPr>
                <w:sz w:val="24"/>
                <w:lang w:val="kk-KZ" w:eastAsia="en-US"/>
              </w:rPr>
              <w:t>Э</w:t>
            </w:r>
            <w:r w:rsidR="005F6095">
              <w:rPr>
                <w:sz w:val="24"/>
                <w:lang w:val="kk-KZ" w:eastAsia="en-US"/>
              </w:rPr>
              <w:t>пидемиолог</w:t>
            </w:r>
          </w:p>
        </w:tc>
      </w:tr>
      <w:tr w:rsidR="005F6095" w:rsidRPr="00ED6F97" w14:paraId="483A078C" w14:textId="77777777" w:rsidTr="005F6095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84E8" w14:textId="77777777" w:rsidR="005F6095" w:rsidRDefault="005F6095">
            <w:pPr>
              <w:rPr>
                <w:rFonts w:eastAsiaTheme="minorHAnsi"/>
                <w:sz w:val="24"/>
                <w:lang w:val="kk-KZ" w:eastAsia="en-US"/>
              </w:rPr>
            </w:pPr>
            <w:r>
              <w:rPr>
                <w:rFonts w:eastAsiaTheme="minorHAnsi"/>
                <w:sz w:val="24"/>
                <w:lang w:val="kk-KZ" w:eastAsia="en-US"/>
              </w:rPr>
              <w:t>Оқуды аяқтау туралы құжат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6936" w14:textId="77777777" w:rsidR="005F6095" w:rsidRDefault="00ED6F97" w:rsidP="004355AB">
            <w:pPr>
              <w:jc w:val="center"/>
              <w:rPr>
                <w:color w:val="000000"/>
                <w:spacing w:val="2"/>
                <w:sz w:val="24"/>
                <w:shd w:val="clear" w:color="auto" w:fill="FFFFFF"/>
                <w:lang w:val="kk-KZ" w:eastAsia="en-US"/>
              </w:rPr>
            </w:pPr>
            <w:r>
              <w:rPr>
                <w:sz w:val="24"/>
                <w:lang w:val="kk-KZ" w:eastAsia="en-US"/>
              </w:rPr>
              <w:t>Сертификаттау курсы</w:t>
            </w:r>
            <w:r w:rsidR="005F6095">
              <w:rPr>
                <w:color w:val="000000"/>
                <w:spacing w:val="2"/>
                <w:sz w:val="24"/>
                <w:shd w:val="clear" w:color="auto" w:fill="FFFFFF"/>
                <w:lang w:val="kk-KZ" w:eastAsia="en-US"/>
              </w:rPr>
              <w:t xml:space="preserve"> туралы куәлік</w:t>
            </w:r>
            <w:r>
              <w:rPr>
                <w:color w:val="000000"/>
                <w:spacing w:val="2"/>
                <w:sz w:val="24"/>
                <w:shd w:val="clear" w:color="auto" w:fill="FFFFFF"/>
                <w:lang w:val="kk-KZ" w:eastAsia="en-US"/>
              </w:rPr>
              <w:t xml:space="preserve"> қосымшасымен (транскрипт)</w:t>
            </w:r>
          </w:p>
        </w:tc>
      </w:tr>
      <w:tr w:rsidR="00F62F47" w:rsidRPr="00BB0017" w14:paraId="0EF7BBB0" w14:textId="77777777" w:rsidTr="005F6095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51E9" w14:textId="77777777" w:rsidR="00F62F47" w:rsidRDefault="00F62F47" w:rsidP="00F62F47">
            <w:pPr>
              <w:rPr>
                <w:rFonts w:eastAsia="Calibri"/>
                <w:sz w:val="24"/>
                <w:lang w:val="kk-KZ" w:eastAsia="en-US"/>
              </w:rPr>
            </w:pPr>
            <w:r>
              <w:rPr>
                <w:rFonts w:eastAsia="Calibri"/>
                <w:sz w:val="24"/>
                <w:lang w:val="kk-KZ" w:eastAsia="en-US"/>
              </w:rPr>
              <w:t>Сараптама ұйымының толық атауы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49F3" w14:textId="77777777" w:rsidR="00F62F47" w:rsidRDefault="00D9177A" w:rsidP="00BB0017">
            <w:pPr>
              <w:jc w:val="center"/>
              <w:rPr>
                <w:color w:val="202124"/>
                <w:sz w:val="24"/>
                <w:szCs w:val="24"/>
                <w:lang w:val="kk-KZ"/>
              </w:rPr>
            </w:pPr>
            <w:r w:rsidRPr="00D9177A">
              <w:rPr>
                <w:color w:val="202124"/>
                <w:sz w:val="24"/>
                <w:szCs w:val="24"/>
                <w:lang w:val="kk-KZ"/>
              </w:rPr>
              <w:t>Қоғамдық денсаулық сақтау мамандары мен басқа да денсаулық сақтау мамандарын даярлау бағдарламасы бойынша ЖБТ «Медициналық-профилактикалық іс</w:t>
            </w:r>
            <w:r>
              <w:rPr>
                <w:color w:val="202124"/>
                <w:sz w:val="24"/>
                <w:szCs w:val="24"/>
                <w:lang w:val="kk-KZ"/>
              </w:rPr>
              <w:t>» комитеті</w:t>
            </w:r>
          </w:p>
          <w:p w14:paraId="3F933F7F" w14:textId="7CACA59A" w:rsidR="00BB0017" w:rsidRPr="00BB0017" w:rsidRDefault="00BB0017" w:rsidP="00BB0017">
            <w:pPr>
              <w:jc w:val="center"/>
              <w:rPr>
                <w:color w:val="000000"/>
                <w:spacing w:val="2"/>
                <w:sz w:val="24"/>
                <w:shd w:val="clear" w:color="auto" w:fill="FFFFFF"/>
                <w:lang w:eastAsia="en-US"/>
              </w:rPr>
            </w:pPr>
            <w:r>
              <w:rPr>
                <w:color w:val="202124"/>
                <w:sz w:val="24"/>
                <w:szCs w:val="24"/>
                <w:lang w:val="kk-KZ"/>
              </w:rPr>
              <w:t xml:space="preserve">02.05.2024ж. </w:t>
            </w:r>
            <w:r w:rsidRPr="00FE0BBA">
              <w:rPr>
                <w:sz w:val="24"/>
                <w:szCs w:val="24"/>
                <w:lang w:eastAsia="en-US"/>
              </w:rPr>
              <w:t>№</w:t>
            </w:r>
            <w:r w:rsidRPr="00FE0BBA">
              <w:rPr>
                <w:sz w:val="24"/>
                <w:szCs w:val="24"/>
                <w:lang w:val="kk-KZ" w:eastAsia="en-US"/>
              </w:rPr>
              <w:t>2</w:t>
            </w:r>
            <w:r>
              <w:rPr>
                <w:sz w:val="24"/>
                <w:szCs w:val="24"/>
                <w:lang w:val="kk-KZ" w:eastAsia="en-US"/>
              </w:rPr>
              <w:t xml:space="preserve"> хаттама</w:t>
            </w:r>
          </w:p>
        </w:tc>
      </w:tr>
      <w:tr w:rsidR="00F62F47" w14:paraId="2BFE8B57" w14:textId="77777777" w:rsidTr="005F6095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0C87" w14:textId="77777777" w:rsidR="00F62F47" w:rsidRDefault="00F62F47" w:rsidP="00F62F47">
            <w:pPr>
              <w:rPr>
                <w:rFonts w:eastAsia="Calibri"/>
                <w:sz w:val="24"/>
                <w:lang w:val="kk-KZ" w:eastAsia="en-US"/>
              </w:rPr>
            </w:pPr>
            <w:r>
              <w:rPr>
                <w:rFonts w:eastAsia="Calibri"/>
                <w:sz w:val="24"/>
                <w:lang w:val="kk-KZ" w:eastAsia="en-US"/>
              </w:rPr>
              <w:t>Сараптамалық қорытындыны жасау күні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7CB8" w14:textId="52EC64A7" w:rsidR="00F62F47" w:rsidRPr="00E01FA9" w:rsidRDefault="00361C20" w:rsidP="00BB0017">
            <w:pPr>
              <w:jc w:val="center"/>
              <w:rPr>
                <w:color w:val="000000"/>
                <w:spacing w:val="2"/>
                <w:sz w:val="24"/>
                <w:shd w:val="clear" w:color="auto" w:fill="FFFFFF"/>
                <w:lang w:val="kk-KZ" w:eastAsia="en-US"/>
              </w:rPr>
            </w:pPr>
            <w:r>
              <w:rPr>
                <w:color w:val="000000"/>
                <w:spacing w:val="2"/>
                <w:sz w:val="24"/>
                <w:shd w:val="clear" w:color="auto" w:fill="FFFFFF"/>
                <w:lang w:val="kk-KZ" w:eastAsia="en-US"/>
              </w:rPr>
              <w:t>0</w:t>
            </w:r>
            <w:r w:rsidR="00E01FA9">
              <w:rPr>
                <w:color w:val="000000"/>
                <w:spacing w:val="2"/>
                <w:sz w:val="24"/>
                <w:shd w:val="clear" w:color="auto" w:fill="FFFFFF"/>
                <w:lang w:val="kk-KZ" w:eastAsia="en-US"/>
              </w:rPr>
              <w:t>2.02.2024 ж.</w:t>
            </w:r>
          </w:p>
        </w:tc>
      </w:tr>
      <w:tr w:rsidR="00F62F47" w14:paraId="61E55181" w14:textId="77777777" w:rsidTr="005F6095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630B" w14:textId="77777777" w:rsidR="00F62F47" w:rsidRDefault="00F62F47" w:rsidP="00F62F47">
            <w:pPr>
              <w:rPr>
                <w:rFonts w:eastAsia="Calibri"/>
                <w:sz w:val="24"/>
                <w:lang w:val="kk-KZ" w:eastAsia="en-US"/>
              </w:rPr>
            </w:pPr>
            <w:r>
              <w:rPr>
                <w:rFonts w:eastAsia="Calibri"/>
                <w:sz w:val="24"/>
                <w:lang w:val="kk-KZ" w:eastAsia="en-US"/>
              </w:rPr>
              <w:t>Сараптама қорытындысының қолдану мерзімі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800C" w14:textId="77777777" w:rsidR="00F62F47" w:rsidRPr="00ED6F97" w:rsidRDefault="00F62F47" w:rsidP="00BB0017">
            <w:pPr>
              <w:jc w:val="center"/>
              <w:rPr>
                <w:color w:val="000000"/>
                <w:spacing w:val="2"/>
                <w:sz w:val="24"/>
                <w:shd w:val="clear" w:color="auto" w:fill="FFFFFF"/>
                <w:lang w:val="kk-KZ" w:eastAsia="en-US"/>
              </w:rPr>
            </w:pPr>
            <w:r>
              <w:rPr>
                <w:color w:val="000000"/>
                <w:spacing w:val="2"/>
                <w:sz w:val="24"/>
                <w:shd w:val="clear" w:color="auto" w:fill="FFFFFF"/>
                <w:lang w:val="kk-KZ" w:eastAsia="en-US"/>
              </w:rPr>
              <w:t>3 жыл</w:t>
            </w:r>
          </w:p>
        </w:tc>
      </w:tr>
    </w:tbl>
    <w:p w14:paraId="3574B986" w14:textId="77777777" w:rsidR="005F6095" w:rsidRDefault="005F6095" w:rsidP="005F6095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59FE2697" w14:textId="77777777" w:rsidR="005F6095" w:rsidRDefault="005F6095" w:rsidP="005F6095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13FC4F69" w14:textId="479065BF" w:rsidR="005F6095" w:rsidRDefault="005F6095" w:rsidP="009B2DE7">
      <w:pPr>
        <w:autoSpaceDE w:val="0"/>
        <w:autoSpaceDN w:val="0"/>
        <w:adjustRightInd w:val="0"/>
        <w:rPr>
          <w:b/>
          <w:sz w:val="24"/>
        </w:rPr>
      </w:pPr>
    </w:p>
    <w:p w14:paraId="18EC5692" w14:textId="2940777C" w:rsidR="00A05534" w:rsidRDefault="00A05534" w:rsidP="005F6095">
      <w:pPr>
        <w:jc w:val="both"/>
        <w:rPr>
          <w:b/>
          <w:bCs/>
          <w:sz w:val="24"/>
          <w:lang w:val="kk-KZ"/>
        </w:rPr>
      </w:pPr>
    </w:p>
    <w:p w14:paraId="2934A5C4" w14:textId="63C8223F" w:rsidR="009D2E7D" w:rsidRDefault="009D2E7D" w:rsidP="005F6095">
      <w:pPr>
        <w:jc w:val="both"/>
        <w:rPr>
          <w:b/>
          <w:bCs/>
          <w:sz w:val="24"/>
          <w:lang w:val="kk-KZ"/>
        </w:rPr>
      </w:pPr>
    </w:p>
    <w:p w14:paraId="0FD6C71F" w14:textId="3DA1A9E2" w:rsidR="009D2E7D" w:rsidRDefault="009D2E7D" w:rsidP="005F6095">
      <w:pPr>
        <w:jc w:val="both"/>
        <w:rPr>
          <w:b/>
          <w:bCs/>
          <w:sz w:val="24"/>
          <w:lang w:val="kk-KZ"/>
        </w:rPr>
      </w:pPr>
    </w:p>
    <w:p w14:paraId="7DFF10B9" w14:textId="3D31904E" w:rsidR="009D2E7D" w:rsidRDefault="009D2E7D" w:rsidP="005F6095">
      <w:pPr>
        <w:jc w:val="both"/>
        <w:rPr>
          <w:b/>
          <w:bCs/>
          <w:sz w:val="24"/>
          <w:lang w:val="kk-KZ"/>
        </w:rPr>
      </w:pPr>
    </w:p>
    <w:p w14:paraId="3179C6FF" w14:textId="27D3E321" w:rsidR="009D2E7D" w:rsidRDefault="009D2E7D" w:rsidP="005F6095">
      <w:pPr>
        <w:jc w:val="both"/>
        <w:rPr>
          <w:b/>
          <w:bCs/>
          <w:sz w:val="24"/>
          <w:lang w:val="kk-KZ"/>
        </w:rPr>
      </w:pPr>
    </w:p>
    <w:p w14:paraId="06BD2F33" w14:textId="22C87293" w:rsidR="009D2E7D" w:rsidRDefault="009D2E7D" w:rsidP="005F6095">
      <w:pPr>
        <w:jc w:val="both"/>
        <w:rPr>
          <w:b/>
          <w:bCs/>
          <w:sz w:val="24"/>
          <w:lang w:val="kk-KZ"/>
        </w:rPr>
      </w:pPr>
    </w:p>
    <w:p w14:paraId="7EE029F8" w14:textId="78B7149D" w:rsidR="009D2E7D" w:rsidRDefault="009D2E7D" w:rsidP="005F6095">
      <w:pPr>
        <w:jc w:val="both"/>
        <w:rPr>
          <w:b/>
          <w:bCs/>
          <w:sz w:val="24"/>
          <w:lang w:val="kk-KZ"/>
        </w:rPr>
      </w:pPr>
    </w:p>
    <w:p w14:paraId="229EBF40" w14:textId="77777777" w:rsidR="009D2E7D" w:rsidRDefault="009D2E7D" w:rsidP="005F6095">
      <w:pPr>
        <w:jc w:val="both"/>
        <w:rPr>
          <w:b/>
          <w:bCs/>
          <w:sz w:val="24"/>
          <w:lang w:val="kk-KZ"/>
        </w:rPr>
      </w:pPr>
    </w:p>
    <w:p w14:paraId="320ACD88" w14:textId="41868686" w:rsidR="00BF4224" w:rsidRDefault="00BF4224" w:rsidP="005F6095">
      <w:pPr>
        <w:jc w:val="both"/>
        <w:rPr>
          <w:b/>
          <w:bCs/>
          <w:sz w:val="24"/>
          <w:lang w:val="kk-KZ"/>
        </w:rPr>
      </w:pPr>
    </w:p>
    <w:p w14:paraId="60E3A8CE" w14:textId="5576B795" w:rsidR="009B2DE7" w:rsidRDefault="009B2DE7" w:rsidP="005F6095">
      <w:pPr>
        <w:jc w:val="both"/>
        <w:rPr>
          <w:b/>
          <w:bCs/>
          <w:sz w:val="24"/>
          <w:lang w:val="kk-KZ"/>
        </w:rPr>
      </w:pPr>
    </w:p>
    <w:p w14:paraId="466DC165" w14:textId="2EFE00A5" w:rsidR="009B2DE7" w:rsidRDefault="009B2DE7" w:rsidP="005F6095">
      <w:pPr>
        <w:jc w:val="both"/>
        <w:rPr>
          <w:b/>
          <w:bCs/>
          <w:sz w:val="24"/>
          <w:lang w:val="kk-KZ"/>
        </w:rPr>
      </w:pPr>
    </w:p>
    <w:p w14:paraId="0CF9BA14" w14:textId="38FED574" w:rsidR="009B2DE7" w:rsidRDefault="009B2DE7" w:rsidP="005F6095">
      <w:pPr>
        <w:jc w:val="both"/>
        <w:rPr>
          <w:b/>
          <w:bCs/>
          <w:sz w:val="24"/>
          <w:lang w:val="kk-KZ"/>
        </w:rPr>
      </w:pPr>
    </w:p>
    <w:p w14:paraId="2803668F" w14:textId="0A30B4C2" w:rsidR="009B2DE7" w:rsidRDefault="009B2DE7" w:rsidP="005F6095">
      <w:pPr>
        <w:jc w:val="both"/>
        <w:rPr>
          <w:b/>
          <w:bCs/>
          <w:sz w:val="24"/>
          <w:lang w:val="kk-KZ"/>
        </w:rPr>
      </w:pPr>
    </w:p>
    <w:p w14:paraId="3C4459C1" w14:textId="77777777" w:rsidR="009D2E7D" w:rsidRDefault="009D2E7D" w:rsidP="005F6095">
      <w:pPr>
        <w:jc w:val="both"/>
        <w:rPr>
          <w:b/>
          <w:bCs/>
          <w:sz w:val="24"/>
          <w:lang w:val="kk-KZ"/>
        </w:rPr>
      </w:pPr>
    </w:p>
    <w:p w14:paraId="4FF520C7" w14:textId="0D54820A" w:rsidR="005F6095" w:rsidRPr="00BB0017" w:rsidRDefault="005F6095" w:rsidP="00BB0017">
      <w:pPr>
        <w:jc w:val="both"/>
        <w:rPr>
          <w:b/>
          <w:bCs/>
          <w:sz w:val="28"/>
          <w:szCs w:val="28"/>
          <w:lang w:val="kk-KZ"/>
        </w:rPr>
      </w:pPr>
      <w:r w:rsidRPr="009D2E7D">
        <w:rPr>
          <w:b/>
          <w:bCs/>
          <w:sz w:val="28"/>
          <w:szCs w:val="28"/>
          <w:lang w:val="kk-KZ"/>
        </w:rPr>
        <w:t>Сертификатт</w:t>
      </w:r>
      <w:r w:rsidR="00BF4224" w:rsidRPr="009D2E7D">
        <w:rPr>
          <w:b/>
          <w:bCs/>
          <w:sz w:val="28"/>
          <w:szCs w:val="28"/>
          <w:lang w:val="kk-KZ"/>
        </w:rPr>
        <w:t>ық</w:t>
      </w:r>
      <w:r w:rsidRPr="009D2E7D">
        <w:rPr>
          <w:b/>
          <w:bCs/>
          <w:sz w:val="28"/>
          <w:szCs w:val="28"/>
          <w:lang w:val="kk-KZ"/>
        </w:rPr>
        <w:t xml:space="preserve"> курсының (СК) бағдарламасын құрастыру үшін н</w:t>
      </w:r>
      <w:r w:rsidRPr="009D2E7D">
        <w:rPr>
          <w:b/>
          <w:sz w:val="28"/>
          <w:szCs w:val="28"/>
          <w:lang w:val="kk-KZ"/>
        </w:rPr>
        <w:t>ормативтік сілтемелер:</w:t>
      </w:r>
    </w:p>
    <w:p w14:paraId="09F7641D" w14:textId="77777777" w:rsidR="005F6095" w:rsidRPr="009D2E7D" w:rsidRDefault="005F6095" w:rsidP="005F6095">
      <w:pPr>
        <w:pStyle w:val="ad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sz w:val="28"/>
          <w:szCs w:val="28"/>
          <w:lang w:val="kk-KZ"/>
        </w:rPr>
      </w:pPr>
      <w:r w:rsidRPr="009D2E7D">
        <w:rPr>
          <w:color w:val="000000"/>
          <w:sz w:val="28"/>
          <w:szCs w:val="28"/>
          <w:lang w:val="kk-KZ"/>
        </w:rPr>
        <w:t xml:space="preserve">Қазақстан Республикасы Денсаулық сақтау министрінің 2020 жылғы 21 желтоқсандағы № ҚР ДСМ-303/2020 "Денсаулық сақтау саласындағы мамандарға қосымша және бейресми білім беру қағидаларын, Денсаулық сақтау саласындағы қосымша және бейресми білім беру бағдарламаларын іске асыратын ұйымдарға қойылатын біліктілік талаптарын, сондай-ақ денсаулық сақтау саласындағы мамандардың қосымша және бейресми білім беру бағдарламалары арқылы алған оқыту нәтижелерін тану қағидаларын бекіту туралы білім беру бұйрығымен " </w:t>
      </w:r>
      <w:r w:rsidRPr="009D2E7D">
        <w:rPr>
          <w:sz w:val="28"/>
          <w:szCs w:val="28"/>
          <w:lang w:val="kk-KZ"/>
        </w:rPr>
        <w:t>(</w:t>
      </w:r>
      <w:hyperlink r:id="rId8" w:history="1">
        <w:r w:rsidRPr="009D2E7D">
          <w:rPr>
            <w:rStyle w:val="aa"/>
            <w:sz w:val="28"/>
            <w:szCs w:val="28"/>
            <w:lang w:val="kk-KZ"/>
          </w:rPr>
          <w:t>https://adilet.zan.kz/rus/docs/V2000021847</w:t>
        </w:r>
      </w:hyperlink>
      <w:r w:rsidRPr="009D2E7D">
        <w:rPr>
          <w:color w:val="0000FF"/>
          <w:sz w:val="28"/>
          <w:szCs w:val="28"/>
          <w:lang w:val="kk-KZ"/>
        </w:rPr>
        <w:t>)</w:t>
      </w:r>
    </w:p>
    <w:p w14:paraId="72C85CA3" w14:textId="77777777" w:rsidR="005F6095" w:rsidRPr="009D2E7D" w:rsidRDefault="005F6095" w:rsidP="005F6095">
      <w:pPr>
        <w:pStyle w:val="ad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sz w:val="28"/>
          <w:szCs w:val="28"/>
          <w:lang w:val="kk-KZ"/>
        </w:rPr>
      </w:pPr>
      <w:r w:rsidRPr="009D2E7D">
        <w:rPr>
          <w:color w:val="000000"/>
          <w:sz w:val="28"/>
          <w:szCs w:val="28"/>
          <w:lang w:val="kk-KZ"/>
        </w:rPr>
        <w:t xml:space="preserve">Қазақстан Республикасы Денсаулық сақтау министрінің 2020 жылғы 30 қарашадағы № ҚР ДСМ-218/2020 "Денсаулық сақтау саласындағы мамандарды сертификаттауға жататын мамандықтар мен мамандандырулар тізбесін бекіту туралы"бұйрығымен </w:t>
      </w:r>
      <w:r w:rsidRPr="009D2E7D">
        <w:rPr>
          <w:sz w:val="28"/>
          <w:szCs w:val="28"/>
          <w:lang w:val="kk-KZ"/>
        </w:rPr>
        <w:t>(</w:t>
      </w:r>
      <w:r w:rsidRPr="009D2E7D">
        <w:rPr>
          <w:color w:val="0000FF"/>
          <w:sz w:val="28"/>
          <w:szCs w:val="28"/>
          <w:lang w:val="kk-KZ"/>
        </w:rPr>
        <w:t>https://adilet.zan.kz/rus/docs/V2000021699</w:t>
      </w:r>
      <w:r w:rsidRPr="009D2E7D">
        <w:rPr>
          <w:sz w:val="28"/>
          <w:szCs w:val="28"/>
          <w:lang w:val="kk-KZ"/>
        </w:rPr>
        <w:t>)</w:t>
      </w:r>
    </w:p>
    <w:p w14:paraId="0B96CA96" w14:textId="77777777" w:rsidR="005F6095" w:rsidRPr="009D2E7D" w:rsidRDefault="005F6095" w:rsidP="005F6095">
      <w:pPr>
        <w:pStyle w:val="ad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sz w:val="28"/>
          <w:szCs w:val="28"/>
          <w:lang w:val="kk-KZ"/>
        </w:rPr>
      </w:pPr>
      <w:r w:rsidRPr="009D2E7D">
        <w:rPr>
          <w:color w:val="000000"/>
          <w:sz w:val="28"/>
          <w:szCs w:val="28"/>
          <w:lang w:val="kk-KZ"/>
        </w:rPr>
        <w:t xml:space="preserve">Қазақстан Республикасы Денсаулық сақтау министрінің 2020 жылғы 21 желтоқсандағы № ҚР ДСМ-305/2020 "Денсаулық сақтау саласындағы мамандықтар номенклатурасын, Денсаулық сақтау қызметкерлері лауазымдарының номенклатурасы мен біліктілік сипаттамаларын бекіту туралы"бұйрығымен  </w:t>
      </w:r>
      <w:r w:rsidRPr="009D2E7D">
        <w:rPr>
          <w:sz w:val="28"/>
          <w:szCs w:val="28"/>
          <w:lang w:val="kk-KZ"/>
        </w:rPr>
        <w:t>(</w:t>
      </w:r>
      <w:r w:rsidRPr="009D2E7D">
        <w:rPr>
          <w:color w:val="0000FF"/>
          <w:sz w:val="28"/>
          <w:szCs w:val="28"/>
          <w:lang w:val="kk-KZ"/>
        </w:rPr>
        <w:t>https://adilet.zan.kz/rus/docs/V2000021699</w:t>
      </w:r>
      <w:r w:rsidRPr="009D2E7D">
        <w:rPr>
          <w:sz w:val="28"/>
          <w:szCs w:val="28"/>
          <w:lang w:val="kk-KZ"/>
        </w:rPr>
        <w:t>)</w:t>
      </w:r>
    </w:p>
    <w:p w14:paraId="0E1D950A" w14:textId="2B9CDC1D" w:rsidR="00425C16" w:rsidRPr="009D2E7D" w:rsidRDefault="00BB0017" w:rsidP="009D2E7D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4</w:t>
      </w:r>
      <w:r w:rsidR="00372E05" w:rsidRPr="009D2E7D">
        <w:rPr>
          <w:bCs/>
          <w:sz w:val="28"/>
          <w:szCs w:val="28"/>
          <w:lang w:val="kk-KZ"/>
        </w:rPr>
        <w:t xml:space="preserve">. «Денсаулық сақтау объектілеріне қойылатын санитариялық-эпидемиологиялық талаптар» санитариялық қағидаларын бекіту туралы </w:t>
      </w:r>
      <w:r w:rsidR="00372E05" w:rsidRPr="009D2E7D">
        <w:rPr>
          <w:spacing w:val="2"/>
          <w:sz w:val="28"/>
          <w:szCs w:val="28"/>
          <w:lang w:val="kk-KZ"/>
        </w:rPr>
        <w:t xml:space="preserve">Қазақстан Республикасы Денсаулық сақтау министрінің 2020 жылғы 11 тамыздағы № ҚР ДСМ -96/2020 бұйрығы. </w:t>
      </w:r>
    </w:p>
    <w:p w14:paraId="494A2E15" w14:textId="4FC266C9" w:rsidR="00332FC7" w:rsidRPr="00BB0017" w:rsidRDefault="00332FC7" w:rsidP="00A54C5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kk-KZ" w:eastAsia="en-US"/>
        </w:rPr>
      </w:pPr>
    </w:p>
    <w:p w14:paraId="3C338C0C" w14:textId="77777777" w:rsidR="009D2E7D" w:rsidRPr="00BB0017" w:rsidRDefault="009D2E7D" w:rsidP="009D2E7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8"/>
          <w:szCs w:val="28"/>
        </w:rPr>
      </w:pPr>
      <w:r w:rsidRPr="00BB0017">
        <w:rPr>
          <w:b/>
          <w:color w:val="000000"/>
          <w:sz w:val="28"/>
          <w:szCs w:val="28"/>
          <w:lang w:val="kk-KZ"/>
        </w:rPr>
        <w:t>Әзірлеуші жөніндегі мәліметтер</w:t>
      </w:r>
      <w:r w:rsidRPr="00BB0017">
        <w:rPr>
          <w:b/>
          <w:color w:val="000000"/>
          <w:sz w:val="28"/>
          <w:szCs w:val="28"/>
        </w:rPr>
        <w:t>:</w:t>
      </w:r>
    </w:p>
    <w:tbl>
      <w:tblPr>
        <w:tblW w:w="10349" w:type="dxa"/>
        <w:tblInd w:w="-289" w:type="dxa"/>
        <w:tblLook w:val="04A0" w:firstRow="1" w:lastRow="0" w:firstColumn="1" w:lastColumn="0" w:noHBand="0" w:noVBand="1"/>
      </w:tblPr>
      <w:tblGrid>
        <w:gridCol w:w="4395"/>
        <w:gridCol w:w="3119"/>
        <w:gridCol w:w="2835"/>
      </w:tblGrid>
      <w:tr w:rsidR="009D2E7D" w14:paraId="2076E302" w14:textId="77777777" w:rsidTr="00BB001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8E1D" w14:textId="77777777" w:rsidR="009D2E7D" w:rsidRPr="00BB0017" w:rsidRDefault="009D2E7D" w:rsidP="00BB001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0017">
              <w:rPr>
                <w:sz w:val="24"/>
                <w:szCs w:val="24"/>
                <w:lang w:val="kk-KZ" w:eastAsia="en-US"/>
              </w:rPr>
              <w:t>Лауазымы, жұмыс орны,</w:t>
            </w:r>
          </w:p>
          <w:p w14:paraId="64A8BBA2" w14:textId="77777777" w:rsidR="009D2E7D" w:rsidRPr="00BB0017" w:rsidRDefault="009D2E7D" w:rsidP="00BB001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0017">
              <w:rPr>
                <w:sz w:val="24"/>
                <w:szCs w:val="24"/>
                <w:lang w:val="kk-KZ" w:eastAsia="en-US"/>
              </w:rPr>
              <w:t>атағы (бар болса)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3288" w14:textId="0BA9D982" w:rsidR="009D2E7D" w:rsidRPr="00BB0017" w:rsidRDefault="00BB0017" w:rsidP="00BB001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0017">
              <w:rPr>
                <w:sz w:val="24"/>
                <w:szCs w:val="24"/>
                <w:lang w:val="kk-KZ"/>
              </w:rPr>
              <w:t>Т.А.Ә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6ED7" w14:textId="77777777" w:rsidR="009D2E7D" w:rsidRPr="00BB0017" w:rsidRDefault="009D2E7D" w:rsidP="00BB001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0017">
              <w:rPr>
                <w:sz w:val="24"/>
                <w:szCs w:val="24"/>
                <w:lang w:val="kk-KZ" w:eastAsia="en-US"/>
              </w:rPr>
              <w:t>Байланыстар:</w:t>
            </w:r>
            <w:r w:rsidRPr="00BB0017">
              <w:rPr>
                <w:sz w:val="24"/>
                <w:szCs w:val="24"/>
                <w:lang w:val="en-US"/>
              </w:rPr>
              <w:t xml:space="preserve"> E-mail</w:t>
            </w:r>
          </w:p>
        </w:tc>
      </w:tr>
      <w:tr w:rsidR="009D2E7D" w:rsidRPr="00BB0017" w14:paraId="16973157" w14:textId="77777777" w:rsidTr="00BB001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0F0A" w14:textId="77777777" w:rsidR="009D2E7D" w:rsidRPr="00BB0017" w:rsidRDefault="009D2E7D" w:rsidP="00BB0017">
            <w:pPr>
              <w:rPr>
                <w:sz w:val="24"/>
                <w:szCs w:val="24"/>
                <w:lang w:val="kk-KZ" w:eastAsia="en-US"/>
              </w:rPr>
            </w:pPr>
            <w:r w:rsidRPr="00BB0017">
              <w:rPr>
                <w:sz w:val="24"/>
                <w:szCs w:val="24"/>
                <w:lang w:val="kk-KZ" w:eastAsia="en-US"/>
              </w:rPr>
              <w:t xml:space="preserve">Эпидемиология </w:t>
            </w:r>
            <w:r w:rsidRPr="00BB0017">
              <w:rPr>
                <w:sz w:val="24"/>
                <w:szCs w:val="24"/>
                <w:lang w:eastAsia="en-US"/>
              </w:rPr>
              <w:t>кафедр</w:t>
            </w:r>
            <w:r w:rsidRPr="00BB0017">
              <w:rPr>
                <w:sz w:val="24"/>
                <w:szCs w:val="24"/>
                <w:lang w:val="kk-KZ" w:eastAsia="en-US"/>
              </w:rPr>
              <w:t xml:space="preserve">асының жетекшісі,  м.ғ.к., </w:t>
            </w:r>
          </w:p>
          <w:p w14:paraId="6DF1D815" w14:textId="77777777" w:rsidR="009D2E7D" w:rsidRPr="00BB0017" w:rsidRDefault="009D2E7D" w:rsidP="00BB0017">
            <w:pPr>
              <w:rPr>
                <w:sz w:val="24"/>
                <w:szCs w:val="24"/>
                <w:lang w:val="kk-KZ" w:eastAsia="en-US"/>
              </w:rPr>
            </w:pPr>
            <w:r w:rsidRPr="00BB0017">
              <w:rPr>
                <w:sz w:val="24"/>
                <w:szCs w:val="24"/>
                <w:lang w:val="kk-KZ" w:eastAsia="en-US"/>
              </w:rPr>
              <w:t xml:space="preserve">қауым. профессор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9B95" w14:textId="77777777" w:rsidR="009D2E7D" w:rsidRPr="00BB0017" w:rsidRDefault="009D2E7D" w:rsidP="00BB0017">
            <w:pPr>
              <w:jc w:val="both"/>
              <w:rPr>
                <w:sz w:val="24"/>
                <w:szCs w:val="24"/>
                <w:lang w:val="kk-KZ" w:eastAsia="en-US"/>
              </w:rPr>
            </w:pPr>
            <w:r w:rsidRPr="00BB0017">
              <w:rPr>
                <w:sz w:val="24"/>
                <w:szCs w:val="24"/>
                <w:lang w:val="kk-KZ" w:eastAsia="en-US"/>
              </w:rPr>
              <w:t>Уразаева Салтанат Тураковна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8A01" w14:textId="3AF93099" w:rsidR="009D2E7D" w:rsidRPr="00BB0017" w:rsidRDefault="00E152C9" w:rsidP="00E152C9">
            <w:pPr>
              <w:rPr>
                <w:sz w:val="24"/>
                <w:szCs w:val="24"/>
                <w:lang w:val="en-US" w:eastAsia="en-US"/>
              </w:rPr>
            </w:pPr>
            <w:r w:rsidRPr="00BB0017">
              <w:rPr>
                <w:sz w:val="24"/>
                <w:szCs w:val="24"/>
                <w:lang w:val="en-US" w:eastAsia="en-US"/>
              </w:rPr>
              <w:t>s.urazaeva@mail.ru</w:t>
            </w:r>
          </w:p>
        </w:tc>
      </w:tr>
    </w:tbl>
    <w:p w14:paraId="414C9C70" w14:textId="77777777" w:rsidR="009D2E7D" w:rsidRDefault="009D2E7D" w:rsidP="009D2E7D">
      <w:pPr>
        <w:pStyle w:val="af1"/>
        <w:spacing w:after="0"/>
        <w:rPr>
          <w:rFonts w:eastAsia="Calibri"/>
          <w:b/>
          <w:sz w:val="24"/>
          <w:szCs w:val="24"/>
          <w:lang w:val="kk-KZ"/>
        </w:rPr>
      </w:pPr>
    </w:p>
    <w:p w14:paraId="331A599E" w14:textId="77895527" w:rsidR="009D2E7D" w:rsidRPr="00BB0017" w:rsidRDefault="00511D0E" w:rsidP="009D2E7D">
      <w:pPr>
        <w:autoSpaceDE w:val="0"/>
        <w:autoSpaceDN w:val="0"/>
        <w:adjustRightInd w:val="0"/>
        <w:ind w:left="-284"/>
        <w:jc w:val="both"/>
        <w:rPr>
          <w:rFonts w:eastAsiaTheme="minorHAnsi"/>
          <w:b/>
          <w:sz w:val="28"/>
          <w:szCs w:val="28"/>
          <w:lang w:val="kk-KZ" w:eastAsia="en-US"/>
        </w:rPr>
      </w:pPr>
      <w:r>
        <w:rPr>
          <w:rFonts w:eastAsiaTheme="minorHAnsi"/>
          <w:b/>
          <w:sz w:val="28"/>
          <w:szCs w:val="28"/>
          <w:lang w:val="kk-KZ" w:eastAsia="en-US"/>
        </w:rPr>
        <w:t>СК бағдарламасы «Марат Оспанов атындағы БҚМУ»</w:t>
      </w:r>
      <w:r w:rsidR="009D2E7D" w:rsidRPr="00BB0017">
        <w:rPr>
          <w:rFonts w:eastAsiaTheme="minorHAnsi"/>
          <w:b/>
          <w:sz w:val="28"/>
          <w:szCs w:val="28"/>
          <w:lang w:val="kk-KZ" w:eastAsia="en-US"/>
        </w:rPr>
        <w:t xml:space="preserve"> КЕАҚ қосымша</w:t>
      </w:r>
    </w:p>
    <w:p w14:paraId="5BE417B0" w14:textId="29BFD3A5" w:rsidR="009D2E7D" w:rsidRPr="00BB0017" w:rsidRDefault="009D2E7D" w:rsidP="00BB0017">
      <w:pPr>
        <w:autoSpaceDE w:val="0"/>
        <w:autoSpaceDN w:val="0"/>
        <w:adjustRightInd w:val="0"/>
        <w:ind w:left="-284"/>
        <w:jc w:val="both"/>
        <w:rPr>
          <w:rFonts w:eastAsiaTheme="minorHAnsi"/>
          <w:b/>
          <w:sz w:val="24"/>
          <w:lang w:val="kk-KZ" w:eastAsia="en-US"/>
        </w:rPr>
      </w:pPr>
      <w:r w:rsidRPr="00BB0017">
        <w:rPr>
          <w:rFonts w:eastAsiaTheme="minorHAnsi"/>
          <w:b/>
          <w:sz w:val="28"/>
          <w:szCs w:val="28"/>
          <w:lang w:val="kk-KZ" w:eastAsia="en-US"/>
        </w:rPr>
        <w:t>білім беру бағдарламалары бойынша Академиялық комитет отырысында талқыланды</w:t>
      </w:r>
    </w:p>
    <w:tbl>
      <w:tblPr>
        <w:tblW w:w="10349" w:type="dxa"/>
        <w:tblInd w:w="-289" w:type="dxa"/>
        <w:tblLook w:val="04A0" w:firstRow="1" w:lastRow="0" w:firstColumn="1" w:lastColumn="0" w:noHBand="0" w:noVBand="1"/>
      </w:tblPr>
      <w:tblGrid>
        <w:gridCol w:w="4395"/>
        <w:gridCol w:w="2874"/>
        <w:gridCol w:w="3080"/>
      </w:tblGrid>
      <w:tr w:rsidR="009D2E7D" w14:paraId="5C08CB8D" w14:textId="77777777" w:rsidTr="00BB001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9A3F" w14:textId="77777777" w:rsidR="009D2E7D" w:rsidRPr="00BB0017" w:rsidRDefault="009D2E7D" w:rsidP="00BB001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0017">
              <w:rPr>
                <w:sz w:val="24"/>
                <w:szCs w:val="24"/>
                <w:lang w:val="kk-KZ" w:eastAsia="en-US"/>
              </w:rPr>
              <w:t>Лауазымы, жұмыс орны,</w:t>
            </w:r>
          </w:p>
          <w:p w14:paraId="7FC33E85" w14:textId="77777777" w:rsidR="009D2E7D" w:rsidRPr="00BB0017" w:rsidRDefault="009D2E7D" w:rsidP="00BB0017">
            <w:pPr>
              <w:jc w:val="center"/>
              <w:rPr>
                <w:sz w:val="24"/>
                <w:szCs w:val="24"/>
                <w:lang w:eastAsia="en-US"/>
              </w:rPr>
            </w:pPr>
            <w:r w:rsidRPr="00BB0017">
              <w:rPr>
                <w:sz w:val="24"/>
                <w:szCs w:val="24"/>
                <w:lang w:val="kk-KZ" w:eastAsia="en-US"/>
              </w:rPr>
              <w:t>атағы (бар болса)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7A24" w14:textId="31EF1A0C" w:rsidR="009D2E7D" w:rsidRPr="00BB0017" w:rsidRDefault="00BB0017" w:rsidP="00BB0017">
            <w:pPr>
              <w:jc w:val="center"/>
              <w:rPr>
                <w:sz w:val="24"/>
                <w:szCs w:val="24"/>
                <w:lang w:eastAsia="en-US"/>
              </w:rPr>
            </w:pPr>
            <w:r w:rsidRPr="00BB0017">
              <w:rPr>
                <w:sz w:val="24"/>
                <w:szCs w:val="24"/>
                <w:lang w:val="kk-KZ"/>
              </w:rPr>
              <w:t>Т.А.Ә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FFD7" w14:textId="77777777" w:rsidR="009D2E7D" w:rsidRPr="00BB0017" w:rsidRDefault="009D2E7D" w:rsidP="00BB001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0017">
              <w:rPr>
                <w:sz w:val="24"/>
                <w:szCs w:val="24"/>
                <w:lang w:val="kk-KZ" w:eastAsia="en-US"/>
              </w:rPr>
              <w:t>Хаттаманың  күні,№</w:t>
            </w:r>
          </w:p>
        </w:tc>
      </w:tr>
      <w:tr w:rsidR="009D2E7D" w14:paraId="09FCF6D9" w14:textId="77777777" w:rsidTr="00BB001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DA94" w14:textId="77777777" w:rsidR="009D2E7D" w:rsidRPr="00BB0017" w:rsidRDefault="009D2E7D" w:rsidP="00BB0017">
            <w:pPr>
              <w:jc w:val="both"/>
              <w:rPr>
                <w:sz w:val="24"/>
                <w:szCs w:val="24"/>
                <w:lang w:eastAsia="en-US"/>
              </w:rPr>
            </w:pPr>
            <w:r w:rsidRPr="00BB0017">
              <w:rPr>
                <w:sz w:val="24"/>
                <w:szCs w:val="24"/>
                <w:lang w:val="kk-KZ" w:eastAsia="en-US"/>
              </w:rPr>
              <w:t>Төрағасы</w:t>
            </w:r>
            <w:r w:rsidRPr="00BB0017">
              <w:rPr>
                <w:sz w:val="24"/>
                <w:szCs w:val="24"/>
                <w:lang w:eastAsia="en-US"/>
              </w:rPr>
              <w:t>,</w:t>
            </w:r>
          </w:p>
          <w:p w14:paraId="3C4F515C" w14:textId="77777777" w:rsidR="009D2E7D" w:rsidRPr="00BB0017" w:rsidRDefault="009D2E7D" w:rsidP="00BB0017">
            <w:pPr>
              <w:jc w:val="both"/>
              <w:rPr>
                <w:sz w:val="24"/>
                <w:szCs w:val="24"/>
                <w:lang w:eastAsia="en-US"/>
              </w:rPr>
            </w:pPr>
            <w:r w:rsidRPr="00BB0017">
              <w:rPr>
                <w:sz w:val="24"/>
                <w:szCs w:val="24"/>
                <w:lang w:val="kk-KZ" w:eastAsia="en-US"/>
              </w:rPr>
              <w:t>Кәсіби өсу орталығының басшысы</w:t>
            </w:r>
            <w:r w:rsidRPr="00BB0017">
              <w:rPr>
                <w:sz w:val="24"/>
                <w:szCs w:val="24"/>
                <w:lang w:eastAsia="en-US"/>
              </w:rPr>
              <w:t xml:space="preserve">, </w:t>
            </w:r>
            <w:r w:rsidRPr="00BB0017">
              <w:rPr>
                <w:sz w:val="24"/>
                <w:szCs w:val="24"/>
                <w:lang w:val="kk-KZ" w:eastAsia="en-US"/>
              </w:rPr>
              <w:t xml:space="preserve"> </w:t>
            </w:r>
            <w:r w:rsidRPr="00BB0017">
              <w:rPr>
                <w:sz w:val="24"/>
                <w:szCs w:val="24"/>
                <w:lang w:eastAsia="en-US"/>
              </w:rPr>
              <w:t>м. ғ. к.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F7FC" w14:textId="77777777" w:rsidR="009D2E7D" w:rsidRPr="00BB0017" w:rsidRDefault="009D2E7D" w:rsidP="00BB0017">
            <w:pPr>
              <w:jc w:val="both"/>
              <w:rPr>
                <w:sz w:val="24"/>
                <w:szCs w:val="24"/>
                <w:lang w:eastAsia="en-US"/>
              </w:rPr>
            </w:pPr>
            <w:r w:rsidRPr="00BB0017">
              <w:rPr>
                <w:sz w:val="24"/>
                <w:szCs w:val="24"/>
                <w:lang w:eastAsia="en-US"/>
              </w:rPr>
              <w:t>Алмагамбетова Алтын Сатыбалдыевна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C3E8" w14:textId="670463C6" w:rsidR="009D2E7D" w:rsidRPr="00BB0017" w:rsidRDefault="009D2E7D" w:rsidP="00BB0017">
            <w:pPr>
              <w:jc w:val="both"/>
              <w:rPr>
                <w:sz w:val="24"/>
                <w:szCs w:val="24"/>
                <w:lang w:eastAsia="en-US"/>
              </w:rPr>
            </w:pPr>
            <w:r w:rsidRPr="00BB0017">
              <w:rPr>
                <w:sz w:val="24"/>
                <w:szCs w:val="24"/>
                <w:lang w:eastAsia="en-US"/>
              </w:rPr>
              <w:t>2</w:t>
            </w:r>
            <w:r w:rsidR="00E152C9" w:rsidRPr="00BB0017">
              <w:rPr>
                <w:sz w:val="24"/>
                <w:szCs w:val="24"/>
                <w:lang w:eastAsia="en-US"/>
              </w:rPr>
              <w:t>6.12</w:t>
            </w:r>
            <w:r w:rsidRPr="00BB0017">
              <w:rPr>
                <w:sz w:val="24"/>
                <w:szCs w:val="24"/>
                <w:lang w:eastAsia="en-US"/>
              </w:rPr>
              <w:t>.2023 ж.</w:t>
            </w:r>
          </w:p>
          <w:p w14:paraId="7B3A6336" w14:textId="3F7A4474" w:rsidR="009D2E7D" w:rsidRPr="00BB0017" w:rsidRDefault="009D2E7D" w:rsidP="00E152C9">
            <w:pPr>
              <w:jc w:val="both"/>
              <w:rPr>
                <w:sz w:val="24"/>
                <w:szCs w:val="24"/>
                <w:lang w:val="kk-KZ" w:eastAsia="en-US"/>
              </w:rPr>
            </w:pPr>
            <w:r w:rsidRPr="00BB0017">
              <w:rPr>
                <w:sz w:val="24"/>
                <w:szCs w:val="24"/>
                <w:lang w:eastAsia="en-US"/>
              </w:rPr>
              <w:t>№</w:t>
            </w:r>
            <w:r w:rsidR="00E152C9" w:rsidRPr="00BB0017">
              <w:rPr>
                <w:sz w:val="24"/>
                <w:szCs w:val="24"/>
                <w:lang w:eastAsia="en-US"/>
              </w:rPr>
              <w:t xml:space="preserve">3 </w:t>
            </w:r>
            <w:r w:rsidR="00BB0017">
              <w:rPr>
                <w:sz w:val="24"/>
                <w:szCs w:val="24"/>
                <w:lang w:val="kk-KZ" w:eastAsia="en-US"/>
              </w:rPr>
              <w:t>хаттама</w:t>
            </w:r>
          </w:p>
        </w:tc>
      </w:tr>
    </w:tbl>
    <w:p w14:paraId="4896896B" w14:textId="77777777" w:rsidR="009D2E7D" w:rsidRDefault="009D2E7D" w:rsidP="009D2E7D">
      <w:pPr>
        <w:autoSpaceDE w:val="0"/>
        <w:autoSpaceDN w:val="0"/>
        <w:adjustRightInd w:val="0"/>
        <w:rPr>
          <w:b/>
          <w:sz w:val="24"/>
          <w:lang w:val="kk-KZ"/>
        </w:rPr>
      </w:pPr>
    </w:p>
    <w:p w14:paraId="19AABEB6" w14:textId="4C8B0DF4" w:rsidR="009D2E7D" w:rsidRPr="00BB0017" w:rsidRDefault="009D2E7D" w:rsidP="00BB0017">
      <w:pPr>
        <w:autoSpaceDE w:val="0"/>
        <w:autoSpaceDN w:val="0"/>
        <w:adjustRightInd w:val="0"/>
        <w:ind w:left="-284"/>
        <w:jc w:val="both"/>
        <w:rPr>
          <w:rFonts w:eastAsiaTheme="minorHAnsi"/>
          <w:b/>
          <w:sz w:val="28"/>
          <w:szCs w:val="28"/>
          <w:lang w:val="kk-KZ" w:eastAsia="en-US"/>
        </w:rPr>
      </w:pPr>
      <w:r w:rsidRPr="00BB0017">
        <w:rPr>
          <w:rFonts w:eastAsiaTheme="minorHAnsi"/>
          <w:b/>
          <w:sz w:val="28"/>
          <w:szCs w:val="28"/>
          <w:lang w:val="kk-KZ" w:eastAsia="en-US"/>
        </w:rPr>
        <w:t>Академиялық кеңес отырыс</w:t>
      </w:r>
      <w:r w:rsidR="00511D0E">
        <w:rPr>
          <w:rFonts w:eastAsiaTheme="minorHAnsi"/>
          <w:b/>
          <w:sz w:val="28"/>
          <w:szCs w:val="28"/>
          <w:lang w:val="kk-KZ" w:eastAsia="en-US"/>
        </w:rPr>
        <w:t xml:space="preserve">ында БА бағдарламасы бекітілді «Марат Оспанов атындағы БҚМУ» </w:t>
      </w:r>
      <w:r w:rsidRPr="00BB0017">
        <w:rPr>
          <w:rFonts w:eastAsiaTheme="minorHAnsi"/>
          <w:b/>
          <w:sz w:val="28"/>
          <w:szCs w:val="28"/>
          <w:lang w:val="kk-KZ" w:eastAsia="en-US"/>
        </w:rPr>
        <w:t>КЕАҚ</w:t>
      </w:r>
    </w:p>
    <w:tbl>
      <w:tblPr>
        <w:tblW w:w="10349" w:type="dxa"/>
        <w:tblInd w:w="-289" w:type="dxa"/>
        <w:tblLook w:val="04A0" w:firstRow="1" w:lastRow="0" w:firstColumn="1" w:lastColumn="0" w:noHBand="0" w:noVBand="1"/>
      </w:tblPr>
      <w:tblGrid>
        <w:gridCol w:w="4395"/>
        <w:gridCol w:w="2841"/>
        <w:gridCol w:w="3113"/>
      </w:tblGrid>
      <w:tr w:rsidR="009D2E7D" w14:paraId="179E8EE2" w14:textId="77777777" w:rsidTr="00BB001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0044" w14:textId="77777777" w:rsidR="009D2E7D" w:rsidRPr="00BB0017" w:rsidRDefault="009D2E7D" w:rsidP="00BB001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0017">
              <w:rPr>
                <w:sz w:val="24"/>
                <w:szCs w:val="24"/>
                <w:lang w:val="kk-KZ" w:eastAsia="en-US"/>
              </w:rPr>
              <w:t>Лауазымы, жұмыс орны,</w:t>
            </w:r>
          </w:p>
          <w:p w14:paraId="5F0E1ABA" w14:textId="77777777" w:rsidR="009D2E7D" w:rsidRPr="00BB0017" w:rsidRDefault="009D2E7D" w:rsidP="00BB0017">
            <w:pPr>
              <w:jc w:val="center"/>
              <w:rPr>
                <w:sz w:val="24"/>
                <w:szCs w:val="24"/>
                <w:lang w:eastAsia="en-US"/>
              </w:rPr>
            </w:pPr>
            <w:r w:rsidRPr="00BB0017">
              <w:rPr>
                <w:sz w:val="24"/>
                <w:szCs w:val="24"/>
                <w:lang w:val="kk-KZ" w:eastAsia="en-US"/>
              </w:rPr>
              <w:t>атағы (бар болса)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2C3C" w14:textId="391B5AB0" w:rsidR="009D2E7D" w:rsidRPr="00BB0017" w:rsidRDefault="00BB0017" w:rsidP="00BB001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0017">
              <w:rPr>
                <w:sz w:val="24"/>
                <w:szCs w:val="24"/>
                <w:lang w:val="kk-KZ"/>
              </w:rPr>
              <w:t>Т.А.Ә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B41D" w14:textId="77777777" w:rsidR="009D2E7D" w:rsidRPr="00BB0017" w:rsidRDefault="009D2E7D" w:rsidP="00BB001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0017">
              <w:rPr>
                <w:sz w:val="24"/>
                <w:szCs w:val="24"/>
                <w:lang w:val="kk-KZ" w:eastAsia="en-US"/>
              </w:rPr>
              <w:t>Хаттама күні,№</w:t>
            </w:r>
          </w:p>
        </w:tc>
      </w:tr>
      <w:tr w:rsidR="009D2E7D" w14:paraId="783A970B" w14:textId="77777777" w:rsidTr="00BB001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3F7B" w14:textId="77777777" w:rsidR="009D2E7D" w:rsidRDefault="009D2E7D" w:rsidP="00BB0017">
            <w:pPr>
              <w:jc w:val="both"/>
              <w:rPr>
                <w:sz w:val="24"/>
                <w:lang w:val="kk-KZ" w:eastAsia="en-US"/>
              </w:rPr>
            </w:pPr>
            <w:r>
              <w:rPr>
                <w:sz w:val="24"/>
                <w:lang w:val="kk-KZ" w:eastAsia="en-US"/>
              </w:rPr>
              <w:t>Төрағасы,</w:t>
            </w:r>
          </w:p>
          <w:p w14:paraId="747C212E" w14:textId="77777777" w:rsidR="009D2E7D" w:rsidRDefault="009D2E7D" w:rsidP="00BB0017">
            <w:pPr>
              <w:jc w:val="both"/>
              <w:rPr>
                <w:sz w:val="24"/>
                <w:lang w:val="kk-KZ" w:eastAsia="en-US"/>
              </w:rPr>
            </w:pPr>
            <w:r>
              <w:rPr>
                <w:sz w:val="24"/>
                <w:lang w:val="kk-KZ" w:eastAsia="en-US"/>
              </w:rPr>
              <w:t xml:space="preserve">Оқу-тәрбие жұмысы жөніндегі проректор, м.ғ.к., доцент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D733" w14:textId="77777777" w:rsidR="009D2E7D" w:rsidRPr="00562990" w:rsidRDefault="009D2E7D" w:rsidP="00BB0017">
            <w:pPr>
              <w:jc w:val="both"/>
              <w:rPr>
                <w:sz w:val="24"/>
                <w:szCs w:val="24"/>
                <w:lang w:eastAsia="en-US"/>
              </w:rPr>
            </w:pPr>
            <w:r w:rsidRPr="00562990">
              <w:rPr>
                <w:sz w:val="24"/>
                <w:szCs w:val="24"/>
                <w:lang w:eastAsia="en-US"/>
              </w:rPr>
              <w:t>Абенова Нургуль Абдуллаевна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893B" w14:textId="354A5BAC" w:rsidR="009D2E7D" w:rsidRPr="00E152C9" w:rsidRDefault="009D2E7D" w:rsidP="00BB0017">
            <w:pPr>
              <w:jc w:val="both"/>
              <w:rPr>
                <w:sz w:val="24"/>
                <w:szCs w:val="24"/>
                <w:lang w:eastAsia="en-US"/>
              </w:rPr>
            </w:pPr>
            <w:r w:rsidRPr="00E152C9">
              <w:rPr>
                <w:sz w:val="24"/>
                <w:szCs w:val="24"/>
                <w:lang w:eastAsia="en-US"/>
              </w:rPr>
              <w:t>2</w:t>
            </w:r>
            <w:r w:rsidR="00E152C9" w:rsidRPr="00E152C9">
              <w:rPr>
                <w:sz w:val="24"/>
                <w:szCs w:val="24"/>
                <w:lang w:eastAsia="en-US"/>
              </w:rPr>
              <w:t>7.12</w:t>
            </w:r>
            <w:r w:rsidRPr="00E152C9">
              <w:rPr>
                <w:sz w:val="24"/>
                <w:szCs w:val="24"/>
                <w:lang w:eastAsia="en-US"/>
              </w:rPr>
              <w:t>.2023 ж.</w:t>
            </w:r>
          </w:p>
          <w:p w14:paraId="6042A82C" w14:textId="48E9C471" w:rsidR="009D2E7D" w:rsidRPr="00E152C9" w:rsidRDefault="009D2E7D" w:rsidP="00E152C9">
            <w:pPr>
              <w:jc w:val="both"/>
              <w:rPr>
                <w:sz w:val="24"/>
                <w:szCs w:val="24"/>
                <w:lang w:val="kk-KZ" w:eastAsia="en-US"/>
              </w:rPr>
            </w:pPr>
            <w:r w:rsidRPr="00E152C9">
              <w:rPr>
                <w:sz w:val="24"/>
                <w:szCs w:val="24"/>
                <w:lang w:eastAsia="en-US"/>
              </w:rPr>
              <w:t>№</w:t>
            </w:r>
            <w:r w:rsidR="00E152C9" w:rsidRPr="00E152C9">
              <w:rPr>
                <w:sz w:val="24"/>
                <w:szCs w:val="24"/>
                <w:lang w:eastAsia="en-US"/>
              </w:rPr>
              <w:t xml:space="preserve">3 </w:t>
            </w:r>
            <w:r w:rsidR="00BB0017">
              <w:rPr>
                <w:sz w:val="24"/>
                <w:szCs w:val="24"/>
                <w:lang w:val="kk-KZ" w:eastAsia="en-US"/>
              </w:rPr>
              <w:t>хаттама</w:t>
            </w:r>
          </w:p>
        </w:tc>
      </w:tr>
    </w:tbl>
    <w:p w14:paraId="7AC172E2" w14:textId="77777777" w:rsidR="009D2E7D" w:rsidRDefault="009D2E7D" w:rsidP="009D2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color w:val="202124"/>
          <w:sz w:val="24"/>
          <w:szCs w:val="24"/>
          <w:lang w:val="kk-KZ"/>
        </w:rPr>
      </w:pPr>
    </w:p>
    <w:p w14:paraId="6A614BE6" w14:textId="12F128AA" w:rsidR="009D2E7D" w:rsidRPr="002701B2" w:rsidRDefault="009D2E7D" w:rsidP="009D2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contextualSpacing/>
        <w:jc w:val="both"/>
        <w:rPr>
          <w:b/>
          <w:color w:val="202124"/>
          <w:sz w:val="28"/>
          <w:szCs w:val="28"/>
          <w:lang w:val="kk-KZ"/>
        </w:rPr>
      </w:pPr>
      <w:r w:rsidRPr="002701B2">
        <w:rPr>
          <w:b/>
          <w:color w:val="202124"/>
          <w:sz w:val="28"/>
          <w:szCs w:val="28"/>
          <w:lang w:val="kk-KZ"/>
        </w:rPr>
        <w:lastRenderedPageBreak/>
        <w:t xml:space="preserve">СК </w:t>
      </w:r>
      <w:r w:rsidR="00BB0017">
        <w:rPr>
          <w:b/>
          <w:color w:val="202124"/>
          <w:sz w:val="28"/>
          <w:szCs w:val="28"/>
          <w:lang w:val="kk-KZ"/>
        </w:rPr>
        <w:t>ББ</w:t>
      </w:r>
      <w:r w:rsidRPr="002701B2">
        <w:rPr>
          <w:b/>
          <w:color w:val="202124"/>
          <w:sz w:val="28"/>
          <w:szCs w:val="28"/>
          <w:lang w:val="kk-KZ"/>
        </w:rPr>
        <w:t xml:space="preserve"> бағдарламасының сараптамалық бағасы </w:t>
      </w:r>
      <w:r w:rsidR="00511D0E">
        <w:rPr>
          <w:b/>
          <w:color w:val="000000"/>
          <w:sz w:val="28"/>
          <w:szCs w:val="28"/>
          <w:lang w:val="kk-KZ"/>
        </w:rPr>
        <w:t>ОӘБ</w:t>
      </w:r>
      <w:r w:rsidR="00511D0E" w:rsidRPr="002701B2">
        <w:rPr>
          <w:b/>
          <w:color w:val="202124"/>
          <w:sz w:val="28"/>
          <w:szCs w:val="28"/>
          <w:lang w:val="kk-KZ"/>
        </w:rPr>
        <w:t xml:space="preserve"> </w:t>
      </w:r>
      <w:r w:rsidR="00511D0E">
        <w:rPr>
          <w:b/>
          <w:color w:val="202124"/>
          <w:sz w:val="28"/>
          <w:szCs w:val="28"/>
          <w:lang w:val="kk-KZ"/>
        </w:rPr>
        <w:t xml:space="preserve"> </w:t>
      </w:r>
      <w:r w:rsidRPr="002701B2">
        <w:rPr>
          <w:b/>
          <w:color w:val="202124"/>
          <w:sz w:val="28"/>
          <w:szCs w:val="28"/>
          <w:lang w:val="kk-KZ"/>
        </w:rPr>
        <w:t>Қоғамдық денсаулық сақтау мамандары мен басқа да денсаулық сақтау мамандарын даярлау бағдарламасы бойынша ЖБТ «</w:t>
      </w:r>
      <w:r w:rsidR="002701B2" w:rsidRPr="002701B2">
        <w:rPr>
          <w:b/>
          <w:color w:val="202124"/>
          <w:sz w:val="28"/>
          <w:szCs w:val="28"/>
          <w:lang w:val="kk-KZ"/>
        </w:rPr>
        <w:t>Медициналық-профилактикалық іс»</w:t>
      </w:r>
      <w:r w:rsidRPr="002701B2">
        <w:rPr>
          <w:b/>
          <w:color w:val="202124"/>
          <w:sz w:val="28"/>
          <w:szCs w:val="28"/>
          <w:lang w:val="kk-KZ"/>
        </w:rPr>
        <w:t xml:space="preserve"> комитетінің </w:t>
      </w:r>
      <w:r w:rsidR="00511D0E">
        <w:rPr>
          <w:b/>
          <w:color w:val="000000"/>
          <w:sz w:val="28"/>
          <w:szCs w:val="28"/>
          <w:lang w:val="kk-KZ"/>
        </w:rPr>
        <w:t>«</w:t>
      </w:r>
      <w:r w:rsidR="00511D0E" w:rsidRPr="00511D0E">
        <w:rPr>
          <w:b/>
          <w:color w:val="000000"/>
          <w:sz w:val="28"/>
          <w:szCs w:val="28"/>
          <w:lang w:val="kk-KZ"/>
        </w:rPr>
        <w:t>Денсаулық сақтау</w:t>
      </w:r>
      <w:r w:rsidR="00511D0E">
        <w:rPr>
          <w:b/>
          <w:color w:val="000000"/>
          <w:sz w:val="28"/>
          <w:szCs w:val="28"/>
          <w:lang w:val="kk-KZ"/>
        </w:rPr>
        <w:t xml:space="preserve">» </w:t>
      </w:r>
      <w:r w:rsidR="00511D0E" w:rsidRPr="00511D0E">
        <w:rPr>
          <w:b/>
          <w:color w:val="000000"/>
          <w:sz w:val="28"/>
          <w:szCs w:val="28"/>
          <w:lang w:val="kk-KZ"/>
        </w:rPr>
        <w:t>дайынды</w:t>
      </w:r>
      <w:r w:rsidR="00511D0E">
        <w:rPr>
          <w:b/>
          <w:color w:val="000000"/>
          <w:sz w:val="28"/>
          <w:szCs w:val="28"/>
          <w:lang w:val="kk-KZ"/>
        </w:rPr>
        <w:t>у</w:t>
      </w:r>
      <w:r w:rsidR="00511D0E" w:rsidRPr="00511D0E">
        <w:rPr>
          <w:b/>
          <w:color w:val="000000"/>
          <w:sz w:val="28"/>
          <w:szCs w:val="28"/>
          <w:lang w:val="kk-KZ"/>
        </w:rPr>
        <w:t xml:space="preserve"> бағыты бойынша </w:t>
      </w:r>
      <w:r w:rsidRPr="002701B2">
        <w:rPr>
          <w:b/>
          <w:color w:val="202124"/>
          <w:sz w:val="28"/>
          <w:szCs w:val="28"/>
          <w:lang w:val="kk-KZ"/>
        </w:rPr>
        <w:t>отырысында талқыланды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2551"/>
        <w:gridCol w:w="2126"/>
      </w:tblGrid>
      <w:tr w:rsidR="009D2E7D" w:rsidRPr="005F6095" w14:paraId="4C405A44" w14:textId="77777777" w:rsidTr="00511D0E">
        <w:tc>
          <w:tcPr>
            <w:tcW w:w="5246" w:type="dxa"/>
          </w:tcPr>
          <w:p w14:paraId="377008BF" w14:textId="77777777" w:rsidR="009D2E7D" w:rsidRDefault="009D2E7D" w:rsidP="00BB0017">
            <w:pPr>
              <w:jc w:val="center"/>
              <w:rPr>
                <w:b/>
                <w:sz w:val="24"/>
                <w:lang w:val="kk-KZ" w:eastAsia="en-US"/>
              </w:rPr>
            </w:pPr>
            <w:r>
              <w:rPr>
                <w:b/>
                <w:sz w:val="24"/>
                <w:lang w:val="kk-KZ" w:eastAsia="en-US"/>
              </w:rPr>
              <w:t>Лауазымы, жұмыс орны,</w:t>
            </w:r>
          </w:p>
          <w:p w14:paraId="600C6A4A" w14:textId="77777777" w:rsidR="009D2E7D" w:rsidRDefault="009D2E7D" w:rsidP="00BB0017">
            <w:pPr>
              <w:ind w:right="-1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val="kk-KZ" w:eastAsia="en-US"/>
              </w:rPr>
              <w:t>атағы (бар болса)</w:t>
            </w:r>
          </w:p>
        </w:tc>
        <w:tc>
          <w:tcPr>
            <w:tcW w:w="2551" w:type="dxa"/>
          </w:tcPr>
          <w:p w14:paraId="57569018" w14:textId="77777777" w:rsidR="009D2E7D" w:rsidRDefault="009D2E7D" w:rsidP="00BB0017">
            <w:pPr>
              <w:ind w:right="-1"/>
              <w:jc w:val="center"/>
              <w:rPr>
                <w:b/>
                <w:sz w:val="24"/>
                <w:lang w:val="kk-KZ" w:eastAsia="en-US"/>
              </w:rPr>
            </w:pPr>
            <w:r>
              <w:rPr>
                <w:b/>
                <w:sz w:val="24"/>
                <w:lang w:val="kk-KZ" w:eastAsia="en-US"/>
              </w:rPr>
              <w:t>Аты-жөні</w:t>
            </w:r>
          </w:p>
        </w:tc>
        <w:tc>
          <w:tcPr>
            <w:tcW w:w="2126" w:type="dxa"/>
          </w:tcPr>
          <w:p w14:paraId="2EE2C22F" w14:textId="77777777" w:rsidR="009D2E7D" w:rsidRDefault="009D2E7D" w:rsidP="00BB0017">
            <w:pPr>
              <w:ind w:right="-1"/>
              <w:jc w:val="center"/>
              <w:rPr>
                <w:b/>
                <w:sz w:val="24"/>
                <w:lang w:val="kk-KZ" w:eastAsia="en-US"/>
              </w:rPr>
            </w:pPr>
            <w:r>
              <w:rPr>
                <w:b/>
                <w:sz w:val="24"/>
                <w:lang w:val="kk-KZ" w:eastAsia="en-US"/>
              </w:rPr>
              <w:t>Хаттама күні,№</w:t>
            </w:r>
          </w:p>
        </w:tc>
      </w:tr>
      <w:tr w:rsidR="002701B2" w:rsidRPr="005F6095" w14:paraId="63C5E385" w14:textId="77777777" w:rsidTr="00511D0E">
        <w:trPr>
          <w:trHeight w:val="437"/>
        </w:trPr>
        <w:tc>
          <w:tcPr>
            <w:tcW w:w="5246" w:type="dxa"/>
          </w:tcPr>
          <w:p w14:paraId="67FA2F61" w14:textId="519CC132" w:rsidR="002701B2" w:rsidRPr="005F6095" w:rsidRDefault="00E108DC" w:rsidP="00E108DC">
            <w:pPr>
              <w:rPr>
                <w:sz w:val="24"/>
                <w:szCs w:val="24"/>
                <w:highlight w:val="yellow"/>
              </w:rPr>
            </w:pPr>
            <w:r w:rsidRPr="00D9177A">
              <w:rPr>
                <w:sz w:val="24"/>
                <w:szCs w:val="24"/>
                <w:lang w:val="kk-KZ"/>
              </w:rPr>
              <w:t>КеАҚ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85E00">
              <w:rPr>
                <w:sz w:val="24"/>
                <w:szCs w:val="24"/>
                <w:lang w:val="kk-KZ"/>
              </w:rPr>
              <w:t xml:space="preserve">«Караганды </w:t>
            </w:r>
            <w:r>
              <w:rPr>
                <w:sz w:val="24"/>
                <w:szCs w:val="24"/>
                <w:lang w:val="kk-KZ"/>
              </w:rPr>
              <w:t>м</w:t>
            </w:r>
            <w:r w:rsidRPr="00D85E00">
              <w:rPr>
                <w:sz w:val="24"/>
                <w:szCs w:val="24"/>
                <w:lang w:val="kk-KZ"/>
              </w:rPr>
              <w:t>едицин</w:t>
            </w:r>
            <w:r>
              <w:rPr>
                <w:sz w:val="24"/>
                <w:szCs w:val="24"/>
                <w:lang w:val="kk-KZ"/>
              </w:rPr>
              <w:t>а</w:t>
            </w:r>
            <w:r w:rsidRPr="00D85E00">
              <w:rPr>
                <w:sz w:val="24"/>
                <w:szCs w:val="24"/>
                <w:lang w:val="kk-KZ"/>
              </w:rPr>
              <w:t xml:space="preserve"> университет</w:t>
            </w:r>
            <w:r>
              <w:rPr>
                <w:sz w:val="24"/>
                <w:szCs w:val="24"/>
                <w:lang w:val="kk-KZ"/>
              </w:rPr>
              <w:t>і</w:t>
            </w:r>
            <w:r w:rsidRPr="00D85E00">
              <w:rPr>
                <w:sz w:val="24"/>
                <w:szCs w:val="24"/>
                <w:lang w:val="kk-KZ"/>
              </w:rPr>
              <w:t xml:space="preserve">» </w:t>
            </w:r>
            <w:r>
              <w:rPr>
                <w:sz w:val="24"/>
                <w:szCs w:val="24"/>
                <w:lang w:val="kk-KZ"/>
              </w:rPr>
              <w:t>қоғамдық денсаулық мектебінің п</w:t>
            </w:r>
            <w:r w:rsidRPr="00D85E00">
              <w:rPr>
                <w:sz w:val="24"/>
                <w:szCs w:val="24"/>
                <w:lang w:val="kk-KZ"/>
              </w:rPr>
              <w:t>рофессор</w:t>
            </w:r>
            <w:r>
              <w:rPr>
                <w:sz w:val="24"/>
                <w:szCs w:val="24"/>
                <w:lang w:val="kk-KZ"/>
              </w:rPr>
              <w:t>ы,</w:t>
            </w:r>
            <w:r w:rsidRPr="00D85E00">
              <w:rPr>
                <w:sz w:val="24"/>
                <w:szCs w:val="24"/>
                <w:lang w:val="kk-KZ"/>
              </w:rPr>
              <w:t xml:space="preserve"> медицин</w:t>
            </w:r>
            <w:r>
              <w:rPr>
                <w:sz w:val="24"/>
                <w:szCs w:val="24"/>
                <w:lang w:val="kk-KZ"/>
              </w:rPr>
              <w:t>а ғылымдарының кандидаты</w:t>
            </w:r>
            <w:r w:rsidRPr="00D85E00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14:paraId="03F8799A" w14:textId="3F41E827" w:rsidR="002701B2" w:rsidRPr="005F6095" w:rsidRDefault="002701B2" w:rsidP="002701B2">
            <w:pPr>
              <w:jc w:val="both"/>
              <w:rPr>
                <w:sz w:val="24"/>
                <w:szCs w:val="24"/>
                <w:highlight w:val="yellow"/>
              </w:rPr>
            </w:pPr>
            <w:r w:rsidRPr="00D85E00">
              <w:rPr>
                <w:sz w:val="24"/>
                <w:szCs w:val="24"/>
              </w:rPr>
              <w:t>Шайзадина Фатима Ме</w:t>
            </w:r>
            <w:r w:rsidRPr="00D85E00">
              <w:rPr>
                <w:sz w:val="24"/>
                <w:szCs w:val="24"/>
                <w:lang w:val="kk-KZ"/>
              </w:rPr>
              <w:t>и</w:t>
            </w:r>
            <w:r w:rsidRPr="00D85E00">
              <w:rPr>
                <w:sz w:val="24"/>
                <w:szCs w:val="24"/>
              </w:rPr>
              <w:t>рхан</w:t>
            </w:r>
            <w:r w:rsidRPr="00D85E00">
              <w:rPr>
                <w:sz w:val="24"/>
                <w:szCs w:val="24"/>
                <w:lang w:val="kk-KZ"/>
              </w:rPr>
              <w:t>кызы</w:t>
            </w:r>
          </w:p>
        </w:tc>
        <w:tc>
          <w:tcPr>
            <w:tcW w:w="2126" w:type="dxa"/>
          </w:tcPr>
          <w:p w14:paraId="22E069AD" w14:textId="3085F785" w:rsidR="002701B2" w:rsidRPr="00E152C9" w:rsidRDefault="002701B2" w:rsidP="00511D0E">
            <w:pPr>
              <w:jc w:val="center"/>
              <w:rPr>
                <w:sz w:val="24"/>
                <w:szCs w:val="24"/>
                <w:lang w:val="kk-KZ"/>
              </w:rPr>
            </w:pPr>
            <w:r w:rsidRPr="00D85E00">
              <w:rPr>
                <w:sz w:val="24"/>
                <w:szCs w:val="24"/>
              </w:rPr>
              <w:t>05.02.2024</w:t>
            </w:r>
            <w:r w:rsidRPr="00D85E00">
              <w:rPr>
                <w:b/>
                <w:sz w:val="24"/>
                <w:szCs w:val="24"/>
              </w:rPr>
              <w:t xml:space="preserve"> </w:t>
            </w:r>
            <w:r w:rsidRPr="00E152C9">
              <w:rPr>
                <w:sz w:val="24"/>
                <w:szCs w:val="24"/>
              </w:rPr>
              <w:t>ж</w:t>
            </w:r>
            <w:r w:rsidRPr="00E152C9">
              <w:rPr>
                <w:sz w:val="24"/>
                <w:szCs w:val="24"/>
                <w:lang w:val="kk-KZ"/>
              </w:rPr>
              <w:t>.</w:t>
            </w:r>
          </w:p>
          <w:p w14:paraId="1EEF7771" w14:textId="1A78C4DE" w:rsidR="002701B2" w:rsidRPr="00E36D7F" w:rsidRDefault="002701B2" w:rsidP="00511D0E">
            <w:pPr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D85E00">
              <w:rPr>
                <w:sz w:val="24"/>
                <w:szCs w:val="24"/>
                <w:lang w:eastAsia="en-US"/>
              </w:rPr>
              <w:t>№</w:t>
            </w:r>
            <w:r w:rsidRPr="00D85E00">
              <w:rPr>
                <w:sz w:val="24"/>
                <w:szCs w:val="24"/>
                <w:lang w:val="kk-KZ" w:eastAsia="en-US"/>
              </w:rPr>
              <w:t>2</w:t>
            </w:r>
            <w:r>
              <w:rPr>
                <w:sz w:val="24"/>
                <w:szCs w:val="24"/>
                <w:lang w:val="kk-KZ" w:eastAsia="en-US"/>
              </w:rPr>
              <w:t xml:space="preserve"> хаттама</w:t>
            </w:r>
          </w:p>
        </w:tc>
      </w:tr>
    </w:tbl>
    <w:p w14:paraId="39B64B5F" w14:textId="77777777" w:rsidR="009D2E7D" w:rsidRPr="005F6095" w:rsidRDefault="009D2E7D" w:rsidP="009D2E7D">
      <w:pPr>
        <w:ind w:left="-284"/>
        <w:rPr>
          <w:color w:val="000000"/>
          <w:sz w:val="24"/>
          <w:szCs w:val="24"/>
          <w:highlight w:val="yellow"/>
        </w:rPr>
      </w:pPr>
    </w:p>
    <w:p w14:paraId="4ADF7FC3" w14:textId="77777777" w:rsidR="00511D0E" w:rsidRPr="00EB4F0C" w:rsidRDefault="00511D0E" w:rsidP="00511D0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06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СК БББ</w:t>
      </w:r>
      <w:r w:rsidRPr="00EB4F0C">
        <w:rPr>
          <w:color w:val="000000"/>
          <w:sz w:val="28"/>
          <w:szCs w:val="28"/>
        </w:rPr>
        <w:t xml:space="preserve">, сараптама актісі және талқылау </w:t>
      </w:r>
      <w:r>
        <w:rPr>
          <w:color w:val="000000"/>
          <w:sz w:val="28"/>
          <w:szCs w:val="28"/>
          <w:lang w:val="kk-KZ"/>
        </w:rPr>
        <w:t>хаттамасы</w:t>
      </w:r>
      <w:r w:rsidRPr="00EB4F0C">
        <w:rPr>
          <w:color w:val="000000"/>
          <w:sz w:val="28"/>
          <w:szCs w:val="28"/>
        </w:rPr>
        <w:t xml:space="preserve"> қоса беріледі.</w:t>
      </w:r>
    </w:p>
    <w:p w14:paraId="43E03FCE" w14:textId="77777777" w:rsidR="00511D0E" w:rsidRDefault="00511D0E" w:rsidP="009D2E7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065"/>
        </w:tabs>
        <w:rPr>
          <w:b/>
          <w:color w:val="000000"/>
          <w:sz w:val="28"/>
          <w:szCs w:val="28"/>
        </w:rPr>
      </w:pPr>
    </w:p>
    <w:p w14:paraId="5196D166" w14:textId="77777777" w:rsidR="00511D0E" w:rsidRDefault="00511D0E" w:rsidP="009D2E7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065"/>
        </w:tabs>
        <w:rPr>
          <w:b/>
          <w:color w:val="000000"/>
          <w:sz w:val="28"/>
          <w:szCs w:val="28"/>
        </w:rPr>
      </w:pPr>
    </w:p>
    <w:p w14:paraId="796107E5" w14:textId="77777777" w:rsidR="00511D0E" w:rsidRPr="005553C3" w:rsidRDefault="00511D0E" w:rsidP="00511D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  <w:lang w:val="kk-KZ"/>
        </w:rPr>
      </w:pPr>
      <w:r w:rsidRPr="005553C3">
        <w:rPr>
          <w:b/>
          <w:color w:val="000000"/>
          <w:sz w:val="28"/>
          <w:szCs w:val="28"/>
          <w:lang w:val="kk-KZ"/>
        </w:rPr>
        <w:t xml:space="preserve">СК </w:t>
      </w:r>
      <w:r>
        <w:rPr>
          <w:b/>
          <w:color w:val="000000"/>
          <w:sz w:val="28"/>
          <w:szCs w:val="28"/>
          <w:lang w:val="kk-KZ"/>
        </w:rPr>
        <w:t xml:space="preserve">ББ </w:t>
      </w:r>
      <w:r w:rsidRPr="005553C3">
        <w:rPr>
          <w:b/>
          <w:color w:val="000000"/>
          <w:sz w:val="28"/>
          <w:szCs w:val="28"/>
          <w:lang w:val="kk-KZ"/>
        </w:rPr>
        <w:t xml:space="preserve">бағдарламасы «Денсаулық сақтау» </w:t>
      </w:r>
      <w:r>
        <w:rPr>
          <w:b/>
          <w:color w:val="000000"/>
          <w:sz w:val="28"/>
          <w:szCs w:val="28"/>
          <w:lang w:val="kk-KZ"/>
        </w:rPr>
        <w:t xml:space="preserve">дайындау бағыты бойынша ОӘБ </w:t>
      </w:r>
      <w:r w:rsidRPr="005553C3">
        <w:rPr>
          <w:color w:val="000000"/>
          <w:sz w:val="28"/>
          <w:szCs w:val="28"/>
          <w:lang w:val="kk-KZ"/>
        </w:rPr>
        <w:t xml:space="preserve">2024 жылғы «8» </w:t>
      </w:r>
      <w:r>
        <w:rPr>
          <w:color w:val="000000"/>
          <w:sz w:val="28"/>
          <w:szCs w:val="28"/>
          <w:lang w:val="kk-KZ"/>
        </w:rPr>
        <w:t>ақпан</w:t>
      </w:r>
      <w:r w:rsidRPr="005553C3">
        <w:rPr>
          <w:color w:val="000000"/>
          <w:sz w:val="28"/>
          <w:szCs w:val="28"/>
          <w:lang w:val="kk-KZ"/>
        </w:rPr>
        <w:t>дағы отырысында мақұлданды, №</w:t>
      </w:r>
      <w:r>
        <w:rPr>
          <w:color w:val="000000"/>
          <w:sz w:val="28"/>
          <w:szCs w:val="28"/>
          <w:lang w:val="kk-KZ"/>
        </w:rPr>
        <w:t xml:space="preserve"> </w:t>
      </w:r>
      <w:r w:rsidRPr="005553C3">
        <w:rPr>
          <w:color w:val="000000"/>
          <w:sz w:val="28"/>
          <w:szCs w:val="28"/>
          <w:lang w:val="kk-KZ"/>
        </w:rPr>
        <w:t>5</w:t>
      </w:r>
      <w:r>
        <w:rPr>
          <w:color w:val="000000"/>
          <w:sz w:val="28"/>
          <w:szCs w:val="28"/>
          <w:lang w:val="kk-KZ"/>
        </w:rPr>
        <w:t xml:space="preserve"> </w:t>
      </w:r>
      <w:r w:rsidRPr="005553C3">
        <w:rPr>
          <w:color w:val="000000"/>
          <w:sz w:val="28"/>
          <w:szCs w:val="28"/>
          <w:lang w:val="kk-KZ"/>
        </w:rPr>
        <w:t>хаттама (ББ жобасы ОӘБ сайтында жарияланған...)</w:t>
      </w:r>
    </w:p>
    <w:p w14:paraId="03053FB1" w14:textId="707C8D60" w:rsidR="005F6095" w:rsidRDefault="005F6095" w:rsidP="005F6095">
      <w:pPr>
        <w:jc w:val="both"/>
        <w:rPr>
          <w:b/>
          <w:bCs/>
          <w:sz w:val="24"/>
          <w:lang w:val="kk-KZ"/>
        </w:rPr>
      </w:pPr>
    </w:p>
    <w:p w14:paraId="3227C355" w14:textId="77777777" w:rsidR="00511D0E" w:rsidRDefault="00511D0E" w:rsidP="006809AB">
      <w:pPr>
        <w:spacing w:after="200" w:line="276" w:lineRule="auto"/>
        <w:rPr>
          <w:b/>
          <w:sz w:val="24"/>
          <w:szCs w:val="24"/>
          <w:lang w:val="kk-KZ"/>
        </w:rPr>
      </w:pPr>
    </w:p>
    <w:p w14:paraId="76043EC0" w14:textId="77777777" w:rsidR="00511D0E" w:rsidRDefault="00511D0E" w:rsidP="006809AB">
      <w:pPr>
        <w:spacing w:after="200" w:line="276" w:lineRule="auto"/>
        <w:rPr>
          <w:b/>
          <w:sz w:val="24"/>
          <w:szCs w:val="24"/>
          <w:lang w:val="kk-KZ"/>
        </w:rPr>
      </w:pPr>
    </w:p>
    <w:p w14:paraId="37639C15" w14:textId="77777777" w:rsidR="00511D0E" w:rsidRDefault="00511D0E" w:rsidP="006809AB">
      <w:pPr>
        <w:spacing w:after="200" w:line="276" w:lineRule="auto"/>
        <w:rPr>
          <w:b/>
          <w:sz w:val="24"/>
          <w:szCs w:val="24"/>
          <w:lang w:val="kk-KZ"/>
        </w:rPr>
      </w:pPr>
    </w:p>
    <w:p w14:paraId="3C747D65" w14:textId="77777777" w:rsidR="00511D0E" w:rsidRDefault="00511D0E" w:rsidP="006809AB">
      <w:pPr>
        <w:spacing w:after="200" w:line="276" w:lineRule="auto"/>
        <w:rPr>
          <w:b/>
          <w:sz w:val="24"/>
          <w:szCs w:val="24"/>
          <w:lang w:val="kk-KZ"/>
        </w:rPr>
      </w:pPr>
    </w:p>
    <w:p w14:paraId="54595C43" w14:textId="77777777" w:rsidR="00511D0E" w:rsidRDefault="00511D0E" w:rsidP="006809AB">
      <w:pPr>
        <w:spacing w:after="200" w:line="276" w:lineRule="auto"/>
        <w:rPr>
          <w:b/>
          <w:sz w:val="24"/>
          <w:szCs w:val="24"/>
          <w:lang w:val="kk-KZ"/>
        </w:rPr>
      </w:pPr>
    </w:p>
    <w:p w14:paraId="2FC1E157" w14:textId="77777777" w:rsidR="00511D0E" w:rsidRDefault="00511D0E" w:rsidP="006809AB">
      <w:pPr>
        <w:spacing w:after="200" w:line="276" w:lineRule="auto"/>
        <w:rPr>
          <w:b/>
          <w:sz w:val="24"/>
          <w:szCs w:val="24"/>
          <w:lang w:val="kk-KZ"/>
        </w:rPr>
      </w:pPr>
    </w:p>
    <w:p w14:paraId="4B660B69" w14:textId="77777777" w:rsidR="00511D0E" w:rsidRDefault="00511D0E" w:rsidP="006809AB">
      <w:pPr>
        <w:spacing w:after="200" w:line="276" w:lineRule="auto"/>
        <w:rPr>
          <w:b/>
          <w:sz w:val="24"/>
          <w:szCs w:val="24"/>
          <w:lang w:val="kk-KZ"/>
        </w:rPr>
      </w:pPr>
    </w:p>
    <w:p w14:paraId="6FE2255F" w14:textId="77777777" w:rsidR="00511D0E" w:rsidRDefault="00511D0E" w:rsidP="006809AB">
      <w:pPr>
        <w:spacing w:after="200" w:line="276" w:lineRule="auto"/>
        <w:rPr>
          <w:b/>
          <w:sz w:val="24"/>
          <w:szCs w:val="24"/>
          <w:lang w:val="kk-KZ"/>
        </w:rPr>
      </w:pPr>
    </w:p>
    <w:p w14:paraId="46F5251C" w14:textId="24D08DF1" w:rsidR="006809AB" w:rsidRDefault="00845DC4" w:rsidP="006809AB">
      <w:pPr>
        <w:spacing w:after="200" w:line="276" w:lineRule="auto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</w:t>
      </w:r>
    </w:p>
    <w:p w14:paraId="6A97FFFA" w14:textId="59EC2DC6" w:rsidR="00845DC4" w:rsidRPr="009D2E7D" w:rsidRDefault="00845DC4" w:rsidP="00BB0017">
      <w:pPr>
        <w:rPr>
          <w:b/>
          <w:sz w:val="28"/>
          <w:szCs w:val="28"/>
          <w:lang w:val="kk-KZ"/>
        </w:rPr>
      </w:pPr>
      <w:r w:rsidRPr="009D2E7D">
        <w:rPr>
          <w:b/>
          <w:sz w:val="28"/>
          <w:szCs w:val="28"/>
          <w:lang w:val="kk-KZ"/>
        </w:rPr>
        <w:t>Сертификаттық курс бағдарламасының паспорты</w:t>
      </w:r>
    </w:p>
    <w:p w14:paraId="6444051E" w14:textId="77777777" w:rsidR="00845DC4" w:rsidRPr="009D2E7D" w:rsidRDefault="00845DC4" w:rsidP="00BB0017">
      <w:pPr>
        <w:pStyle w:val="af1"/>
        <w:spacing w:after="0"/>
        <w:rPr>
          <w:b/>
          <w:sz w:val="28"/>
          <w:szCs w:val="28"/>
          <w:lang w:val="kk-KZ"/>
        </w:rPr>
      </w:pPr>
      <w:r w:rsidRPr="009D2E7D">
        <w:rPr>
          <w:b/>
          <w:sz w:val="28"/>
          <w:szCs w:val="28"/>
          <w:lang w:val="kk-KZ"/>
        </w:rPr>
        <w:t>Бағдарламаның мақсаты: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2"/>
      </w:tblGrid>
      <w:tr w:rsidR="00845DC4" w:rsidRPr="004355AB" w14:paraId="229D0526" w14:textId="77777777" w:rsidTr="00CC2233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0217" w14:textId="2605AFDD" w:rsidR="00845DC4" w:rsidRPr="00845DC4" w:rsidRDefault="00845DC4" w:rsidP="0062382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val="kk-KZ" w:eastAsia="en-US"/>
              </w:rPr>
            </w:pPr>
            <w:r w:rsidRPr="00845DC4">
              <w:rPr>
                <w:sz w:val="24"/>
                <w:szCs w:val="24"/>
                <w:lang w:val="kk-KZ" w:eastAsia="en-US"/>
              </w:rPr>
              <w:t>Қ</w:t>
            </w:r>
            <w:r w:rsidR="008C5AD3">
              <w:rPr>
                <w:sz w:val="24"/>
                <w:szCs w:val="24"/>
                <w:lang w:val="kk-KZ" w:eastAsia="en-US"/>
              </w:rPr>
              <w:t xml:space="preserve">азақстан </w:t>
            </w:r>
            <w:r w:rsidRPr="00845DC4">
              <w:rPr>
                <w:sz w:val="24"/>
                <w:szCs w:val="24"/>
                <w:lang w:val="kk-KZ" w:eastAsia="en-US"/>
              </w:rPr>
              <w:t>Р</w:t>
            </w:r>
            <w:r w:rsidR="008C5AD3">
              <w:rPr>
                <w:sz w:val="24"/>
                <w:szCs w:val="24"/>
                <w:lang w:val="kk-KZ" w:eastAsia="en-US"/>
              </w:rPr>
              <w:t>еспублика</w:t>
            </w:r>
            <w:r w:rsidRPr="00845DC4">
              <w:rPr>
                <w:sz w:val="24"/>
                <w:szCs w:val="24"/>
                <w:lang w:val="kk-KZ" w:eastAsia="en-US"/>
              </w:rPr>
              <w:t xml:space="preserve"> халқының санитарлық-эпидемиологиялық салауаттылығын қамтамасыз ету бойынша эпидемиология саласындағы кәсіби қызметті жүзеге асыру үшін мамандардың кәсіби құзыреттерін игеру және жетілдіру.</w:t>
            </w:r>
          </w:p>
        </w:tc>
      </w:tr>
    </w:tbl>
    <w:p w14:paraId="3CDEAC09" w14:textId="77777777" w:rsidR="00BB0017" w:rsidRDefault="00BB0017" w:rsidP="00845DC4">
      <w:pPr>
        <w:pStyle w:val="af1"/>
        <w:ind w:left="142" w:firstLine="142"/>
        <w:rPr>
          <w:b/>
          <w:sz w:val="28"/>
          <w:szCs w:val="28"/>
          <w:lang w:val="kk-KZ"/>
        </w:rPr>
      </w:pPr>
    </w:p>
    <w:p w14:paraId="7CDB3FA5" w14:textId="77777777" w:rsidR="00845DC4" w:rsidRPr="009D2E7D" w:rsidRDefault="00845DC4" w:rsidP="00845DC4">
      <w:pPr>
        <w:pStyle w:val="af1"/>
        <w:ind w:left="142" w:firstLine="142"/>
        <w:rPr>
          <w:b/>
          <w:sz w:val="28"/>
          <w:szCs w:val="28"/>
          <w:lang w:val="kk-KZ"/>
        </w:rPr>
      </w:pPr>
      <w:r w:rsidRPr="009D2E7D">
        <w:rPr>
          <w:b/>
          <w:sz w:val="28"/>
          <w:szCs w:val="28"/>
          <w:lang w:val="kk-KZ"/>
        </w:rPr>
        <w:t>Бағдарламаның қысқаша сипаттамасы: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845DC4" w:rsidRPr="004355AB" w14:paraId="751F07CF" w14:textId="77777777" w:rsidTr="00CC2233">
        <w:trPr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89AB" w14:textId="57B628C4" w:rsidR="00845DC4" w:rsidRPr="00774721" w:rsidRDefault="00845DC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val="kk-KZ" w:eastAsia="en-US"/>
              </w:rPr>
            </w:pPr>
            <w:r w:rsidRPr="00845DC4">
              <w:rPr>
                <w:sz w:val="24"/>
                <w:szCs w:val="24"/>
                <w:lang w:val="kk-KZ" w:eastAsia="en-US"/>
              </w:rPr>
              <w:t xml:space="preserve">Бағдарлама тыңдаушылардың </w:t>
            </w:r>
            <w:r w:rsidR="008C5AD3" w:rsidRPr="00845DC4">
              <w:rPr>
                <w:sz w:val="24"/>
                <w:szCs w:val="24"/>
                <w:lang w:val="kk-KZ" w:eastAsia="en-US"/>
              </w:rPr>
              <w:t>Қ</w:t>
            </w:r>
            <w:r w:rsidR="008C5AD3">
              <w:rPr>
                <w:sz w:val="24"/>
                <w:szCs w:val="24"/>
                <w:lang w:val="kk-KZ" w:eastAsia="en-US"/>
              </w:rPr>
              <w:t xml:space="preserve">азақстан </w:t>
            </w:r>
            <w:r w:rsidR="008C5AD3" w:rsidRPr="00845DC4">
              <w:rPr>
                <w:sz w:val="24"/>
                <w:szCs w:val="24"/>
                <w:lang w:val="kk-KZ" w:eastAsia="en-US"/>
              </w:rPr>
              <w:t>Р</w:t>
            </w:r>
            <w:r w:rsidR="008C5AD3">
              <w:rPr>
                <w:sz w:val="24"/>
                <w:szCs w:val="24"/>
                <w:lang w:val="kk-KZ" w:eastAsia="en-US"/>
              </w:rPr>
              <w:t>еспублика</w:t>
            </w:r>
            <w:r w:rsidRPr="00845DC4">
              <w:rPr>
                <w:sz w:val="24"/>
                <w:szCs w:val="24"/>
                <w:lang w:val="kk-KZ" w:eastAsia="en-US"/>
              </w:rPr>
              <w:t xml:space="preserve"> халқының санитарлық-эпидемиологиялық салауаттылығын қамтамасыз ету жөніндегі нормативтік-құқықтық актілерді, жұқпалы ауруларды эпидемиологиялық диагностикалау дағдыларын, халықтың жұқпалы аурулармен сырқаттануын бағалауды меңгеруіне арналған. </w:t>
            </w:r>
            <w:r w:rsidRPr="00774721">
              <w:rPr>
                <w:sz w:val="24"/>
                <w:szCs w:val="24"/>
                <w:lang w:val="kk-KZ" w:eastAsia="en-US"/>
              </w:rPr>
              <w:t xml:space="preserve">Сертификаттық курсты меңгеру білім алушыларға жұқпалы </w:t>
            </w:r>
            <w:r w:rsidR="007C6206">
              <w:rPr>
                <w:sz w:val="24"/>
                <w:szCs w:val="24"/>
                <w:lang w:val="kk-KZ" w:eastAsia="en-US"/>
              </w:rPr>
              <w:t xml:space="preserve">және паразитарлық </w:t>
            </w:r>
            <w:r w:rsidRPr="00774721">
              <w:rPr>
                <w:sz w:val="24"/>
                <w:szCs w:val="24"/>
                <w:lang w:val="kk-KZ" w:eastAsia="en-US"/>
              </w:rPr>
              <w:t>аурулар, тамақ және кәсіптік улану жағдайларын тексеруге, жұқпалы ауруларға мемлекеттік санитарлық-эпидемиологиялық бақылауды жүзеге асыруға және эпидемиялық ошақтарда, оның ішінде төтенше жағдайлар кезінде эпидемияға қарсы іс-шараларды жүргізуге мүмкіндік береді.</w:t>
            </w:r>
          </w:p>
        </w:tc>
      </w:tr>
    </w:tbl>
    <w:p w14:paraId="427B943A" w14:textId="77777777" w:rsidR="00845DC4" w:rsidRPr="00774721" w:rsidRDefault="00845DC4" w:rsidP="00845DC4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kk-KZ"/>
        </w:rPr>
      </w:pPr>
    </w:p>
    <w:p w14:paraId="19F24193" w14:textId="77777777" w:rsidR="00845DC4" w:rsidRPr="009D2E7D" w:rsidRDefault="00845DC4" w:rsidP="00845DC4">
      <w:pPr>
        <w:pStyle w:val="Default"/>
        <w:ind w:left="284"/>
        <w:jc w:val="both"/>
        <w:rPr>
          <w:b/>
          <w:bCs/>
          <w:sz w:val="28"/>
          <w:szCs w:val="28"/>
        </w:rPr>
      </w:pPr>
      <w:r w:rsidRPr="009D2E7D">
        <w:rPr>
          <w:b/>
          <w:bCs/>
          <w:sz w:val="28"/>
          <w:szCs w:val="28"/>
        </w:rPr>
        <w:t>Бағдарламаның негізгі элементтерін үйлесті</w:t>
      </w:r>
      <w:r w:rsidRPr="009D2E7D">
        <w:rPr>
          <w:b/>
          <w:bCs/>
          <w:sz w:val="28"/>
          <w:szCs w:val="28"/>
          <w:lang w:val="kk-KZ"/>
        </w:rPr>
        <w:t>ру</w:t>
      </w:r>
      <w:r w:rsidRPr="009D2E7D">
        <w:rPr>
          <w:b/>
          <w:bCs/>
          <w:sz w:val="28"/>
          <w:szCs w:val="28"/>
        </w:rPr>
        <w:t>:</w:t>
      </w:r>
    </w:p>
    <w:p w14:paraId="7DCA6955" w14:textId="77777777" w:rsidR="00845DC4" w:rsidRDefault="00845DC4" w:rsidP="00845DC4">
      <w:pPr>
        <w:pStyle w:val="Default"/>
        <w:ind w:left="284"/>
        <w:jc w:val="both"/>
        <w:rPr>
          <w:b/>
          <w:bCs/>
        </w:rPr>
      </w:pPr>
    </w:p>
    <w:tbl>
      <w:tblPr>
        <w:tblW w:w="978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7"/>
        <w:gridCol w:w="2979"/>
        <w:gridCol w:w="2412"/>
      </w:tblGrid>
      <w:tr w:rsidR="00845DC4" w14:paraId="2E85C1B6" w14:textId="77777777" w:rsidTr="00CC223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E647" w14:textId="77777777" w:rsidR="00845DC4" w:rsidRDefault="00845DC4">
            <w:pPr>
              <w:pStyle w:val="Default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№/п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0A22" w14:textId="77777777" w:rsidR="00845DC4" w:rsidRDefault="00845DC4">
            <w:pPr>
              <w:pStyle w:val="Default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Оқыту нәтижесі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9A1C" w14:textId="77777777" w:rsidR="00845DC4" w:rsidRDefault="00845DC4">
            <w:pPr>
              <w:pStyle w:val="Default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Бағалау әдісі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0342" w14:textId="77777777" w:rsidR="00845DC4" w:rsidRDefault="00845DC4">
            <w:pPr>
              <w:pStyle w:val="Default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Оқыту әдісі</w:t>
            </w:r>
          </w:p>
        </w:tc>
      </w:tr>
      <w:tr w:rsidR="00845DC4" w14:paraId="76B83957" w14:textId="77777777" w:rsidTr="00CC223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2893" w14:textId="77777777" w:rsidR="00845DC4" w:rsidRDefault="00845DC4">
            <w:pPr>
              <w:pStyle w:val="Default"/>
              <w:spacing w:line="256" w:lineRule="auto"/>
              <w:jc w:val="both"/>
            </w:pPr>
            <w: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77DB" w14:textId="77777777" w:rsidR="00845DC4" w:rsidRDefault="00845DC4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Нормативтік-құқықтық актілерде көзделген есептік және есептік құжаттар негізінде эпидемиологиялық жағдай және оны анықтайтын факторлар туралы ақпаратты жинауды, топтастыруды, статистикалық өңдеуді және талдауды жүзеге асырады.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C7FA" w14:textId="77777777" w:rsidR="00845DC4" w:rsidRDefault="00845DC4" w:rsidP="00845DC4">
            <w:pPr>
              <w:spacing w:line="256" w:lineRule="auto"/>
              <w:ind w:left="-57" w:right="-57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Ахуалдық </w:t>
            </w:r>
            <w:r>
              <w:rPr>
                <w:color w:val="000000" w:themeColor="text1"/>
                <w:sz w:val="24"/>
                <w:szCs w:val="24"/>
                <w:lang w:val="kk-KZ" w:eastAsia="en-US"/>
              </w:rPr>
              <w:t>есептерді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шешуді бағалау. Клиникалық жағдайды талқылау. Медициналық құжаттаманы ресімдеу сапасын бағалау.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9D3B" w14:textId="77777777" w:rsidR="00845DC4" w:rsidRDefault="00845DC4">
            <w:pPr>
              <w:spacing w:line="256" w:lineRule="auto"/>
              <w:ind w:left="-57" w:right="-57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Семинар</w:t>
            </w:r>
          </w:p>
          <w:p w14:paraId="50BCD15A" w14:textId="77777777" w:rsidR="00845DC4" w:rsidRDefault="00845DC4">
            <w:pPr>
              <w:spacing w:line="25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45DC4" w14:paraId="2CCF3722" w14:textId="77777777" w:rsidTr="00CC223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C208" w14:textId="77777777" w:rsidR="00845DC4" w:rsidRDefault="00845DC4">
            <w:pPr>
              <w:pStyle w:val="Default"/>
              <w:spacing w:line="256" w:lineRule="auto"/>
              <w:jc w:val="both"/>
            </w:pPr>
            <w: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7777" w14:textId="77777777" w:rsidR="00845DC4" w:rsidRDefault="00845DC4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Жұқпалы аурулар, тамақтан улану,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кәсіптік уланулар мен аурулар</w:t>
            </w:r>
            <w:r>
              <w:rPr>
                <w:sz w:val="24"/>
                <w:szCs w:val="24"/>
                <w:lang w:val="kk-KZ" w:eastAsia="en-US"/>
              </w:rPr>
              <w:t xml:space="preserve"> жағдайларының тергеуін жүргізу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14:paraId="71EFB970" w14:textId="77777777" w:rsidR="00845DC4" w:rsidRDefault="00845DC4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FA25" w14:textId="355AA6F6" w:rsidR="00845DC4" w:rsidRDefault="00845DC4" w:rsidP="00DD119D">
            <w:pPr>
              <w:spacing w:line="256" w:lineRule="auto"/>
              <w:ind w:left="-57" w:right="-57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Ахуалдық </w:t>
            </w:r>
            <w:r>
              <w:rPr>
                <w:color w:val="000000" w:themeColor="text1"/>
                <w:sz w:val="24"/>
                <w:szCs w:val="24"/>
                <w:lang w:val="kk-KZ" w:eastAsia="en-US"/>
              </w:rPr>
              <w:t>есептерді</w:t>
            </w:r>
            <w:r>
              <w:rPr>
                <w:sz w:val="24"/>
                <w:szCs w:val="24"/>
                <w:lang w:eastAsia="en-US"/>
              </w:rPr>
              <w:t xml:space="preserve"> шешуді бағалау. Клиникалық жағдайды талқылау. </w:t>
            </w:r>
            <w:r w:rsidR="00DD119D">
              <w:rPr>
                <w:sz w:val="24"/>
                <w:szCs w:val="24"/>
                <w:lang w:val="kk-KZ" w:eastAsia="en-US"/>
              </w:rPr>
              <w:t>Жұқпалы аурулар ошағын э</w:t>
            </w:r>
            <w:r>
              <w:rPr>
                <w:sz w:val="24"/>
                <w:szCs w:val="24"/>
                <w:lang w:eastAsia="en-US"/>
              </w:rPr>
              <w:t xml:space="preserve">пидемиологиялық тексеру </w:t>
            </w:r>
            <w:r w:rsidR="00DD119D">
              <w:rPr>
                <w:sz w:val="24"/>
                <w:szCs w:val="24"/>
                <w:lang w:val="kk-KZ" w:eastAsia="en-US"/>
              </w:rPr>
              <w:t>К</w:t>
            </w:r>
            <w:r w:rsidR="00DD119D">
              <w:rPr>
                <w:sz w:val="24"/>
                <w:szCs w:val="24"/>
                <w:lang w:eastAsia="en-US"/>
              </w:rPr>
              <w:t>артасын</w:t>
            </w:r>
            <w:r w:rsidR="00DD119D">
              <w:rPr>
                <w:sz w:val="24"/>
                <w:szCs w:val="24"/>
                <w:lang w:val="kk-KZ" w:eastAsia="en-US"/>
              </w:rPr>
              <w:t xml:space="preserve"> (Актын) </w:t>
            </w:r>
            <w:r>
              <w:rPr>
                <w:sz w:val="24"/>
                <w:szCs w:val="24"/>
                <w:lang w:eastAsia="en-US"/>
              </w:rPr>
              <w:t>ресімдеу сапасын бағалау.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2C0A" w14:textId="77777777" w:rsidR="00845DC4" w:rsidRDefault="00845DC4">
            <w:pPr>
              <w:spacing w:line="25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Семинар,</w:t>
            </w:r>
          </w:p>
          <w:p w14:paraId="671C6A3A" w14:textId="77777777" w:rsidR="00845DC4" w:rsidRDefault="00845DC4">
            <w:pPr>
              <w:spacing w:line="25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Практикалық сабақ.</w:t>
            </w:r>
          </w:p>
          <w:p w14:paraId="482410CE" w14:textId="77777777" w:rsidR="00845DC4" w:rsidRDefault="00845DC4">
            <w:pPr>
              <w:spacing w:line="25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</w:p>
          <w:p w14:paraId="2AA59198" w14:textId="77777777" w:rsidR="00845DC4" w:rsidRDefault="00845DC4">
            <w:pPr>
              <w:pStyle w:val="Default"/>
              <w:spacing w:line="256" w:lineRule="auto"/>
              <w:jc w:val="both"/>
            </w:pPr>
          </w:p>
        </w:tc>
      </w:tr>
      <w:tr w:rsidR="00845DC4" w14:paraId="35CB832B" w14:textId="77777777" w:rsidTr="00CC223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CEB2" w14:textId="77777777" w:rsidR="00845DC4" w:rsidRDefault="00845DC4">
            <w:pPr>
              <w:pStyle w:val="Default"/>
              <w:spacing w:line="256" w:lineRule="auto"/>
              <w:jc w:val="both"/>
            </w:pPr>
            <w: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A308" w14:textId="57F6395F" w:rsidR="00845DC4" w:rsidRDefault="00845DC4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Кәсіби мәселелерді шешу кезінде мемлекеттік басқару</w:t>
            </w:r>
            <w:r>
              <w:rPr>
                <w:sz w:val="24"/>
                <w:szCs w:val="24"/>
                <w:lang w:val="kk-KZ" w:eastAsia="en-US"/>
              </w:rPr>
              <w:t>дың</w:t>
            </w:r>
            <w:r>
              <w:rPr>
                <w:sz w:val="24"/>
                <w:szCs w:val="24"/>
                <w:lang w:eastAsia="en-US"/>
              </w:rPr>
              <w:t xml:space="preserve"> билік органдарымен, емдеу-алдын алу және басқа да денсаулық мәселелерімен айналыса</w:t>
            </w:r>
            <w:r>
              <w:rPr>
                <w:sz w:val="24"/>
                <w:szCs w:val="24"/>
                <w:lang w:val="kk-KZ" w:eastAsia="en-US"/>
              </w:rPr>
              <w:t>тын</w:t>
            </w:r>
            <w:r w:rsidR="00BF5AB5">
              <w:rPr>
                <w:sz w:val="24"/>
                <w:szCs w:val="24"/>
                <w:lang w:eastAsia="en-US"/>
              </w:rPr>
              <w:t xml:space="preserve"> мекемелермен өзара әрекеттесу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4385" w14:textId="77777777" w:rsidR="00845DC4" w:rsidRDefault="00845DC4">
            <w:pPr>
              <w:spacing w:line="25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Ситуациялық есептерді шешу жолдарын бағалау. Медициналық құжаттаманың сапасын бағалау.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2872" w14:textId="77777777" w:rsidR="00845DC4" w:rsidRDefault="00845DC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Семинар </w:t>
            </w:r>
          </w:p>
        </w:tc>
      </w:tr>
      <w:tr w:rsidR="00845DC4" w14:paraId="703ED626" w14:textId="77777777" w:rsidTr="00CC223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D5B9" w14:textId="77777777" w:rsidR="00845DC4" w:rsidRDefault="00845DC4">
            <w:pPr>
              <w:pStyle w:val="Default"/>
              <w:spacing w:line="256" w:lineRule="auto"/>
              <w:jc w:val="both"/>
            </w:pPr>
            <w: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F087" w14:textId="77777777" w:rsidR="00845DC4" w:rsidRDefault="0030074B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Халықтың денсаулығы және денсаулық сақтау жүйесі туралы </w:t>
            </w:r>
            <w:r>
              <w:rPr>
                <w:sz w:val="24"/>
                <w:szCs w:val="24"/>
                <w:lang w:val="kk-KZ"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одекстің талаптарына сәйкес халықтың санитарлық-эпидемиологиялық салауаттылығын қамтамасыз ету жөніндегі іс-шараларды ұйымдастыру</w:t>
            </w:r>
            <w:r>
              <w:rPr>
                <w:sz w:val="24"/>
                <w:szCs w:val="24"/>
                <w:lang w:val="kk-KZ" w:eastAsia="en-US"/>
              </w:rPr>
              <w:t xml:space="preserve"> және ж</w:t>
            </w:r>
            <w:r w:rsidR="00845DC4">
              <w:rPr>
                <w:sz w:val="24"/>
                <w:szCs w:val="24"/>
                <w:lang w:eastAsia="en-US"/>
              </w:rPr>
              <w:t xml:space="preserve">үргізілген профилактикалық </w:t>
            </w:r>
            <w:r>
              <w:rPr>
                <w:sz w:val="24"/>
                <w:szCs w:val="24"/>
                <w:lang w:val="kk-KZ" w:eastAsia="en-US"/>
              </w:rPr>
              <w:t>шаралардың</w:t>
            </w:r>
            <w:r w:rsidR="00845DC4">
              <w:rPr>
                <w:sz w:val="24"/>
                <w:szCs w:val="24"/>
                <w:lang w:eastAsia="en-US"/>
              </w:rPr>
              <w:t xml:space="preserve"> тиімділігін бағалау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81C" w14:textId="77777777" w:rsidR="00845DC4" w:rsidRDefault="00845DC4" w:rsidP="0030074B">
            <w:pPr>
              <w:spacing w:line="25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Ахуалдық </w:t>
            </w:r>
            <w:r w:rsidR="0030074B">
              <w:rPr>
                <w:sz w:val="24"/>
                <w:szCs w:val="24"/>
                <w:lang w:val="kk-KZ" w:eastAsia="en-US"/>
              </w:rPr>
              <w:t>есеп</w:t>
            </w:r>
            <w:r>
              <w:rPr>
                <w:sz w:val="24"/>
                <w:szCs w:val="24"/>
                <w:lang w:eastAsia="en-US"/>
              </w:rPr>
              <w:t>терді шешуді бағалау. Клиникалық жағдайды талқылау. Медициналық құжаттаманы ресімдеу сапасын бағалау.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9570" w14:textId="77777777" w:rsidR="00845DC4" w:rsidRDefault="00845DC4">
            <w:pPr>
              <w:spacing w:line="25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Практикалық сабақ, </w:t>
            </w:r>
          </w:p>
          <w:p w14:paraId="1CFEA64F" w14:textId="77777777" w:rsidR="00845DC4" w:rsidRDefault="00845DC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CBL</w:t>
            </w:r>
          </w:p>
        </w:tc>
      </w:tr>
      <w:tr w:rsidR="00845DC4" w14:paraId="686C47D6" w14:textId="77777777" w:rsidTr="00CC223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6B83" w14:textId="77777777" w:rsidR="00845DC4" w:rsidRDefault="00845DC4">
            <w:pPr>
              <w:pStyle w:val="Default"/>
              <w:spacing w:line="256" w:lineRule="auto"/>
              <w:jc w:val="both"/>
            </w:pPr>
            <w: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06E1" w14:textId="71412F7A" w:rsidR="00845DC4" w:rsidRDefault="00845DC4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Халықтың санитарлық-эпидемиологиялық салауаттылығын қамтамасыз етуге бағытталған нысаналы бағдарламаларды әзірлеуге, іске асыруға және тиімділігін бағалауға қатыс</w:t>
            </w:r>
            <w:r w:rsidR="0030074B">
              <w:rPr>
                <w:sz w:val="24"/>
                <w:szCs w:val="24"/>
                <w:lang w:val="kk-KZ" w:eastAsia="en-US"/>
              </w:rPr>
              <w:t>у</w:t>
            </w:r>
            <w:r w:rsidR="00BF5AB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995E" w14:textId="77777777" w:rsidR="00845DC4" w:rsidRDefault="00845DC4">
            <w:pPr>
              <w:pStyle w:val="Default"/>
              <w:spacing w:line="256" w:lineRule="auto"/>
              <w:jc w:val="both"/>
            </w:pPr>
            <w:r>
              <w:t>Медициналық құжаттаманы ресімдеу сапасын бағалау.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6465" w14:textId="77777777" w:rsidR="00845DC4" w:rsidRDefault="00845DC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Семинар</w:t>
            </w:r>
          </w:p>
        </w:tc>
      </w:tr>
      <w:tr w:rsidR="00845DC4" w14:paraId="283F1D1B" w14:textId="77777777" w:rsidTr="00CC223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D215" w14:textId="77777777" w:rsidR="00845DC4" w:rsidRDefault="00845DC4">
            <w:pPr>
              <w:pStyle w:val="Default"/>
              <w:spacing w:line="256" w:lineRule="auto"/>
              <w:jc w:val="both"/>
            </w:pPr>
            <w: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11C4" w14:textId="77777777" w:rsidR="00845DC4" w:rsidRDefault="00845DC4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Санитарлық-эпидемиологиялық жағдайды анықтайтын факторларға бағалау жүргізу</w:t>
            </w:r>
          </w:p>
          <w:p w14:paraId="5116539C" w14:textId="77777777" w:rsidR="00845DC4" w:rsidRDefault="00845DC4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халықтың өмір сүру салты мен мұрагерлік сипаттамаларына байланысты әл-ауқаты</w:t>
            </w:r>
          </w:p>
          <w:p w14:paraId="6092657B" w14:textId="77777777" w:rsidR="00845DC4" w:rsidRDefault="00845DC4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таралымдар.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BFEF" w14:textId="77777777" w:rsidR="00845DC4" w:rsidRDefault="00845DC4">
            <w:pPr>
              <w:spacing w:line="25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Ахуалдық міндеттерді шешуді бағалау. Клиникалық жағдайды талқылау. Медициналық құжаттаманы ресімдеу сапасын бағалау.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160E" w14:textId="77777777" w:rsidR="00845DC4" w:rsidRDefault="00845DC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Семинар</w:t>
            </w:r>
          </w:p>
          <w:p w14:paraId="7643F5F1" w14:textId="77777777" w:rsidR="00845DC4" w:rsidRDefault="00845DC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45DC4" w14:paraId="5DE25857" w14:textId="77777777" w:rsidTr="00CC223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66B5" w14:textId="77777777" w:rsidR="00845DC4" w:rsidRDefault="00845DC4">
            <w:pPr>
              <w:pStyle w:val="Default"/>
              <w:spacing w:line="256" w:lineRule="auto"/>
              <w:jc w:val="both"/>
            </w:pPr>
            <w: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F5AF" w14:textId="77777777" w:rsidR="00845DC4" w:rsidRDefault="00845DC4" w:rsidP="003007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Патогендерді пайдалануға, қоршаған ортаның ластануына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немесе ластану қаупіне және халықтың өмірі мен денсаулығының нашарлауына байланысты қоғамдық денсаулық сақтау саласындағы төтенше жағдайларды </w:t>
            </w:r>
            <w:r w:rsidR="0030074B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 xml:space="preserve">алдын алуды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жоспарлауға және оған </w:t>
            </w:r>
            <w:r w:rsidR="0030074B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>жауап беруге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қатысу.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22CC" w14:textId="77777777" w:rsidR="00845DC4" w:rsidRDefault="00845DC4" w:rsidP="0030074B">
            <w:pPr>
              <w:spacing w:line="25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Ахуалдық </w:t>
            </w:r>
            <w:r w:rsidR="0030074B">
              <w:rPr>
                <w:sz w:val="24"/>
                <w:szCs w:val="24"/>
                <w:lang w:val="kk-KZ" w:eastAsia="en-US"/>
              </w:rPr>
              <w:t>есеп</w:t>
            </w:r>
            <w:r>
              <w:rPr>
                <w:sz w:val="24"/>
                <w:szCs w:val="24"/>
                <w:lang w:eastAsia="en-US"/>
              </w:rPr>
              <w:t xml:space="preserve">терді шешуді бағалау. </w:t>
            </w:r>
            <w:r>
              <w:rPr>
                <w:sz w:val="24"/>
                <w:szCs w:val="24"/>
                <w:lang w:eastAsia="en-US"/>
              </w:rPr>
              <w:lastRenderedPageBreak/>
              <w:t>Клиникалық жағдайды талқылау. Медициналық құжаттаманы ресімдеу сапасын бағалау.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DF5A" w14:textId="77777777" w:rsidR="00845DC4" w:rsidRDefault="00845DC4">
            <w:pPr>
              <w:spacing w:line="25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Практикалық сабақ, </w:t>
            </w:r>
          </w:p>
          <w:p w14:paraId="30664142" w14:textId="77777777" w:rsidR="00845DC4" w:rsidRDefault="00845DC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CBL</w:t>
            </w:r>
          </w:p>
        </w:tc>
      </w:tr>
      <w:tr w:rsidR="00845DC4" w14:paraId="787AE494" w14:textId="77777777" w:rsidTr="00CC223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F9DD" w14:textId="77777777" w:rsidR="00845DC4" w:rsidRDefault="00845DC4">
            <w:pPr>
              <w:pStyle w:val="Default"/>
              <w:spacing w:line="256" w:lineRule="auto"/>
              <w:jc w:val="both"/>
            </w:pPr>
            <w:r>
              <w:lastRenderedPageBreak/>
              <w:t>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8194" w14:textId="77777777" w:rsidR="00845DC4" w:rsidRDefault="0030074B" w:rsidP="0030074B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>Н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ормативтік-құқықтық актілердің талаптарына сәйкес т</w:t>
            </w:r>
            <w:r w:rsidR="00845D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іршілік ету ортасы объектілерінің санитарлық-эпидемиологиялық салауаттылығының көрсеткіштерін бағалау.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F2FE" w14:textId="77777777" w:rsidR="00845DC4" w:rsidRDefault="00845DC4" w:rsidP="0030074B">
            <w:pPr>
              <w:spacing w:line="25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Ахуалдық </w:t>
            </w:r>
            <w:r w:rsidR="0030074B">
              <w:rPr>
                <w:sz w:val="24"/>
                <w:szCs w:val="24"/>
                <w:lang w:val="kk-KZ" w:eastAsia="en-US"/>
              </w:rPr>
              <w:t>есеп</w:t>
            </w:r>
            <w:r>
              <w:rPr>
                <w:sz w:val="24"/>
                <w:szCs w:val="24"/>
                <w:lang w:eastAsia="en-US"/>
              </w:rPr>
              <w:t>терді шешуді бағалау. Клиникалық жағдайды талқылау. Медициналық құжаттаманы ресімдеу сапасын бағалау.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C726" w14:textId="77777777" w:rsidR="00845DC4" w:rsidRDefault="00845DC4">
            <w:pPr>
              <w:spacing w:line="25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Практикалық сабақ,</w:t>
            </w:r>
            <w:r>
              <w:rPr>
                <w:sz w:val="24"/>
                <w:szCs w:val="24"/>
                <w:lang w:val="en-US" w:eastAsia="en-US"/>
              </w:rPr>
              <w:t xml:space="preserve"> CBL </w:t>
            </w:r>
          </w:p>
        </w:tc>
      </w:tr>
      <w:tr w:rsidR="00845DC4" w14:paraId="6D2457A3" w14:textId="77777777" w:rsidTr="00CC223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F190" w14:textId="77777777" w:rsidR="00845DC4" w:rsidRDefault="00845DC4">
            <w:pPr>
              <w:pStyle w:val="Default"/>
              <w:spacing w:line="256" w:lineRule="auto"/>
              <w:jc w:val="both"/>
            </w:pPr>
            <w: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D517" w14:textId="77777777" w:rsidR="00845DC4" w:rsidRDefault="00845DC4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Халықтың жұқпалы және жұқпалы емес аурулармен сырқаттануына бағалау жүргізу, кейіннен эпидемиялық процесті болжау және басқару.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9A8A" w14:textId="77777777" w:rsidR="00845DC4" w:rsidRDefault="00845DC4">
            <w:pPr>
              <w:spacing w:line="25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Ахуалдық </w:t>
            </w:r>
            <w:r w:rsidR="0030074B">
              <w:rPr>
                <w:sz w:val="24"/>
                <w:szCs w:val="24"/>
                <w:lang w:val="kk-KZ" w:eastAsia="en-US"/>
              </w:rPr>
              <w:t>есеп</w:t>
            </w:r>
            <w:r w:rsidR="0030074B">
              <w:rPr>
                <w:sz w:val="24"/>
                <w:szCs w:val="24"/>
                <w:lang w:eastAsia="en-US"/>
              </w:rPr>
              <w:t>терді</w:t>
            </w:r>
            <w:r>
              <w:rPr>
                <w:sz w:val="24"/>
                <w:szCs w:val="24"/>
                <w:lang w:eastAsia="en-US"/>
              </w:rPr>
              <w:t xml:space="preserve"> шешуді бағалау. Клиникалық жағдайды талқылау. Медициналық құжаттаманы ресімдеу сапасын бағалау.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6909" w14:textId="77777777" w:rsidR="00845DC4" w:rsidRDefault="00845DC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Семинар,</w:t>
            </w:r>
          </w:p>
          <w:p w14:paraId="0028745C" w14:textId="77777777" w:rsidR="00845DC4" w:rsidRDefault="00845DC4">
            <w:pPr>
              <w:spacing w:line="25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Практикалық сабақ.</w:t>
            </w:r>
          </w:p>
          <w:p w14:paraId="2B04AB17" w14:textId="77777777" w:rsidR="00845DC4" w:rsidRDefault="00845DC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1DEE4CC3" w14:textId="59CADFC9" w:rsidR="00B427CD" w:rsidRDefault="00B427CD" w:rsidP="00845DC4">
      <w:pPr>
        <w:pStyle w:val="Default"/>
        <w:jc w:val="both"/>
        <w:rPr>
          <w:b/>
          <w:bCs/>
        </w:rPr>
      </w:pPr>
    </w:p>
    <w:p w14:paraId="10069C9D" w14:textId="77777777" w:rsidR="00912798" w:rsidRPr="00BF5AB5" w:rsidRDefault="00912798" w:rsidP="00912798">
      <w:pPr>
        <w:pStyle w:val="af"/>
        <w:ind w:left="284"/>
        <w:jc w:val="left"/>
        <w:rPr>
          <w:bCs/>
          <w:szCs w:val="28"/>
        </w:rPr>
      </w:pPr>
      <w:r w:rsidRPr="00BF5AB5">
        <w:rPr>
          <w:bCs/>
          <w:szCs w:val="28"/>
        </w:rPr>
        <w:t>Сертификаттау курсы бағдарламасын іске асыру жоспары:</w:t>
      </w:r>
    </w:p>
    <w:p w14:paraId="3848858E" w14:textId="77777777" w:rsidR="00912798" w:rsidRPr="00BF5AB5" w:rsidRDefault="00912798" w:rsidP="00B427CD">
      <w:pPr>
        <w:pStyle w:val="af"/>
        <w:ind w:left="284"/>
        <w:jc w:val="left"/>
        <w:rPr>
          <w:bCs/>
          <w:szCs w:val="28"/>
        </w:rPr>
      </w:pPr>
    </w:p>
    <w:tbl>
      <w:tblPr>
        <w:tblStyle w:val="a9"/>
        <w:tblW w:w="9644" w:type="dxa"/>
        <w:jc w:val="center"/>
        <w:tblLook w:val="04A0" w:firstRow="1" w:lastRow="0" w:firstColumn="1" w:lastColumn="0" w:noHBand="0" w:noVBand="1"/>
      </w:tblPr>
      <w:tblGrid>
        <w:gridCol w:w="636"/>
        <w:gridCol w:w="3877"/>
        <w:gridCol w:w="527"/>
        <w:gridCol w:w="613"/>
        <w:gridCol w:w="576"/>
        <w:gridCol w:w="576"/>
        <w:gridCol w:w="2839"/>
      </w:tblGrid>
      <w:tr w:rsidR="00B427CD" w:rsidRPr="00B81D17" w14:paraId="7D6867F9" w14:textId="77777777" w:rsidTr="00912798">
        <w:trPr>
          <w:jc w:val="center"/>
        </w:trPr>
        <w:tc>
          <w:tcPr>
            <w:tcW w:w="636" w:type="dxa"/>
            <w:vMerge w:val="restart"/>
            <w:vAlign w:val="center"/>
          </w:tcPr>
          <w:p w14:paraId="074E5D05" w14:textId="77777777" w:rsidR="00B427CD" w:rsidRPr="00BB0017" w:rsidRDefault="00B427CD" w:rsidP="00281AF4">
            <w:pPr>
              <w:pStyle w:val="Default"/>
              <w:jc w:val="center"/>
              <w:rPr>
                <w:bCs/>
              </w:rPr>
            </w:pPr>
            <w:r w:rsidRPr="00BB0017">
              <w:t>№</w:t>
            </w:r>
          </w:p>
        </w:tc>
        <w:tc>
          <w:tcPr>
            <w:tcW w:w="3877" w:type="dxa"/>
            <w:vMerge w:val="restart"/>
            <w:vAlign w:val="center"/>
          </w:tcPr>
          <w:p w14:paraId="645344C2" w14:textId="028C63CD" w:rsidR="00B427CD" w:rsidRPr="00BB0017" w:rsidRDefault="00912798" w:rsidP="00281AF4">
            <w:pPr>
              <w:pStyle w:val="Default"/>
              <w:jc w:val="center"/>
              <w:rPr>
                <w:bCs/>
              </w:rPr>
            </w:pPr>
            <w:r w:rsidRPr="00BB0017">
              <w:rPr>
                <w:bCs/>
              </w:rPr>
              <w:t>Тақырыптың/бөлімнің/пәндердің атауы</w:t>
            </w:r>
          </w:p>
        </w:tc>
        <w:tc>
          <w:tcPr>
            <w:tcW w:w="2292" w:type="dxa"/>
            <w:gridSpan w:val="4"/>
            <w:vAlign w:val="center"/>
          </w:tcPr>
          <w:p w14:paraId="6981AC4D" w14:textId="4B5DC566" w:rsidR="00B427CD" w:rsidRPr="00BB0017" w:rsidRDefault="00912798" w:rsidP="00281AF4">
            <w:pPr>
              <w:pStyle w:val="Default"/>
              <w:jc w:val="center"/>
              <w:rPr>
                <w:lang w:val="kk-KZ"/>
              </w:rPr>
            </w:pPr>
            <w:r w:rsidRPr="00BB0017">
              <w:rPr>
                <w:lang w:val="kk-KZ"/>
              </w:rPr>
              <w:t>Сағат көлемі</w:t>
            </w:r>
          </w:p>
        </w:tc>
        <w:tc>
          <w:tcPr>
            <w:tcW w:w="2839" w:type="dxa"/>
            <w:vMerge w:val="restart"/>
            <w:vAlign w:val="center"/>
          </w:tcPr>
          <w:p w14:paraId="2EBC0068" w14:textId="46201236" w:rsidR="00B427CD" w:rsidRPr="00BB0017" w:rsidRDefault="00912798" w:rsidP="00281AF4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BB0017">
              <w:rPr>
                <w:sz w:val="24"/>
                <w:szCs w:val="24"/>
                <w:lang w:val="kk-KZ"/>
              </w:rPr>
              <w:t>Тапсырмалар</w:t>
            </w:r>
          </w:p>
        </w:tc>
      </w:tr>
      <w:tr w:rsidR="00912798" w:rsidRPr="00B81D17" w14:paraId="452A9031" w14:textId="77777777" w:rsidTr="00912798">
        <w:trPr>
          <w:trHeight w:val="1222"/>
          <w:jc w:val="center"/>
        </w:trPr>
        <w:tc>
          <w:tcPr>
            <w:tcW w:w="636" w:type="dxa"/>
            <w:vMerge/>
            <w:vAlign w:val="center"/>
          </w:tcPr>
          <w:p w14:paraId="2969C5A0" w14:textId="77777777" w:rsidR="00912798" w:rsidRPr="00B81D17" w:rsidRDefault="00912798" w:rsidP="00912798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877" w:type="dxa"/>
            <w:vMerge/>
          </w:tcPr>
          <w:p w14:paraId="59CF62DD" w14:textId="77777777" w:rsidR="00912798" w:rsidRPr="00B81D17" w:rsidRDefault="00912798" w:rsidP="00912798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527" w:type="dxa"/>
            <w:textDirection w:val="btLr"/>
            <w:vAlign w:val="center"/>
          </w:tcPr>
          <w:p w14:paraId="0410AD07" w14:textId="63E09F70" w:rsidR="00912798" w:rsidRPr="00BB0017" w:rsidRDefault="00912798" w:rsidP="00912798">
            <w:pPr>
              <w:pStyle w:val="Default"/>
              <w:jc w:val="both"/>
            </w:pPr>
            <w:r w:rsidRPr="00BB0017">
              <w:rPr>
                <w:lang w:val="kk-KZ"/>
              </w:rPr>
              <w:t xml:space="preserve">Дәріс </w:t>
            </w:r>
          </w:p>
        </w:tc>
        <w:tc>
          <w:tcPr>
            <w:tcW w:w="613" w:type="dxa"/>
            <w:textDirection w:val="btLr"/>
            <w:vAlign w:val="center"/>
          </w:tcPr>
          <w:p w14:paraId="0ECA98DF" w14:textId="409350F8" w:rsidR="00912798" w:rsidRPr="00BB0017" w:rsidRDefault="00912798" w:rsidP="00912798">
            <w:pPr>
              <w:pStyle w:val="Default"/>
              <w:jc w:val="both"/>
            </w:pPr>
            <w:r w:rsidRPr="00BB0017">
              <w:t>практика</w:t>
            </w:r>
          </w:p>
        </w:tc>
        <w:tc>
          <w:tcPr>
            <w:tcW w:w="576" w:type="dxa"/>
            <w:textDirection w:val="btLr"/>
            <w:vAlign w:val="center"/>
          </w:tcPr>
          <w:p w14:paraId="0D5766C0" w14:textId="0D7F1566" w:rsidR="00912798" w:rsidRPr="00BB0017" w:rsidRDefault="00912798" w:rsidP="00912798">
            <w:pPr>
              <w:pStyle w:val="Default"/>
              <w:jc w:val="both"/>
            </w:pPr>
            <w:r w:rsidRPr="00BB0017">
              <w:t>семинар</w:t>
            </w:r>
          </w:p>
        </w:tc>
        <w:tc>
          <w:tcPr>
            <w:tcW w:w="576" w:type="dxa"/>
            <w:textDirection w:val="btLr"/>
            <w:vAlign w:val="center"/>
          </w:tcPr>
          <w:p w14:paraId="6D0D8F04" w14:textId="3144445B" w:rsidR="00912798" w:rsidRPr="00BB0017" w:rsidRDefault="00912798" w:rsidP="00912798">
            <w:pPr>
              <w:pStyle w:val="Default"/>
              <w:jc w:val="both"/>
            </w:pPr>
            <w:r w:rsidRPr="00BB0017">
              <w:rPr>
                <w:lang w:val="kk-KZ"/>
              </w:rPr>
              <w:t xml:space="preserve"> БӨЖ </w:t>
            </w:r>
          </w:p>
        </w:tc>
        <w:tc>
          <w:tcPr>
            <w:tcW w:w="2839" w:type="dxa"/>
            <w:vMerge/>
            <w:vAlign w:val="center"/>
          </w:tcPr>
          <w:p w14:paraId="3C34804B" w14:textId="77777777" w:rsidR="00912798" w:rsidRPr="00B81D17" w:rsidRDefault="00912798" w:rsidP="0091279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427CD" w:rsidRPr="00B81D17" w14:paraId="4C94A3BB" w14:textId="77777777" w:rsidTr="00BB0017">
        <w:trPr>
          <w:trHeight w:val="571"/>
          <w:jc w:val="center"/>
        </w:trPr>
        <w:tc>
          <w:tcPr>
            <w:tcW w:w="636" w:type="dxa"/>
            <w:vAlign w:val="center"/>
          </w:tcPr>
          <w:p w14:paraId="0CEA8491" w14:textId="77777777" w:rsidR="00B427CD" w:rsidRPr="00BB0017" w:rsidRDefault="00B427CD" w:rsidP="00BB0017">
            <w:pPr>
              <w:pStyle w:val="Default"/>
              <w:jc w:val="center"/>
              <w:rPr>
                <w:b/>
                <w:bCs/>
              </w:rPr>
            </w:pPr>
            <w:r w:rsidRPr="00BB0017">
              <w:rPr>
                <w:b/>
                <w:bCs/>
              </w:rPr>
              <w:t>1.</w:t>
            </w:r>
          </w:p>
        </w:tc>
        <w:tc>
          <w:tcPr>
            <w:tcW w:w="3877" w:type="dxa"/>
            <w:vAlign w:val="center"/>
          </w:tcPr>
          <w:p w14:paraId="1BEC5D35" w14:textId="77777777" w:rsidR="00B427CD" w:rsidRPr="00BB0017" w:rsidRDefault="00B427CD" w:rsidP="00BB0017">
            <w:pPr>
              <w:jc w:val="center"/>
              <w:rPr>
                <w:b/>
                <w:sz w:val="24"/>
                <w:szCs w:val="24"/>
              </w:rPr>
            </w:pPr>
            <w:r w:rsidRPr="00BB0017">
              <w:rPr>
                <w:b/>
                <w:sz w:val="24"/>
                <w:szCs w:val="24"/>
              </w:rPr>
              <w:t>«Жалпы эпидемиология» модулі</w:t>
            </w:r>
          </w:p>
        </w:tc>
        <w:tc>
          <w:tcPr>
            <w:tcW w:w="527" w:type="dxa"/>
            <w:vAlign w:val="center"/>
          </w:tcPr>
          <w:p w14:paraId="55C08C60" w14:textId="77777777" w:rsidR="00B427CD" w:rsidRPr="00BB0017" w:rsidRDefault="00B427CD" w:rsidP="00BB0017">
            <w:pPr>
              <w:pStyle w:val="Default"/>
              <w:jc w:val="center"/>
              <w:rPr>
                <w:b/>
              </w:rPr>
            </w:pPr>
            <w:r w:rsidRPr="00BB0017">
              <w:rPr>
                <w:b/>
              </w:rPr>
              <w:t>20</w:t>
            </w:r>
          </w:p>
        </w:tc>
        <w:tc>
          <w:tcPr>
            <w:tcW w:w="613" w:type="dxa"/>
            <w:vAlign w:val="center"/>
          </w:tcPr>
          <w:p w14:paraId="56D61BB6" w14:textId="77777777" w:rsidR="00B427CD" w:rsidRPr="00BB0017" w:rsidRDefault="00B427CD" w:rsidP="00BB0017">
            <w:pPr>
              <w:pStyle w:val="Default"/>
              <w:jc w:val="center"/>
              <w:rPr>
                <w:b/>
              </w:rPr>
            </w:pPr>
            <w:r w:rsidRPr="00BB0017">
              <w:rPr>
                <w:b/>
              </w:rPr>
              <w:t>35</w:t>
            </w:r>
          </w:p>
        </w:tc>
        <w:tc>
          <w:tcPr>
            <w:tcW w:w="576" w:type="dxa"/>
            <w:vAlign w:val="center"/>
          </w:tcPr>
          <w:p w14:paraId="6EF1F0FA" w14:textId="77777777" w:rsidR="00B427CD" w:rsidRPr="00BB0017" w:rsidRDefault="00B427CD" w:rsidP="00BB0017">
            <w:pPr>
              <w:pStyle w:val="Default"/>
              <w:jc w:val="center"/>
              <w:rPr>
                <w:b/>
              </w:rPr>
            </w:pPr>
            <w:r w:rsidRPr="00BB0017">
              <w:rPr>
                <w:b/>
              </w:rPr>
              <w:t>45</w:t>
            </w:r>
          </w:p>
        </w:tc>
        <w:tc>
          <w:tcPr>
            <w:tcW w:w="576" w:type="dxa"/>
            <w:vAlign w:val="center"/>
          </w:tcPr>
          <w:p w14:paraId="52B69B2F" w14:textId="77777777" w:rsidR="00B427CD" w:rsidRPr="00BB0017" w:rsidRDefault="00B427CD" w:rsidP="00BB0017">
            <w:pPr>
              <w:pStyle w:val="Default"/>
              <w:jc w:val="center"/>
              <w:rPr>
                <w:b/>
              </w:rPr>
            </w:pPr>
            <w:r w:rsidRPr="00BB0017">
              <w:rPr>
                <w:b/>
              </w:rPr>
              <w:t>50</w:t>
            </w:r>
          </w:p>
        </w:tc>
        <w:tc>
          <w:tcPr>
            <w:tcW w:w="2839" w:type="dxa"/>
            <w:vAlign w:val="center"/>
          </w:tcPr>
          <w:p w14:paraId="426C375C" w14:textId="457AAA03" w:rsidR="00B427CD" w:rsidRPr="00BB0017" w:rsidRDefault="00BB0017" w:rsidP="00BB0017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BB0017">
              <w:rPr>
                <w:rFonts w:eastAsia="Calibri"/>
                <w:b/>
                <w:sz w:val="24"/>
                <w:szCs w:val="24"/>
                <w:lang w:val="kk-KZ"/>
              </w:rPr>
              <w:t>150 сағат</w:t>
            </w:r>
          </w:p>
        </w:tc>
      </w:tr>
      <w:tr w:rsidR="00B427CD" w:rsidRPr="004355AB" w14:paraId="08D98832" w14:textId="77777777" w:rsidTr="00BB0017">
        <w:trPr>
          <w:jc w:val="center"/>
        </w:trPr>
        <w:tc>
          <w:tcPr>
            <w:tcW w:w="636" w:type="dxa"/>
          </w:tcPr>
          <w:p w14:paraId="7D5A1891" w14:textId="77777777" w:rsidR="00B427CD" w:rsidRPr="00BB0017" w:rsidRDefault="00B427CD" w:rsidP="00BB0017">
            <w:pPr>
              <w:pStyle w:val="Default"/>
              <w:rPr>
                <w:bCs/>
              </w:rPr>
            </w:pPr>
            <w:r w:rsidRPr="00BB0017">
              <w:rPr>
                <w:bCs/>
              </w:rPr>
              <w:t>1.1</w:t>
            </w:r>
          </w:p>
        </w:tc>
        <w:tc>
          <w:tcPr>
            <w:tcW w:w="3877" w:type="dxa"/>
          </w:tcPr>
          <w:p w14:paraId="046D7880" w14:textId="77777777" w:rsidR="00B427CD" w:rsidRPr="00BB0017" w:rsidRDefault="00B427CD" w:rsidP="00BB0017">
            <w:pPr>
              <w:rPr>
                <w:sz w:val="24"/>
                <w:szCs w:val="24"/>
              </w:rPr>
            </w:pPr>
            <w:r w:rsidRPr="00BB0017">
              <w:rPr>
                <w:sz w:val="24"/>
                <w:szCs w:val="24"/>
              </w:rPr>
              <w:t>Эпидемиологияның әдістері мен міндеттері. Соматикалық аурулардың қауіп факторлары және олардың алдын алу әдістері. Эпидемиялық процесс туралы ілім.</w:t>
            </w:r>
          </w:p>
          <w:p w14:paraId="76B489DC" w14:textId="77777777" w:rsidR="00B427CD" w:rsidRPr="00BB0017" w:rsidRDefault="00B427CD" w:rsidP="00BB0017">
            <w:pPr>
              <w:rPr>
                <w:sz w:val="24"/>
                <w:szCs w:val="24"/>
              </w:rPr>
            </w:pPr>
            <w:r w:rsidRPr="00BB0017">
              <w:rPr>
                <w:sz w:val="24"/>
                <w:szCs w:val="24"/>
              </w:rPr>
              <w:t>Эпидемиологияның қазіргі теориялары (паразиттік жүйелердің өзін-өзі реттеуі, эпидемиялық процестің әлеуметтік экологиялық концепциясы, жұқпалы аурулар этиологиясына және олардың қоздырғыштарының берілу жолдарының сәйкестік теориясы).</w:t>
            </w:r>
          </w:p>
        </w:tc>
        <w:tc>
          <w:tcPr>
            <w:tcW w:w="527" w:type="dxa"/>
          </w:tcPr>
          <w:p w14:paraId="0719A214" w14:textId="77777777" w:rsidR="00B427CD" w:rsidRPr="00BB0017" w:rsidRDefault="00B427CD" w:rsidP="00BB0017">
            <w:pPr>
              <w:pStyle w:val="Default"/>
            </w:pPr>
            <w:r w:rsidRPr="00BB0017">
              <w:t>2</w:t>
            </w:r>
          </w:p>
        </w:tc>
        <w:tc>
          <w:tcPr>
            <w:tcW w:w="613" w:type="dxa"/>
          </w:tcPr>
          <w:p w14:paraId="7D6B9521" w14:textId="77777777" w:rsidR="00B427CD" w:rsidRPr="00BB0017" w:rsidRDefault="00B427CD" w:rsidP="00BB0017">
            <w:pPr>
              <w:pStyle w:val="Default"/>
            </w:pPr>
            <w:r w:rsidRPr="00BB0017">
              <w:t>2</w:t>
            </w:r>
          </w:p>
        </w:tc>
        <w:tc>
          <w:tcPr>
            <w:tcW w:w="576" w:type="dxa"/>
          </w:tcPr>
          <w:p w14:paraId="23451836" w14:textId="77777777" w:rsidR="00B427CD" w:rsidRPr="00BB0017" w:rsidRDefault="00B427CD" w:rsidP="00BB0017">
            <w:pPr>
              <w:pStyle w:val="Default"/>
            </w:pPr>
            <w:r w:rsidRPr="00BB0017">
              <w:t>3</w:t>
            </w:r>
          </w:p>
        </w:tc>
        <w:tc>
          <w:tcPr>
            <w:tcW w:w="576" w:type="dxa"/>
          </w:tcPr>
          <w:p w14:paraId="2CBEA7F6" w14:textId="77777777" w:rsidR="00B427CD" w:rsidRPr="00BB0017" w:rsidRDefault="00B427CD" w:rsidP="00BB0017">
            <w:pPr>
              <w:pStyle w:val="Default"/>
            </w:pPr>
            <w:r w:rsidRPr="00BB0017">
              <w:t xml:space="preserve"> 4</w:t>
            </w:r>
          </w:p>
        </w:tc>
        <w:tc>
          <w:tcPr>
            <w:tcW w:w="2839" w:type="dxa"/>
            <w:vAlign w:val="center"/>
          </w:tcPr>
          <w:p w14:paraId="293E41C4" w14:textId="77777777" w:rsidR="00B427CD" w:rsidRPr="00F14E4B" w:rsidRDefault="00B427CD" w:rsidP="00281AF4">
            <w:pPr>
              <w:rPr>
                <w:sz w:val="24"/>
                <w:szCs w:val="24"/>
                <w:lang w:val="kk-KZ"/>
              </w:rPr>
            </w:pPr>
            <w:r w:rsidRPr="00A413BC">
              <w:rPr>
                <w:sz w:val="24"/>
                <w:szCs w:val="24"/>
              </w:rPr>
              <w:t>- Эпидемиологияның әдіс</w:t>
            </w:r>
            <w:r>
              <w:rPr>
                <w:sz w:val="24"/>
                <w:szCs w:val="24"/>
              </w:rPr>
              <w:t>тері мен міндеттерін сипаттаңыз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546DB4EC" w14:textId="77777777" w:rsidR="00B427CD" w:rsidRPr="00ED76D8" w:rsidRDefault="00B427CD" w:rsidP="00281AF4">
            <w:pPr>
              <w:rPr>
                <w:sz w:val="24"/>
                <w:szCs w:val="24"/>
                <w:lang w:val="kk-KZ"/>
              </w:rPr>
            </w:pPr>
            <w:r w:rsidRPr="00ED76D8">
              <w:rPr>
                <w:sz w:val="24"/>
                <w:szCs w:val="24"/>
                <w:lang w:val="kk-KZ"/>
              </w:rPr>
              <w:t>- жұқпалы емес аурулардың қауіп факторларының критерийлерін сипаттаңыз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0FC2AED5" w14:textId="77777777" w:rsidR="00B427CD" w:rsidRPr="00ED76D8" w:rsidRDefault="00B427CD" w:rsidP="00281AF4">
            <w:pPr>
              <w:rPr>
                <w:sz w:val="24"/>
                <w:szCs w:val="24"/>
                <w:lang w:val="kk-KZ"/>
              </w:rPr>
            </w:pPr>
            <w:r w:rsidRPr="00ED76D8">
              <w:rPr>
                <w:sz w:val="24"/>
                <w:szCs w:val="24"/>
                <w:lang w:val="kk-KZ"/>
              </w:rPr>
              <w:t xml:space="preserve">- </w:t>
            </w:r>
            <w:r>
              <w:rPr>
                <w:sz w:val="24"/>
                <w:szCs w:val="24"/>
                <w:lang w:val="kk-KZ"/>
              </w:rPr>
              <w:t>э</w:t>
            </w:r>
            <w:r w:rsidRPr="00ED76D8">
              <w:rPr>
                <w:sz w:val="24"/>
                <w:szCs w:val="24"/>
                <w:lang w:val="kk-KZ"/>
              </w:rPr>
              <w:t>пидемиологияның теорияларын тұжырымдап, мысалдар келтіріңіз.</w:t>
            </w:r>
          </w:p>
          <w:p w14:paraId="3AB9E6D7" w14:textId="77777777" w:rsidR="00B427CD" w:rsidRPr="00BA75D4" w:rsidRDefault="00B427CD" w:rsidP="00281AF4">
            <w:pPr>
              <w:autoSpaceDE w:val="0"/>
              <w:autoSpaceDN w:val="0"/>
              <w:adjustRightInd w:val="0"/>
              <w:spacing w:after="24"/>
              <w:jc w:val="both"/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</w:pPr>
          </w:p>
        </w:tc>
      </w:tr>
      <w:tr w:rsidR="00B427CD" w:rsidRPr="004355AB" w14:paraId="484C8010" w14:textId="77777777" w:rsidTr="00BB0017">
        <w:trPr>
          <w:jc w:val="center"/>
        </w:trPr>
        <w:tc>
          <w:tcPr>
            <w:tcW w:w="636" w:type="dxa"/>
          </w:tcPr>
          <w:p w14:paraId="1C4AA196" w14:textId="77777777" w:rsidR="00B427CD" w:rsidRPr="00BB0017" w:rsidRDefault="00B427CD" w:rsidP="00BB0017">
            <w:pPr>
              <w:pStyle w:val="Default"/>
              <w:rPr>
                <w:bCs/>
              </w:rPr>
            </w:pPr>
            <w:r w:rsidRPr="00BB0017">
              <w:rPr>
                <w:bCs/>
              </w:rPr>
              <w:t>1.2</w:t>
            </w:r>
          </w:p>
        </w:tc>
        <w:tc>
          <w:tcPr>
            <w:tcW w:w="3877" w:type="dxa"/>
          </w:tcPr>
          <w:p w14:paraId="7625AC8A" w14:textId="77777777" w:rsidR="00B427CD" w:rsidRPr="00BB0017" w:rsidRDefault="00B427CD" w:rsidP="00BB0017">
            <w:pPr>
              <w:rPr>
                <w:sz w:val="24"/>
                <w:szCs w:val="24"/>
                <w:lang w:val="kk-KZ"/>
              </w:rPr>
            </w:pPr>
            <w:r w:rsidRPr="00BB0017">
              <w:rPr>
                <w:sz w:val="24"/>
                <w:szCs w:val="24"/>
              </w:rPr>
              <w:t xml:space="preserve">Эпидемиологиялық қадағалау. Эпидемиологиялық қадағалаудың ішкі жүйелері: ақпараттық, аналитикалық, басқарушылық. Жағдайдың стандартты анықтамасы. Эпидемиологиялық диагностика. </w:t>
            </w:r>
            <w:r w:rsidRPr="00BB0017">
              <w:rPr>
                <w:sz w:val="24"/>
                <w:szCs w:val="24"/>
                <w:lang w:val="kk-KZ"/>
              </w:rPr>
              <w:t xml:space="preserve">Жұқпалы аурулар және паразиттік инвазиялар </w:t>
            </w:r>
            <w:r w:rsidRPr="00BB0017">
              <w:rPr>
                <w:sz w:val="24"/>
                <w:szCs w:val="24"/>
                <w:lang w:val="kk-KZ"/>
              </w:rPr>
              <w:lastRenderedPageBreak/>
              <w:t>ошақтарында а</w:t>
            </w:r>
            <w:r w:rsidRPr="00BB0017">
              <w:rPr>
                <w:sz w:val="24"/>
                <w:szCs w:val="24"/>
              </w:rPr>
              <w:t>лдын алу шаралары</w:t>
            </w:r>
            <w:r w:rsidRPr="00BB0017">
              <w:rPr>
                <w:sz w:val="24"/>
                <w:szCs w:val="24"/>
                <w:lang w:val="kk-KZ"/>
              </w:rPr>
              <w:t xml:space="preserve"> және э</w:t>
            </w:r>
            <w:r w:rsidRPr="00BB0017">
              <w:rPr>
                <w:sz w:val="24"/>
                <w:szCs w:val="24"/>
              </w:rPr>
              <w:t>пидемияға қарсы шаралар</w:t>
            </w:r>
            <w:r w:rsidRPr="00BB0017">
              <w:rPr>
                <w:sz w:val="24"/>
                <w:szCs w:val="24"/>
                <w:lang w:val="kk-KZ"/>
              </w:rPr>
              <w:t>.</w:t>
            </w:r>
          </w:p>
          <w:p w14:paraId="1E591B0D" w14:textId="77777777" w:rsidR="00B427CD" w:rsidRPr="00BB0017" w:rsidRDefault="00B427CD" w:rsidP="00BB0017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7" w:type="dxa"/>
          </w:tcPr>
          <w:p w14:paraId="5B6F915F" w14:textId="77777777" w:rsidR="00B427CD" w:rsidRPr="00BB0017" w:rsidRDefault="00B427CD" w:rsidP="00BB0017">
            <w:pPr>
              <w:pStyle w:val="Default"/>
            </w:pPr>
            <w:r w:rsidRPr="00BB0017">
              <w:lastRenderedPageBreak/>
              <w:t>2</w:t>
            </w:r>
          </w:p>
        </w:tc>
        <w:tc>
          <w:tcPr>
            <w:tcW w:w="613" w:type="dxa"/>
          </w:tcPr>
          <w:p w14:paraId="6228C692" w14:textId="77777777" w:rsidR="00B427CD" w:rsidRPr="00BB0017" w:rsidRDefault="00B427CD" w:rsidP="00BB0017">
            <w:pPr>
              <w:pStyle w:val="Default"/>
            </w:pPr>
            <w:r w:rsidRPr="00BB0017">
              <w:t>3</w:t>
            </w:r>
          </w:p>
        </w:tc>
        <w:tc>
          <w:tcPr>
            <w:tcW w:w="576" w:type="dxa"/>
          </w:tcPr>
          <w:p w14:paraId="5156BFCE" w14:textId="77777777" w:rsidR="00B427CD" w:rsidRPr="00BB0017" w:rsidRDefault="00B427CD" w:rsidP="00BB0017">
            <w:pPr>
              <w:pStyle w:val="Default"/>
            </w:pPr>
            <w:r w:rsidRPr="00BB0017">
              <w:t>3</w:t>
            </w:r>
          </w:p>
        </w:tc>
        <w:tc>
          <w:tcPr>
            <w:tcW w:w="576" w:type="dxa"/>
          </w:tcPr>
          <w:p w14:paraId="080929D7" w14:textId="77777777" w:rsidR="00B427CD" w:rsidRPr="00BB0017" w:rsidRDefault="00B427CD" w:rsidP="00BB0017">
            <w:pPr>
              <w:pStyle w:val="Default"/>
            </w:pPr>
            <w:r w:rsidRPr="00BB0017">
              <w:t>3</w:t>
            </w:r>
          </w:p>
        </w:tc>
        <w:tc>
          <w:tcPr>
            <w:tcW w:w="2839" w:type="dxa"/>
          </w:tcPr>
          <w:p w14:paraId="6296D513" w14:textId="77777777" w:rsidR="00B427CD" w:rsidRPr="00ED76D8" w:rsidRDefault="00B427CD" w:rsidP="00281AF4">
            <w:pPr>
              <w:rPr>
                <w:sz w:val="24"/>
                <w:szCs w:val="24"/>
                <w:lang w:val="kk-KZ"/>
              </w:rPr>
            </w:pPr>
            <w:r w:rsidRPr="00A413BC">
              <w:rPr>
                <w:sz w:val="24"/>
                <w:szCs w:val="24"/>
              </w:rPr>
              <w:t>- Эпидемиологиялық қадағалау критерийлерін сипаттаңыз (</w:t>
            </w:r>
            <w:r>
              <w:rPr>
                <w:sz w:val="24"/>
                <w:szCs w:val="24"/>
                <w:lang w:val="kk-KZ"/>
              </w:rPr>
              <w:t>НТҚ</w:t>
            </w:r>
            <w:r w:rsidRPr="00A413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НҚА</w:t>
            </w:r>
            <w:r w:rsidRPr="00A413B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4F792E0A" w14:textId="77777777" w:rsidR="00B427CD" w:rsidRPr="007A1FCC" w:rsidRDefault="00B427CD" w:rsidP="00281AF4">
            <w:pPr>
              <w:rPr>
                <w:sz w:val="24"/>
                <w:szCs w:val="24"/>
                <w:lang w:val="kk-KZ"/>
              </w:rPr>
            </w:pPr>
            <w:r w:rsidRPr="00B40573">
              <w:rPr>
                <w:sz w:val="24"/>
                <w:szCs w:val="24"/>
                <w:lang w:val="kk-KZ"/>
              </w:rPr>
              <w:t xml:space="preserve">- нормативтік құқықтық актілер сәйкес </w:t>
            </w:r>
            <w:r>
              <w:rPr>
                <w:sz w:val="24"/>
                <w:szCs w:val="24"/>
                <w:lang w:val="kk-KZ"/>
              </w:rPr>
              <w:t>эпид</w:t>
            </w:r>
            <w:r w:rsidRPr="00B40573">
              <w:rPr>
                <w:sz w:val="24"/>
                <w:szCs w:val="24"/>
                <w:lang w:val="kk-KZ"/>
              </w:rPr>
              <w:t>қадағалаудың ішкі жүйелерінің жұмысын талдауды бағалау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76E8244D" w14:textId="77777777" w:rsidR="00B427CD" w:rsidRPr="00ED76D8" w:rsidRDefault="00B427CD" w:rsidP="00281AF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- ж</w:t>
            </w:r>
            <w:r w:rsidRPr="00ED76D8">
              <w:rPr>
                <w:sz w:val="24"/>
                <w:szCs w:val="24"/>
                <w:lang w:val="kk-KZ"/>
              </w:rPr>
              <w:t xml:space="preserve">ағдайдың стандартты анықтамасының критерийлерін сипаттаңыз, </w:t>
            </w:r>
            <w:r>
              <w:rPr>
                <w:sz w:val="24"/>
                <w:szCs w:val="24"/>
                <w:lang w:val="kk-KZ"/>
              </w:rPr>
              <w:t>диагноздың мысалын тұжырымдаңыз;</w:t>
            </w:r>
          </w:p>
          <w:p w14:paraId="42C582AD" w14:textId="77777777" w:rsidR="00B427CD" w:rsidRPr="007A1FCC" w:rsidRDefault="00B427CD" w:rsidP="00281AF4">
            <w:pPr>
              <w:rPr>
                <w:sz w:val="24"/>
                <w:szCs w:val="24"/>
                <w:lang w:val="kk-KZ"/>
              </w:rPr>
            </w:pPr>
            <w:r w:rsidRPr="007A1FCC">
              <w:rPr>
                <w:sz w:val="24"/>
                <w:szCs w:val="24"/>
                <w:lang w:val="kk-KZ"/>
              </w:rPr>
              <w:t xml:space="preserve">- </w:t>
            </w:r>
            <w:r>
              <w:rPr>
                <w:sz w:val="24"/>
                <w:szCs w:val="24"/>
                <w:lang w:val="kk-KZ"/>
              </w:rPr>
              <w:t xml:space="preserve">жүргізілген </w:t>
            </w:r>
            <w:r w:rsidRPr="007A1FCC">
              <w:rPr>
                <w:sz w:val="24"/>
                <w:szCs w:val="24"/>
                <w:lang w:val="kk-KZ"/>
              </w:rPr>
              <w:t>эпидемияға қарсы шаралардың нәтижелерін түсіндіру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76662954" w14:textId="1C3AED8B" w:rsidR="00B427CD" w:rsidRPr="00BF5AB5" w:rsidRDefault="00B427CD" w:rsidP="00281AF4">
            <w:pPr>
              <w:rPr>
                <w:sz w:val="24"/>
                <w:szCs w:val="24"/>
                <w:lang w:val="kk-KZ"/>
              </w:rPr>
            </w:pPr>
            <w:r w:rsidRPr="007A1FCC">
              <w:rPr>
                <w:sz w:val="24"/>
                <w:szCs w:val="24"/>
                <w:lang w:val="kk-KZ"/>
              </w:rPr>
              <w:t xml:space="preserve"> </w:t>
            </w:r>
            <w:r w:rsidRPr="00ED76D8">
              <w:rPr>
                <w:sz w:val="24"/>
                <w:szCs w:val="24"/>
                <w:lang w:val="kk-KZ"/>
              </w:rPr>
              <w:t>- профилактикалық және эпидемияға қарсы шараларды жүргізу критерийлерін сипаттаңыз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</w:tr>
      <w:tr w:rsidR="00B427CD" w:rsidRPr="004355AB" w14:paraId="0FC8968B" w14:textId="77777777" w:rsidTr="00BB0017">
        <w:trPr>
          <w:jc w:val="center"/>
        </w:trPr>
        <w:tc>
          <w:tcPr>
            <w:tcW w:w="636" w:type="dxa"/>
          </w:tcPr>
          <w:p w14:paraId="39D9CC17" w14:textId="77777777" w:rsidR="00B427CD" w:rsidRPr="00BB0017" w:rsidRDefault="00B427CD" w:rsidP="00BB0017">
            <w:pPr>
              <w:pStyle w:val="Default"/>
              <w:rPr>
                <w:bCs/>
              </w:rPr>
            </w:pPr>
            <w:r w:rsidRPr="00BB0017">
              <w:rPr>
                <w:bCs/>
              </w:rPr>
              <w:lastRenderedPageBreak/>
              <w:t>1.3</w:t>
            </w:r>
          </w:p>
        </w:tc>
        <w:tc>
          <w:tcPr>
            <w:tcW w:w="3877" w:type="dxa"/>
          </w:tcPr>
          <w:p w14:paraId="737765DE" w14:textId="77777777" w:rsidR="00B427CD" w:rsidRPr="00BB0017" w:rsidRDefault="00B427CD" w:rsidP="00BB0017">
            <w:pPr>
              <w:rPr>
                <w:sz w:val="24"/>
                <w:szCs w:val="24"/>
                <w:lang w:val="kk-KZ"/>
              </w:rPr>
            </w:pPr>
            <w:r w:rsidRPr="00BB0017">
              <w:rPr>
                <w:sz w:val="24"/>
                <w:szCs w:val="24"/>
              </w:rPr>
              <w:t>Эпидемиологиядағы статистикалық әдістер. Эпидемиологиялық көрсеткіштердің түрлері: абсолютті мәндер, салыстырмалы көрсеткіштер (экстенсивті және қарқынды). Эпидемиялық процестің динамикасын зерттеу әдістері. Корреляциялық талдау</w:t>
            </w:r>
          </w:p>
        </w:tc>
        <w:tc>
          <w:tcPr>
            <w:tcW w:w="527" w:type="dxa"/>
          </w:tcPr>
          <w:p w14:paraId="468BFBD8" w14:textId="77777777" w:rsidR="00B427CD" w:rsidRPr="00BB0017" w:rsidRDefault="00B427CD" w:rsidP="00BB0017">
            <w:pPr>
              <w:pStyle w:val="Default"/>
            </w:pPr>
            <w:r w:rsidRPr="00BB0017">
              <w:t>2</w:t>
            </w:r>
          </w:p>
        </w:tc>
        <w:tc>
          <w:tcPr>
            <w:tcW w:w="613" w:type="dxa"/>
          </w:tcPr>
          <w:p w14:paraId="0349739A" w14:textId="77777777" w:rsidR="00B427CD" w:rsidRPr="00BB0017" w:rsidRDefault="00B427CD" w:rsidP="00BB0017">
            <w:pPr>
              <w:pStyle w:val="Default"/>
            </w:pPr>
            <w:r w:rsidRPr="00BB0017">
              <w:t>3</w:t>
            </w:r>
          </w:p>
        </w:tc>
        <w:tc>
          <w:tcPr>
            <w:tcW w:w="576" w:type="dxa"/>
          </w:tcPr>
          <w:p w14:paraId="33E47E2A" w14:textId="77777777" w:rsidR="00B427CD" w:rsidRPr="00BB0017" w:rsidRDefault="00B427CD" w:rsidP="00BB0017">
            <w:pPr>
              <w:pStyle w:val="Default"/>
            </w:pPr>
            <w:r w:rsidRPr="00BB0017">
              <w:t>3</w:t>
            </w:r>
          </w:p>
        </w:tc>
        <w:tc>
          <w:tcPr>
            <w:tcW w:w="576" w:type="dxa"/>
          </w:tcPr>
          <w:p w14:paraId="5FC8D2F8" w14:textId="77777777" w:rsidR="00B427CD" w:rsidRPr="00BB0017" w:rsidRDefault="00B427CD" w:rsidP="00BB0017">
            <w:pPr>
              <w:pStyle w:val="Default"/>
            </w:pPr>
            <w:r w:rsidRPr="00BB0017">
              <w:t>4</w:t>
            </w:r>
          </w:p>
        </w:tc>
        <w:tc>
          <w:tcPr>
            <w:tcW w:w="2839" w:type="dxa"/>
          </w:tcPr>
          <w:p w14:paraId="36527067" w14:textId="77777777" w:rsidR="00B427CD" w:rsidRPr="00ED76D8" w:rsidRDefault="00B427CD" w:rsidP="00281AF4">
            <w:pPr>
              <w:rPr>
                <w:sz w:val="24"/>
                <w:szCs w:val="24"/>
                <w:lang w:val="kk-KZ"/>
              </w:rPr>
            </w:pPr>
            <w:r w:rsidRPr="00A413BC">
              <w:rPr>
                <w:sz w:val="24"/>
                <w:szCs w:val="24"/>
              </w:rPr>
              <w:t xml:space="preserve"> - Эпидемиологияда қолданылатын статистикалық әдістерді сипаттаңыз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36D4763B" w14:textId="6EDDDFAB" w:rsidR="00B427CD" w:rsidRPr="00ED76D8" w:rsidRDefault="00B427CD" w:rsidP="00281AF4">
            <w:pPr>
              <w:rPr>
                <w:sz w:val="24"/>
                <w:szCs w:val="24"/>
                <w:lang w:val="kk-KZ"/>
              </w:rPr>
            </w:pPr>
            <w:r w:rsidRPr="00ED76D8">
              <w:rPr>
                <w:sz w:val="24"/>
                <w:szCs w:val="24"/>
                <w:lang w:val="kk-KZ"/>
              </w:rPr>
              <w:t xml:space="preserve">- </w:t>
            </w:r>
            <w:r>
              <w:rPr>
                <w:sz w:val="24"/>
                <w:szCs w:val="24"/>
                <w:lang w:val="kk-KZ"/>
              </w:rPr>
              <w:t>э</w:t>
            </w:r>
            <w:r w:rsidRPr="00ED76D8">
              <w:rPr>
                <w:sz w:val="24"/>
                <w:szCs w:val="24"/>
                <w:lang w:val="kk-KZ"/>
              </w:rPr>
              <w:t>пидемиологиялық процесті, оның динамикасын, мониторингін зерттеу әдістерін сипаттаңыз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</w:tr>
      <w:tr w:rsidR="00B427CD" w:rsidRPr="00B81D17" w14:paraId="53C56A3E" w14:textId="77777777" w:rsidTr="00BB0017">
        <w:trPr>
          <w:jc w:val="center"/>
        </w:trPr>
        <w:tc>
          <w:tcPr>
            <w:tcW w:w="636" w:type="dxa"/>
          </w:tcPr>
          <w:p w14:paraId="1D44158F" w14:textId="77777777" w:rsidR="00B427CD" w:rsidRPr="00BB0017" w:rsidRDefault="00B427CD" w:rsidP="00BB0017">
            <w:pPr>
              <w:pStyle w:val="Default"/>
              <w:rPr>
                <w:bCs/>
              </w:rPr>
            </w:pPr>
            <w:r w:rsidRPr="00BB0017">
              <w:rPr>
                <w:bCs/>
              </w:rPr>
              <w:t>1.4</w:t>
            </w:r>
          </w:p>
        </w:tc>
        <w:tc>
          <w:tcPr>
            <w:tcW w:w="3877" w:type="dxa"/>
          </w:tcPr>
          <w:p w14:paraId="57FBD83A" w14:textId="77777777" w:rsidR="00B427CD" w:rsidRPr="00BB0017" w:rsidRDefault="00B427CD" w:rsidP="00BB0017">
            <w:pPr>
              <w:rPr>
                <w:sz w:val="24"/>
                <w:szCs w:val="24"/>
                <w:lang w:val="kk-KZ"/>
              </w:rPr>
            </w:pPr>
            <w:r w:rsidRPr="00BB0017">
              <w:rPr>
                <w:sz w:val="24"/>
                <w:szCs w:val="24"/>
              </w:rPr>
              <w:t>Эпидемиологиялық әдіс. Жұқпалы ауру ошағын эпидемиологиялық тексеру әдістемесі. Сипаттамалық зерттеулер. Аналитикалық әдістер (жағдайды бақылау және когорттық рандомизацияланған зерттеулер). Эксперименттік клиникалық және далалық зерттеулер.</w:t>
            </w:r>
          </w:p>
        </w:tc>
        <w:tc>
          <w:tcPr>
            <w:tcW w:w="527" w:type="dxa"/>
          </w:tcPr>
          <w:p w14:paraId="73A31BA2" w14:textId="77777777" w:rsidR="00B427CD" w:rsidRPr="00BB0017" w:rsidRDefault="00B427CD" w:rsidP="00BB0017">
            <w:pPr>
              <w:pStyle w:val="Default"/>
            </w:pPr>
            <w:r w:rsidRPr="00BB0017">
              <w:t>1</w:t>
            </w:r>
          </w:p>
        </w:tc>
        <w:tc>
          <w:tcPr>
            <w:tcW w:w="613" w:type="dxa"/>
          </w:tcPr>
          <w:p w14:paraId="53680BA3" w14:textId="77777777" w:rsidR="00B427CD" w:rsidRPr="00BB0017" w:rsidRDefault="00B427CD" w:rsidP="00BB0017">
            <w:pPr>
              <w:pStyle w:val="Default"/>
            </w:pPr>
            <w:r w:rsidRPr="00BB0017">
              <w:t>3</w:t>
            </w:r>
          </w:p>
        </w:tc>
        <w:tc>
          <w:tcPr>
            <w:tcW w:w="576" w:type="dxa"/>
          </w:tcPr>
          <w:p w14:paraId="59935ABC" w14:textId="77777777" w:rsidR="00B427CD" w:rsidRPr="00BB0017" w:rsidRDefault="00B427CD" w:rsidP="00BB0017">
            <w:pPr>
              <w:pStyle w:val="Default"/>
            </w:pPr>
            <w:r w:rsidRPr="00BB0017">
              <w:t>4</w:t>
            </w:r>
          </w:p>
        </w:tc>
        <w:tc>
          <w:tcPr>
            <w:tcW w:w="576" w:type="dxa"/>
          </w:tcPr>
          <w:p w14:paraId="050CB511" w14:textId="77777777" w:rsidR="00B427CD" w:rsidRPr="00BB0017" w:rsidRDefault="00B427CD" w:rsidP="00BB0017">
            <w:pPr>
              <w:pStyle w:val="Default"/>
            </w:pPr>
            <w:r w:rsidRPr="00BB0017">
              <w:t>4</w:t>
            </w:r>
          </w:p>
        </w:tc>
        <w:tc>
          <w:tcPr>
            <w:tcW w:w="2839" w:type="dxa"/>
          </w:tcPr>
          <w:p w14:paraId="538B0DB0" w14:textId="77777777" w:rsidR="00B427CD" w:rsidRPr="00ED76D8" w:rsidRDefault="00B427CD" w:rsidP="00281AF4">
            <w:pPr>
              <w:rPr>
                <w:sz w:val="24"/>
                <w:szCs w:val="24"/>
                <w:lang w:val="kk-KZ"/>
              </w:rPr>
            </w:pPr>
            <w:r w:rsidRPr="00A413BC">
              <w:rPr>
                <w:sz w:val="24"/>
                <w:szCs w:val="24"/>
              </w:rPr>
              <w:t>- Эпидемиологиядағы әдістерге сипаттама беріңіз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189901D7" w14:textId="77777777" w:rsidR="00B427CD" w:rsidRPr="00ED76D8" w:rsidRDefault="00B427CD" w:rsidP="00281AF4">
            <w:pPr>
              <w:rPr>
                <w:sz w:val="24"/>
                <w:szCs w:val="24"/>
                <w:lang w:val="kk-KZ"/>
              </w:rPr>
            </w:pPr>
            <w:r w:rsidRPr="00A413B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kk-KZ"/>
              </w:rPr>
              <w:t>э</w:t>
            </w:r>
            <w:r w:rsidRPr="00A413BC">
              <w:rPr>
                <w:sz w:val="24"/>
                <w:szCs w:val="24"/>
              </w:rPr>
              <w:t>пидемиологиялық әдістер бойынша презентация дайындау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40E853F8" w14:textId="77777777" w:rsidR="00B427CD" w:rsidRPr="00ED76D8" w:rsidRDefault="00B427CD" w:rsidP="00281AF4">
            <w:pPr>
              <w:rPr>
                <w:sz w:val="24"/>
                <w:szCs w:val="24"/>
                <w:lang w:val="kk-KZ"/>
              </w:rPr>
            </w:pPr>
            <w:r w:rsidRPr="00ED76D8">
              <w:rPr>
                <w:sz w:val="24"/>
                <w:szCs w:val="24"/>
                <w:lang w:val="kk-KZ"/>
              </w:rPr>
              <w:t xml:space="preserve">- </w:t>
            </w:r>
            <w:r>
              <w:rPr>
                <w:sz w:val="24"/>
                <w:szCs w:val="24"/>
                <w:lang w:val="kk-KZ"/>
              </w:rPr>
              <w:t>ж</w:t>
            </w:r>
            <w:r w:rsidRPr="00ED76D8">
              <w:rPr>
                <w:sz w:val="24"/>
                <w:szCs w:val="24"/>
                <w:lang w:val="kk-KZ"/>
              </w:rPr>
              <w:t>ұқпалы ауру кезінде ошақты эпидемиологиялық тексеру тактикасын әзірлеу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2BEA3A25" w14:textId="77777777" w:rsidR="00B427CD" w:rsidRPr="00ED76D8" w:rsidRDefault="00B427CD" w:rsidP="00281AF4">
            <w:pPr>
              <w:rPr>
                <w:sz w:val="24"/>
                <w:szCs w:val="24"/>
                <w:lang w:val="kk-KZ"/>
              </w:rPr>
            </w:pPr>
            <w:r w:rsidRPr="00A413BC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  <w:lang w:val="kk-KZ"/>
              </w:rPr>
              <w:t>э</w:t>
            </w:r>
            <w:r w:rsidRPr="00A413BC">
              <w:rPr>
                <w:sz w:val="24"/>
                <w:szCs w:val="24"/>
              </w:rPr>
              <w:t>пидемиологияда қолданылатын әдістерді талдаңыз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</w:tr>
      <w:tr w:rsidR="00B427CD" w:rsidRPr="00B81D17" w14:paraId="47BC6F09" w14:textId="77777777" w:rsidTr="00BB0017">
        <w:trPr>
          <w:jc w:val="center"/>
        </w:trPr>
        <w:tc>
          <w:tcPr>
            <w:tcW w:w="636" w:type="dxa"/>
          </w:tcPr>
          <w:p w14:paraId="5789AD54" w14:textId="77777777" w:rsidR="00B427CD" w:rsidRPr="00BB0017" w:rsidRDefault="00B427CD" w:rsidP="00BB0017">
            <w:pPr>
              <w:pStyle w:val="Default"/>
              <w:rPr>
                <w:bCs/>
              </w:rPr>
            </w:pPr>
            <w:r w:rsidRPr="00BB0017">
              <w:rPr>
                <w:bCs/>
              </w:rPr>
              <w:t>1.5</w:t>
            </w:r>
          </w:p>
        </w:tc>
        <w:tc>
          <w:tcPr>
            <w:tcW w:w="3877" w:type="dxa"/>
          </w:tcPr>
          <w:p w14:paraId="57CB636E" w14:textId="77777777" w:rsidR="00B427CD" w:rsidRPr="00BB0017" w:rsidRDefault="00B427CD" w:rsidP="00BB0017">
            <w:pPr>
              <w:rPr>
                <w:sz w:val="24"/>
                <w:szCs w:val="24"/>
                <w:lang w:val="kk-KZ"/>
              </w:rPr>
            </w:pPr>
            <w:r w:rsidRPr="00BB0017">
              <w:rPr>
                <w:sz w:val="24"/>
                <w:szCs w:val="24"/>
              </w:rPr>
              <w:t>Эпидемиологиялық талдау</w:t>
            </w:r>
            <w:r w:rsidRPr="00BB0017">
              <w:rPr>
                <w:sz w:val="24"/>
                <w:szCs w:val="24"/>
                <w:lang w:val="kk-KZ"/>
              </w:rPr>
              <w:t>.</w:t>
            </w:r>
          </w:p>
          <w:p w14:paraId="30B24CBA" w14:textId="77777777" w:rsidR="00B427CD" w:rsidRPr="00BB0017" w:rsidRDefault="00B427CD" w:rsidP="00BB0017">
            <w:pPr>
              <w:rPr>
                <w:sz w:val="24"/>
                <w:szCs w:val="24"/>
              </w:rPr>
            </w:pPr>
            <w:r w:rsidRPr="00BB0017">
              <w:rPr>
                <w:sz w:val="24"/>
                <w:szCs w:val="24"/>
              </w:rPr>
              <w:t xml:space="preserve">Оперативтік және ретроспективті эпидемиологиялық талдау әдістері. </w:t>
            </w:r>
            <w:r w:rsidRPr="00BB0017">
              <w:rPr>
                <w:sz w:val="24"/>
                <w:szCs w:val="24"/>
                <w:lang w:val="kk-KZ"/>
              </w:rPr>
              <w:t>Жұқпалы аурулар  өршуін</w:t>
            </w:r>
            <w:r w:rsidRPr="00BB0017">
              <w:rPr>
                <w:sz w:val="24"/>
                <w:szCs w:val="24"/>
              </w:rPr>
              <w:t xml:space="preserve"> тергеу.</w:t>
            </w:r>
          </w:p>
          <w:p w14:paraId="43364646" w14:textId="77777777" w:rsidR="00B427CD" w:rsidRPr="00BB0017" w:rsidRDefault="00B427CD" w:rsidP="00BB0017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7" w:type="dxa"/>
          </w:tcPr>
          <w:p w14:paraId="1432C8F1" w14:textId="77777777" w:rsidR="00B427CD" w:rsidRPr="00BB0017" w:rsidRDefault="00B427CD" w:rsidP="00BB0017">
            <w:pPr>
              <w:pStyle w:val="Default"/>
            </w:pPr>
            <w:r w:rsidRPr="00BB0017">
              <w:t>1</w:t>
            </w:r>
          </w:p>
        </w:tc>
        <w:tc>
          <w:tcPr>
            <w:tcW w:w="613" w:type="dxa"/>
          </w:tcPr>
          <w:p w14:paraId="7B539366" w14:textId="77777777" w:rsidR="00B427CD" w:rsidRPr="00BB0017" w:rsidRDefault="00B427CD" w:rsidP="00BB0017">
            <w:pPr>
              <w:pStyle w:val="Default"/>
            </w:pPr>
            <w:r w:rsidRPr="00BB0017">
              <w:t>3</w:t>
            </w:r>
          </w:p>
        </w:tc>
        <w:tc>
          <w:tcPr>
            <w:tcW w:w="576" w:type="dxa"/>
          </w:tcPr>
          <w:p w14:paraId="504AA5B1" w14:textId="77777777" w:rsidR="00B427CD" w:rsidRPr="00BB0017" w:rsidRDefault="00B427CD" w:rsidP="00BB0017">
            <w:pPr>
              <w:pStyle w:val="Default"/>
            </w:pPr>
            <w:r w:rsidRPr="00BB0017">
              <w:t>4</w:t>
            </w:r>
          </w:p>
        </w:tc>
        <w:tc>
          <w:tcPr>
            <w:tcW w:w="576" w:type="dxa"/>
          </w:tcPr>
          <w:p w14:paraId="5AC35808" w14:textId="77777777" w:rsidR="00B427CD" w:rsidRPr="00BB0017" w:rsidRDefault="00B427CD" w:rsidP="00BB0017">
            <w:pPr>
              <w:pStyle w:val="Default"/>
            </w:pPr>
            <w:r w:rsidRPr="00BB0017">
              <w:t>4</w:t>
            </w:r>
          </w:p>
        </w:tc>
        <w:tc>
          <w:tcPr>
            <w:tcW w:w="2839" w:type="dxa"/>
            <w:vAlign w:val="center"/>
          </w:tcPr>
          <w:p w14:paraId="131517DB" w14:textId="77777777" w:rsidR="00B427CD" w:rsidRPr="00ED76D8" w:rsidRDefault="00B427CD" w:rsidP="00281AF4">
            <w:pPr>
              <w:rPr>
                <w:sz w:val="24"/>
                <w:szCs w:val="24"/>
                <w:lang w:val="kk-KZ"/>
              </w:rPr>
            </w:pPr>
            <w:r w:rsidRPr="00A413BC">
              <w:rPr>
                <w:sz w:val="24"/>
                <w:szCs w:val="24"/>
              </w:rPr>
              <w:t>- Оперативті және ретроспективті эпидемиологиялық талдаудың әдістемесін сипаттаңыз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737AC3F4" w14:textId="6E6ADC50" w:rsidR="00B427CD" w:rsidRPr="00BF5AB5" w:rsidRDefault="00B427CD" w:rsidP="00281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kk-KZ"/>
              </w:rPr>
              <w:t>к</w:t>
            </w:r>
            <w:r w:rsidRPr="00A413BC">
              <w:rPr>
                <w:sz w:val="24"/>
                <w:szCs w:val="24"/>
              </w:rPr>
              <w:t>линикалық жағдайдың мысалын пайдалана отырып, эпиде</w:t>
            </w:r>
            <w:r w:rsidR="00BF5AB5">
              <w:rPr>
                <w:sz w:val="24"/>
                <w:szCs w:val="24"/>
              </w:rPr>
              <w:t>мияны зерттеу.</w:t>
            </w:r>
          </w:p>
        </w:tc>
      </w:tr>
      <w:tr w:rsidR="00B427CD" w:rsidRPr="004355AB" w14:paraId="31498711" w14:textId="77777777" w:rsidTr="00BB0017">
        <w:trPr>
          <w:jc w:val="center"/>
        </w:trPr>
        <w:tc>
          <w:tcPr>
            <w:tcW w:w="636" w:type="dxa"/>
          </w:tcPr>
          <w:p w14:paraId="22FC8ECD" w14:textId="77777777" w:rsidR="00B427CD" w:rsidRPr="00BB0017" w:rsidRDefault="00B427CD" w:rsidP="00BB0017">
            <w:pPr>
              <w:pStyle w:val="Default"/>
              <w:rPr>
                <w:bCs/>
              </w:rPr>
            </w:pPr>
            <w:r w:rsidRPr="00BB0017">
              <w:rPr>
                <w:bCs/>
              </w:rPr>
              <w:t>1.6</w:t>
            </w:r>
          </w:p>
        </w:tc>
        <w:tc>
          <w:tcPr>
            <w:tcW w:w="3877" w:type="dxa"/>
          </w:tcPr>
          <w:p w14:paraId="4DFF22D7" w14:textId="77777777" w:rsidR="00B427CD" w:rsidRPr="00BB0017" w:rsidRDefault="00B427CD" w:rsidP="00BB0017">
            <w:pPr>
              <w:rPr>
                <w:sz w:val="24"/>
                <w:szCs w:val="24"/>
                <w:lang w:val="kk-KZ"/>
              </w:rPr>
            </w:pPr>
            <w:r w:rsidRPr="00BB0017">
              <w:rPr>
                <w:sz w:val="24"/>
                <w:szCs w:val="24"/>
              </w:rPr>
              <w:t>Қазақстан Республикасында дезинфекциялық жұмыстарды ұйымдастыру</w:t>
            </w:r>
            <w:r w:rsidRPr="00BB0017">
              <w:rPr>
                <w:sz w:val="24"/>
                <w:szCs w:val="24"/>
                <w:lang w:val="kk-KZ"/>
              </w:rPr>
              <w:t>.</w:t>
            </w:r>
          </w:p>
          <w:p w14:paraId="4FE8802D" w14:textId="77777777" w:rsidR="00B427CD" w:rsidRPr="00BB0017" w:rsidRDefault="00B427CD" w:rsidP="00BB0017">
            <w:pPr>
              <w:rPr>
                <w:sz w:val="24"/>
                <w:szCs w:val="24"/>
                <w:lang w:val="kk-KZ"/>
              </w:rPr>
            </w:pPr>
            <w:r w:rsidRPr="00BB0017">
              <w:rPr>
                <w:sz w:val="24"/>
                <w:szCs w:val="24"/>
                <w:lang w:val="kk-KZ"/>
              </w:rPr>
              <w:t xml:space="preserve">Дезинфекцияның міндеттері. Алдын алу және эпидемияға қарсы шаралар кешенінде дезинфекция. Дезинфекцияның түрлері, әдістері және құралдары. Жұқпалы аурулар объектілерінде ошақты </w:t>
            </w:r>
            <w:r w:rsidRPr="00BB0017">
              <w:rPr>
                <w:sz w:val="24"/>
                <w:szCs w:val="24"/>
                <w:lang w:val="kk-KZ"/>
              </w:rPr>
              <w:lastRenderedPageBreak/>
              <w:t>дезинфекцияны ұйымдастыру және жүргізу принциптері.Камералық дезинфекция. Дезинфекциялық шаралардың сапасын бақылау.</w:t>
            </w:r>
          </w:p>
          <w:p w14:paraId="258A11AB" w14:textId="77777777" w:rsidR="00B427CD" w:rsidRPr="00BB0017" w:rsidRDefault="00B427CD" w:rsidP="00BB001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27" w:type="dxa"/>
          </w:tcPr>
          <w:p w14:paraId="3CD4A65C" w14:textId="77777777" w:rsidR="00B427CD" w:rsidRPr="00BB0017" w:rsidRDefault="00B427CD" w:rsidP="00BB0017">
            <w:pPr>
              <w:pStyle w:val="Default"/>
            </w:pPr>
            <w:r w:rsidRPr="00BB0017">
              <w:lastRenderedPageBreak/>
              <w:t>2</w:t>
            </w:r>
          </w:p>
        </w:tc>
        <w:tc>
          <w:tcPr>
            <w:tcW w:w="613" w:type="dxa"/>
          </w:tcPr>
          <w:p w14:paraId="44FEFE13" w14:textId="77777777" w:rsidR="00B427CD" w:rsidRPr="00BB0017" w:rsidRDefault="00B427CD" w:rsidP="00BB0017">
            <w:pPr>
              <w:pStyle w:val="Default"/>
            </w:pPr>
            <w:r w:rsidRPr="00BB0017">
              <w:t>3</w:t>
            </w:r>
          </w:p>
        </w:tc>
        <w:tc>
          <w:tcPr>
            <w:tcW w:w="576" w:type="dxa"/>
          </w:tcPr>
          <w:p w14:paraId="0565F2E7" w14:textId="77777777" w:rsidR="00B427CD" w:rsidRPr="00BB0017" w:rsidRDefault="00B427CD" w:rsidP="00BB0017">
            <w:pPr>
              <w:pStyle w:val="Default"/>
            </w:pPr>
            <w:r w:rsidRPr="00BB0017">
              <w:t>3</w:t>
            </w:r>
          </w:p>
        </w:tc>
        <w:tc>
          <w:tcPr>
            <w:tcW w:w="576" w:type="dxa"/>
          </w:tcPr>
          <w:p w14:paraId="33242CC9" w14:textId="77777777" w:rsidR="00B427CD" w:rsidRPr="00BB0017" w:rsidRDefault="00B427CD" w:rsidP="00BB0017">
            <w:pPr>
              <w:pStyle w:val="Default"/>
            </w:pPr>
            <w:r w:rsidRPr="00BB0017">
              <w:t>3</w:t>
            </w:r>
          </w:p>
        </w:tc>
        <w:tc>
          <w:tcPr>
            <w:tcW w:w="2839" w:type="dxa"/>
            <w:vAlign w:val="center"/>
          </w:tcPr>
          <w:p w14:paraId="0DD6DC96" w14:textId="77777777" w:rsidR="00B427CD" w:rsidRPr="00A413BC" w:rsidRDefault="00B427CD" w:rsidP="00281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- Е</w:t>
            </w:r>
            <w:r w:rsidRPr="00A413BC">
              <w:rPr>
                <w:sz w:val="24"/>
                <w:szCs w:val="24"/>
              </w:rPr>
              <w:t>мдеу-профилактикалық ұйымдағы дезинфекцияны қандай нормативтік құжаттар реттейді;</w:t>
            </w:r>
          </w:p>
          <w:p w14:paraId="06D91780" w14:textId="77777777" w:rsidR="00B427CD" w:rsidRPr="00ED76D8" w:rsidRDefault="00B427CD" w:rsidP="00281AF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 д</w:t>
            </w:r>
            <w:r w:rsidRPr="00A413BC">
              <w:rPr>
                <w:sz w:val="24"/>
                <w:szCs w:val="24"/>
              </w:rPr>
              <w:t xml:space="preserve">езинфекцияның міндеттерін, түрлерін </w:t>
            </w:r>
            <w:r w:rsidRPr="00A413BC">
              <w:rPr>
                <w:sz w:val="24"/>
                <w:szCs w:val="24"/>
              </w:rPr>
              <w:lastRenderedPageBreak/>
              <w:t>және әдістері мен құралдарын сипаттаңыз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51673508" w14:textId="77777777" w:rsidR="00B427CD" w:rsidRDefault="00B427CD" w:rsidP="00281AF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 п</w:t>
            </w:r>
            <w:r w:rsidRPr="00ED76D8">
              <w:rPr>
                <w:sz w:val="24"/>
                <w:szCs w:val="24"/>
                <w:lang w:val="kk-KZ"/>
              </w:rPr>
              <w:t>рофилактикалық іс-</w:t>
            </w:r>
            <w:r>
              <w:rPr>
                <w:sz w:val="24"/>
                <w:szCs w:val="24"/>
                <w:lang w:val="kk-KZ"/>
              </w:rPr>
              <w:t>ш</w:t>
            </w:r>
            <w:r w:rsidRPr="00ED76D8">
              <w:rPr>
                <w:sz w:val="24"/>
                <w:szCs w:val="24"/>
                <w:lang w:val="kk-KZ"/>
              </w:rPr>
              <w:t xml:space="preserve">аралар кешеніндегі </w:t>
            </w:r>
            <w:r>
              <w:rPr>
                <w:sz w:val="24"/>
                <w:szCs w:val="24"/>
                <w:lang w:val="kk-KZ"/>
              </w:rPr>
              <w:t>дезинфекцияның орнын сипаттаңыз.</w:t>
            </w:r>
          </w:p>
          <w:p w14:paraId="2F4626C1" w14:textId="6267CEE5" w:rsidR="00B427CD" w:rsidRPr="00ED76D8" w:rsidRDefault="00B427CD" w:rsidP="00281AF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Pr="00BF5AB5">
              <w:rPr>
                <w:sz w:val="24"/>
                <w:szCs w:val="24"/>
                <w:lang w:val="kk-KZ"/>
              </w:rPr>
              <w:t>Дезинфекцияның сапасын бақылау</w:t>
            </w:r>
            <w:r>
              <w:rPr>
                <w:sz w:val="24"/>
                <w:szCs w:val="24"/>
                <w:lang w:val="kk-KZ"/>
              </w:rPr>
              <w:t xml:space="preserve"> нәтижелерін талдаңыз</w:t>
            </w:r>
          </w:p>
        </w:tc>
      </w:tr>
      <w:tr w:rsidR="00B427CD" w:rsidRPr="006B02C3" w14:paraId="36FC2467" w14:textId="77777777" w:rsidTr="00BB0017">
        <w:trPr>
          <w:jc w:val="center"/>
        </w:trPr>
        <w:tc>
          <w:tcPr>
            <w:tcW w:w="636" w:type="dxa"/>
          </w:tcPr>
          <w:p w14:paraId="6CCF5F8E" w14:textId="77777777" w:rsidR="00B427CD" w:rsidRPr="00BB0017" w:rsidRDefault="00B427CD" w:rsidP="00BB0017">
            <w:pPr>
              <w:pStyle w:val="Default"/>
              <w:rPr>
                <w:bCs/>
              </w:rPr>
            </w:pPr>
            <w:r w:rsidRPr="00BB0017">
              <w:rPr>
                <w:bCs/>
              </w:rPr>
              <w:lastRenderedPageBreak/>
              <w:t>1.7</w:t>
            </w:r>
          </w:p>
        </w:tc>
        <w:tc>
          <w:tcPr>
            <w:tcW w:w="3877" w:type="dxa"/>
          </w:tcPr>
          <w:p w14:paraId="6A91B641" w14:textId="77777777" w:rsidR="00B427CD" w:rsidRPr="00BB0017" w:rsidRDefault="00B427CD" w:rsidP="00BB0017">
            <w:pPr>
              <w:rPr>
                <w:sz w:val="24"/>
                <w:szCs w:val="24"/>
                <w:lang w:val="kk-KZ"/>
              </w:rPr>
            </w:pPr>
            <w:r w:rsidRPr="00BB0017">
              <w:rPr>
                <w:sz w:val="24"/>
                <w:szCs w:val="24"/>
                <w:lang w:val="kk-KZ"/>
              </w:rPr>
              <w:t>Д</w:t>
            </w:r>
            <w:r w:rsidRPr="00BB0017">
              <w:rPr>
                <w:sz w:val="24"/>
                <w:szCs w:val="24"/>
              </w:rPr>
              <w:t>езинсекция мен дератизация</w:t>
            </w:r>
            <w:r w:rsidRPr="00BB0017">
              <w:rPr>
                <w:sz w:val="24"/>
                <w:szCs w:val="24"/>
                <w:lang w:val="kk-KZ"/>
              </w:rPr>
              <w:t>. Міндеттері, түрлері, әдістері. Жоспарлы және ошақты дезинсекция мен дератизацияны ұйымдастыру. Д</w:t>
            </w:r>
            <w:r w:rsidRPr="00BB0017">
              <w:rPr>
                <w:sz w:val="24"/>
                <w:szCs w:val="24"/>
              </w:rPr>
              <w:t>езинсекция мен дератизация</w:t>
            </w:r>
            <w:r w:rsidRPr="00BB0017">
              <w:rPr>
                <w:sz w:val="24"/>
                <w:szCs w:val="24"/>
                <w:lang w:val="kk-KZ"/>
              </w:rPr>
              <w:t xml:space="preserve"> сапасын бақылау.</w:t>
            </w:r>
          </w:p>
          <w:p w14:paraId="7309DC90" w14:textId="77777777" w:rsidR="00B427CD" w:rsidRPr="00BB0017" w:rsidRDefault="00B427CD" w:rsidP="00BB001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27" w:type="dxa"/>
          </w:tcPr>
          <w:p w14:paraId="5C5F714E" w14:textId="74AB7105" w:rsidR="00B427CD" w:rsidRPr="00BB0017" w:rsidRDefault="007C6206" w:rsidP="00BB0017">
            <w:pPr>
              <w:pStyle w:val="Default"/>
              <w:rPr>
                <w:lang w:val="kk-KZ"/>
              </w:rPr>
            </w:pPr>
            <w:r w:rsidRPr="00BB0017">
              <w:rPr>
                <w:lang w:val="kk-KZ"/>
              </w:rPr>
              <w:t>2</w:t>
            </w:r>
          </w:p>
        </w:tc>
        <w:tc>
          <w:tcPr>
            <w:tcW w:w="613" w:type="dxa"/>
          </w:tcPr>
          <w:p w14:paraId="548A93E1" w14:textId="77777777" w:rsidR="00B427CD" w:rsidRPr="00BB0017" w:rsidRDefault="00B427CD" w:rsidP="00BB0017">
            <w:pPr>
              <w:pStyle w:val="Default"/>
              <w:rPr>
                <w:lang w:val="kk-KZ"/>
              </w:rPr>
            </w:pPr>
            <w:r w:rsidRPr="00BB0017">
              <w:rPr>
                <w:lang w:val="kk-KZ"/>
              </w:rPr>
              <w:t>2</w:t>
            </w:r>
          </w:p>
        </w:tc>
        <w:tc>
          <w:tcPr>
            <w:tcW w:w="576" w:type="dxa"/>
          </w:tcPr>
          <w:p w14:paraId="6357F0B5" w14:textId="77777777" w:rsidR="00B427CD" w:rsidRPr="00BB0017" w:rsidRDefault="00B427CD" w:rsidP="00BB0017">
            <w:pPr>
              <w:pStyle w:val="Default"/>
              <w:rPr>
                <w:lang w:val="kk-KZ"/>
              </w:rPr>
            </w:pPr>
            <w:r w:rsidRPr="00BB0017">
              <w:rPr>
                <w:lang w:val="kk-KZ"/>
              </w:rPr>
              <w:t>4</w:t>
            </w:r>
          </w:p>
        </w:tc>
        <w:tc>
          <w:tcPr>
            <w:tcW w:w="576" w:type="dxa"/>
          </w:tcPr>
          <w:p w14:paraId="3FBA4504" w14:textId="77777777" w:rsidR="00B427CD" w:rsidRPr="00BB0017" w:rsidRDefault="00B427CD" w:rsidP="00BB0017">
            <w:pPr>
              <w:pStyle w:val="Default"/>
              <w:rPr>
                <w:lang w:val="kk-KZ"/>
              </w:rPr>
            </w:pPr>
            <w:r w:rsidRPr="00BB0017">
              <w:rPr>
                <w:lang w:val="kk-KZ"/>
              </w:rPr>
              <w:t>4</w:t>
            </w:r>
          </w:p>
        </w:tc>
        <w:tc>
          <w:tcPr>
            <w:tcW w:w="2839" w:type="dxa"/>
            <w:vAlign w:val="center"/>
          </w:tcPr>
          <w:p w14:paraId="67F68E8E" w14:textId="77777777" w:rsidR="00B427CD" w:rsidRPr="007D14E4" w:rsidRDefault="00B427CD" w:rsidP="00281AF4">
            <w:pPr>
              <w:rPr>
                <w:sz w:val="24"/>
                <w:szCs w:val="24"/>
                <w:lang w:val="kk-KZ"/>
              </w:rPr>
            </w:pPr>
            <w:r w:rsidRPr="007D14E4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7D14E4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Д</w:t>
            </w:r>
            <w:r w:rsidRPr="00A413BC">
              <w:rPr>
                <w:sz w:val="24"/>
                <w:szCs w:val="24"/>
              </w:rPr>
              <w:t>езинсекция мен дератизация</w:t>
            </w:r>
            <w:r w:rsidRPr="007D14E4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жүргізуін реттейтін </w:t>
            </w:r>
            <w:r w:rsidRPr="007D14E4">
              <w:rPr>
                <w:sz w:val="24"/>
                <w:szCs w:val="24"/>
                <w:lang w:val="kk-KZ"/>
              </w:rPr>
              <w:t>нормативтік құжаттар;</w:t>
            </w:r>
          </w:p>
          <w:p w14:paraId="78C7D132" w14:textId="77777777" w:rsidR="00B427CD" w:rsidRPr="00ED76D8" w:rsidRDefault="00B427CD" w:rsidP="00281AF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 Д</w:t>
            </w:r>
            <w:r w:rsidRPr="007D14E4">
              <w:rPr>
                <w:sz w:val="24"/>
                <w:szCs w:val="24"/>
                <w:lang w:val="kk-KZ"/>
              </w:rPr>
              <w:t>езинсекция мен дератизация міндеттерін, түрлерін және әдістері мен құралдарын сипаттаңыз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24B175C9" w14:textId="77777777" w:rsidR="00B427CD" w:rsidRDefault="00B427CD" w:rsidP="00281AF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 п</w:t>
            </w:r>
            <w:r w:rsidRPr="00ED76D8">
              <w:rPr>
                <w:sz w:val="24"/>
                <w:szCs w:val="24"/>
                <w:lang w:val="kk-KZ"/>
              </w:rPr>
              <w:t>рофилактикалық іс-</w:t>
            </w:r>
            <w:r>
              <w:rPr>
                <w:sz w:val="24"/>
                <w:szCs w:val="24"/>
                <w:lang w:val="kk-KZ"/>
              </w:rPr>
              <w:t>ш</w:t>
            </w:r>
            <w:r w:rsidRPr="00ED76D8">
              <w:rPr>
                <w:sz w:val="24"/>
                <w:szCs w:val="24"/>
                <w:lang w:val="kk-KZ"/>
              </w:rPr>
              <w:t xml:space="preserve">аралар кешеніндегі </w:t>
            </w:r>
            <w:r>
              <w:rPr>
                <w:sz w:val="24"/>
                <w:szCs w:val="24"/>
                <w:lang w:val="kk-KZ"/>
              </w:rPr>
              <w:t>д</w:t>
            </w:r>
            <w:r w:rsidRPr="00A413BC">
              <w:rPr>
                <w:sz w:val="24"/>
                <w:szCs w:val="24"/>
              </w:rPr>
              <w:t>езинсекция мен дератизация</w:t>
            </w:r>
            <w:r>
              <w:rPr>
                <w:sz w:val="24"/>
                <w:szCs w:val="24"/>
                <w:lang w:val="kk-KZ"/>
              </w:rPr>
              <w:t xml:space="preserve"> орнын сипаттаңыз.</w:t>
            </w:r>
          </w:p>
          <w:p w14:paraId="72C97E38" w14:textId="16E3E228" w:rsidR="00B427CD" w:rsidRPr="00ED76D8" w:rsidRDefault="00B427CD" w:rsidP="00281AF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 Д</w:t>
            </w:r>
            <w:r w:rsidRPr="00A413BC">
              <w:rPr>
                <w:sz w:val="24"/>
                <w:szCs w:val="24"/>
              </w:rPr>
              <w:t>езинсекция мен дератизация сапасын бақылау</w:t>
            </w:r>
            <w:r>
              <w:rPr>
                <w:sz w:val="24"/>
                <w:szCs w:val="24"/>
                <w:lang w:val="kk-KZ"/>
              </w:rPr>
              <w:t xml:space="preserve"> нәтижелерін талдаңыз</w:t>
            </w:r>
          </w:p>
        </w:tc>
      </w:tr>
      <w:tr w:rsidR="00B427CD" w:rsidRPr="004355AB" w14:paraId="71661780" w14:textId="77777777" w:rsidTr="00BB0017">
        <w:trPr>
          <w:jc w:val="center"/>
        </w:trPr>
        <w:tc>
          <w:tcPr>
            <w:tcW w:w="636" w:type="dxa"/>
          </w:tcPr>
          <w:p w14:paraId="020D5937" w14:textId="77777777" w:rsidR="00B427CD" w:rsidRPr="00BB0017" w:rsidRDefault="00B427CD" w:rsidP="00BB0017">
            <w:pPr>
              <w:pStyle w:val="Default"/>
              <w:rPr>
                <w:bCs/>
              </w:rPr>
            </w:pPr>
            <w:r w:rsidRPr="00BB0017">
              <w:rPr>
                <w:bCs/>
              </w:rPr>
              <w:t>1.8</w:t>
            </w:r>
          </w:p>
        </w:tc>
        <w:tc>
          <w:tcPr>
            <w:tcW w:w="3877" w:type="dxa"/>
          </w:tcPr>
          <w:p w14:paraId="552445A2" w14:textId="77777777" w:rsidR="00B427CD" w:rsidRPr="00BB0017" w:rsidRDefault="00B427CD" w:rsidP="00BB0017">
            <w:pPr>
              <w:rPr>
                <w:sz w:val="24"/>
                <w:szCs w:val="24"/>
              </w:rPr>
            </w:pPr>
            <w:r w:rsidRPr="00BB0017">
              <w:rPr>
                <w:sz w:val="24"/>
                <w:szCs w:val="24"/>
              </w:rPr>
              <w:t xml:space="preserve">Стерилизация. Стерилизацияны ұйымдастыру принциптері. Стерилизация кезеңдері мен әдістері. </w:t>
            </w:r>
            <w:r w:rsidRPr="00BB0017">
              <w:rPr>
                <w:sz w:val="24"/>
                <w:szCs w:val="24"/>
                <w:lang w:val="kk-KZ"/>
              </w:rPr>
              <w:t>Стерилизация өңдеу о</w:t>
            </w:r>
            <w:r w:rsidRPr="00BB0017">
              <w:rPr>
                <w:sz w:val="24"/>
                <w:szCs w:val="24"/>
              </w:rPr>
              <w:t>рталы</w:t>
            </w:r>
            <w:r w:rsidRPr="00BB0017">
              <w:rPr>
                <w:sz w:val="24"/>
                <w:szCs w:val="24"/>
                <w:lang w:val="kk-KZ"/>
              </w:rPr>
              <w:t>ғының</w:t>
            </w:r>
            <w:r w:rsidRPr="00BB0017">
              <w:rPr>
                <w:sz w:val="24"/>
                <w:szCs w:val="24"/>
              </w:rPr>
              <w:t xml:space="preserve"> (</w:t>
            </w:r>
            <w:r w:rsidRPr="00BB0017">
              <w:rPr>
                <w:sz w:val="24"/>
                <w:szCs w:val="24"/>
                <w:lang w:val="kk-KZ"/>
              </w:rPr>
              <w:t>СӨО</w:t>
            </w:r>
            <w:r w:rsidRPr="00BB0017">
              <w:rPr>
                <w:sz w:val="24"/>
                <w:szCs w:val="24"/>
              </w:rPr>
              <w:t>) жұмысын ұйымдастыру.</w:t>
            </w:r>
          </w:p>
          <w:p w14:paraId="6B902999" w14:textId="77777777" w:rsidR="00B427CD" w:rsidRPr="00BB0017" w:rsidRDefault="00B427CD" w:rsidP="00BB0017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14:paraId="1498C9F2" w14:textId="77777777" w:rsidR="00B427CD" w:rsidRPr="00BB0017" w:rsidRDefault="00B427CD" w:rsidP="00BB0017">
            <w:pPr>
              <w:pStyle w:val="Default"/>
            </w:pPr>
            <w:r w:rsidRPr="00BB0017">
              <w:t>-</w:t>
            </w:r>
          </w:p>
        </w:tc>
        <w:tc>
          <w:tcPr>
            <w:tcW w:w="613" w:type="dxa"/>
          </w:tcPr>
          <w:p w14:paraId="44880A07" w14:textId="77777777" w:rsidR="00B427CD" w:rsidRPr="00BB0017" w:rsidRDefault="00B427CD" w:rsidP="00BB0017">
            <w:pPr>
              <w:pStyle w:val="Default"/>
            </w:pPr>
            <w:r w:rsidRPr="00BB0017">
              <w:t>3</w:t>
            </w:r>
          </w:p>
        </w:tc>
        <w:tc>
          <w:tcPr>
            <w:tcW w:w="576" w:type="dxa"/>
          </w:tcPr>
          <w:p w14:paraId="31F58277" w14:textId="77777777" w:rsidR="00B427CD" w:rsidRPr="00BB0017" w:rsidRDefault="00B427CD" w:rsidP="00BB0017">
            <w:pPr>
              <w:pStyle w:val="Default"/>
            </w:pPr>
            <w:r w:rsidRPr="00BB0017">
              <w:t>4</w:t>
            </w:r>
          </w:p>
        </w:tc>
        <w:tc>
          <w:tcPr>
            <w:tcW w:w="576" w:type="dxa"/>
          </w:tcPr>
          <w:p w14:paraId="329AD37E" w14:textId="77777777" w:rsidR="00B427CD" w:rsidRPr="00BB0017" w:rsidRDefault="00B427CD" w:rsidP="00BB0017">
            <w:pPr>
              <w:pStyle w:val="Default"/>
            </w:pPr>
            <w:r w:rsidRPr="00BB0017">
              <w:t>4</w:t>
            </w:r>
          </w:p>
        </w:tc>
        <w:tc>
          <w:tcPr>
            <w:tcW w:w="2839" w:type="dxa"/>
            <w:vAlign w:val="center"/>
          </w:tcPr>
          <w:p w14:paraId="78B04E74" w14:textId="77777777" w:rsidR="00B427CD" w:rsidRPr="00ED76D8" w:rsidRDefault="00B427CD" w:rsidP="00281AF4">
            <w:pPr>
              <w:rPr>
                <w:sz w:val="24"/>
                <w:szCs w:val="24"/>
                <w:lang w:val="kk-KZ"/>
              </w:rPr>
            </w:pPr>
            <w:r w:rsidRPr="00A413BC">
              <w:rPr>
                <w:sz w:val="24"/>
                <w:szCs w:val="24"/>
              </w:rPr>
              <w:t>– Заңды актілерге сәйкес зарарсыздандыруды ұйымдастыру принциптерін сипаттаңыз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1EBEB57F" w14:textId="77777777" w:rsidR="00B427CD" w:rsidRPr="00ED76D8" w:rsidRDefault="00B427CD" w:rsidP="00281AF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  с</w:t>
            </w:r>
            <w:r w:rsidRPr="00A413BC">
              <w:rPr>
                <w:sz w:val="24"/>
                <w:szCs w:val="24"/>
              </w:rPr>
              <w:t>терилизация кезеңдерін таңдау критерийлерін сипаттаңыз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15459EA2" w14:textId="77777777" w:rsidR="00B427CD" w:rsidRDefault="00B427CD" w:rsidP="00281AF4">
            <w:pPr>
              <w:rPr>
                <w:sz w:val="24"/>
                <w:szCs w:val="24"/>
                <w:lang w:val="kk-KZ"/>
              </w:rPr>
            </w:pPr>
            <w:r w:rsidRPr="00DB384D">
              <w:rPr>
                <w:sz w:val="24"/>
                <w:szCs w:val="24"/>
                <w:lang w:val="kk-KZ"/>
              </w:rPr>
              <w:t xml:space="preserve">– </w:t>
            </w:r>
            <w:r>
              <w:rPr>
                <w:sz w:val="24"/>
                <w:szCs w:val="24"/>
                <w:lang w:val="kk-KZ"/>
              </w:rPr>
              <w:t>СӨО</w:t>
            </w:r>
            <w:r w:rsidRPr="00DB384D">
              <w:rPr>
                <w:sz w:val="24"/>
                <w:szCs w:val="24"/>
                <w:lang w:val="kk-KZ"/>
              </w:rPr>
              <w:t xml:space="preserve"> жұмысына талдау жүргізу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14:paraId="2AE369FF" w14:textId="77777777" w:rsidR="00B427CD" w:rsidRPr="007D14E4" w:rsidRDefault="00B427CD" w:rsidP="00281AF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Стерилизация</w:t>
            </w:r>
            <w:r w:rsidRPr="00DB384D">
              <w:rPr>
                <w:sz w:val="24"/>
                <w:szCs w:val="24"/>
                <w:lang w:val="kk-KZ"/>
              </w:rPr>
              <w:t xml:space="preserve"> сапасын бақылау</w:t>
            </w:r>
            <w:r>
              <w:rPr>
                <w:sz w:val="24"/>
                <w:szCs w:val="24"/>
                <w:lang w:val="kk-KZ"/>
              </w:rPr>
              <w:t xml:space="preserve"> нәтижелерін талдаңыз</w:t>
            </w:r>
          </w:p>
        </w:tc>
      </w:tr>
      <w:tr w:rsidR="007C6206" w:rsidRPr="00B81D17" w14:paraId="4307E4BF" w14:textId="77777777" w:rsidTr="00BB0017">
        <w:trPr>
          <w:jc w:val="center"/>
        </w:trPr>
        <w:tc>
          <w:tcPr>
            <w:tcW w:w="636" w:type="dxa"/>
          </w:tcPr>
          <w:p w14:paraId="74A08EB8" w14:textId="77777777" w:rsidR="007C6206" w:rsidRPr="00BB0017" w:rsidRDefault="007C6206" w:rsidP="00BB0017">
            <w:pPr>
              <w:pStyle w:val="Default"/>
              <w:rPr>
                <w:bCs/>
              </w:rPr>
            </w:pPr>
            <w:r w:rsidRPr="00BB0017">
              <w:rPr>
                <w:bCs/>
              </w:rPr>
              <w:t>1.9</w:t>
            </w:r>
          </w:p>
        </w:tc>
        <w:tc>
          <w:tcPr>
            <w:tcW w:w="3877" w:type="dxa"/>
          </w:tcPr>
          <w:p w14:paraId="4E90278C" w14:textId="77777777" w:rsidR="007C6206" w:rsidRPr="00BB0017" w:rsidRDefault="007C6206" w:rsidP="00BB0017">
            <w:pPr>
              <w:rPr>
                <w:sz w:val="24"/>
                <w:szCs w:val="24"/>
              </w:rPr>
            </w:pPr>
            <w:r w:rsidRPr="00BB0017">
              <w:rPr>
                <w:sz w:val="24"/>
                <w:szCs w:val="24"/>
              </w:rPr>
              <w:t>Жұқпалы аурулардың иммунопрофилактикасы. Профилактикалық егулердің және эпидемиологиялық көрсеткіштер бойынша егулердің ұлттық күнтізбесі. Вакцинация жұмысын ұйымдастыру.</w:t>
            </w:r>
          </w:p>
          <w:p w14:paraId="0B4A05B2" w14:textId="77777777" w:rsidR="007C6206" w:rsidRPr="00BB0017" w:rsidRDefault="007C6206" w:rsidP="00BB0017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14:paraId="31C93D5B" w14:textId="6E23A6E9" w:rsidR="007C6206" w:rsidRPr="00BB0017" w:rsidRDefault="007C6206" w:rsidP="00BB0017">
            <w:pPr>
              <w:pStyle w:val="Default"/>
            </w:pPr>
            <w:r w:rsidRPr="00BB0017">
              <w:t>2</w:t>
            </w:r>
          </w:p>
        </w:tc>
        <w:tc>
          <w:tcPr>
            <w:tcW w:w="613" w:type="dxa"/>
          </w:tcPr>
          <w:p w14:paraId="10438EAC" w14:textId="3C168303" w:rsidR="007C6206" w:rsidRPr="00BB0017" w:rsidRDefault="007C6206" w:rsidP="00BB0017">
            <w:pPr>
              <w:pStyle w:val="Default"/>
            </w:pPr>
            <w:r w:rsidRPr="00BB0017">
              <w:t>2</w:t>
            </w:r>
          </w:p>
        </w:tc>
        <w:tc>
          <w:tcPr>
            <w:tcW w:w="576" w:type="dxa"/>
          </w:tcPr>
          <w:p w14:paraId="0AC52252" w14:textId="7282C9B0" w:rsidR="007C6206" w:rsidRPr="00BB0017" w:rsidRDefault="007C6206" w:rsidP="00BB0017">
            <w:pPr>
              <w:pStyle w:val="Default"/>
            </w:pPr>
            <w:r w:rsidRPr="00BB0017">
              <w:t>3</w:t>
            </w:r>
          </w:p>
        </w:tc>
        <w:tc>
          <w:tcPr>
            <w:tcW w:w="576" w:type="dxa"/>
          </w:tcPr>
          <w:p w14:paraId="47C2625B" w14:textId="3F8C7E33" w:rsidR="007C6206" w:rsidRPr="00BB0017" w:rsidRDefault="007C6206" w:rsidP="00BB0017">
            <w:pPr>
              <w:pStyle w:val="Default"/>
            </w:pPr>
            <w:r w:rsidRPr="00BB0017">
              <w:t>4</w:t>
            </w:r>
          </w:p>
        </w:tc>
        <w:tc>
          <w:tcPr>
            <w:tcW w:w="2839" w:type="dxa"/>
          </w:tcPr>
          <w:p w14:paraId="07440A3D" w14:textId="77777777" w:rsidR="007C6206" w:rsidRPr="00ED76D8" w:rsidRDefault="007C6206" w:rsidP="007C6206">
            <w:pPr>
              <w:rPr>
                <w:sz w:val="24"/>
                <w:szCs w:val="24"/>
                <w:lang w:val="kk-KZ"/>
              </w:rPr>
            </w:pPr>
            <w:r w:rsidRPr="00A413BC">
              <w:rPr>
                <w:sz w:val="24"/>
                <w:szCs w:val="24"/>
              </w:rPr>
              <w:t>- Егу кабинетінің жұмысын бағалау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58497D15" w14:textId="77777777" w:rsidR="007C6206" w:rsidRDefault="007C6206" w:rsidP="007C6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kk-KZ"/>
              </w:rPr>
              <w:t>ж</w:t>
            </w:r>
            <w:r w:rsidRPr="00A413BC">
              <w:rPr>
                <w:sz w:val="24"/>
                <w:szCs w:val="24"/>
              </w:rPr>
              <w:t>ұқпалы аурулардың алдын алу тактикасын әзірлеу.</w:t>
            </w:r>
          </w:p>
          <w:p w14:paraId="73B35D1C" w14:textId="1534CCE6" w:rsidR="007C6206" w:rsidRPr="00BF5AB5" w:rsidRDefault="007C6206" w:rsidP="007C6206">
            <w:pPr>
              <w:rPr>
                <w:color w:val="202124"/>
                <w:sz w:val="24"/>
                <w:szCs w:val="24"/>
              </w:rPr>
            </w:pPr>
            <w:r w:rsidRPr="002346CD">
              <w:rPr>
                <w:rStyle w:val="y2iqfc"/>
                <w:color w:val="202124"/>
                <w:sz w:val="24"/>
                <w:szCs w:val="24"/>
                <w:lang w:val="kk-KZ"/>
              </w:rPr>
              <w:t>- Ұлттық профилактикалық егу күнтізбесіне сәйкес профилактикалық егулер жоспарын жасау.</w:t>
            </w:r>
          </w:p>
        </w:tc>
      </w:tr>
      <w:tr w:rsidR="007C6206" w:rsidRPr="004355AB" w14:paraId="6A26336A" w14:textId="77777777" w:rsidTr="00BB0017">
        <w:trPr>
          <w:jc w:val="center"/>
        </w:trPr>
        <w:tc>
          <w:tcPr>
            <w:tcW w:w="636" w:type="dxa"/>
          </w:tcPr>
          <w:p w14:paraId="20DF4AAE" w14:textId="77777777" w:rsidR="007C6206" w:rsidRPr="00BB0017" w:rsidRDefault="007C6206" w:rsidP="00BB0017">
            <w:pPr>
              <w:pStyle w:val="Default"/>
              <w:rPr>
                <w:bCs/>
              </w:rPr>
            </w:pPr>
            <w:r w:rsidRPr="00BB0017">
              <w:rPr>
                <w:bCs/>
              </w:rPr>
              <w:t>1.10</w:t>
            </w:r>
          </w:p>
        </w:tc>
        <w:tc>
          <w:tcPr>
            <w:tcW w:w="3877" w:type="dxa"/>
          </w:tcPr>
          <w:p w14:paraId="1C17F122" w14:textId="69F94B53" w:rsidR="007C6206" w:rsidRPr="00BB0017" w:rsidRDefault="007C6206" w:rsidP="00BB0017">
            <w:pPr>
              <w:rPr>
                <w:sz w:val="24"/>
                <w:szCs w:val="24"/>
              </w:rPr>
            </w:pPr>
            <w:r w:rsidRPr="00BB0017">
              <w:rPr>
                <w:sz w:val="24"/>
                <w:szCs w:val="24"/>
              </w:rPr>
              <w:t xml:space="preserve">Иммунобиологиялық препараттарды сақтауға, тасымалдауға және қолдануға қойылатын талаптар. </w:t>
            </w:r>
            <w:r w:rsidRPr="00BB0017">
              <w:rPr>
                <w:sz w:val="24"/>
                <w:szCs w:val="24"/>
              </w:rPr>
              <w:lastRenderedPageBreak/>
              <w:t>Вакцинациядан кейінгі реакциялар, асқынулар және олардың алдын алу</w:t>
            </w:r>
            <w:r w:rsidRPr="00BB0017">
              <w:rPr>
                <w:sz w:val="24"/>
                <w:szCs w:val="24"/>
                <w:lang w:val="kk-KZ"/>
              </w:rPr>
              <w:t>ы</w:t>
            </w:r>
            <w:r w:rsidRPr="00BB0017">
              <w:rPr>
                <w:sz w:val="24"/>
                <w:szCs w:val="24"/>
              </w:rPr>
              <w:t>. Иммунопрофилакти</w:t>
            </w:r>
            <w:r w:rsidR="00BF5AB5" w:rsidRPr="00BB0017">
              <w:rPr>
                <w:sz w:val="24"/>
                <w:szCs w:val="24"/>
              </w:rPr>
              <w:t>ка бойынша нормативтік актілер.</w:t>
            </w:r>
          </w:p>
        </w:tc>
        <w:tc>
          <w:tcPr>
            <w:tcW w:w="527" w:type="dxa"/>
          </w:tcPr>
          <w:p w14:paraId="5D8A66D6" w14:textId="1E47A84B" w:rsidR="007C6206" w:rsidRPr="00BB0017" w:rsidRDefault="007C6206" w:rsidP="00BB0017">
            <w:pPr>
              <w:pStyle w:val="Default"/>
            </w:pPr>
            <w:r w:rsidRPr="00BB0017">
              <w:lastRenderedPageBreak/>
              <w:t>1</w:t>
            </w:r>
          </w:p>
        </w:tc>
        <w:tc>
          <w:tcPr>
            <w:tcW w:w="613" w:type="dxa"/>
          </w:tcPr>
          <w:p w14:paraId="21981681" w14:textId="0A2F500F" w:rsidR="007C6206" w:rsidRPr="00BB0017" w:rsidRDefault="007C6206" w:rsidP="00BB0017">
            <w:pPr>
              <w:pStyle w:val="Default"/>
            </w:pPr>
            <w:r w:rsidRPr="00BB0017">
              <w:t>3</w:t>
            </w:r>
          </w:p>
        </w:tc>
        <w:tc>
          <w:tcPr>
            <w:tcW w:w="576" w:type="dxa"/>
          </w:tcPr>
          <w:p w14:paraId="62A428E1" w14:textId="436FBEE7" w:rsidR="007C6206" w:rsidRPr="00BB0017" w:rsidRDefault="007C6206" w:rsidP="00BB0017">
            <w:pPr>
              <w:pStyle w:val="Default"/>
            </w:pPr>
            <w:r w:rsidRPr="00BB0017">
              <w:t>4</w:t>
            </w:r>
          </w:p>
        </w:tc>
        <w:tc>
          <w:tcPr>
            <w:tcW w:w="576" w:type="dxa"/>
          </w:tcPr>
          <w:p w14:paraId="4EC12DA8" w14:textId="3887CA82" w:rsidR="007C6206" w:rsidRPr="00BB0017" w:rsidRDefault="007C6206" w:rsidP="00BB0017">
            <w:pPr>
              <w:pStyle w:val="Default"/>
            </w:pPr>
            <w:r w:rsidRPr="00BB0017">
              <w:t>4</w:t>
            </w:r>
          </w:p>
        </w:tc>
        <w:tc>
          <w:tcPr>
            <w:tcW w:w="2839" w:type="dxa"/>
          </w:tcPr>
          <w:p w14:paraId="640171C7" w14:textId="77777777" w:rsidR="007C6206" w:rsidRPr="00ED76D8" w:rsidRDefault="007C6206" w:rsidP="007C6206">
            <w:pPr>
              <w:rPr>
                <w:sz w:val="24"/>
                <w:szCs w:val="24"/>
                <w:lang w:val="kk-KZ"/>
              </w:rPr>
            </w:pPr>
            <w:r w:rsidRPr="00A413BC">
              <w:rPr>
                <w:sz w:val="24"/>
                <w:szCs w:val="24"/>
              </w:rPr>
              <w:t xml:space="preserve">- Вакцинациядан кейінгі асқынулар мен </w:t>
            </w:r>
            <w:r>
              <w:rPr>
                <w:sz w:val="24"/>
                <w:szCs w:val="24"/>
              </w:rPr>
              <w:t>реакцияларды сипаттаңыз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34CE51D5" w14:textId="5155078F" w:rsidR="007C6206" w:rsidRPr="00ED76D8" w:rsidRDefault="007C6206" w:rsidP="007C6206">
            <w:pPr>
              <w:rPr>
                <w:sz w:val="24"/>
                <w:szCs w:val="24"/>
                <w:lang w:val="kk-KZ"/>
              </w:rPr>
            </w:pPr>
            <w:r w:rsidRPr="00ED76D8">
              <w:rPr>
                <w:sz w:val="24"/>
                <w:szCs w:val="24"/>
                <w:lang w:val="kk-KZ"/>
              </w:rPr>
              <w:lastRenderedPageBreak/>
              <w:t xml:space="preserve">- </w:t>
            </w:r>
            <w:r>
              <w:rPr>
                <w:sz w:val="24"/>
                <w:szCs w:val="24"/>
                <w:lang w:val="kk-KZ"/>
              </w:rPr>
              <w:t>в</w:t>
            </w:r>
            <w:r w:rsidRPr="00ED76D8">
              <w:rPr>
                <w:sz w:val="24"/>
                <w:szCs w:val="24"/>
                <w:lang w:val="kk-KZ"/>
              </w:rPr>
              <w:t>акцинациядан кейінгі асқынуларды</w:t>
            </w:r>
            <w:r w:rsidR="00BF5AB5">
              <w:rPr>
                <w:sz w:val="24"/>
                <w:szCs w:val="24"/>
                <w:lang w:val="kk-KZ"/>
              </w:rPr>
              <w:t>ң нәтижелерін интерпретациялау.</w:t>
            </w:r>
          </w:p>
        </w:tc>
      </w:tr>
      <w:tr w:rsidR="007C6206" w:rsidRPr="00B81D17" w14:paraId="55A4BBF1" w14:textId="77777777" w:rsidTr="00BB0017">
        <w:trPr>
          <w:jc w:val="center"/>
        </w:trPr>
        <w:tc>
          <w:tcPr>
            <w:tcW w:w="636" w:type="dxa"/>
          </w:tcPr>
          <w:p w14:paraId="568F5DF2" w14:textId="77777777" w:rsidR="007C6206" w:rsidRPr="00BB0017" w:rsidRDefault="007C6206" w:rsidP="00BB0017">
            <w:pPr>
              <w:pStyle w:val="Default"/>
              <w:rPr>
                <w:bCs/>
              </w:rPr>
            </w:pPr>
            <w:r w:rsidRPr="00BB0017">
              <w:rPr>
                <w:bCs/>
              </w:rPr>
              <w:lastRenderedPageBreak/>
              <w:t>1.11</w:t>
            </w:r>
          </w:p>
        </w:tc>
        <w:tc>
          <w:tcPr>
            <w:tcW w:w="3877" w:type="dxa"/>
          </w:tcPr>
          <w:p w14:paraId="5513F118" w14:textId="77777777" w:rsidR="007C6206" w:rsidRPr="00BB0017" w:rsidRDefault="007C6206" w:rsidP="00BB0017">
            <w:pPr>
              <w:rPr>
                <w:sz w:val="24"/>
                <w:szCs w:val="24"/>
              </w:rPr>
            </w:pPr>
            <w:r w:rsidRPr="00BB0017">
              <w:rPr>
                <w:sz w:val="24"/>
                <w:szCs w:val="24"/>
                <w:lang w:val="kk-KZ"/>
              </w:rPr>
              <w:t>М</w:t>
            </w:r>
            <w:r w:rsidRPr="00BB0017">
              <w:rPr>
                <w:sz w:val="24"/>
                <w:szCs w:val="24"/>
              </w:rPr>
              <w:t>едициналық көмек көрсетумен байланысты инфекциялар</w:t>
            </w:r>
          </w:p>
          <w:p w14:paraId="7914F9EF" w14:textId="77777777" w:rsidR="007C6206" w:rsidRPr="00BB0017" w:rsidRDefault="007C6206" w:rsidP="00BB0017">
            <w:pPr>
              <w:rPr>
                <w:sz w:val="24"/>
                <w:szCs w:val="24"/>
                <w:lang w:val="kk-KZ"/>
              </w:rPr>
            </w:pPr>
            <w:r w:rsidRPr="00BB0017">
              <w:rPr>
                <w:sz w:val="24"/>
                <w:szCs w:val="24"/>
              </w:rPr>
              <w:t>(МКБИ).</w:t>
            </w:r>
            <w:r w:rsidRPr="00BB0017">
              <w:rPr>
                <w:sz w:val="24"/>
                <w:szCs w:val="24"/>
                <w:lang w:val="kk-KZ"/>
              </w:rPr>
              <w:t xml:space="preserve"> </w:t>
            </w:r>
          </w:p>
          <w:p w14:paraId="34C54C52" w14:textId="77777777" w:rsidR="007C6206" w:rsidRPr="00BB0017" w:rsidRDefault="007C6206" w:rsidP="00BB0017">
            <w:pPr>
              <w:rPr>
                <w:color w:val="202124"/>
                <w:sz w:val="24"/>
                <w:szCs w:val="24"/>
                <w:lang w:val="kk-KZ"/>
              </w:rPr>
            </w:pPr>
            <w:r w:rsidRPr="00BB0017">
              <w:rPr>
                <w:color w:val="202124"/>
                <w:sz w:val="24"/>
                <w:szCs w:val="24"/>
                <w:lang w:val="kk-KZ"/>
              </w:rPr>
              <w:t xml:space="preserve">Этиологиялық құрылымы. Аурухана штаммының қалыптасуы. Микробқа қарсы препараттарға төзімділік. </w:t>
            </w:r>
            <w:r w:rsidRPr="00BB0017">
              <w:rPr>
                <w:sz w:val="24"/>
                <w:szCs w:val="24"/>
                <w:lang w:val="kk-KZ"/>
              </w:rPr>
              <w:t>МКБИ</w:t>
            </w:r>
            <w:r w:rsidRPr="00BB0017">
              <w:rPr>
                <w:color w:val="202124"/>
                <w:sz w:val="24"/>
                <w:szCs w:val="24"/>
                <w:lang w:val="kk-KZ"/>
              </w:rPr>
              <w:t xml:space="preserve"> эпидемиологиялық қадағалау</w:t>
            </w:r>
            <w:r w:rsidRPr="00BB0017">
              <w:rPr>
                <w:sz w:val="24"/>
                <w:szCs w:val="24"/>
                <w:lang w:val="kk-KZ"/>
              </w:rPr>
              <w:t xml:space="preserve"> МКБИ</w:t>
            </w:r>
            <w:r w:rsidRPr="00BB0017">
              <w:rPr>
                <w:color w:val="202124"/>
                <w:sz w:val="24"/>
                <w:szCs w:val="24"/>
                <w:lang w:val="kk-KZ"/>
              </w:rPr>
              <w:t xml:space="preserve"> ошақтарын зерттеу.</w:t>
            </w:r>
          </w:p>
          <w:p w14:paraId="100DC16E" w14:textId="77777777" w:rsidR="007C6206" w:rsidRPr="00BB0017" w:rsidRDefault="007C6206" w:rsidP="00BB0017">
            <w:pPr>
              <w:rPr>
                <w:sz w:val="24"/>
                <w:szCs w:val="24"/>
                <w:lang w:val="kk-KZ"/>
              </w:rPr>
            </w:pPr>
          </w:p>
          <w:p w14:paraId="7AC2520E" w14:textId="77777777" w:rsidR="007C6206" w:rsidRPr="00BB0017" w:rsidRDefault="007C6206" w:rsidP="00BB001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27" w:type="dxa"/>
          </w:tcPr>
          <w:p w14:paraId="0BD2CCAA" w14:textId="1791225D" w:rsidR="007C6206" w:rsidRPr="00BB0017" w:rsidRDefault="007C6206" w:rsidP="00BB0017">
            <w:pPr>
              <w:pStyle w:val="Default"/>
            </w:pPr>
            <w:r w:rsidRPr="00BB0017">
              <w:t>2</w:t>
            </w:r>
          </w:p>
        </w:tc>
        <w:tc>
          <w:tcPr>
            <w:tcW w:w="613" w:type="dxa"/>
          </w:tcPr>
          <w:p w14:paraId="310246B0" w14:textId="6FB885D7" w:rsidR="007C6206" w:rsidRPr="00BB0017" w:rsidRDefault="007C6206" w:rsidP="00BB0017">
            <w:pPr>
              <w:pStyle w:val="Default"/>
            </w:pPr>
            <w:r w:rsidRPr="00BB0017">
              <w:t>2</w:t>
            </w:r>
          </w:p>
        </w:tc>
        <w:tc>
          <w:tcPr>
            <w:tcW w:w="576" w:type="dxa"/>
          </w:tcPr>
          <w:p w14:paraId="3F5E98DE" w14:textId="5E7A06EC" w:rsidR="007C6206" w:rsidRPr="00BB0017" w:rsidRDefault="007C6206" w:rsidP="00BB0017">
            <w:pPr>
              <w:pStyle w:val="Default"/>
            </w:pPr>
            <w:r w:rsidRPr="00BB0017">
              <w:t>3</w:t>
            </w:r>
          </w:p>
        </w:tc>
        <w:tc>
          <w:tcPr>
            <w:tcW w:w="576" w:type="dxa"/>
          </w:tcPr>
          <w:p w14:paraId="2B1B48B4" w14:textId="67127043" w:rsidR="007C6206" w:rsidRPr="00BB0017" w:rsidRDefault="007C6206" w:rsidP="00BB0017">
            <w:pPr>
              <w:pStyle w:val="Default"/>
            </w:pPr>
            <w:r w:rsidRPr="00BB0017">
              <w:t>4</w:t>
            </w:r>
          </w:p>
        </w:tc>
        <w:tc>
          <w:tcPr>
            <w:tcW w:w="2839" w:type="dxa"/>
            <w:vAlign w:val="center"/>
          </w:tcPr>
          <w:p w14:paraId="50C0E2E1" w14:textId="77777777" w:rsidR="007C6206" w:rsidRPr="00A413BC" w:rsidRDefault="007C6206" w:rsidP="007C6206">
            <w:pPr>
              <w:rPr>
                <w:sz w:val="24"/>
                <w:szCs w:val="24"/>
              </w:rPr>
            </w:pPr>
            <w:r w:rsidRPr="00A413B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</w:t>
            </w:r>
            <w:r w:rsidRPr="00A413BC">
              <w:rPr>
                <w:sz w:val="24"/>
                <w:szCs w:val="24"/>
              </w:rPr>
              <w:t>БИ эпидемиологиясын сипаттаңыз</w:t>
            </w:r>
          </w:p>
          <w:p w14:paraId="12CCA224" w14:textId="77777777" w:rsidR="007C6206" w:rsidRPr="00A413BC" w:rsidRDefault="007C6206" w:rsidP="007C6206">
            <w:pPr>
              <w:rPr>
                <w:sz w:val="24"/>
                <w:szCs w:val="24"/>
              </w:rPr>
            </w:pPr>
            <w:r w:rsidRPr="00A413B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</w:t>
            </w:r>
            <w:r w:rsidRPr="00A413BC">
              <w:rPr>
                <w:sz w:val="24"/>
                <w:szCs w:val="24"/>
              </w:rPr>
              <w:t>БИ эпидемиологиялық диагностикасының ерекшеліктерін сипаттаңыз.</w:t>
            </w:r>
          </w:p>
          <w:p w14:paraId="53F769DA" w14:textId="6FBCCB9C" w:rsidR="007C6206" w:rsidRPr="00A413BC" w:rsidRDefault="007C6206" w:rsidP="007C6206">
            <w:pPr>
              <w:rPr>
                <w:sz w:val="24"/>
                <w:szCs w:val="24"/>
              </w:rPr>
            </w:pPr>
            <w:r w:rsidRPr="00A413B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</w:t>
            </w:r>
            <w:r w:rsidRPr="00A413BC">
              <w:rPr>
                <w:sz w:val="24"/>
                <w:szCs w:val="24"/>
              </w:rPr>
              <w:t>БИ ошағын эпидемиоло</w:t>
            </w:r>
            <w:r w:rsidR="00BF5AB5">
              <w:rPr>
                <w:sz w:val="24"/>
                <w:szCs w:val="24"/>
              </w:rPr>
              <w:t>гиялық зерттеу алгоритмін құру.</w:t>
            </w:r>
          </w:p>
        </w:tc>
      </w:tr>
      <w:tr w:rsidR="007C6206" w:rsidRPr="004355AB" w14:paraId="4BFE5A09" w14:textId="77777777" w:rsidTr="00BB0017">
        <w:trPr>
          <w:jc w:val="center"/>
        </w:trPr>
        <w:tc>
          <w:tcPr>
            <w:tcW w:w="636" w:type="dxa"/>
          </w:tcPr>
          <w:p w14:paraId="2BCAEE09" w14:textId="77777777" w:rsidR="007C6206" w:rsidRPr="00BB0017" w:rsidRDefault="007C6206" w:rsidP="00BB0017">
            <w:pPr>
              <w:pStyle w:val="Default"/>
              <w:rPr>
                <w:bCs/>
              </w:rPr>
            </w:pPr>
            <w:r w:rsidRPr="00BB0017">
              <w:rPr>
                <w:bCs/>
              </w:rPr>
              <w:t>1.12</w:t>
            </w:r>
          </w:p>
        </w:tc>
        <w:tc>
          <w:tcPr>
            <w:tcW w:w="3877" w:type="dxa"/>
          </w:tcPr>
          <w:p w14:paraId="231A8ED0" w14:textId="449CB041" w:rsidR="007C6206" w:rsidRPr="00BB0017" w:rsidRDefault="007C6206" w:rsidP="00BB001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BB001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Денсаулық сақтау ұйымдарындағы инфекциялардың алдын алу және бақылау (ПИИК).               Инфекциялық қауіпсіздік. Инфекцияның алдын алу және күресу шараларын басқару (ауданды басқару, оқшаулау, персоналды басқару).</w:t>
            </w:r>
          </w:p>
          <w:p w14:paraId="4CE5763D" w14:textId="77777777" w:rsidR="007C6206" w:rsidRPr="00BB0017" w:rsidRDefault="007C6206" w:rsidP="00BB0017">
            <w:pPr>
              <w:rPr>
                <w:sz w:val="24"/>
                <w:szCs w:val="24"/>
                <w:lang w:val="kk-KZ"/>
              </w:rPr>
            </w:pPr>
          </w:p>
          <w:p w14:paraId="19F5D03D" w14:textId="77777777" w:rsidR="007C6206" w:rsidRPr="00BB0017" w:rsidRDefault="007C6206" w:rsidP="00BB001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27" w:type="dxa"/>
          </w:tcPr>
          <w:p w14:paraId="064271FB" w14:textId="77FB1A1B" w:rsidR="007C6206" w:rsidRPr="00BB0017" w:rsidRDefault="007C6206" w:rsidP="00BB0017">
            <w:pPr>
              <w:pStyle w:val="Default"/>
            </w:pPr>
            <w:r w:rsidRPr="00BB0017">
              <w:t>2</w:t>
            </w:r>
          </w:p>
        </w:tc>
        <w:tc>
          <w:tcPr>
            <w:tcW w:w="613" w:type="dxa"/>
          </w:tcPr>
          <w:p w14:paraId="3E1B580A" w14:textId="7212C56C" w:rsidR="007C6206" w:rsidRPr="00BB0017" w:rsidRDefault="007C6206" w:rsidP="00BB0017">
            <w:pPr>
              <w:pStyle w:val="Default"/>
            </w:pPr>
            <w:r w:rsidRPr="00BB0017">
              <w:t>2</w:t>
            </w:r>
          </w:p>
        </w:tc>
        <w:tc>
          <w:tcPr>
            <w:tcW w:w="576" w:type="dxa"/>
          </w:tcPr>
          <w:p w14:paraId="3A0D57C4" w14:textId="2D4783D2" w:rsidR="007C6206" w:rsidRPr="00BB0017" w:rsidRDefault="007C6206" w:rsidP="00BB0017">
            <w:pPr>
              <w:pStyle w:val="Default"/>
            </w:pPr>
            <w:r w:rsidRPr="00BB0017">
              <w:t>3</w:t>
            </w:r>
          </w:p>
        </w:tc>
        <w:tc>
          <w:tcPr>
            <w:tcW w:w="576" w:type="dxa"/>
          </w:tcPr>
          <w:p w14:paraId="2CECD5C4" w14:textId="2196A6CC" w:rsidR="007C6206" w:rsidRPr="00BB0017" w:rsidRDefault="007C6206" w:rsidP="00BB0017">
            <w:pPr>
              <w:pStyle w:val="Default"/>
            </w:pPr>
            <w:r w:rsidRPr="00BB0017">
              <w:t>4</w:t>
            </w:r>
          </w:p>
        </w:tc>
        <w:tc>
          <w:tcPr>
            <w:tcW w:w="2839" w:type="dxa"/>
            <w:vAlign w:val="center"/>
          </w:tcPr>
          <w:p w14:paraId="14D198B2" w14:textId="77777777" w:rsidR="007C6206" w:rsidRPr="00ED76D8" w:rsidRDefault="007C6206" w:rsidP="007C6206">
            <w:pPr>
              <w:rPr>
                <w:sz w:val="24"/>
                <w:szCs w:val="24"/>
                <w:lang w:val="kk-KZ"/>
              </w:rPr>
            </w:pPr>
            <w:r w:rsidRPr="00A413BC">
              <w:rPr>
                <w:sz w:val="24"/>
                <w:szCs w:val="24"/>
              </w:rPr>
              <w:t xml:space="preserve">- Медициналық ұйымдағы инфекциялық бақылау </w:t>
            </w:r>
            <w:r>
              <w:rPr>
                <w:sz w:val="24"/>
                <w:szCs w:val="24"/>
              </w:rPr>
              <w:t xml:space="preserve">(ИБ) </w:t>
            </w:r>
            <w:r w:rsidRPr="00A413BC">
              <w:rPr>
                <w:sz w:val="24"/>
                <w:szCs w:val="24"/>
              </w:rPr>
              <w:t>стандарттарын сипаттаңыз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47DBABFF" w14:textId="77777777" w:rsidR="007C6206" w:rsidRPr="00ED76D8" w:rsidRDefault="007C6206" w:rsidP="007C6206">
            <w:pPr>
              <w:rPr>
                <w:sz w:val="24"/>
                <w:szCs w:val="24"/>
                <w:lang w:val="kk-KZ"/>
              </w:rPr>
            </w:pPr>
            <w:r w:rsidRPr="00ED76D8">
              <w:rPr>
                <w:sz w:val="24"/>
                <w:szCs w:val="24"/>
                <w:lang w:val="kk-KZ"/>
              </w:rPr>
              <w:t xml:space="preserve">- </w:t>
            </w:r>
            <w:r>
              <w:rPr>
                <w:sz w:val="24"/>
                <w:szCs w:val="24"/>
                <w:lang w:val="kk-KZ"/>
              </w:rPr>
              <w:t>а</w:t>
            </w:r>
            <w:r w:rsidRPr="00ED76D8">
              <w:rPr>
                <w:sz w:val="24"/>
                <w:szCs w:val="24"/>
                <w:lang w:val="kk-KZ"/>
              </w:rPr>
              <w:t>нтибиотиктерді және химиотерапиялық препараттарды қолданудың стратегиялары мен тактикасын сипаттаңыз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3E51322A" w14:textId="6B365A5E" w:rsidR="007C6206" w:rsidRPr="00ED76D8" w:rsidRDefault="007C6206" w:rsidP="007C6206">
            <w:pPr>
              <w:rPr>
                <w:sz w:val="24"/>
                <w:szCs w:val="24"/>
                <w:lang w:val="kk-KZ"/>
              </w:rPr>
            </w:pPr>
            <w:r w:rsidRPr="00ED76D8">
              <w:rPr>
                <w:sz w:val="24"/>
                <w:szCs w:val="24"/>
                <w:lang w:val="kk-KZ"/>
              </w:rPr>
              <w:t xml:space="preserve">- </w:t>
            </w:r>
            <w:r>
              <w:rPr>
                <w:sz w:val="24"/>
                <w:szCs w:val="24"/>
                <w:lang w:val="kk-KZ"/>
              </w:rPr>
              <w:t>м</w:t>
            </w:r>
            <w:r w:rsidRPr="00ED76D8">
              <w:rPr>
                <w:sz w:val="24"/>
                <w:szCs w:val="24"/>
                <w:lang w:val="kk-KZ"/>
              </w:rPr>
              <w:t xml:space="preserve">едициналық ұйым үшін </w:t>
            </w:r>
            <w:r>
              <w:rPr>
                <w:sz w:val="24"/>
                <w:szCs w:val="24"/>
                <w:lang w:val="kk-KZ"/>
              </w:rPr>
              <w:t>ИБ</w:t>
            </w:r>
            <w:r w:rsidR="00BF5AB5">
              <w:rPr>
                <w:sz w:val="24"/>
                <w:szCs w:val="24"/>
                <w:lang w:val="kk-KZ"/>
              </w:rPr>
              <w:t xml:space="preserve"> бағдарламасын әзірлеу.</w:t>
            </w:r>
          </w:p>
        </w:tc>
      </w:tr>
      <w:tr w:rsidR="007C6206" w:rsidRPr="004355AB" w14:paraId="48C4CC9C" w14:textId="77777777" w:rsidTr="00BB0017">
        <w:trPr>
          <w:jc w:val="center"/>
        </w:trPr>
        <w:tc>
          <w:tcPr>
            <w:tcW w:w="636" w:type="dxa"/>
          </w:tcPr>
          <w:p w14:paraId="77D0F0DF" w14:textId="77777777" w:rsidR="007C6206" w:rsidRPr="00BB0017" w:rsidRDefault="007C6206" w:rsidP="00BB0017">
            <w:pPr>
              <w:pStyle w:val="Default"/>
              <w:rPr>
                <w:bCs/>
              </w:rPr>
            </w:pPr>
            <w:r w:rsidRPr="00BB0017">
              <w:rPr>
                <w:bCs/>
              </w:rPr>
              <w:t>1.13</w:t>
            </w:r>
          </w:p>
        </w:tc>
        <w:tc>
          <w:tcPr>
            <w:tcW w:w="3877" w:type="dxa"/>
          </w:tcPr>
          <w:p w14:paraId="25B5808B" w14:textId="77777777" w:rsidR="007C6206" w:rsidRPr="00BB0017" w:rsidRDefault="007C6206" w:rsidP="00BB0017">
            <w:pPr>
              <w:rPr>
                <w:sz w:val="24"/>
                <w:szCs w:val="24"/>
              </w:rPr>
            </w:pPr>
            <w:r w:rsidRPr="00BB0017">
              <w:rPr>
                <w:sz w:val="24"/>
                <w:szCs w:val="24"/>
              </w:rPr>
              <w:t>Медициналық ұйымда (МҰ) медициналық қалдықтар</w:t>
            </w:r>
            <w:r w:rsidRPr="00BB0017">
              <w:rPr>
                <w:sz w:val="24"/>
                <w:szCs w:val="24"/>
                <w:lang w:val="kk-KZ"/>
              </w:rPr>
              <w:t>мен</w:t>
            </w:r>
            <w:r w:rsidRPr="00BB0017">
              <w:rPr>
                <w:sz w:val="24"/>
                <w:szCs w:val="24"/>
              </w:rPr>
              <w:t xml:space="preserve"> </w:t>
            </w:r>
            <w:r w:rsidRPr="00BB0017">
              <w:rPr>
                <w:sz w:val="24"/>
                <w:szCs w:val="24"/>
                <w:lang w:val="kk-KZ"/>
              </w:rPr>
              <w:t>жұмыс</w:t>
            </w:r>
            <w:r w:rsidRPr="00BB0017">
              <w:rPr>
                <w:sz w:val="24"/>
                <w:szCs w:val="24"/>
              </w:rPr>
              <w:t>. МҰ медициналық қалдықтарды жинау, тасымалдау, уақытша сақтау және жою ережелері.</w:t>
            </w:r>
          </w:p>
          <w:p w14:paraId="3F110CC5" w14:textId="77777777" w:rsidR="007C6206" w:rsidRPr="00BB0017" w:rsidRDefault="007C6206" w:rsidP="00BB0017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14:paraId="0C23A4DB" w14:textId="58099200" w:rsidR="007C6206" w:rsidRPr="00BB0017" w:rsidRDefault="007C6206" w:rsidP="00BB0017">
            <w:pPr>
              <w:pStyle w:val="Default"/>
            </w:pPr>
            <w:r w:rsidRPr="00BB0017">
              <w:rPr>
                <w:lang w:val="kk-KZ"/>
              </w:rPr>
              <w:t>1</w:t>
            </w:r>
          </w:p>
        </w:tc>
        <w:tc>
          <w:tcPr>
            <w:tcW w:w="613" w:type="dxa"/>
          </w:tcPr>
          <w:p w14:paraId="4E781D61" w14:textId="757B1F5A" w:rsidR="007C6206" w:rsidRPr="00BB0017" w:rsidRDefault="007C6206" w:rsidP="00BB0017">
            <w:pPr>
              <w:pStyle w:val="Default"/>
            </w:pPr>
            <w:r w:rsidRPr="00BB0017">
              <w:t>3</w:t>
            </w:r>
          </w:p>
        </w:tc>
        <w:tc>
          <w:tcPr>
            <w:tcW w:w="576" w:type="dxa"/>
          </w:tcPr>
          <w:p w14:paraId="710BF870" w14:textId="25A8301C" w:rsidR="007C6206" w:rsidRPr="00BB0017" w:rsidRDefault="007C6206" w:rsidP="00BB0017">
            <w:pPr>
              <w:pStyle w:val="Default"/>
            </w:pPr>
            <w:r w:rsidRPr="00BB0017">
              <w:t>4</w:t>
            </w:r>
          </w:p>
        </w:tc>
        <w:tc>
          <w:tcPr>
            <w:tcW w:w="576" w:type="dxa"/>
          </w:tcPr>
          <w:p w14:paraId="7346D799" w14:textId="02090D59" w:rsidR="007C6206" w:rsidRPr="00BB0017" w:rsidRDefault="007C6206" w:rsidP="00BB0017">
            <w:pPr>
              <w:pStyle w:val="Default"/>
            </w:pPr>
            <w:r w:rsidRPr="00BB0017">
              <w:t>4</w:t>
            </w:r>
          </w:p>
        </w:tc>
        <w:tc>
          <w:tcPr>
            <w:tcW w:w="2839" w:type="dxa"/>
          </w:tcPr>
          <w:p w14:paraId="7FC9EC9C" w14:textId="77777777" w:rsidR="007C6206" w:rsidRDefault="007C6206" w:rsidP="007C6206">
            <w:pPr>
              <w:rPr>
                <w:sz w:val="24"/>
                <w:szCs w:val="24"/>
                <w:lang w:val="kk-KZ"/>
              </w:rPr>
            </w:pPr>
            <w:r w:rsidRPr="00A413BC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  <w:lang w:val="kk-KZ"/>
              </w:rPr>
              <w:t xml:space="preserve">ҚА сәйкес медициналық </w:t>
            </w:r>
            <w:r w:rsidRPr="00A413BC">
              <w:rPr>
                <w:sz w:val="24"/>
                <w:szCs w:val="24"/>
              </w:rPr>
              <w:t>қалдықтар жинау және жою критерийлерін сипаттаңыз</w:t>
            </w:r>
            <w:r>
              <w:rPr>
                <w:sz w:val="24"/>
                <w:szCs w:val="24"/>
                <w:lang w:val="kk-KZ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14:paraId="00870966" w14:textId="77777777" w:rsidR="007C6206" w:rsidRPr="0028743A" w:rsidRDefault="007C6206" w:rsidP="007C620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 м</w:t>
            </w:r>
            <w:r w:rsidRPr="00ED76D8">
              <w:rPr>
                <w:sz w:val="24"/>
                <w:szCs w:val="24"/>
                <w:lang w:val="kk-KZ"/>
              </w:rPr>
              <w:t>едициналық және тұрмыстық қалдықтарды жинау және дезинфекциялау мысалын қолданыңыз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6BDAED0C" w14:textId="6AD8B319" w:rsidR="007C6206" w:rsidRPr="00ED76D8" w:rsidRDefault="007C6206" w:rsidP="007C6206">
            <w:pPr>
              <w:rPr>
                <w:sz w:val="24"/>
                <w:szCs w:val="24"/>
                <w:lang w:val="kk-KZ"/>
              </w:rPr>
            </w:pPr>
            <w:r w:rsidRPr="00ED76D8">
              <w:rPr>
                <w:sz w:val="24"/>
                <w:szCs w:val="24"/>
                <w:lang w:val="kk-KZ"/>
              </w:rPr>
              <w:t xml:space="preserve">- </w:t>
            </w:r>
            <w:r>
              <w:rPr>
                <w:sz w:val="24"/>
                <w:szCs w:val="24"/>
                <w:lang w:val="kk-KZ"/>
              </w:rPr>
              <w:t>м</w:t>
            </w:r>
            <w:r w:rsidRPr="00ED76D8">
              <w:rPr>
                <w:sz w:val="24"/>
                <w:szCs w:val="24"/>
                <w:lang w:val="kk-KZ"/>
              </w:rPr>
              <w:t>едициналық қалдықтарды орау тиімділігін талдау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</w:tr>
      <w:tr w:rsidR="00B427CD" w:rsidRPr="00B81D17" w14:paraId="7E89EA86" w14:textId="77777777" w:rsidTr="00BB0017">
        <w:trPr>
          <w:jc w:val="center"/>
        </w:trPr>
        <w:tc>
          <w:tcPr>
            <w:tcW w:w="636" w:type="dxa"/>
          </w:tcPr>
          <w:p w14:paraId="40EA6233" w14:textId="77777777" w:rsidR="00B427CD" w:rsidRPr="00BB0017" w:rsidRDefault="00B427CD" w:rsidP="00BB0017">
            <w:pPr>
              <w:pStyle w:val="Default"/>
              <w:rPr>
                <w:bCs/>
                <w:lang w:val="kk-KZ"/>
              </w:rPr>
            </w:pPr>
          </w:p>
        </w:tc>
        <w:tc>
          <w:tcPr>
            <w:tcW w:w="3877" w:type="dxa"/>
          </w:tcPr>
          <w:p w14:paraId="7AC61D15" w14:textId="77777777" w:rsidR="00B427CD" w:rsidRPr="00BB0017" w:rsidRDefault="00B427CD" w:rsidP="00BB0017">
            <w:pPr>
              <w:pStyle w:val="Default"/>
              <w:rPr>
                <w:iCs/>
                <w:lang w:val="kk-KZ"/>
              </w:rPr>
            </w:pPr>
            <w:r w:rsidRPr="00BB0017">
              <w:rPr>
                <w:color w:val="000000" w:themeColor="text1"/>
              </w:rPr>
              <w:t>№1</w:t>
            </w:r>
            <w:r w:rsidRPr="00BB0017">
              <w:rPr>
                <w:color w:val="000000" w:themeColor="text1"/>
                <w:lang w:val="kk-KZ"/>
              </w:rPr>
              <w:t xml:space="preserve"> межелік бақылау</w:t>
            </w:r>
          </w:p>
        </w:tc>
        <w:tc>
          <w:tcPr>
            <w:tcW w:w="527" w:type="dxa"/>
          </w:tcPr>
          <w:p w14:paraId="1D56B7AD" w14:textId="77777777" w:rsidR="00B427CD" w:rsidRPr="00BB0017" w:rsidRDefault="00B427CD" w:rsidP="00BB0017">
            <w:pPr>
              <w:pStyle w:val="Default"/>
            </w:pPr>
          </w:p>
        </w:tc>
        <w:tc>
          <w:tcPr>
            <w:tcW w:w="613" w:type="dxa"/>
          </w:tcPr>
          <w:p w14:paraId="22D123DE" w14:textId="77777777" w:rsidR="00B427CD" w:rsidRPr="00BB0017" w:rsidRDefault="00B427CD" w:rsidP="00BB0017">
            <w:pPr>
              <w:pStyle w:val="Default"/>
            </w:pPr>
            <w:r w:rsidRPr="00BB0017">
              <w:t>1</w:t>
            </w:r>
          </w:p>
        </w:tc>
        <w:tc>
          <w:tcPr>
            <w:tcW w:w="576" w:type="dxa"/>
          </w:tcPr>
          <w:p w14:paraId="4C59C215" w14:textId="77777777" w:rsidR="00B427CD" w:rsidRPr="00BB0017" w:rsidRDefault="00B427CD" w:rsidP="00BB0017">
            <w:pPr>
              <w:pStyle w:val="Default"/>
            </w:pPr>
          </w:p>
        </w:tc>
        <w:tc>
          <w:tcPr>
            <w:tcW w:w="576" w:type="dxa"/>
          </w:tcPr>
          <w:p w14:paraId="2A776F94" w14:textId="77777777" w:rsidR="00B427CD" w:rsidRPr="00BB0017" w:rsidRDefault="00B427CD" w:rsidP="00BB0017">
            <w:pPr>
              <w:pStyle w:val="Default"/>
            </w:pPr>
          </w:p>
        </w:tc>
        <w:tc>
          <w:tcPr>
            <w:tcW w:w="2839" w:type="dxa"/>
            <w:vAlign w:val="center"/>
          </w:tcPr>
          <w:p w14:paraId="43005356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Ауызша </w:t>
            </w:r>
            <w:r>
              <w:rPr>
                <w:sz w:val="24"/>
                <w:szCs w:val="24"/>
                <w:lang w:val="kk-KZ"/>
              </w:rPr>
              <w:t>сұрастыру</w:t>
            </w:r>
            <w:r w:rsidRPr="00B81D1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жағдайлық есептерді шешу</w:t>
            </w:r>
            <w:r w:rsidRPr="00B81D17">
              <w:rPr>
                <w:sz w:val="24"/>
                <w:szCs w:val="24"/>
              </w:rPr>
              <w:t>.</w:t>
            </w:r>
          </w:p>
        </w:tc>
      </w:tr>
      <w:tr w:rsidR="00B427CD" w:rsidRPr="00B81D17" w14:paraId="60BA001D" w14:textId="77777777" w:rsidTr="00BB0017">
        <w:trPr>
          <w:jc w:val="center"/>
        </w:trPr>
        <w:tc>
          <w:tcPr>
            <w:tcW w:w="636" w:type="dxa"/>
          </w:tcPr>
          <w:p w14:paraId="0BF7002F" w14:textId="77777777" w:rsidR="00B427CD" w:rsidRPr="00BB0017" w:rsidRDefault="00B427CD" w:rsidP="00BB0017">
            <w:pPr>
              <w:pStyle w:val="Default"/>
              <w:jc w:val="center"/>
              <w:rPr>
                <w:b/>
                <w:bCs/>
              </w:rPr>
            </w:pPr>
            <w:r w:rsidRPr="00BB0017">
              <w:rPr>
                <w:b/>
                <w:bCs/>
              </w:rPr>
              <w:t>2.</w:t>
            </w:r>
          </w:p>
        </w:tc>
        <w:tc>
          <w:tcPr>
            <w:tcW w:w="3877" w:type="dxa"/>
          </w:tcPr>
          <w:p w14:paraId="1DCEB4F6" w14:textId="77777777" w:rsidR="00B427CD" w:rsidRPr="00BB0017" w:rsidRDefault="00B427CD" w:rsidP="00BB0017">
            <w:pPr>
              <w:pStyle w:val="Default"/>
              <w:jc w:val="center"/>
              <w:rPr>
                <w:b/>
                <w:color w:val="000000" w:themeColor="text1"/>
                <w:lang w:val="kk-KZ"/>
              </w:rPr>
            </w:pPr>
            <w:r w:rsidRPr="00BB0017">
              <w:rPr>
                <w:b/>
                <w:bCs/>
              </w:rPr>
              <w:t>«Ішек және аэрозольді инфекциялардың эпидемиологиясы және алдын алу</w:t>
            </w:r>
            <w:r w:rsidRPr="00BB0017">
              <w:rPr>
                <w:b/>
                <w:bCs/>
                <w:lang w:val="kk-KZ"/>
              </w:rPr>
              <w:t>ы</w:t>
            </w:r>
            <w:r w:rsidRPr="00BB0017">
              <w:rPr>
                <w:b/>
                <w:bCs/>
              </w:rPr>
              <w:t>»</w:t>
            </w:r>
            <w:r w:rsidRPr="00BB0017">
              <w:rPr>
                <w:b/>
                <w:bCs/>
                <w:lang w:val="kk-KZ"/>
              </w:rPr>
              <w:t xml:space="preserve"> модулі</w:t>
            </w:r>
          </w:p>
        </w:tc>
        <w:tc>
          <w:tcPr>
            <w:tcW w:w="527" w:type="dxa"/>
          </w:tcPr>
          <w:p w14:paraId="1E010973" w14:textId="77777777" w:rsidR="00B427CD" w:rsidRPr="00BB0017" w:rsidRDefault="00B427CD" w:rsidP="00BB0017">
            <w:pPr>
              <w:pStyle w:val="Default"/>
              <w:jc w:val="center"/>
              <w:rPr>
                <w:b/>
              </w:rPr>
            </w:pPr>
            <w:r w:rsidRPr="00BB0017">
              <w:rPr>
                <w:b/>
              </w:rPr>
              <w:t>20</w:t>
            </w:r>
          </w:p>
        </w:tc>
        <w:tc>
          <w:tcPr>
            <w:tcW w:w="613" w:type="dxa"/>
          </w:tcPr>
          <w:p w14:paraId="28D45094" w14:textId="77777777" w:rsidR="00B427CD" w:rsidRPr="00BB0017" w:rsidRDefault="00B427CD" w:rsidP="00BB0017">
            <w:pPr>
              <w:pStyle w:val="Default"/>
              <w:jc w:val="center"/>
              <w:rPr>
                <w:b/>
              </w:rPr>
            </w:pPr>
            <w:r w:rsidRPr="00BB0017">
              <w:rPr>
                <w:b/>
              </w:rPr>
              <w:t>35</w:t>
            </w:r>
          </w:p>
        </w:tc>
        <w:tc>
          <w:tcPr>
            <w:tcW w:w="576" w:type="dxa"/>
          </w:tcPr>
          <w:p w14:paraId="74240266" w14:textId="77777777" w:rsidR="00B427CD" w:rsidRPr="00BB0017" w:rsidRDefault="00B427CD" w:rsidP="00BB0017">
            <w:pPr>
              <w:pStyle w:val="Default"/>
              <w:jc w:val="center"/>
              <w:rPr>
                <w:b/>
              </w:rPr>
            </w:pPr>
            <w:r w:rsidRPr="00BB0017">
              <w:rPr>
                <w:b/>
              </w:rPr>
              <w:t>45</w:t>
            </w:r>
          </w:p>
        </w:tc>
        <w:tc>
          <w:tcPr>
            <w:tcW w:w="576" w:type="dxa"/>
          </w:tcPr>
          <w:p w14:paraId="247CEB95" w14:textId="77777777" w:rsidR="00B427CD" w:rsidRPr="00BB0017" w:rsidRDefault="00B427CD" w:rsidP="00BB0017">
            <w:pPr>
              <w:pStyle w:val="Default"/>
              <w:jc w:val="center"/>
              <w:rPr>
                <w:b/>
              </w:rPr>
            </w:pPr>
            <w:r w:rsidRPr="00BB0017">
              <w:rPr>
                <w:b/>
              </w:rPr>
              <w:t>50</w:t>
            </w:r>
          </w:p>
        </w:tc>
        <w:tc>
          <w:tcPr>
            <w:tcW w:w="2839" w:type="dxa"/>
          </w:tcPr>
          <w:p w14:paraId="67667597" w14:textId="0DD91FA4" w:rsidR="00B427CD" w:rsidRPr="00BB0017" w:rsidRDefault="00BB0017" w:rsidP="00BB001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B0017">
              <w:rPr>
                <w:b/>
                <w:sz w:val="24"/>
                <w:szCs w:val="24"/>
                <w:lang w:val="kk-KZ"/>
              </w:rPr>
              <w:t>150 сағат</w:t>
            </w:r>
          </w:p>
        </w:tc>
      </w:tr>
      <w:tr w:rsidR="00B427CD" w:rsidRPr="00B81D17" w14:paraId="15A1BCDF" w14:textId="77777777" w:rsidTr="00BB0017">
        <w:trPr>
          <w:jc w:val="center"/>
        </w:trPr>
        <w:tc>
          <w:tcPr>
            <w:tcW w:w="636" w:type="dxa"/>
          </w:tcPr>
          <w:p w14:paraId="5AA345B4" w14:textId="77777777" w:rsidR="00B427CD" w:rsidRPr="00B81D17" w:rsidRDefault="00B427CD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t>2.1</w:t>
            </w:r>
          </w:p>
        </w:tc>
        <w:tc>
          <w:tcPr>
            <w:tcW w:w="3877" w:type="dxa"/>
          </w:tcPr>
          <w:p w14:paraId="44B5FD2E" w14:textId="77777777" w:rsidR="00B427CD" w:rsidRPr="00C7077B" w:rsidRDefault="00B427CD" w:rsidP="00BB00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Жедел ішек инфекцияларының </w:t>
            </w:r>
            <w:r w:rsidRPr="00C7077B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>ЖІИ</w:t>
            </w:r>
            <w:r w:rsidRPr="00C7077B">
              <w:rPr>
                <w:rFonts w:eastAsiaTheme="minorHAnsi"/>
                <w:sz w:val="24"/>
                <w:szCs w:val="24"/>
                <w:lang w:eastAsia="en-US"/>
              </w:rPr>
              <w:t xml:space="preserve">)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пидемиология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>сы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және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алдын алуы</w:t>
            </w:r>
            <w:r w:rsidRPr="00B81D17">
              <w:rPr>
                <w:sz w:val="24"/>
                <w:szCs w:val="24"/>
              </w:rPr>
              <w:t xml:space="preserve">. </w:t>
            </w:r>
          </w:p>
          <w:p w14:paraId="14BEB20B" w14:textId="77777777" w:rsidR="00B427CD" w:rsidRPr="00B81D17" w:rsidRDefault="00B427CD" w:rsidP="00BB00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>Этиологиясы вирусты ЖІИ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: рота-,</w:t>
            </w:r>
          </w:p>
          <w:p w14:paraId="72C10BC9" w14:textId="77777777" w:rsidR="00B427CD" w:rsidRPr="00B81D17" w:rsidRDefault="00B427CD" w:rsidP="00BB00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энтеро-, норовирусты инфекциялар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72EE1C45" w14:textId="77777777" w:rsidR="00B427CD" w:rsidRPr="00B81D17" w:rsidRDefault="00B427CD" w:rsidP="00BB0017">
            <w:pPr>
              <w:rPr>
                <w:highlight w:val="yellow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Эпидемиологиялық қадағалауды ұйымдастыру. </w:t>
            </w:r>
          </w:p>
        </w:tc>
        <w:tc>
          <w:tcPr>
            <w:tcW w:w="527" w:type="dxa"/>
          </w:tcPr>
          <w:p w14:paraId="33BF85D1" w14:textId="77777777" w:rsidR="00B427CD" w:rsidRPr="00B81D17" w:rsidRDefault="00B427CD" w:rsidP="00BB0017">
            <w:pPr>
              <w:pStyle w:val="Default"/>
            </w:pPr>
            <w:r w:rsidRPr="00B81D17">
              <w:lastRenderedPageBreak/>
              <w:t>1</w:t>
            </w:r>
          </w:p>
        </w:tc>
        <w:tc>
          <w:tcPr>
            <w:tcW w:w="613" w:type="dxa"/>
          </w:tcPr>
          <w:p w14:paraId="557D7B6A" w14:textId="77777777" w:rsidR="00B427CD" w:rsidRPr="00B81D17" w:rsidRDefault="00B427CD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49F47F34" w14:textId="77777777" w:rsidR="00B427CD" w:rsidRPr="00B81D17" w:rsidRDefault="00B427CD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43C0C4BC" w14:textId="77777777" w:rsidR="00B427CD" w:rsidRPr="00B81D17" w:rsidRDefault="00B427CD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2839" w:type="dxa"/>
            <w:vAlign w:val="center"/>
          </w:tcPr>
          <w:p w14:paraId="554827C7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Этиологиясы вирусты ЖІИ эпидемиологиясын сипаттаңыз.</w:t>
            </w:r>
          </w:p>
          <w:p w14:paraId="4C2AE212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 xml:space="preserve">ҚР этиологиясы вирусты ЖІИ бойынша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lastRenderedPageBreak/>
              <w:t xml:space="preserve">эпидемиологиялық жағдайды сипаттаңыз. </w:t>
            </w:r>
          </w:p>
          <w:p w14:paraId="242FB225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 xml:space="preserve">Этиологиясы вирусты ЖІИ ошағында жүргізілетін эпидемияға қарсы шаралар тактикасын әзірлеңіз. </w:t>
            </w:r>
          </w:p>
          <w:p w14:paraId="54D1F49B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Тақырып бойынша жағдайлық есепті шешу. </w:t>
            </w:r>
          </w:p>
        </w:tc>
      </w:tr>
      <w:tr w:rsidR="00B427CD" w:rsidRPr="00B81D17" w14:paraId="2771CEDF" w14:textId="77777777" w:rsidTr="00BB0017">
        <w:trPr>
          <w:jc w:val="center"/>
        </w:trPr>
        <w:tc>
          <w:tcPr>
            <w:tcW w:w="636" w:type="dxa"/>
          </w:tcPr>
          <w:p w14:paraId="78D77353" w14:textId="77777777" w:rsidR="00B427CD" w:rsidRPr="00B81D17" w:rsidRDefault="00B427CD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lastRenderedPageBreak/>
              <w:t>2.2</w:t>
            </w:r>
          </w:p>
        </w:tc>
        <w:tc>
          <w:tcPr>
            <w:tcW w:w="3877" w:type="dxa"/>
          </w:tcPr>
          <w:p w14:paraId="7C703FD1" w14:textId="77777777" w:rsidR="00B427CD" w:rsidRPr="00B81D17" w:rsidRDefault="00B427CD" w:rsidP="00BB00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Полиомиелит э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пидемиология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сы ж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>әне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>алдын алуы. Эпидемиологиялық қадағалауды ұйымдастыру.</w:t>
            </w:r>
          </w:p>
        </w:tc>
        <w:tc>
          <w:tcPr>
            <w:tcW w:w="527" w:type="dxa"/>
          </w:tcPr>
          <w:p w14:paraId="794D411D" w14:textId="77777777" w:rsidR="00B427CD" w:rsidRPr="00B81D17" w:rsidRDefault="00B427CD" w:rsidP="00BB0017">
            <w:pPr>
              <w:pStyle w:val="Default"/>
            </w:pPr>
            <w:r w:rsidRPr="00B81D17">
              <w:t>1</w:t>
            </w:r>
          </w:p>
        </w:tc>
        <w:tc>
          <w:tcPr>
            <w:tcW w:w="613" w:type="dxa"/>
          </w:tcPr>
          <w:p w14:paraId="23C7F00C" w14:textId="77777777" w:rsidR="00B427CD" w:rsidRPr="00B81D17" w:rsidRDefault="00B427CD" w:rsidP="00BB0017">
            <w:pPr>
              <w:pStyle w:val="Default"/>
            </w:pPr>
            <w:r w:rsidRPr="00B81D17">
              <w:t>2</w:t>
            </w:r>
          </w:p>
        </w:tc>
        <w:tc>
          <w:tcPr>
            <w:tcW w:w="576" w:type="dxa"/>
          </w:tcPr>
          <w:p w14:paraId="4850AF3C" w14:textId="77777777" w:rsidR="00B427CD" w:rsidRPr="00B81D17" w:rsidRDefault="00B427CD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576" w:type="dxa"/>
          </w:tcPr>
          <w:p w14:paraId="5A5F7773" w14:textId="77777777" w:rsidR="00B427CD" w:rsidRPr="00B81D17" w:rsidRDefault="00B427CD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2839" w:type="dxa"/>
            <w:vAlign w:val="center"/>
          </w:tcPr>
          <w:p w14:paraId="1B764AC6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Полиомиелиттің эпидемиологиясын сипаттаңыз.</w:t>
            </w:r>
          </w:p>
          <w:p w14:paraId="241F5929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 w:rsidRPr="002B1E38">
              <w:rPr>
                <w:bCs/>
                <w:spacing w:val="-1"/>
                <w:sz w:val="24"/>
                <w:szCs w:val="24"/>
              </w:rPr>
              <w:t>Әлемдегі және ҚР-мен шектес елдердегі полиомиелит бойынша эпидемиологиялық жағдайды сипаттаңыз</w:t>
            </w:r>
            <w:r w:rsidRPr="00B81D17">
              <w:rPr>
                <w:bCs/>
                <w:spacing w:val="-1"/>
                <w:sz w:val="24"/>
                <w:szCs w:val="24"/>
              </w:rPr>
              <w:t>.</w:t>
            </w:r>
          </w:p>
          <w:p w14:paraId="61AC3B74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 w:rsidRPr="002B1E38">
              <w:rPr>
                <w:bCs/>
                <w:spacing w:val="-1"/>
                <w:sz w:val="24"/>
                <w:szCs w:val="24"/>
              </w:rPr>
              <w:t>Полиомиелит ошағында эпидемияға қарсы ша</w:t>
            </w:r>
            <w:r>
              <w:rPr>
                <w:bCs/>
                <w:spacing w:val="-1"/>
                <w:sz w:val="24"/>
                <w:szCs w:val="24"/>
              </w:rPr>
              <w:t>ралар жүргізу тактикасын әзірлеңіз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B427CD" w:rsidRPr="00B81D17" w14:paraId="2F02619A" w14:textId="77777777" w:rsidTr="00BB0017">
        <w:trPr>
          <w:jc w:val="center"/>
        </w:trPr>
        <w:tc>
          <w:tcPr>
            <w:tcW w:w="636" w:type="dxa"/>
          </w:tcPr>
          <w:p w14:paraId="541A12E8" w14:textId="77777777" w:rsidR="00B427CD" w:rsidRPr="00B81D17" w:rsidRDefault="00B427CD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t>2.3</w:t>
            </w:r>
          </w:p>
        </w:tc>
        <w:tc>
          <w:tcPr>
            <w:tcW w:w="3877" w:type="dxa"/>
          </w:tcPr>
          <w:p w14:paraId="07543C94" w14:textId="77777777" w:rsidR="00B427CD" w:rsidRPr="00B81D17" w:rsidRDefault="00B427CD" w:rsidP="00BB00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/>
              </w:rPr>
              <w:t xml:space="preserve">Энтеральді механизммен берілетін вирустық гепатиттерді </w:t>
            </w:r>
            <w:r w:rsidRPr="0078191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АВГ </w:t>
            </w:r>
            <w:r>
              <w:rPr>
                <w:sz w:val="24"/>
                <w:szCs w:val="24"/>
                <w:lang w:val="kk-KZ"/>
              </w:rPr>
              <w:t>және ЕВГ</w:t>
            </w:r>
            <w:r w:rsidRPr="00781911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lang w:val="kk-KZ"/>
              </w:rPr>
              <w:t xml:space="preserve">эпидемиологиялық қадағалауды ұйымдастыру. </w:t>
            </w:r>
          </w:p>
        </w:tc>
        <w:tc>
          <w:tcPr>
            <w:tcW w:w="527" w:type="dxa"/>
          </w:tcPr>
          <w:p w14:paraId="45A4BBA1" w14:textId="77777777" w:rsidR="00B427CD" w:rsidRPr="00B81D17" w:rsidRDefault="00B427CD" w:rsidP="00BB0017">
            <w:pPr>
              <w:pStyle w:val="Default"/>
            </w:pPr>
            <w:r w:rsidRPr="00B81D17">
              <w:t>2</w:t>
            </w:r>
          </w:p>
        </w:tc>
        <w:tc>
          <w:tcPr>
            <w:tcW w:w="613" w:type="dxa"/>
          </w:tcPr>
          <w:p w14:paraId="5BBEDC5D" w14:textId="77777777" w:rsidR="00B427CD" w:rsidRPr="00B81D17" w:rsidRDefault="00B427CD" w:rsidP="00BB0017">
            <w:pPr>
              <w:pStyle w:val="Default"/>
            </w:pPr>
            <w:r w:rsidRPr="00B81D17">
              <w:t>2</w:t>
            </w:r>
          </w:p>
        </w:tc>
        <w:tc>
          <w:tcPr>
            <w:tcW w:w="576" w:type="dxa"/>
          </w:tcPr>
          <w:p w14:paraId="4418C390" w14:textId="77777777" w:rsidR="00B427CD" w:rsidRPr="00B81D17" w:rsidRDefault="00B427CD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051334BF" w14:textId="77777777" w:rsidR="00B427CD" w:rsidRPr="00B81D17" w:rsidRDefault="00B427CD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2839" w:type="dxa"/>
          </w:tcPr>
          <w:p w14:paraId="4CDB3729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 xml:space="preserve">АВГ және ЕВГ эпидемиологиясын сипаттаңыз. </w:t>
            </w:r>
          </w:p>
          <w:p w14:paraId="10E00D71" w14:textId="77777777" w:rsidR="00B427CD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ҚР</w:t>
            </w:r>
            <w:r w:rsidRPr="00962BDC">
              <w:rPr>
                <w:bCs/>
                <w:spacing w:val="-1"/>
                <w:sz w:val="24"/>
                <w:szCs w:val="24"/>
              </w:rPr>
              <w:t>-</w:t>
            </w:r>
            <w:r>
              <w:rPr>
                <w:bCs/>
                <w:spacing w:val="-1"/>
                <w:sz w:val="24"/>
                <w:szCs w:val="24"/>
              </w:rPr>
              <w:t xml:space="preserve">да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А</w:t>
            </w:r>
            <w:r>
              <w:rPr>
                <w:bCs/>
                <w:spacing w:val="-1"/>
                <w:sz w:val="24"/>
                <w:szCs w:val="24"/>
              </w:rPr>
              <w:t xml:space="preserve">ВГ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 xml:space="preserve">және ЕВГ бойынша эпидемиологиялық жағдайды сипаттаңыз. </w:t>
            </w:r>
          </w:p>
          <w:p w14:paraId="7E7070F4" w14:textId="77777777" w:rsidR="00B427CD" w:rsidRPr="00B81D17" w:rsidRDefault="00B427CD" w:rsidP="00281AF4">
            <w:pPr>
              <w:rPr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А</w:t>
            </w:r>
            <w:r>
              <w:rPr>
                <w:bCs/>
                <w:spacing w:val="-1"/>
                <w:sz w:val="24"/>
                <w:szCs w:val="24"/>
              </w:rPr>
              <w:t xml:space="preserve">ВГ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және ЕВГ</w:t>
            </w:r>
            <w:r>
              <w:rPr>
                <w:bCs/>
                <w:spacing w:val="-1"/>
                <w:sz w:val="24"/>
                <w:szCs w:val="24"/>
              </w:rPr>
              <w:t xml:space="preserve"> ошақтарында</w:t>
            </w:r>
            <w:r w:rsidRPr="002B1E38">
              <w:rPr>
                <w:bCs/>
                <w:spacing w:val="-1"/>
                <w:sz w:val="24"/>
                <w:szCs w:val="24"/>
              </w:rPr>
              <w:t xml:space="preserve"> эпидемияға қарсы ша</w:t>
            </w:r>
            <w:r>
              <w:rPr>
                <w:bCs/>
                <w:spacing w:val="-1"/>
                <w:sz w:val="24"/>
                <w:szCs w:val="24"/>
              </w:rPr>
              <w:t>ралар жүргізу тактикасын әзірлеңіз</w:t>
            </w:r>
            <w:r w:rsidRPr="00B81D17">
              <w:rPr>
                <w:sz w:val="24"/>
                <w:szCs w:val="24"/>
              </w:rPr>
              <w:t>.</w:t>
            </w:r>
          </w:p>
          <w:p w14:paraId="3AAA36BA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Тақырып бойынша жағдайлық есепті шешу</w:t>
            </w:r>
            <w:r w:rsidRPr="00B81D17">
              <w:rPr>
                <w:sz w:val="24"/>
                <w:szCs w:val="24"/>
              </w:rPr>
              <w:t>.</w:t>
            </w:r>
          </w:p>
        </w:tc>
      </w:tr>
      <w:tr w:rsidR="00B427CD" w:rsidRPr="00B81D17" w14:paraId="7D51426B" w14:textId="77777777" w:rsidTr="00BB0017">
        <w:trPr>
          <w:jc w:val="center"/>
        </w:trPr>
        <w:tc>
          <w:tcPr>
            <w:tcW w:w="636" w:type="dxa"/>
          </w:tcPr>
          <w:p w14:paraId="0967173B" w14:textId="77777777" w:rsidR="00B427CD" w:rsidRPr="00B81D17" w:rsidRDefault="00B427CD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t>2.4</w:t>
            </w:r>
          </w:p>
        </w:tc>
        <w:tc>
          <w:tcPr>
            <w:tcW w:w="3877" w:type="dxa"/>
          </w:tcPr>
          <w:p w14:paraId="52F2F472" w14:textId="77777777" w:rsidR="00B427CD" w:rsidRPr="00B81D17" w:rsidRDefault="00B427CD" w:rsidP="00BB00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Этиологиясы бактериалды ЖІИ. </w:t>
            </w:r>
          </w:p>
          <w:p w14:paraId="4D98943A" w14:textId="77777777" w:rsidR="00B427CD" w:rsidRPr="00B81D17" w:rsidRDefault="00B427CD" w:rsidP="00BB0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Тағамдық токсикоинфекциялар </w:t>
            </w:r>
            <w:r>
              <w:rPr>
                <w:sz w:val="24"/>
                <w:szCs w:val="24"/>
              </w:rPr>
              <w:t>(</w:t>
            </w:r>
            <w:r w:rsidRPr="00B81D1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kk-KZ"/>
              </w:rPr>
              <w:t>Т</w:t>
            </w:r>
            <w:r w:rsidRPr="00B81D17">
              <w:rPr>
                <w:sz w:val="24"/>
                <w:szCs w:val="24"/>
              </w:rPr>
              <w:t>И). Ботулизм.</w:t>
            </w:r>
          </w:p>
          <w:p w14:paraId="717B549A" w14:textId="77777777" w:rsidR="00B427CD" w:rsidRPr="00B81D17" w:rsidRDefault="00B427CD" w:rsidP="00BB0017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Эпидемиологиялық сипаттамасы</w:t>
            </w:r>
            <w:r w:rsidRPr="00B81D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ошақтарда эпидемияға қарсы шаралар және алдын алу. </w:t>
            </w:r>
          </w:p>
          <w:p w14:paraId="2369887D" w14:textId="77777777" w:rsidR="00B427CD" w:rsidRPr="00B81D17" w:rsidRDefault="00B427CD" w:rsidP="00BB0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Эпидемиологиялық қадағалауды ұйымдастыру. </w:t>
            </w:r>
          </w:p>
        </w:tc>
        <w:tc>
          <w:tcPr>
            <w:tcW w:w="527" w:type="dxa"/>
          </w:tcPr>
          <w:p w14:paraId="22A5F6A8" w14:textId="77777777" w:rsidR="00B427CD" w:rsidRPr="00B81D17" w:rsidRDefault="00B427CD" w:rsidP="00BB0017">
            <w:pPr>
              <w:pStyle w:val="Default"/>
            </w:pPr>
            <w:r w:rsidRPr="00B81D17">
              <w:t>1</w:t>
            </w:r>
          </w:p>
        </w:tc>
        <w:tc>
          <w:tcPr>
            <w:tcW w:w="613" w:type="dxa"/>
          </w:tcPr>
          <w:p w14:paraId="53F45D4D" w14:textId="77777777" w:rsidR="00B427CD" w:rsidRPr="00B81D17" w:rsidRDefault="00B427CD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60AC3DBE" w14:textId="77777777" w:rsidR="00B427CD" w:rsidRPr="00B81D17" w:rsidRDefault="00B427CD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4AC99C02" w14:textId="77777777" w:rsidR="00B427CD" w:rsidRPr="00B81D17" w:rsidRDefault="00B427CD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2839" w:type="dxa"/>
            <w:vAlign w:val="center"/>
          </w:tcPr>
          <w:p w14:paraId="3372C77A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 w:rsidRPr="00B81D1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kk-KZ"/>
              </w:rPr>
              <w:t>Т</w:t>
            </w:r>
            <w:r w:rsidRPr="00B81D17">
              <w:rPr>
                <w:sz w:val="24"/>
                <w:szCs w:val="24"/>
              </w:rPr>
              <w:t>И</w:t>
            </w:r>
            <w:r w:rsidRPr="00B81D17"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 xml:space="preserve">және ботулизм эпидемиологиясын сипаттаңыз. </w:t>
            </w:r>
          </w:p>
          <w:p w14:paraId="555B697D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ҚР</w:t>
            </w:r>
            <w:r w:rsidRPr="00B30F6E">
              <w:rPr>
                <w:bCs/>
                <w:spacing w:val="-1"/>
                <w:sz w:val="24"/>
                <w:szCs w:val="24"/>
              </w:rPr>
              <w:t>-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 xml:space="preserve">да ботулизм бойынша эпидемиологиялық жағдайды сипаттаңыз. </w:t>
            </w:r>
          </w:p>
          <w:p w14:paraId="2EEAB5E8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Тағамдық токсикоинфекциялар және ботулизм</w:t>
            </w:r>
            <w:r>
              <w:rPr>
                <w:bCs/>
                <w:spacing w:val="-1"/>
                <w:sz w:val="24"/>
                <w:szCs w:val="24"/>
              </w:rPr>
              <w:t xml:space="preserve"> ошақтарында </w:t>
            </w:r>
            <w:r w:rsidRPr="002B1E38">
              <w:rPr>
                <w:bCs/>
                <w:spacing w:val="-1"/>
                <w:sz w:val="24"/>
                <w:szCs w:val="24"/>
              </w:rPr>
              <w:t>эпидемияға қарсы ша</w:t>
            </w:r>
            <w:r>
              <w:rPr>
                <w:bCs/>
                <w:spacing w:val="-1"/>
                <w:sz w:val="24"/>
                <w:szCs w:val="24"/>
              </w:rPr>
              <w:t>ралар жүргізу тактикасын әзірлеңіз</w:t>
            </w:r>
            <w:r w:rsidRPr="00B81D17">
              <w:rPr>
                <w:bCs/>
                <w:spacing w:val="-1"/>
                <w:sz w:val="24"/>
                <w:szCs w:val="24"/>
              </w:rPr>
              <w:t xml:space="preserve">. </w:t>
            </w:r>
          </w:p>
        </w:tc>
      </w:tr>
      <w:tr w:rsidR="00B427CD" w:rsidRPr="004355AB" w14:paraId="7832CB7D" w14:textId="77777777" w:rsidTr="00BB0017">
        <w:trPr>
          <w:jc w:val="center"/>
        </w:trPr>
        <w:tc>
          <w:tcPr>
            <w:tcW w:w="636" w:type="dxa"/>
          </w:tcPr>
          <w:p w14:paraId="316E0B77" w14:textId="77777777" w:rsidR="00B427CD" w:rsidRPr="00B81D17" w:rsidRDefault="00B427CD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t>2.5</w:t>
            </w:r>
          </w:p>
        </w:tc>
        <w:tc>
          <w:tcPr>
            <w:tcW w:w="3877" w:type="dxa"/>
          </w:tcPr>
          <w:p w14:paraId="65BAB32A" w14:textId="77777777" w:rsidR="00B427CD" w:rsidRPr="00B81D17" w:rsidRDefault="00B427CD" w:rsidP="00BB00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Шигеллез, эшерихиоз, сальмонеллез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4678316B" w14:textId="77777777" w:rsidR="00B427CD" w:rsidRPr="00B81D17" w:rsidRDefault="00B427CD" w:rsidP="00BB0017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Эпидемиологиялық сипаттамасы</w:t>
            </w:r>
            <w:r w:rsidRPr="00B81D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ошақтарда эпидемияға қарсы шаралар және алдын алу. </w:t>
            </w:r>
          </w:p>
          <w:p w14:paraId="0C0CA393" w14:textId="77777777" w:rsidR="00B427CD" w:rsidRPr="00B81D17" w:rsidRDefault="00B427CD" w:rsidP="00BB0017">
            <w:pPr>
              <w:pStyle w:val="Default"/>
              <w:rPr>
                <w:highlight w:val="yellow"/>
              </w:rPr>
            </w:pPr>
            <w:r>
              <w:rPr>
                <w:lang w:val="kk-KZ"/>
              </w:rPr>
              <w:t xml:space="preserve">Эпидемиологиялық қадағалауды ұйымдастыру. </w:t>
            </w:r>
          </w:p>
        </w:tc>
        <w:tc>
          <w:tcPr>
            <w:tcW w:w="527" w:type="dxa"/>
          </w:tcPr>
          <w:p w14:paraId="5BEBFFBD" w14:textId="77777777" w:rsidR="00B427CD" w:rsidRPr="00B81D17" w:rsidRDefault="00B427CD" w:rsidP="00BB0017">
            <w:pPr>
              <w:pStyle w:val="Default"/>
            </w:pPr>
            <w:r w:rsidRPr="00B81D17">
              <w:t>1</w:t>
            </w:r>
          </w:p>
        </w:tc>
        <w:tc>
          <w:tcPr>
            <w:tcW w:w="613" w:type="dxa"/>
          </w:tcPr>
          <w:p w14:paraId="07BEDE7D" w14:textId="77777777" w:rsidR="00B427CD" w:rsidRPr="00B81D17" w:rsidRDefault="00B427CD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406A194F" w14:textId="77777777" w:rsidR="00B427CD" w:rsidRPr="00B81D17" w:rsidRDefault="00B427CD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4159B282" w14:textId="77777777" w:rsidR="00B427CD" w:rsidRPr="00B81D17" w:rsidRDefault="00B427CD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2839" w:type="dxa"/>
            <w:vAlign w:val="center"/>
          </w:tcPr>
          <w:p w14:paraId="2921F1A8" w14:textId="77777777" w:rsidR="00B427CD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Ш</w:t>
            </w:r>
            <w:r>
              <w:rPr>
                <w:bCs/>
                <w:spacing w:val="-1"/>
                <w:sz w:val="24"/>
                <w:szCs w:val="24"/>
              </w:rPr>
              <w:t>игеллез</w:t>
            </w:r>
            <w:r w:rsidRPr="00B81D17"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және эшерихиоз эпидемиологиясын сипаттаңыз</w:t>
            </w:r>
            <w:r>
              <w:rPr>
                <w:bCs/>
                <w:spacing w:val="-1"/>
                <w:sz w:val="24"/>
                <w:szCs w:val="24"/>
              </w:rPr>
              <w:t>.</w:t>
            </w:r>
          </w:p>
          <w:p w14:paraId="16407800" w14:textId="77777777" w:rsidR="00B427CD" w:rsidRDefault="00B427CD" w:rsidP="00281AF4">
            <w:pPr>
              <w:rPr>
                <w:bCs/>
                <w:spacing w:val="-1"/>
                <w:sz w:val="24"/>
                <w:szCs w:val="24"/>
                <w:lang w:val="kk-KZ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ҚР</w:t>
            </w:r>
            <w:r w:rsidRPr="00F631E2">
              <w:rPr>
                <w:bCs/>
                <w:spacing w:val="-1"/>
                <w:sz w:val="24"/>
                <w:szCs w:val="24"/>
              </w:rPr>
              <w:t>-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 xml:space="preserve">да этиологиясы бактериалды ЖІИ бойынша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lastRenderedPageBreak/>
              <w:t xml:space="preserve">эпидемиологиялық жағдайды сипаттаңыз. </w:t>
            </w:r>
          </w:p>
          <w:p w14:paraId="424853CB" w14:textId="77777777" w:rsidR="00B427CD" w:rsidRPr="00F3690B" w:rsidRDefault="00B427CD" w:rsidP="00281AF4">
            <w:pPr>
              <w:rPr>
                <w:bCs/>
                <w:spacing w:val="-1"/>
                <w:sz w:val="24"/>
                <w:szCs w:val="24"/>
                <w:lang w:val="kk-KZ"/>
              </w:rPr>
            </w:pPr>
            <w:r w:rsidRPr="00F3690B">
              <w:rPr>
                <w:bCs/>
                <w:spacing w:val="-1"/>
                <w:sz w:val="24"/>
                <w:szCs w:val="24"/>
                <w:lang w:val="kk-KZ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ҚР</w:t>
            </w:r>
            <w:r w:rsidRPr="00F3690B">
              <w:rPr>
                <w:bCs/>
                <w:spacing w:val="-1"/>
                <w:sz w:val="24"/>
                <w:szCs w:val="24"/>
                <w:lang w:val="kk-KZ"/>
              </w:rPr>
              <w:t xml:space="preserve"> –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 xml:space="preserve">да этиологиясы бактериалды ЖІИ бойынша эпидемиологиялық жағдайды сипаттаңыз. </w:t>
            </w:r>
          </w:p>
          <w:p w14:paraId="6BC36AA2" w14:textId="77777777" w:rsidR="00B427CD" w:rsidRPr="004C4641" w:rsidRDefault="00B427CD" w:rsidP="00281AF4">
            <w:pPr>
              <w:rPr>
                <w:sz w:val="24"/>
                <w:szCs w:val="24"/>
                <w:lang w:val="kk-KZ"/>
              </w:rPr>
            </w:pPr>
            <w:r w:rsidRPr="004C4641">
              <w:rPr>
                <w:bCs/>
                <w:spacing w:val="-1"/>
                <w:sz w:val="24"/>
                <w:szCs w:val="24"/>
                <w:lang w:val="kk-KZ"/>
              </w:rPr>
              <w:t xml:space="preserve">- </w:t>
            </w:r>
            <w:r w:rsidRPr="004C4641">
              <w:rPr>
                <w:rFonts w:eastAsiaTheme="minorHAnsi"/>
                <w:sz w:val="24"/>
                <w:szCs w:val="24"/>
                <w:lang w:val="kk-KZ" w:eastAsia="en-US"/>
              </w:rPr>
              <w:t>Шигеллез және эшерихиоз</w:t>
            </w:r>
            <w:r w:rsidRPr="004C4641">
              <w:rPr>
                <w:bCs/>
                <w:spacing w:val="-1"/>
                <w:sz w:val="24"/>
                <w:szCs w:val="24"/>
                <w:lang w:val="kk-KZ"/>
              </w:rPr>
              <w:t xml:space="preserve"> ошақтарында эпидемияға қарсы шаралар жүргізу тактикасын әзірлеңіз</w:t>
            </w:r>
            <w:r w:rsidRPr="004C4641">
              <w:rPr>
                <w:sz w:val="24"/>
                <w:szCs w:val="24"/>
                <w:lang w:val="kk-KZ"/>
              </w:rPr>
              <w:t>.</w:t>
            </w:r>
          </w:p>
          <w:p w14:paraId="42DECB87" w14:textId="77777777" w:rsidR="00B427CD" w:rsidRPr="00D57297" w:rsidRDefault="00B427CD" w:rsidP="00281AF4">
            <w:pPr>
              <w:rPr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Тақырып бойынша жағдайлық есепті шешу.</w:t>
            </w:r>
          </w:p>
        </w:tc>
      </w:tr>
      <w:tr w:rsidR="00B427CD" w:rsidRPr="00B81D17" w14:paraId="7465B350" w14:textId="77777777" w:rsidTr="00BB0017">
        <w:trPr>
          <w:jc w:val="center"/>
        </w:trPr>
        <w:tc>
          <w:tcPr>
            <w:tcW w:w="636" w:type="dxa"/>
          </w:tcPr>
          <w:p w14:paraId="4FB56542" w14:textId="77777777" w:rsidR="00B427CD" w:rsidRPr="00B81D17" w:rsidRDefault="00B427CD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lastRenderedPageBreak/>
              <w:t>2.6</w:t>
            </w:r>
          </w:p>
        </w:tc>
        <w:tc>
          <w:tcPr>
            <w:tcW w:w="3877" w:type="dxa"/>
          </w:tcPr>
          <w:p w14:paraId="7CFA6FB6" w14:textId="77777777" w:rsidR="00B427CD" w:rsidRPr="00B81D17" w:rsidRDefault="00B427CD" w:rsidP="00BB00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Сальмонеллез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2E9C980C" w14:textId="77777777" w:rsidR="00B427CD" w:rsidRPr="00B81D17" w:rsidRDefault="00B427CD" w:rsidP="00BB0017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Эпидемиологиялық сипаттамасы</w:t>
            </w:r>
            <w:r w:rsidRPr="00B81D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ошақтарда эпидемияға қарсы шаралар және алдын алу. </w:t>
            </w:r>
          </w:p>
          <w:p w14:paraId="4881D2CF" w14:textId="77777777" w:rsidR="00B427CD" w:rsidRPr="00B81D17" w:rsidRDefault="00B427CD" w:rsidP="00BB00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/>
              </w:rPr>
              <w:t xml:space="preserve">Эпидемиологиялық қадағалауды ұйымдастыру. </w:t>
            </w:r>
          </w:p>
        </w:tc>
        <w:tc>
          <w:tcPr>
            <w:tcW w:w="527" w:type="dxa"/>
          </w:tcPr>
          <w:p w14:paraId="37812FDC" w14:textId="77777777" w:rsidR="00B427CD" w:rsidRPr="00B81D17" w:rsidRDefault="00B427CD" w:rsidP="00BB0017">
            <w:pPr>
              <w:pStyle w:val="Default"/>
            </w:pPr>
            <w:r w:rsidRPr="00B81D17">
              <w:t>1</w:t>
            </w:r>
          </w:p>
        </w:tc>
        <w:tc>
          <w:tcPr>
            <w:tcW w:w="613" w:type="dxa"/>
          </w:tcPr>
          <w:p w14:paraId="7215CA89" w14:textId="77777777" w:rsidR="00B427CD" w:rsidRPr="00B81D17" w:rsidRDefault="00B427CD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4907CBC7" w14:textId="77777777" w:rsidR="00B427CD" w:rsidRPr="00B81D17" w:rsidRDefault="00B427CD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4B215B3F" w14:textId="77777777" w:rsidR="00B427CD" w:rsidRPr="00B81D17" w:rsidRDefault="00B427CD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2839" w:type="dxa"/>
            <w:vAlign w:val="center"/>
          </w:tcPr>
          <w:p w14:paraId="59B66470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Сальмонеллез эпидемиологиясын сипаттаңыз.</w:t>
            </w:r>
          </w:p>
          <w:p w14:paraId="453813C0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ҚР</w:t>
            </w:r>
            <w:r w:rsidRPr="00334F75">
              <w:rPr>
                <w:bCs/>
                <w:spacing w:val="-1"/>
                <w:sz w:val="24"/>
                <w:szCs w:val="24"/>
              </w:rPr>
              <w:t>-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 xml:space="preserve">да сальмонеллез бойынша эпидемиологиялық жағдайды сипаттаңыз.  </w:t>
            </w:r>
          </w:p>
          <w:p w14:paraId="135A7848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Сальмонеллез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ошағында</w:t>
            </w:r>
            <w:r w:rsidRPr="004C4641">
              <w:rPr>
                <w:bCs/>
                <w:spacing w:val="-1"/>
                <w:sz w:val="24"/>
                <w:szCs w:val="24"/>
                <w:lang w:val="kk-KZ"/>
              </w:rPr>
              <w:t xml:space="preserve"> эпидемияға қарсы шаралар жүргізу тактикасын әзірлеңіз</w:t>
            </w:r>
            <w:r w:rsidRPr="00B81D17">
              <w:rPr>
                <w:bCs/>
                <w:spacing w:val="-1"/>
                <w:sz w:val="24"/>
                <w:szCs w:val="24"/>
              </w:rPr>
              <w:t>.</w:t>
            </w:r>
          </w:p>
          <w:p w14:paraId="10C5193B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Тақырып бойынша жағдайлық есепті шешу.</w:t>
            </w:r>
          </w:p>
        </w:tc>
      </w:tr>
      <w:tr w:rsidR="00B427CD" w:rsidRPr="00B81D17" w14:paraId="5BAF3624" w14:textId="77777777" w:rsidTr="00BB0017">
        <w:trPr>
          <w:jc w:val="center"/>
        </w:trPr>
        <w:tc>
          <w:tcPr>
            <w:tcW w:w="636" w:type="dxa"/>
          </w:tcPr>
          <w:p w14:paraId="7C9CFDD1" w14:textId="77777777" w:rsidR="00B427CD" w:rsidRPr="00B81D17" w:rsidRDefault="00B427CD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t>2.7</w:t>
            </w:r>
          </w:p>
        </w:tc>
        <w:tc>
          <w:tcPr>
            <w:tcW w:w="3877" w:type="dxa"/>
          </w:tcPr>
          <w:p w14:paraId="2DC24193" w14:textId="77777777" w:rsidR="00B427CD" w:rsidRPr="00B81D17" w:rsidRDefault="00B427CD" w:rsidP="00BB00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>Іш сүзегі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А және 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паратифтер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>і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  <w:p w14:paraId="105A679E" w14:textId="77777777" w:rsidR="00B427CD" w:rsidRPr="00B81D17" w:rsidRDefault="00B427CD" w:rsidP="00BB0017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Эпидемиологиялық сипаттамасы</w:t>
            </w:r>
            <w:r w:rsidRPr="00B81D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ошақтарда эпидемияға қарсы шаралар және алдын алу. </w:t>
            </w:r>
          </w:p>
          <w:p w14:paraId="7745C940" w14:textId="77777777" w:rsidR="00B427CD" w:rsidRPr="00B81D17" w:rsidRDefault="00B427CD" w:rsidP="00BB00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/>
              </w:rPr>
              <w:t xml:space="preserve">Эпидемиологиялық қадағалауды ұйымдастыру. </w:t>
            </w:r>
          </w:p>
        </w:tc>
        <w:tc>
          <w:tcPr>
            <w:tcW w:w="527" w:type="dxa"/>
          </w:tcPr>
          <w:p w14:paraId="4B468693" w14:textId="77777777" w:rsidR="00B427CD" w:rsidRPr="00B81D17" w:rsidRDefault="00B427CD" w:rsidP="00BB0017">
            <w:pPr>
              <w:pStyle w:val="Default"/>
            </w:pPr>
            <w:r w:rsidRPr="00B81D17">
              <w:t>1</w:t>
            </w:r>
          </w:p>
        </w:tc>
        <w:tc>
          <w:tcPr>
            <w:tcW w:w="613" w:type="dxa"/>
          </w:tcPr>
          <w:p w14:paraId="6BA585A6" w14:textId="77777777" w:rsidR="00B427CD" w:rsidRPr="00B81D17" w:rsidRDefault="00B427CD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48051FC0" w14:textId="77777777" w:rsidR="00B427CD" w:rsidRPr="00B81D17" w:rsidRDefault="00B427CD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576" w:type="dxa"/>
          </w:tcPr>
          <w:p w14:paraId="079FD8B4" w14:textId="77777777" w:rsidR="00B427CD" w:rsidRPr="00B81D17" w:rsidRDefault="00B427CD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2839" w:type="dxa"/>
            <w:vAlign w:val="center"/>
          </w:tcPr>
          <w:p w14:paraId="1A491D9A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Іш сүзегі, А және В паратифтерінің эпидемиологиясын сипаттаңыз</w:t>
            </w:r>
            <w:r w:rsidRPr="00B81D17">
              <w:rPr>
                <w:bCs/>
                <w:spacing w:val="-1"/>
                <w:sz w:val="24"/>
                <w:szCs w:val="24"/>
              </w:rPr>
              <w:t>.</w:t>
            </w:r>
          </w:p>
          <w:p w14:paraId="020156DE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ҚР</w:t>
            </w:r>
            <w:r w:rsidRPr="00334F75">
              <w:rPr>
                <w:bCs/>
                <w:spacing w:val="-1"/>
                <w:sz w:val="24"/>
                <w:szCs w:val="24"/>
              </w:rPr>
              <w:t>-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да іш сүзегі бойынша эпидемиологиялық жағдайды сипаттаңыз</w:t>
            </w:r>
            <w:r w:rsidRPr="00B81D17">
              <w:rPr>
                <w:bCs/>
                <w:spacing w:val="-1"/>
                <w:sz w:val="24"/>
                <w:szCs w:val="24"/>
              </w:rPr>
              <w:t>.</w:t>
            </w:r>
          </w:p>
          <w:p w14:paraId="086E45CA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Іш сүзегі, А және 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паратифтер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>і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 xml:space="preserve"> ошақтарында </w:t>
            </w:r>
            <w:r w:rsidRPr="004C4641">
              <w:rPr>
                <w:bCs/>
                <w:spacing w:val="-1"/>
                <w:sz w:val="24"/>
                <w:szCs w:val="24"/>
                <w:lang w:val="kk-KZ"/>
              </w:rPr>
              <w:t>эпидемияға қарсы шаралар жүргізу тактикасын әзірлеңіз</w:t>
            </w:r>
            <w:r w:rsidRPr="00B81D17">
              <w:rPr>
                <w:bCs/>
                <w:spacing w:val="-1"/>
                <w:sz w:val="24"/>
                <w:szCs w:val="24"/>
              </w:rPr>
              <w:t>.</w:t>
            </w:r>
          </w:p>
          <w:p w14:paraId="09780046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Тақырып бойынша жағдайлық есепті шешу.</w:t>
            </w:r>
          </w:p>
        </w:tc>
      </w:tr>
      <w:tr w:rsidR="00B427CD" w:rsidRPr="00B81D17" w14:paraId="7A21AE4D" w14:textId="77777777" w:rsidTr="00BB0017">
        <w:trPr>
          <w:jc w:val="center"/>
        </w:trPr>
        <w:tc>
          <w:tcPr>
            <w:tcW w:w="636" w:type="dxa"/>
          </w:tcPr>
          <w:p w14:paraId="6BBCE0EA" w14:textId="77777777" w:rsidR="00B427CD" w:rsidRPr="00B81D17" w:rsidRDefault="00B427CD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t>2.8</w:t>
            </w:r>
          </w:p>
        </w:tc>
        <w:tc>
          <w:tcPr>
            <w:tcW w:w="3877" w:type="dxa"/>
          </w:tcPr>
          <w:p w14:paraId="480D6226" w14:textId="77777777" w:rsidR="00B427CD" w:rsidRPr="00B81D17" w:rsidRDefault="00B427CD" w:rsidP="00BB00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>Тырысқақ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447B306F" w14:textId="77777777" w:rsidR="00B427CD" w:rsidRPr="00B81D17" w:rsidRDefault="00B427CD" w:rsidP="00BB00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Эпидемиологиялық сипаттамасы</w:t>
            </w:r>
            <w:r w:rsidRPr="00B81D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ошақтарда эпидемияға қарсы шаралар және алдын алу</w:t>
            </w:r>
            <w:r w:rsidRPr="00B81D17">
              <w:rPr>
                <w:bCs/>
                <w:spacing w:val="-1"/>
                <w:sz w:val="24"/>
                <w:szCs w:val="24"/>
              </w:rPr>
              <w:t>.</w:t>
            </w:r>
            <w:r w:rsidRPr="00B81D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Әкелу </w:t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завоз</w:t>
            </w:r>
            <w:r>
              <w:rPr>
                <w:sz w:val="24"/>
                <w:szCs w:val="24"/>
                <w:lang w:val="en-US"/>
              </w:rPr>
              <w:t xml:space="preserve">) </w:t>
            </w:r>
            <w:r w:rsidRPr="00BD52FD">
              <w:rPr>
                <w:sz w:val="24"/>
                <w:szCs w:val="24"/>
              </w:rPr>
              <w:t>жағдайларының алдын алу бойынша эпидемиологиялық қадағалауды ұйымдастыру</w:t>
            </w:r>
            <w:r w:rsidRPr="00B81D17">
              <w:rPr>
                <w:sz w:val="24"/>
                <w:szCs w:val="24"/>
              </w:rPr>
              <w:t>.</w:t>
            </w:r>
          </w:p>
          <w:p w14:paraId="44FDE9FE" w14:textId="77777777" w:rsidR="00B427CD" w:rsidRPr="00B81D17" w:rsidRDefault="00B427CD" w:rsidP="00BB00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14:paraId="5C067CAE" w14:textId="77777777" w:rsidR="00B427CD" w:rsidRPr="00B81D17" w:rsidRDefault="00B427CD" w:rsidP="00BB0017">
            <w:pPr>
              <w:pStyle w:val="Default"/>
            </w:pPr>
            <w:r w:rsidRPr="00B81D17">
              <w:t>2</w:t>
            </w:r>
          </w:p>
        </w:tc>
        <w:tc>
          <w:tcPr>
            <w:tcW w:w="613" w:type="dxa"/>
          </w:tcPr>
          <w:p w14:paraId="7FE9FD05" w14:textId="77777777" w:rsidR="00B427CD" w:rsidRPr="00B81D17" w:rsidRDefault="00B427CD" w:rsidP="00BB0017">
            <w:pPr>
              <w:pStyle w:val="Default"/>
            </w:pPr>
            <w:r w:rsidRPr="00B81D17">
              <w:t>2</w:t>
            </w:r>
          </w:p>
        </w:tc>
        <w:tc>
          <w:tcPr>
            <w:tcW w:w="576" w:type="dxa"/>
          </w:tcPr>
          <w:p w14:paraId="4E9C928A" w14:textId="77777777" w:rsidR="00B427CD" w:rsidRPr="00B81D17" w:rsidRDefault="00B427CD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67AE9D5C" w14:textId="77777777" w:rsidR="00B427CD" w:rsidRPr="00B81D17" w:rsidRDefault="00B427CD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2839" w:type="dxa"/>
            <w:vAlign w:val="center"/>
          </w:tcPr>
          <w:p w14:paraId="30D7BB79" w14:textId="77777777" w:rsidR="00B427CD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 xml:space="preserve">Тырысқақтың эпидемиологиясын сипаттаңыз. </w:t>
            </w:r>
          </w:p>
          <w:p w14:paraId="5F3FDDC2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Әлемде тырысқақ бойынша эпидемиологиялық жағдайды сипаттаңыз</w:t>
            </w:r>
            <w:r w:rsidRPr="00B81D17">
              <w:rPr>
                <w:bCs/>
                <w:spacing w:val="-1"/>
                <w:sz w:val="24"/>
                <w:szCs w:val="24"/>
              </w:rPr>
              <w:t>.</w:t>
            </w:r>
          </w:p>
          <w:p w14:paraId="302B3C49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Тырысқақ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 xml:space="preserve">ошағында </w:t>
            </w:r>
            <w:r w:rsidRPr="004C4641">
              <w:rPr>
                <w:bCs/>
                <w:spacing w:val="-1"/>
                <w:sz w:val="24"/>
                <w:szCs w:val="24"/>
                <w:lang w:val="kk-KZ"/>
              </w:rPr>
              <w:t>эпидемияға қарсы шаралар жүргізу тактикасын әзірлеңіз</w:t>
            </w:r>
            <w:r w:rsidRPr="00B81D17">
              <w:rPr>
                <w:bCs/>
                <w:spacing w:val="-1"/>
                <w:sz w:val="24"/>
                <w:szCs w:val="24"/>
              </w:rPr>
              <w:t>.</w:t>
            </w:r>
          </w:p>
          <w:p w14:paraId="05B48A13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Тақырып бойынша жағдайлық есепті шешу.</w:t>
            </w:r>
          </w:p>
        </w:tc>
      </w:tr>
      <w:tr w:rsidR="00B427CD" w:rsidRPr="00B81D17" w14:paraId="5F2C3636" w14:textId="77777777" w:rsidTr="00BB0017">
        <w:trPr>
          <w:jc w:val="center"/>
        </w:trPr>
        <w:tc>
          <w:tcPr>
            <w:tcW w:w="636" w:type="dxa"/>
          </w:tcPr>
          <w:p w14:paraId="7928B109" w14:textId="77777777" w:rsidR="00B427CD" w:rsidRPr="00B81D17" w:rsidRDefault="00B427CD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lastRenderedPageBreak/>
              <w:t>2.9</w:t>
            </w:r>
          </w:p>
        </w:tc>
        <w:tc>
          <w:tcPr>
            <w:tcW w:w="3877" w:type="dxa"/>
          </w:tcPr>
          <w:p w14:paraId="291CAA38" w14:textId="77777777" w:rsidR="00B427CD" w:rsidRPr="00B81D17" w:rsidRDefault="00B427CD" w:rsidP="00BB00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Этиологиясы вирусты тыныс жолдары инфекциялары. </w:t>
            </w:r>
          </w:p>
          <w:p w14:paraId="4BBAFB3D" w14:textId="77777777" w:rsidR="00B427CD" w:rsidRPr="00B81D17" w:rsidRDefault="00B427CD" w:rsidP="00BB0017">
            <w:pPr>
              <w:pStyle w:val="Default"/>
              <w:rPr>
                <w:highlight w:val="yellow"/>
              </w:rPr>
            </w:pPr>
            <w:r>
              <w:rPr>
                <w:lang w:val="kk-KZ"/>
              </w:rPr>
              <w:t xml:space="preserve">ЖРВИ және тұмауды эпидемиологиялық қадағалауды ұйымдастыру. </w:t>
            </w:r>
          </w:p>
        </w:tc>
        <w:tc>
          <w:tcPr>
            <w:tcW w:w="527" w:type="dxa"/>
          </w:tcPr>
          <w:p w14:paraId="5F452548" w14:textId="77777777" w:rsidR="00B427CD" w:rsidRPr="00B81D17" w:rsidRDefault="00B427CD" w:rsidP="00BB0017">
            <w:pPr>
              <w:pStyle w:val="Default"/>
            </w:pPr>
            <w:r w:rsidRPr="00B81D17">
              <w:t>2</w:t>
            </w:r>
          </w:p>
        </w:tc>
        <w:tc>
          <w:tcPr>
            <w:tcW w:w="613" w:type="dxa"/>
          </w:tcPr>
          <w:p w14:paraId="7AB417FD" w14:textId="77777777" w:rsidR="00B427CD" w:rsidRPr="00B81D17" w:rsidRDefault="00B427CD" w:rsidP="00BB0017">
            <w:pPr>
              <w:pStyle w:val="Default"/>
            </w:pPr>
            <w:r w:rsidRPr="00B81D17">
              <w:t>2</w:t>
            </w:r>
          </w:p>
        </w:tc>
        <w:tc>
          <w:tcPr>
            <w:tcW w:w="576" w:type="dxa"/>
          </w:tcPr>
          <w:p w14:paraId="6A094722" w14:textId="77777777" w:rsidR="00B427CD" w:rsidRPr="00B81D17" w:rsidRDefault="00B427CD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00FAD7DF" w14:textId="77777777" w:rsidR="00B427CD" w:rsidRPr="00B81D17" w:rsidRDefault="00B427CD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2839" w:type="dxa"/>
            <w:vAlign w:val="center"/>
          </w:tcPr>
          <w:p w14:paraId="3238246F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ЖРВИ және тұмаудың эпидемиологиясын сипаттаңыз</w:t>
            </w:r>
            <w:r w:rsidRPr="00B81D17">
              <w:rPr>
                <w:bCs/>
                <w:spacing w:val="-1"/>
                <w:sz w:val="24"/>
                <w:szCs w:val="24"/>
              </w:rPr>
              <w:t>.</w:t>
            </w:r>
          </w:p>
          <w:p w14:paraId="2EDA866D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ҚР</w:t>
            </w:r>
            <w:r w:rsidRPr="00334F75">
              <w:rPr>
                <w:bCs/>
                <w:spacing w:val="-1"/>
                <w:sz w:val="24"/>
                <w:szCs w:val="24"/>
              </w:rPr>
              <w:t>-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да ЖРВИ және тұмау бойынша эпидемиологиялық жағдайды сипаттаңыз</w:t>
            </w:r>
            <w:r w:rsidRPr="00B81D17">
              <w:rPr>
                <w:bCs/>
                <w:spacing w:val="-1"/>
                <w:sz w:val="24"/>
                <w:szCs w:val="24"/>
              </w:rPr>
              <w:t>.</w:t>
            </w:r>
          </w:p>
          <w:p w14:paraId="1063C93F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 w:rsidRPr="003051F5">
              <w:rPr>
                <w:bCs/>
                <w:spacing w:val="-1"/>
                <w:sz w:val="24"/>
                <w:szCs w:val="24"/>
                <w:lang w:val="kk-KZ"/>
              </w:rPr>
              <w:t>Халықтың әртүрлі топтары арасында ЖРВИ мен тұмаудың алдын алу тактикасын жасаңыз</w:t>
            </w:r>
            <w:r w:rsidRPr="00B81D17">
              <w:rPr>
                <w:bCs/>
                <w:spacing w:val="-1"/>
                <w:sz w:val="24"/>
                <w:szCs w:val="24"/>
              </w:rPr>
              <w:t>.</w:t>
            </w:r>
          </w:p>
        </w:tc>
      </w:tr>
      <w:tr w:rsidR="00B427CD" w:rsidRPr="00B81D17" w14:paraId="11F336A3" w14:textId="77777777" w:rsidTr="00BB0017">
        <w:trPr>
          <w:jc w:val="center"/>
        </w:trPr>
        <w:tc>
          <w:tcPr>
            <w:tcW w:w="636" w:type="dxa"/>
          </w:tcPr>
          <w:p w14:paraId="3E28A047" w14:textId="77777777" w:rsidR="00B427CD" w:rsidRPr="00B81D17" w:rsidRDefault="00B427CD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t>2.10</w:t>
            </w:r>
          </w:p>
        </w:tc>
        <w:tc>
          <w:tcPr>
            <w:tcW w:w="3877" w:type="dxa"/>
          </w:tcPr>
          <w:p w14:paraId="3799A01B" w14:textId="77777777" w:rsidR="00B427CD" w:rsidRPr="00B81D17" w:rsidRDefault="00B427CD" w:rsidP="00BB0017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sz w:val="24"/>
                <w:szCs w:val="24"/>
                <w:lang w:val="kk-KZ"/>
              </w:rPr>
              <w:t xml:space="preserve">Қызылша, қызамық, эпидпаротит және </w:t>
            </w:r>
            <w:r w:rsidRPr="0093110B">
              <w:rPr>
                <w:sz w:val="24"/>
                <w:szCs w:val="24"/>
              </w:rPr>
              <w:t>COVID-19</w:t>
            </w:r>
            <w:r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эпидемиологиялық қадағалауды ұйымдастыру</w:t>
            </w:r>
            <w:r w:rsidRPr="00B81D17">
              <w:t>.</w:t>
            </w:r>
          </w:p>
        </w:tc>
        <w:tc>
          <w:tcPr>
            <w:tcW w:w="527" w:type="dxa"/>
          </w:tcPr>
          <w:p w14:paraId="1B9FFD42" w14:textId="77777777" w:rsidR="00B427CD" w:rsidRPr="00B81D17" w:rsidRDefault="00B427CD" w:rsidP="00BB0017">
            <w:pPr>
              <w:pStyle w:val="Default"/>
            </w:pPr>
            <w:r w:rsidRPr="00B81D17">
              <w:t>2</w:t>
            </w:r>
          </w:p>
        </w:tc>
        <w:tc>
          <w:tcPr>
            <w:tcW w:w="613" w:type="dxa"/>
          </w:tcPr>
          <w:p w14:paraId="63C39176" w14:textId="53E4D3A5" w:rsidR="00B427CD" w:rsidRPr="00B81D17" w:rsidRDefault="00C5699B" w:rsidP="00BB0017">
            <w:pPr>
              <w:pStyle w:val="Default"/>
            </w:pPr>
            <w:r>
              <w:t>2</w:t>
            </w:r>
          </w:p>
        </w:tc>
        <w:tc>
          <w:tcPr>
            <w:tcW w:w="576" w:type="dxa"/>
          </w:tcPr>
          <w:p w14:paraId="60B03674" w14:textId="77777777" w:rsidR="00B427CD" w:rsidRPr="00B81D17" w:rsidRDefault="00B427CD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6325F121" w14:textId="77777777" w:rsidR="00B427CD" w:rsidRPr="00B81D17" w:rsidRDefault="00B427CD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2839" w:type="dxa"/>
            <w:vAlign w:val="center"/>
          </w:tcPr>
          <w:p w14:paraId="41A07BE5" w14:textId="77777777" w:rsidR="00B427CD" w:rsidRPr="00B81D17" w:rsidRDefault="00B427CD" w:rsidP="00281AF4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kk-KZ"/>
              </w:rPr>
              <w:t xml:space="preserve">Қызылша, қызамық, эпидпаротит және </w:t>
            </w:r>
            <w:r w:rsidRPr="0093110B">
              <w:rPr>
                <w:sz w:val="24"/>
                <w:szCs w:val="24"/>
              </w:rPr>
              <w:t>COVID-19</w:t>
            </w:r>
            <w:r>
              <w:rPr>
                <w:sz w:val="24"/>
                <w:szCs w:val="24"/>
                <w:lang w:val="kk-KZ"/>
              </w:rPr>
              <w:t xml:space="preserve"> эпидемиологиясын сипаттаңыз</w:t>
            </w:r>
            <w:r w:rsidRPr="00B81D17">
              <w:rPr>
                <w:bCs/>
                <w:spacing w:val="-1"/>
                <w:sz w:val="24"/>
                <w:szCs w:val="24"/>
              </w:rPr>
              <w:t>.</w:t>
            </w:r>
          </w:p>
          <w:p w14:paraId="44BDD22A" w14:textId="77777777" w:rsidR="00B427CD" w:rsidRDefault="00B427CD" w:rsidP="00281AF4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ҚР</w:t>
            </w:r>
            <w:r w:rsidRPr="00334F75">
              <w:rPr>
                <w:bCs/>
                <w:spacing w:val="-1"/>
                <w:sz w:val="24"/>
                <w:szCs w:val="24"/>
              </w:rPr>
              <w:t>-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 xml:space="preserve">да </w:t>
            </w:r>
            <w:r>
              <w:rPr>
                <w:sz w:val="24"/>
                <w:szCs w:val="24"/>
                <w:lang w:val="kk-KZ"/>
              </w:rPr>
              <w:t xml:space="preserve">қызылша, қызамық, эпидпаротит және </w:t>
            </w:r>
            <w:r w:rsidRPr="0093110B">
              <w:rPr>
                <w:sz w:val="24"/>
                <w:szCs w:val="24"/>
              </w:rPr>
              <w:t>COVID-19</w:t>
            </w:r>
            <w:r>
              <w:rPr>
                <w:lang w:val="kk-KZ"/>
              </w:rPr>
              <w:t xml:space="preserve">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бойынша эпидемиологиялық жағдайды сипаттаңыз</w:t>
            </w:r>
            <w:r w:rsidRPr="00B81D17">
              <w:rPr>
                <w:bCs/>
                <w:spacing w:val="-1"/>
                <w:sz w:val="24"/>
                <w:szCs w:val="24"/>
              </w:rPr>
              <w:t xml:space="preserve"> </w:t>
            </w:r>
          </w:p>
          <w:p w14:paraId="41346428" w14:textId="77777777" w:rsidR="00B427CD" w:rsidRPr="00B81D17" w:rsidRDefault="00B427CD" w:rsidP="00281AF4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 w:rsidRPr="003051F5">
              <w:rPr>
                <w:bCs/>
                <w:spacing w:val="-1"/>
                <w:sz w:val="24"/>
                <w:szCs w:val="24"/>
                <w:lang w:val="kk-KZ"/>
              </w:rPr>
              <w:t xml:space="preserve">Халықтың әртүрлі топтары арасында </w:t>
            </w:r>
            <w:r>
              <w:rPr>
                <w:sz w:val="24"/>
                <w:szCs w:val="24"/>
                <w:lang w:val="kk-KZ"/>
              </w:rPr>
              <w:t xml:space="preserve">қызылша, қызамық, эпидпаротит және </w:t>
            </w:r>
            <w:r w:rsidRPr="0093110B">
              <w:rPr>
                <w:sz w:val="24"/>
                <w:szCs w:val="24"/>
              </w:rPr>
              <w:t>COVID-19</w:t>
            </w:r>
            <w:r>
              <w:rPr>
                <w:lang w:val="kk-KZ"/>
              </w:rPr>
              <w:t xml:space="preserve"> </w:t>
            </w:r>
            <w:r w:rsidRPr="003051F5">
              <w:rPr>
                <w:bCs/>
                <w:spacing w:val="-1"/>
                <w:sz w:val="24"/>
                <w:szCs w:val="24"/>
                <w:lang w:val="kk-KZ"/>
              </w:rPr>
              <w:t>алдын алу тактикасын жасаңыз</w:t>
            </w:r>
          </w:p>
        </w:tc>
      </w:tr>
      <w:tr w:rsidR="00B427CD" w:rsidRPr="00B81D17" w14:paraId="32EA346F" w14:textId="77777777" w:rsidTr="00BB0017">
        <w:trPr>
          <w:jc w:val="center"/>
        </w:trPr>
        <w:tc>
          <w:tcPr>
            <w:tcW w:w="636" w:type="dxa"/>
          </w:tcPr>
          <w:p w14:paraId="3A83D877" w14:textId="77777777" w:rsidR="00B427CD" w:rsidRPr="00B81D17" w:rsidRDefault="00B427CD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t>2.11</w:t>
            </w:r>
          </w:p>
        </w:tc>
        <w:tc>
          <w:tcPr>
            <w:tcW w:w="3877" w:type="dxa"/>
          </w:tcPr>
          <w:p w14:paraId="6F14317B" w14:textId="77777777" w:rsidR="00B427CD" w:rsidRPr="00B81D17" w:rsidRDefault="00B427CD" w:rsidP="00BB00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Герпесвирустық инфекциялар</w:t>
            </w:r>
          </w:p>
          <w:p w14:paraId="74BB3D3B" w14:textId="77777777" w:rsidR="00B427CD" w:rsidRPr="00B81D17" w:rsidRDefault="00B427CD" w:rsidP="00BB00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(1-2 типтік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қарапайым герпес вирусты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герпетикалық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 xml:space="preserve"> инфекция, </w:t>
            </w:r>
            <w:r w:rsidRPr="00007554">
              <w:rPr>
                <w:rFonts w:eastAsiaTheme="minorHAnsi"/>
                <w:sz w:val="24"/>
                <w:szCs w:val="24"/>
                <w:lang w:eastAsia="en-US"/>
              </w:rPr>
              <w:t>герпес зостері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желшешек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4E2902E2" w14:textId="77777777" w:rsidR="00B427CD" w:rsidRPr="00B81D17" w:rsidRDefault="00B427CD" w:rsidP="00BB00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цитомегаловирусты 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инфекция,</w:t>
            </w:r>
          </w:p>
          <w:p w14:paraId="16607B16" w14:textId="77777777" w:rsidR="00B427CD" w:rsidRPr="00B81D17" w:rsidRDefault="00B427CD" w:rsidP="00BB0017">
            <w:pPr>
              <w:pStyle w:val="Default"/>
            </w:pPr>
            <w:r w:rsidRPr="00B81D17">
              <w:t>Эпштейна-Барр- инфекция</w:t>
            </w:r>
            <w:r>
              <w:rPr>
                <w:lang w:val="kk-KZ"/>
              </w:rPr>
              <w:t>сы</w:t>
            </w:r>
            <w:r w:rsidRPr="00B81D17">
              <w:t>).</w:t>
            </w:r>
          </w:p>
          <w:p w14:paraId="0E5EAC73" w14:textId="77777777" w:rsidR="00B427CD" w:rsidRPr="00B81D17" w:rsidRDefault="00B427CD" w:rsidP="00BB0017">
            <w:pPr>
              <w:pStyle w:val="Default"/>
              <w:rPr>
                <w:highlight w:val="yellow"/>
              </w:rPr>
            </w:pPr>
            <w:r>
              <w:rPr>
                <w:lang w:val="kk-KZ"/>
              </w:rPr>
              <w:t>Эпидемиологиялық қадағалауды ұйымдастыру.</w:t>
            </w:r>
          </w:p>
        </w:tc>
        <w:tc>
          <w:tcPr>
            <w:tcW w:w="527" w:type="dxa"/>
          </w:tcPr>
          <w:p w14:paraId="610A66C1" w14:textId="77777777" w:rsidR="00B427CD" w:rsidRPr="00B81D17" w:rsidRDefault="00B427CD" w:rsidP="00BB0017">
            <w:pPr>
              <w:pStyle w:val="Default"/>
            </w:pPr>
            <w:r w:rsidRPr="00B81D17">
              <w:t>2</w:t>
            </w:r>
          </w:p>
        </w:tc>
        <w:tc>
          <w:tcPr>
            <w:tcW w:w="613" w:type="dxa"/>
          </w:tcPr>
          <w:p w14:paraId="6714F60B" w14:textId="77777777" w:rsidR="00B427CD" w:rsidRPr="00B81D17" w:rsidRDefault="00B427CD" w:rsidP="00BB0017">
            <w:pPr>
              <w:pStyle w:val="Default"/>
            </w:pPr>
            <w:r w:rsidRPr="00B81D17">
              <w:t>2</w:t>
            </w:r>
          </w:p>
        </w:tc>
        <w:tc>
          <w:tcPr>
            <w:tcW w:w="576" w:type="dxa"/>
          </w:tcPr>
          <w:p w14:paraId="2A2FEE79" w14:textId="77777777" w:rsidR="00B427CD" w:rsidRPr="00B81D17" w:rsidRDefault="00B427CD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0BDC4FB5" w14:textId="77777777" w:rsidR="00B427CD" w:rsidRPr="00B81D17" w:rsidRDefault="00B427CD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2839" w:type="dxa"/>
            <w:vAlign w:val="center"/>
          </w:tcPr>
          <w:p w14:paraId="1DEA8BA0" w14:textId="77777777" w:rsidR="00B427CD" w:rsidRPr="00B81D17" w:rsidRDefault="00B427CD" w:rsidP="00281AF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Герпес вирустық инфекциясының эпидемиологиясын сипаттаңыз.</w:t>
            </w:r>
          </w:p>
          <w:p w14:paraId="49FB4DCB" w14:textId="77777777" w:rsidR="00B427CD" w:rsidRPr="00B81D17" w:rsidRDefault="00B427CD" w:rsidP="00281AF4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ҚР</w:t>
            </w:r>
            <w:r w:rsidRPr="00334F75">
              <w:rPr>
                <w:bCs/>
                <w:spacing w:val="-1"/>
                <w:sz w:val="24"/>
                <w:szCs w:val="24"/>
              </w:rPr>
              <w:t>-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 xml:space="preserve">да </w:t>
            </w:r>
            <w:r>
              <w:rPr>
                <w:sz w:val="24"/>
                <w:szCs w:val="24"/>
                <w:lang w:val="kk-KZ"/>
              </w:rPr>
              <w:t xml:space="preserve">герпес вирустық инфекциясы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бойынша эпидемиологиялық жағдайды сипаттаңыз</w:t>
            </w:r>
            <w:r w:rsidRPr="00B81D17">
              <w:rPr>
                <w:bCs/>
                <w:spacing w:val="-1"/>
                <w:sz w:val="24"/>
                <w:szCs w:val="24"/>
              </w:rPr>
              <w:t>.</w:t>
            </w:r>
          </w:p>
          <w:p w14:paraId="48E44853" w14:textId="77777777" w:rsidR="00B427CD" w:rsidRPr="00B81D17" w:rsidRDefault="00B427CD" w:rsidP="00281AF4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 xml:space="preserve">Жұғу </w:t>
            </w:r>
            <w:r w:rsidRPr="00283A73">
              <w:rPr>
                <w:bCs/>
                <w:spacing w:val="-1"/>
                <w:sz w:val="24"/>
                <w:szCs w:val="24"/>
              </w:rPr>
              <w:t>жолдарына байланысты герпесвирустық инфекциялар</w:t>
            </w:r>
            <w:r>
              <w:rPr>
                <w:bCs/>
                <w:spacing w:val="-1"/>
                <w:sz w:val="24"/>
                <w:szCs w:val="24"/>
              </w:rPr>
              <w:t>дың алдын алу тактикасын жасаңыз</w:t>
            </w:r>
            <w:r w:rsidRPr="00B81D17">
              <w:rPr>
                <w:bCs/>
                <w:spacing w:val="-1"/>
                <w:sz w:val="24"/>
                <w:szCs w:val="24"/>
              </w:rPr>
              <w:t xml:space="preserve">. </w:t>
            </w:r>
          </w:p>
          <w:p w14:paraId="78B78159" w14:textId="77777777" w:rsidR="00B427CD" w:rsidRPr="00B81D17" w:rsidRDefault="00B427CD" w:rsidP="00281AF4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  <w:lang w:val="kk-KZ"/>
              </w:rPr>
              <w:t>Тақырып бойынша жағдайлық есептерді шешу.</w:t>
            </w:r>
          </w:p>
        </w:tc>
      </w:tr>
      <w:tr w:rsidR="00B427CD" w:rsidRPr="00B81D17" w14:paraId="796E2285" w14:textId="77777777" w:rsidTr="00BB0017">
        <w:trPr>
          <w:jc w:val="center"/>
        </w:trPr>
        <w:tc>
          <w:tcPr>
            <w:tcW w:w="636" w:type="dxa"/>
          </w:tcPr>
          <w:p w14:paraId="5DEA5EF6" w14:textId="77777777" w:rsidR="00B427CD" w:rsidRPr="00B81D17" w:rsidRDefault="00B427CD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t>2.12</w:t>
            </w:r>
          </w:p>
        </w:tc>
        <w:tc>
          <w:tcPr>
            <w:tcW w:w="3877" w:type="dxa"/>
          </w:tcPr>
          <w:p w14:paraId="0349FF01" w14:textId="77777777" w:rsidR="00B427CD" w:rsidRPr="00B81D17" w:rsidRDefault="00B427CD" w:rsidP="00BB00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>Этиологиясы бактериалды тыныс жолдарының инфекциялары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 менингококкты</w:t>
            </w:r>
          </w:p>
          <w:p w14:paraId="48C87199" w14:textId="77777777" w:rsidR="00B427CD" w:rsidRPr="00B81D17" w:rsidRDefault="00B427CD" w:rsidP="00BB00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инфекция (МИ) және </w:t>
            </w:r>
          </w:p>
          <w:p w14:paraId="4CBAE92E" w14:textId="77777777" w:rsidR="00B427CD" w:rsidRPr="00B81D17" w:rsidRDefault="00B427CD" w:rsidP="00BB00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көкжөтел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B81D17">
              <w:rPr>
                <w:sz w:val="24"/>
                <w:szCs w:val="24"/>
              </w:rPr>
              <w:t xml:space="preserve"> </w:t>
            </w:r>
            <w:r w:rsidRPr="00B95C0F">
              <w:rPr>
                <w:sz w:val="24"/>
                <w:szCs w:val="24"/>
                <w:lang w:val="kk-KZ"/>
              </w:rPr>
              <w:t>Эпидемиологиялық қадағалауды ұйымдастыру</w:t>
            </w:r>
            <w:r w:rsidRPr="00B95C0F">
              <w:rPr>
                <w:sz w:val="24"/>
                <w:szCs w:val="24"/>
              </w:rPr>
              <w:t>.</w:t>
            </w:r>
          </w:p>
          <w:p w14:paraId="39905816" w14:textId="77777777" w:rsidR="00B427CD" w:rsidRPr="00B81D17" w:rsidRDefault="00B427CD" w:rsidP="00BB0017">
            <w:pPr>
              <w:pStyle w:val="Default"/>
              <w:rPr>
                <w:highlight w:val="yellow"/>
              </w:rPr>
            </w:pPr>
          </w:p>
        </w:tc>
        <w:tc>
          <w:tcPr>
            <w:tcW w:w="527" w:type="dxa"/>
          </w:tcPr>
          <w:p w14:paraId="71901DAE" w14:textId="77777777" w:rsidR="00B427CD" w:rsidRPr="00B81D17" w:rsidRDefault="00B427CD" w:rsidP="00BB0017">
            <w:pPr>
              <w:pStyle w:val="Default"/>
            </w:pPr>
            <w:r w:rsidRPr="00B81D17">
              <w:t>1</w:t>
            </w:r>
          </w:p>
        </w:tc>
        <w:tc>
          <w:tcPr>
            <w:tcW w:w="613" w:type="dxa"/>
          </w:tcPr>
          <w:p w14:paraId="40CF864F" w14:textId="77777777" w:rsidR="00B427CD" w:rsidRPr="00B81D17" w:rsidRDefault="00B427CD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74606654" w14:textId="77777777" w:rsidR="00B427CD" w:rsidRPr="00B81D17" w:rsidRDefault="00B427CD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3142985B" w14:textId="77777777" w:rsidR="00B427CD" w:rsidRPr="00B81D17" w:rsidRDefault="00B427CD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2839" w:type="dxa"/>
            <w:vAlign w:val="center"/>
          </w:tcPr>
          <w:p w14:paraId="62DBAE01" w14:textId="77777777" w:rsidR="00B427CD" w:rsidRPr="00B81D17" w:rsidRDefault="00B427CD" w:rsidP="00281AF4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МІ және көкжөтел эпидемиологиясын сипаттаңыз.</w:t>
            </w:r>
          </w:p>
          <w:p w14:paraId="20AF3920" w14:textId="77777777" w:rsidR="00B427CD" w:rsidRPr="00B81D17" w:rsidRDefault="00B427CD" w:rsidP="00281AF4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ҚР</w:t>
            </w:r>
            <w:r w:rsidRPr="00334F75">
              <w:rPr>
                <w:bCs/>
                <w:spacing w:val="-1"/>
                <w:sz w:val="24"/>
                <w:szCs w:val="24"/>
              </w:rPr>
              <w:t>-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 xml:space="preserve">да </w:t>
            </w:r>
            <w:r>
              <w:rPr>
                <w:sz w:val="24"/>
                <w:szCs w:val="24"/>
                <w:lang w:val="kk-KZ"/>
              </w:rPr>
              <w:t xml:space="preserve">МИ және көкжөтел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бойынша эпидемиологиялық жағдайды сипаттаңыз</w:t>
            </w:r>
            <w:r w:rsidRPr="00B81D17">
              <w:rPr>
                <w:bCs/>
                <w:spacing w:val="-1"/>
                <w:sz w:val="24"/>
                <w:szCs w:val="24"/>
              </w:rPr>
              <w:t>.</w:t>
            </w:r>
          </w:p>
          <w:p w14:paraId="7D2F5584" w14:textId="77777777" w:rsidR="00B427CD" w:rsidRPr="00B81D17" w:rsidRDefault="00B427CD" w:rsidP="00281AF4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 w:rsidRPr="003051F5">
              <w:rPr>
                <w:bCs/>
                <w:spacing w:val="-1"/>
                <w:sz w:val="24"/>
                <w:szCs w:val="24"/>
                <w:lang w:val="kk-KZ"/>
              </w:rPr>
              <w:t xml:space="preserve">Халықтың әртүрлі топтары арасында </w:t>
            </w:r>
            <w:r>
              <w:rPr>
                <w:sz w:val="24"/>
                <w:szCs w:val="24"/>
                <w:lang w:val="kk-KZ"/>
              </w:rPr>
              <w:t xml:space="preserve">МИ және көкжөтелдің </w:t>
            </w:r>
            <w:r w:rsidRPr="003051F5">
              <w:rPr>
                <w:bCs/>
                <w:spacing w:val="-1"/>
                <w:sz w:val="24"/>
                <w:szCs w:val="24"/>
                <w:lang w:val="kk-KZ"/>
              </w:rPr>
              <w:t>алдын алу тактикасын жасаңыз</w:t>
            </w:r>
          </w:p>
          <w:p w14:paraId="1BF0A171" w14:textId="77777777" w:rsidR="00B427CD" w:rsidRPr="00B81D17" w:rsidRDefault="00B427CD" w:rsidP="00281AF4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  <w:lang w:val="kk-KZ"/>
              </w:rPr>
              <w:lastRenderedPageBreak/>
              <w:t>Тақырып бойынша жағдайлық есептерді шешу</w:t>
            </w:r>
            <w:r w:rsidRPr="00B81D17">
              <w:rPr>
                <w:bCs/>
                <w:spacing w:val="-1"/>
                <w:sz w:val="24"/>
                <w:szCs w:val="24"/>
              </w:rPr>
              <w:t>.</w:t>
            </w:r>
          </w:p>
        </w:tc>
      </w:tr>
      <w:tr w:rsidR="00B427CD" w:rsidRPr="00B81D17" w14:paraId="127FFBA9" w14:textId="77777777" w:rsidTr="00BB0017">
        <w:trPr>
          <w:jc w:val="center"/>
        </w:trPr>
        <w:tc>
          <w:tcPr>
            <w:tcW w:w="636" w:type="dxa"/>
          </w:tcPr>
          <w:p w14:paraId="112F4A8C" w14:textId="77777777" w:rsidR="00B427CD" w:rsidRPr="00B81D17" w:rsidRDefault="00B427CD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lastRenderedPageBreak/>
              <w:t>2.13</w:t>
            </w:r>
          </w:p>
        </w:tc>
        <w:tc>
          <w:tcPr>
            <w:tcW w:w="3877" w:type="dxa"/>
          </w:tcPr>
          <w:p w14:paraId="5E4B84A5" w14:textId="77777777" w:rsidR="00B427CD" w:rsidRPr="007131A6" w:rsidRDefault="00B427CD" w:rsidP="00BB00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>Күл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>жәншау.</w:t>
            </w:r>
          </w:p>
          <w:p w14:paraId="122C9918" w14:textId="77777777" w:rsidR="00B427CD" w:rsidRPr="00B81D17" w:rsidRDefault="00B427CD" w:rsidP="00BB00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95C0F">
              <w:rPr>
                <w:sz w:val="24"/>
                <w:szCs w:val="24"/>
                <w:lang w:val="kk-KZ"/>
              </w:rPr>
              <w:t>Эпидемиологиялық қадағалауды ұйымдастыру</w:t>
            </w:r>
            <w:r w:rsidRPr="00B81D17">
              <w:rPr>
                <w:sz w:val="24"/>
                <w:szCs w:val="24"/>
              </w:rPr>
              <w:t>.</w:t>
            </w:r>
          </w:p>
          <w:p w14:paraId="53F9D774" w14:textId="77777777" w:rsidR="00B427CD" w:rsidRPr="00B81D17" w:rsidRDefault="00B427CD" w:rsidP="00BB001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27" w:type="dxa"/>
          </w:tcPr>
          <w:p w14:paraId="32CB5DA6" w14:textId="77777777" w:rsidR="00B427CD" w:rsidRPr="00B81D17" w:rsidRDefault="00B427CD" w:rsidP="00BB0017">
            <w:pPr>
              <w:pStyle w:val="Default"/>
            </w:pPr>
            <w:r w:rsidRPr="00B81D17">
              <w:t>2</w:t>
            </w:r>
          </w:p>
        </w:tc>
        <w:tc>
          <w:tcPr>
            <w:tcW w:w="613" w:type="dxa"/>
          </w:tcPr>
          <w:p w14:paraId="3ED48159" w14:textId="77777777" w:rsidR="00B427CD" w:rsidRPr="00B81D17" w:rsidRDefault="00B427CD" w:rsidP="00BB0017">
            <w:pPr>
              <w:pStyle w:val="Default"/>
            </w:pPr>
            <w:r w:rsidRPr="00B81D17">
              <w:t>2</w:t>
            </w:r>
          </w:p>
        </w:tc>
        <w:tc>
          <w:tcPr>
            <w:tcW w:w="576" w:type="dxa"/>
          </w:tcPr>
          <w:p w14:paraId="7972F737" w14:textId="77777777" w:rsidR="00B427CD" w:rsidRPr="00B81D17" w:rsidRDefault="00B427CD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4A82E88C" w14:textId="77777777" w:rsidR="00B427CD" w:rsidRPr="00B81D17" w:rsidRDefault="00B427CD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2839" w:type="dxa"/>
            <w:vAlign w:val="center"/>
          </w:tcPr>
          <w:p w14:paraId="1B202E89" w14:textId="77777777" w:rsidR="00B427CD" w:rsidRPr="00B81D17" w:rsidRDefault="00B427CD" w:rsidP="00281AF4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Күл және жәншау эпидемиологиясын сипаттаңыз</w:t>
            </w:r>
            <w:r w:rsidRPr="00B81D17">
              <w:rPr>
                <w:bCs/>
                <w:spacing w:val="-1"/>
                <w:sz w:val="24"/>
                <w:szCs w:val="24"/>
              </w:rPr>
              <w:t>.</w:t>
            </w:r>
          </w:p>
          <w:p w14:paraId="3CA5F1EC" w14:textId="77777777" w:rsidR="00B427CD" w:rsidRPr="00B81D17" w:rsidRDefault="00B427CD" w:rsidP="00281AF4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ҚР</w:t>
            </w:r>
            <w:r w:rsidRPr="00334F75">
              <w:rPr>
                <w:bCs/>
                <w:spacing w:val="-1"/>
                <w:sz w:val="24"/>
                <w:szCs w:val="24"/>
              </w:rPr>
              <w:t>-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да күл және жәншау бойынша эпидемиологиялық жағдайды сипаттаңыз</w:t>
            </w:r>
            <w:r w:rsidRPr="00B81D17">
              <w:rPr>
                <w:bCs/>
                <w:spacing w:val="-1"/>
                <w:sz w:val="24"/>
                <w:szCs w:val="24"/>
              </w:rPr>
              <w:t>.</w:t>
            </w:r>
          </w:p>
          <w:p w14:paraId="453EAE65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Күл және жәншау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 xml:space="preserve">ошақтарында </w:t>
            </w:r>
            <w:r w:rsidRPr="004C4641">
              <w:rPr>
                <w:bCs/>
                <w:spacing w:val="-1"/>
                <w:sz w:val="24"/>
                <w:szCs w:val="24"/>
                <w:lang w:val="kk-KZ"/>
              </w:rPr>
              <w:t>эпидемияға қарсы шаралар жүргізу тактикасын әзірлеңіз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.</w:t>
            </w:r>
          </w:p>
          <w:p w14:paraId="10B5335C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  <w:lang w:val="kk-KZ"/>
              </w:rPr>
              <w:t>Тақырып бойынша жағдайлық есептерді шешу</w:t>
            </w:r>
            <w:r w:rsidRPr="00B81D17">
              <w:rPr>
                <w:sz w:val="24"/>
                <w:szCs w:val="24"/>
              </w:rPr>
              <w:t>.</w:t>
            </w:r>
          </w:p>
        </w:tc>
      </w:tr>
      <w:tr w:rsidR="00B427CD" w:rsidRPr="00B81D17" w14:paraId="255F7C10" w14:textId="77777777" w:rsidTr="00BB0017">
        <w:trPr>
          <w:jc w:val="center"/>
        </w:trPr>
        <w:tc>
          <w:tcPr>
            <w:tcW w:w="636" w:type="dxa"/>
          </w:tcPr>
          <w:p w14:paraId="52E62E74" w14:textId="77777777" w:rsidR="00B427CD" w:rsidRPr="00B81D17" w:rsidRDefault="00B427CD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t>2.14</w:t>
            </w:r>
          </w:p>
        </w:tc>
        <w:tc>
          <w:tcPr>
            <w:tcW w:w="3877" w:type="dxa"/>
          </w:tcPr>
          <w:p w14:paraId="6390EA7C" w14:textId="77777777" w:rsidR="00B427CD" w:rsidRPr="00B81D17" w:rsidRDefault="00B427CD" w:rsidP="00BB00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80401">
              <w:rPr>
                <w:rFonts w:eastAsiaTheme="minorHAnsi"/>
                <w:sz w:val="24"/>
                <w:szCs w:val="24"/>
                <w:lang w:eastAsia="en-US"/>
              </w:rPr>
              <w:t>Туберкулез проблемасының қазіргі жағдайы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B81D17">
              <w:rPr>
                <w:sz w:val="24"/>
                <w:szCs w:val="24"/>
              </w:rPr>
              <w:t xml:space="preserve"> </w:t>
            </w:r>
            <w:r w:rsidRPr="00B95C0F">
              <w:rPr>
                <w:sz w:val="24"/>
                <w:szCs w:val="24"/>
                <w:lang w:val="kk-KZ"/>
              </w:rPr>
              <w:t>Эпидемиологиялық қадағалауды ұйымдастыру</w:t>
            </w:r>
          </w:p>
        </w:tc>
        <w:tc>
          <w:tcPr>
            <w:tcW w:w="527" w:type="dxa"/>
          </w:tcPr>
          <w:p w14:paraId="498088CA" w14:textId="77777777" w:rsidR="00B427CD" w:rsidRPr="00B81D17" w:rsidRDefault="00B427CD" w:rsidP="00BB0017">
            <w:pPr>
              <w:pStyle w:val="Default"/>
            </w:pPr>
            <w:r w:rsidRPr="00B81D17">
              <w:t>1</w:t>
            </w:r>
          </w:p>
        </w:tc>
        <w:tc>
          <w:tcPr>
            <w:tcW w:w="613" w:type="dxa"/>
          </w:tcPr>
          <w:p w14:paraId="630C7CE1" w14:textId="77777777" w:rsidR="00B427CD" w:rsidRPr="00B81D17" w:rsidRDefault="00B427CD" w:rsidP="00BB0017">
            <w:pPr>
              <w:pStyle w:val="Default"/>
            </w:pPr>
            <w:r w:rsidRPr="00B81D17">
              <w:t>2</w:t>
            </w:r>
          </w:p>
        </w:tc>
        <w:tc>
          <w:tcPr>
            <w:tcW w:w="576" w:type="dxa"/>
          </w:tcPr>
          <w:p w14:paraId="711FB939" w14:textId="77777777" w:rsidR="00B427CD" w:rsidRPr="00B81D17" w:rsidRDefault="00B427CD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576" w:type="dxa"/>
          </w:tcPr>
          <w:p w14:paraId="6911B8B7" w14:textId="77777777" w:rsidR="00B427CD" w:rsidRPr="00B81D17" w:rsidRDefault="00B427CD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2839" w:type="dxa"/>
            <w:vAlign w:val="center"/>
          </w:tcPr>
          <w:p w14:paraId="67E82BCE" w14:textId="77777777" w:rsidR="00B427CD" w:rsidRPr="00B81D17" w:rsidRDefault="00B427CD" w:rsidP="00281AF4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Туберкулез эпидемиологиясын сипаттаңыз</w:t>
            </w:r>
            <w:r w:rsidRPr="00B81D17">
              <w:rPr>
                <w:bCs/>
                <w:spacing w:val="-1"/>
                <w:sz w:val="24"/>
                <w:szCs w:val="24"/>
              </w:rPr>
              <w:t>.</w:t>
            </w:r>
          </w:p>
          <w:p w14:paraId="50E56A2E" w14:textId="77777777" w:rsidR="00B427CD" w:rsidRPr="00B81D17" w:rsidRDefault="00B427CD" w:rsidP="00281AF4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Әлемде және ҚР</w:t>
            </w:r>
            <w:r w:rsidRPr="00334F75">
              <w:rPr>
                <w:bCs/>
                <w:spacing w:val="-1"/>
                <w:sz w:val="24"/>
                <w:szCs w:val="24"/>
              </w:rPr>
              <w:t>-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да туберкулез бойынша эпидемиологиялық жағдайды сипаттаңыз</w:t>
            </w:r>
            <w:r w:rsidRPr="00B81D17">
              <w:rPr>
                <w:bCs/>
                <w:spacing w:val="-1"/>
                <w:sz w:val="24"/>
                <w:szCs w:val="24"/>
              </w:rPr>
              <w:t>.</w:t>
            </w:r>
          </w:p>
          <w:p w14:paraId="0C275994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Туберкулез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 xml:space="preserve">ошағында </w:t>
            </w:r>
            <w:r w:rsidRPr="004C4641">
              <w:rPr>
                <w:bCs/>
                <w:spacing w:val="-1"/>
                <w:sz w:val="24"/>
                <w:szCs w:val="24"/>
                <w:lang w:val="kk-KZ"/>
              </w:rPr>
              <w:t>эпидемияға қарсы шаралар жүргізу тактикасын әзірлеңіз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5CA447B3" w14:textId="77777777" w:rsidR="00B427CD" w:rsidRPr="00B81D17" w:rsidRDefault="00B427CD" w:rsidP="00281AF4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  <w:lang w:val="kk-KZ"/>
              </w:rPr>
              <w:t>Тақырып бойынша жағдайлық есептерді шешу</w:t>
            </w:r>
            <w:r w:rsidRPr="00B81D17">
              <w:rPr>
                <w:sz w:val="24"/>
                <w:szCs w:val="24"/>
              </w:rPr>
              <w:t>.</w:t>
            </w:r>
          </w:p>
        </w:tc>
      </w:tr>
      <w:tr w:rsidR="00B427CD" w:rsidRPr="00B81D17" w14:paraId="5EB8BBB8" w14:textId="77777777" w:rsidTr="00BB0017">
        <w:trPr>
          <w:jc w:val="center"/>
        </w:trPr>
        <w:tc>
          <w:tcPr>
            <w:tcW w:w="636" w:type="dxa"/>
          </w:tcPr>
          <w:p w14:paraId="5B274A14" w14:textId="77777777" w:rsidR="00B427CD" w:rsidRPr="00B81D17" w:rsidRDefault="00B427CD" w:rsidP="00BB0017">
            <w:pPr>
              <w:pStyle w:val="Default"/>
              <w:rPr>
                <w:bCs/>
              </w:rPr>
            </w:pPr>
          </w:p>
        </w:tc>
        <w:tc>
          <w:tcPr>
            <w:tcW w:w="3877" w:type="dxa"/>
          </w:tcPr>
          <w:p w14:paraId="0D51BA0F" w14:textId="77777777" w:rsidR="00B427CD" w:rsidRPr="00392B0E" w:rsidRDefault="00B427CD" w:rsidP="00BB0017">
            <w:pPr>
              <w:pStyle w:val="Default"/>
              <w:rPr>
                <w:iCs/>
                <w:lang w:val="kk-KZ"/>
              </w:rPr>
            </w:pPr>
            <w:r w:rsidRPr="00B81D17">
              <w:rPr>
                <w:color w:val="000000" w:themeColor="text1"/>
              </w:rPr>
              <w:t>№2</w:t>
            </w:r>
            <w:r>
              <w:rPr>
                <w:color w:val="000000" w:themeColor="text1"/>
                <w:lang w:val="kk-KZ"/>
              </w:rPr>
              <w:t xml:space="preserve"> межелік бақылау</w:t>
            </w:r>
          </w:p>
        </w:tc>
        <w:tc>
          <w:tcPr>
            <w:tcW w:w="527" w:type="dxa"/>
          </w:tcPr>
          <w:p w14:paraId="135B8E4B" w14:textId="77777777" w:rsidR="00B427CD" w:rsidRPr="00B81D17" w:rsidRDefault="00B427CD" w:rsidP="00BB0017">
            <w:pPr>
              <w:pStyle w:val="Default"/>
            </w:pPr>
          </w:p>
        </w:tc>
        <w:tc>
          <w:tcPr>
            <w:tcW w:w="613" w:type="dxa"/>
          </w:tcPr>
          <w:p w14:paraId="3A6E999B" w14:textId="77777777" w:rsidR="00B427CD" w:rsidRPr="00B81D17" w:rsidRDefault="00B427CD" w:rsidP="00BB0017">
            <w:pPr>
              <w:pStyle w:val="Default"/>
            </w:pPr>
            <w:r w:rsidRPr="00B81D17">
              <w:t>1</w:t>
            </w:r>
          </w:p>
        </w:tc>
        <w:tc>
          <w:tcPr>
            <w:tcW w:w="576" w:type="dxa"/>
          </w:tcPr>
          <w:p w14:paraId="4007984A" w14:textId="77777777" w:rsidR="00B427CD" w:rsidRPr="00B81D17" w:rsidRDefault="00B427CD" w:rsidP="00BB0017">
            <w:pPr>
              <w:pStyle w:val="Default"/>
            </w:pPr>
          </w:p>
        </w:tc>
        <w:tc>
          <w:tcPr>
            <w:tcW w:w="576" w:type="dxa"/>
          </w:tcPr>
          <w:p w14:paraId="7E6A2592" w14:textId="77777777" w:rsidR="00B427CD" w:rsidRPr="00B81D17" w:rsidRDefault="00B427CD" w:rsidP="00BB0017">
            <w:pPr>
              <w:pStyle w:val="Default"/>
            </w:pPr>
          </w:p>
        </w:tc>
        <w:tc>
          <w:tcPr>
            <w:tcW w:w="2839" w:type="dxa"/>
            <w:vAlign w:val="center"/>
          </w:tcPr>
          <w:p w14:paraId="4930584F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Ауызша </w:t>
            </w:r>
            <w:r>
              <w:rPr>
                <w:sz w:val="24"/>
                <w:szCs w:val="24"/>
                <w:lang w:val="kk-KZ"/>
              </w:rPr>
              <w:t>сұрастыру</w:t>
            </w:r>
            <w:r w:rsidRPr="00B81D1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жағдайлық есептерді шешу</w:t>
            </w:r>
            <w:r w:rsidRPr="00B81D17">
              <w:rPr>
                <w:sz w:val="24"/>
                <w:szCs w:val="24"/>
              </w:rPr>
              <w:t>.</w:t>
            </w:r>
          </w:p>
        </w:tc>
      </w:tr>
      <w:tr w:rsidR="00B427CD" w:rsidRPr="00B81D17" w14:paraId="41A7425D" w14:textId="77777777" w:rsidTr="00BB0017">
        <w:trPr>
          <w:jc w:val="center"/>
        </w:trPr>
        <w:tc>
          <w:tcPr>
            <w:tcW w:w="636" w:type="dxa"/>
          </w:tcPr>
          <w:p w14:paraId="700666B2" w14:textId="77777777" w:rsidR="00B427CD" w:rsidRPr="00BB0017" w:rsidRDefault="00B427CD" w:rsidP="00BB0017">
            <w:pPr>
              <w:pStyle w:val="Default"/>
              <w:jc w:val="center"/>
              <w:rPr>
                <w:b/>
                <w:bCs/>
              </w:rPr>
            </w:pPr>
            <w:r w:rsidRPr="00BB0017">
              <w:rPr>
                <w:b/>
                <w:bCs/>
                <w:lang w:val="en-US"/>
              </w:rPr>
              <w:t>3.</w:t>
            </w:r>
          </w:p>
        </w:tc>
        <w:tc>
          <w:tcPr>
            <w:tcW w:w="3877" w:type="dxa"/>
          </w:tcPr>
          <w:p w14:paraId="409EA73C" w14:textId="77777777" w:rsidR="00B427CD" w:rsidRPr="00BB0017" w:rsidRDefault="00B427CD" w:rsidP="00BB0017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BB0017">
              <w:rPr>
                <w:b/>
                <w:color w:val="000000" w:themeColor="text1"/>
              </w:rPr>
              <w:t>"Қан инфекцияларының эпидемиологиясы"модулі</w:t>
            </w:r>
          </w:p>
        </w:tc>
        <w:tc>
          <w:tcPr>
            <w:tcW w:w="527" w:type="dxa"/>
          </w:tcPr>
          <w:p w14:paraId="21828A48" w14:textId="77777777" w:rsidR="00B427CD" w:rsidRPr="00BB0017" w:rsidRDefault="00B427CD" w:rsidP="00BB0017">
            <w:pPr>
              <w:pStyle w:val="Default"/>
              <w:jc w:val="center"/>
              <w:rPr>
                <w:b/>
              </w:rPr>
            </w:pPr>
            <w:r w:rsidRPr="00BB0017">
              <w:rPr>
                <w:b/>
              </w:rPr>
              <w:t>10</w:t>
            </w:r>
          </w:p>
        </w:tc>
        <w:tc>
          <w:tcPr>
            <w:tcW w:w="613" w:type="dxa"/>
          </w:tcPr>
          <w:p w14:paraId="27FFABB2" w14:textId="77777777" w:rsidR="00B427CD" w:rsidRPr="00BB0017" w:rsidRDefault="00B427CD" w:rsidP="00BB0017">
            <w:pPr>
              <w:pStyle w:val="Default"/>
              <w:jc w:val="center"/>
              <w:rPr>
                <w:b/>
              </w:rPr>
            </w:pPr>
            <w:r w:rsidRPr="00BB0017">
              <w:rPr>
                <w:b/>
              </w:rPr>
              <w:t>20</w:t>
            </w:r>
          </w:p>
        </w:tc>
        <w:tc>
          <w:tcPr>
            <w:tcW w:w="576" w:type="dxa"/>
          </w:tcPr>
          <w:p w14:paraId="166AA6B4" w14:textId="77777777" w:rsidR="00B427CD" w:rsidRPr="00BB0017" w:rsidRDefault="00B427CD" w:rsidP="00BB0017">
            <w:pPr>
              <w:pStyle w:val="Default"/>
              <w:jc w:val="center"/>
              <w:rPr>
                <w:b/>
              </w:rPr>
            </w:pPr>
            <w:r w:rsidRPr="00BB0017">
              <w:rPr>
                <w:b/>
              </w:rPr>
              <w:t>30</w:t>
            </w:r>
          </w:p>
        </w:tc>
        <w:tc>
          <w:tcPr>
            <w:tcW w:w="576" w:type="dxa"/>
          </w:tcPr>
          <w:p w14:paraId="148A1578" w14:textId="77777777" w:rsidR="00B427CD" w:rsidRPr="00BB0017" w:rsidRDefault="00B427CD" w:rsidP="00BB0017">
            <w:pPr>
              <w:pStyle w:val="Default"/>
              <w:jc w:val="center"/>
              <w:rPr>
                <w:b/>
              </w:rPr>
            </w:pPr>
            <w:r w:rsidRPr="00BB0017">
              <w:rPr>
                <w:b/>
              </w:rPr>
              <w:t>30</w:t>
            </w:r>
          </w:p>
        </w:tc>
        <w:tc>
          <w:tcPr>
            <w:tcW w:w="2839" w:type="dxa"/>
          </w:tcPr>
          <w:p w14:paraId="10665A6A" w14:textId="5D9F954B" w:rsidR="00B427CD" w:rsidRPr="00BB0017" w:rsidRDefault="00BB0017" w:rsidP="00BB001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B0017">
              <w:rPr>
                <w:b/>
                <w:sz w:val="24"/>
                <w:szCs w:val="24"/>
                <w:lang w:val="kk-KZ"/>
              </w:rPr>
              <w:t>90 сағат</w:t>
            </w:r>
          </w:p>
        </w:tc>
      </w:tr>
      <w:tr w:rsidR="00EC60E3" w:rsidRPr="00B81D17" w14:paraId="073B9954" w14:textId="77777777" w:rsidTr="00BB0017">
        <w:trPr>
          <w:jc w:val="center"/>
        </w:trPr>
        <w:tc>
          <w:tcPr>
            <w:tcW w:w="636" w:type="dxa"/>
          </w:tcPr>
          <w:p w14:paraId="48A9C9EB" w14:textId="77777777" w:rsidR="00EC60E3" w:rsidRPr="00B81D17" w:rsidRDefault="00EC60E3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t>3.1</w:t>
            </w:r>
          </w:p>
        </w:tc>
        <w:tc>
          <w:tcPr>
            <w:tcW w:w="3877" w:type="dxa"/>
          </w:tcPr>
          <w:p w14:paraId="34B417EF" w14:textId="77777777" w:rsidR="00EC60E3" w:rsidRPr="00B81D17" w:rsidRDefault="00EC60E3" w:rsidP="00BB00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B58CC">
              <w:rPr>
                <w:rFonts w:eastAsiaTheme="minorHAnsi"/>
                <w:bCs/>
                <w:sz w:val="24"/>
                <w:szCs w:val="24"/>
                <w:lang w:eastAsia="en-US"/>
              </w:rPr>
              <w:t>В вирустық гепатитін эпидемиологиялық қадағалауды ұйымдастыру.</w:t>
            </w:r>
          </w:p>
        </w:tc>
        <w:tc>
          <w:tcPr>
            <w:tcW w:w="527" w:type="dxa"/>
          </w:tcPr>
          <w:p w14:paraId="7C070450" w14:textId="77777777" w:rsidR="00EC60E3" w:rsidRPr="00B81D17" w:rsidRDefault="00EC60E3" w:rsidP="00BB0017">
            <w:pPr>
              <w:pStyle w:val="Default"/>
            </w:pPr>
            <w:r w:rsidRPr="00B81D17">
              <w:t>1</w:t>
            </w:r>
          </w:p>
        </w:tc>
        <w:tc>
          <w:tcPr>
            <w:tcW w:w="613" w:type="dxa"/>
          </w:tcPr>
          <w:p w14:paraId="343D5EC2" w14:textId="46C60B44" w:rsidR="00EC60E3" w:rsidRPr="00B81D17" w:rsidRDefault="00EC60E3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31690F52" w14:textId="77777777" w:rsidR="00EC60E3" w:rsidRPr="00B81D17" w:rsidRDefault="00EC60E3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576" w:type="dxa"/>
          </w:tcPr>
          <w:p w14:paraId="267D8446" w14:textId="77777777" w:rsidR="00EC60E3" w:rsidRPr="00B81D17" w:rsidRDefault="00EC60E3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2839" w:type="dxa"/>
            <w:vAlign w:val="center"/>
          </w:tcPr>
          <w:p w14:paraId="38482FD9" w14:textId="77777777" w:rsidR="00EC60E3" w:rsidRPr="001761B7" w:rsidRDefault="00EC60E3" w:rsidP="00EC60E3">
            <w:pPr>
              <w:rPr>
                <w:bCs/>
                <w:spacing w:val="-1"/>
                <w:sz w:val="24"/>
                <w:szCs w:val="24"/>
                <w:lang w:val="kk-KZ"/>
              </w:rPr>
            </w:pPr>
            <w:r w:rsidRPr="002B58CC">
              <w:rPr>
                <w:bCs/>
                <w:spacing w:val="-1"/>
                <w:sz w:val="24"/>
                <w:szCs w:val="24"/>
              </w:rPr>
              <w:t>- ВГВ эпидемиологиясын сипаттаңыз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.</w:t>
            </w:r>
          </w:p>
          <w:p w14:paraId="44605712" w14:textId="77777777" w:rsidR="00EC60E3" w:rsidRPr="002B58CC" w:rsidRDefault="00EC60E3" w:rsidP="00EC60E3">
            <w:pPr>
              <w:rPr>
                <w:bCs/>
                <w:spacing w:val="-1"/>
                <w:sz w:val="24"/>
                <w:szCs w:val="24"/>
              </w:rPr>
            </w:pPr>
            <w:r w:rsidRPr="002B58CC">
              <w:rPr>
                <w:bCs/>
                <w:spacing w:val="-1"/>
                <w:sz w:val="24"/>
                <w:szCs w:val="24"/>
              </w:rPr>
              <w:t>- ВВГ ошағында эпидемияға қарсы іс-шар</w:t>
            </w:r>
            <w:r>
              <w:rPr>
                <w:bCs/>
                <w:spacing w:val="-1"/>
                <w:sz w:val="24"/>
                <w:szCs w:val="24"/>
              </w:rPr>
              <w:t>аларды өткізу тактикасын әзірлеңіз</w:t>
            </w:r>
            <w:r w:rsidRPr="002B58CC">
              <w:rPr>
                <w:bCs/>
                <w:spacing w:val="-1"/>
                <w:sz w:val="24"/>
                <w:szCs w:val="24"/>
              </w:rPr>
              <w:t>.</w:t>
            </w:r>
          </w:p>
          <w:p w14:paraId="3EF93311" w14:textId="77777777" w:rsidR="00EC60E3" w:rsidRPr="002B58CC" w:rsidRDefault="00EC60E3" w:rsidP="00EC60E3">
            <w:pPr>
              <w:rPr>
                <w:bCs/>
                <w:spacing w:val="-1"/>
                <w:sz w:val="24"/>
                <w:szCs w:val="24"/>
              </w:rPr>
            </w:pPr>
            <w:r w:rsidRPr="002B58CC">
              <w:rPr>
                <w:bCs/>
                <w:spacing w:val="-1"/>
                <w:sz w:val="24"/>
                <w:szCs w:val="24"/>
              </w:rPr>
              <w:t>- В гепатитінің арнамалы профилактикасы (жоспарлы, эпидемиялық көрсеткіштер бойынша)</w:t>
            </w:r>
          </w:p>
          <w:p w14:paraId="7928F1BB" w14:textId="77777777" w:rsidR="00EC60E3" w:rsidRPr="002B58CC" w:rsidRDefault="00EC60E3" w:rsidP="00EC60E3">
            <w:pPr>
              <w:rPr>
                <w:bCs/>
                <w:spacing w:val="-1"/>
                <w:sz w:val="24"/>
                <w:szCs w:val="24"/>
              </w:rPr>
            </w:pPr>
            <w:r w:rsidRPr="002B58CC">
              <w:rPr>
                <w:bCs/>
                <w:spacing w:val="-1"/>
                <w:sz w:val="24"/>
                <w:szCs w:val="24"/>
              </w:rPr>
              <w:t>- НҚА сәйкес эпидемиологиялық қадағалауды ұйымдастыру.</w:t>
            </w:r>
          </w:p>
          <w:p w14:paraId="32CE9BFB" w14:textId="77777777" w:rsidR="00EC60E3" w:rsidRDefault="00EC60E3" w:rsidP="00EC60E3">
            <w:pPr>
              <w:rPr>
                <w:sz w:val="24"/>
                <w:szCs w:val="24"/>
                <w:lang w:val="kk-KZ"/>
              </w:rPr>
            </w:pPr>
            <w:r w:rsidRPr="002B58CC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kk-KZ"/>
              </w:rPr>
              <w:t>Тақырып бойынша</w:t>
            </w:r>
          </w:p>
          <w:p w14:paraId="3B42A834" w14:textId="77777777" w:rsidR="00EC60E3" w:rsidRPr="00B81D17" w:rsidRDefault="00EC60E3" w:rsidP="00EC60E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жағдайлық есептерді </w:t>
            </w:r>
            <w:r w:rsidRPr="00217AB0">
              <w:rPr>
                <w:sz w:val="24"/>
                <w:szCs w:val="24"/>
              </w:rPr>
              <w:t>шешу.</w:t>
            </w:r>
          </w:p>
        </w:tc>
      </w:tr>
      <w:tr w:rsidR="00EC60E3" w:rsidRPr="00B81D17" w14:paraId="3483D9ED" w14:textId="77777777" w:rsidTr="00BB0017">
        <w:trPr>
          <w:jc w:val="center"/>
        </w:trPr>
        <w:tc>
          <w:tcPr>
            <w:tcW w:w="636" w:type="dxa"/>
          </w:tcPr>
          <w:p w14:paraId="1475D51B" w14:textId="77777777" w:rsidR="00EC60E3" w:rsidRPr="00B81D17" w:rsidRDefault="00EC60E3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lastRenderedPageBreak/>
              <w:t>3.2</w:t>
            </w:r>
          </w:p>
        </w:tc>
        <w:tc>
          <w:tcPr>
            <w:tcW w:w="3877" w:type="dxa"/>
          </w:tcPr>
          <w:p w14:paraId="077D1905" w14:textId="77777777" w:rsidR="00EC60E3" w:rsidRPr="00B81D17" w:rsidRDefault="00EC60E3" w:rsidP="00BB001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B58CC">
              <w:rPr>
                <w:rFonts w:eastAsiaTheme="minorHAnsi"/>
                <w:bCs/>
                <w:sz w:val="24"/>
                <w:szCs w:val="24"/>
                <w:lang w:eastAsia="en-US"/>
              </w:rPr>
              <w:t>С вирустық гепатитін эпидемиологиялық қадағалауды ұйымдастыру.</w:t>
            </w:r>
          </w:p>
        </w:tc>
        <w:tc>
          <w:tcPr>
            <w:tcW w:w="527" w:type="dxa"/>
          </w:tcPr>
          <w:p w14:paraId="65358EBC" w14:textId="77777777" w:rsidR="00EC60E3" w:rsidRPr="00B81D17" w:rsidRDefault="00EC60E3" w:rsidP="00BB0017">
            <w:pPr>
              <w:pStyle w:val="Default"/>
            </w:pPr>
            <w:r w:rsidRPr="00B81D17">
              <w:t>1</w:t>
            </w:r>
          </w:p>
        </w:tc>
        <w:tc>
          <w:tcPr>
            <w:tcW w:w="613" w:type="dxa"/>
          </w:tcPr>
          <w:p w14:paraId="52B1ABCC" w14:textId="59499A4C" w:rsidR="00EC60E3" w:rsidRPr="00B81D17" w:rsidRDefault="00EC60E3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0518815D" w14:textId="77777777" w:rsidR="00EC60E3" w:rsidRPr="00B81D17" w:rsidRDefault="00EC60E3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576" w:type="dxa"/>
          </w:tcPr>
          <w:p w14:paraId="18276E81" w14:textId="77777777" w:rsidR="00EC60E3" w:rsidRPr="00B81D17" w:rsidRDefault="00EC60E3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2839" w:type="dxa"/>
            <w:vAlign w:val="center"/>
          </w:tcPr>
          <w:p w14:paraId="3BC71AAA" w14:textId="77777777" w:rsidR="00EC60E3" w:rsidRPr="002B58CC" w:rsidRDefault="00EC60E3" w:rsidP="00EC60E3">
            <w:pPr>
              <w:rPr>
                <w:bCs/>
                <w:spacing w:val="-1"/>
                <w:sz w:val="24"/>
                <w:szCs w:val="24"/>
              </w:rPr>
            </w:pPr>
            <w:r w:rsidRPr="002B58CC">
              <w:rPr>
                <w:bCs/>
                <w:spacing w:val="-1"/>
                <w:sz w:val="24"/>
                <w:szCs w:val="24"/>
              </w:rPr>
              <w:t>- ВГС эпидемиологиясын сипаттаңыз</w:t>
            </w:r>
          </w:p>
          <w:p w14:paraId="6056B064" w14:textId="77777777" w:rsidR="00EC60E3" w:rsidRPr="002B58CC" w:rsidRDefault="00EC60E3" w:rsidP="00EC60E3">
            <w:pPr>
              <w:rPr>
                <w:bCs/>
                <w:spacing w:val="-1"/>
                <w:sz w:val="24"/>
                <w:szCs w:val="24"/>
              </w:rPr>
            </w:pPr>
            <w:r w:rsidRPr="002B58CC">
              <w:rPr>
                <w:bCs/>
                <w:spacing w:val="-1"/>
                <w:sz w:val="24"/>
                <w:szCs w:val="24"/>
              </w:rPr>
              <w:t>- ВГС ошағында эпидемияға қарсы іс-шараларды өткізу тактикасын жасаңыз.</w:t>
            </w:r>
          </w:p>
          <w:p w14:paraId="78B9D4DA" w14:textId="77777777" w:rsidR="00EC60E3" w:rsidRPr="002B58CC" w:rsidRDefault="00EC60E3" w:rsidP="00EC60E3">
            <w:pPr>
              <w:rPr>
                <w:bCs/>
                <w:spacing w:val="-1"/>
                <w:sz w:val="24"/>
                <w:szCs w:val="24"/>
              </w:rPr>
            </w:pPr>
            <w:r w:rsidRPr="002B58CC">
              <w:rPr>
                <w:bCs/>
                <w:spacing w:val="-1"/>
                <w:sz w:val="24"/>
                <w:szCs w:val="24"/>
              </w:rPr>
              <w:t>- Арнамалы емдеу (тиісті контингенттер)</w:t>
            </w:r>
          </w:p>
          <w:p w14:paraId="0C2797F3" w14:textId="77777777" w:rsidR="00EC60E3" w:rsidRPr="002B58CC" w:rsidRDefault="00EC60E3" w:rsidP="00EC60E3">
            <w:pPr>
              <w:rPr>
                <w:bCs/>
                <w:spacing w:val="-1"/>
                <w:sz w:val="24"/>
                <w:szCs w:val="24"/>
              </w:rPr>
            </w:pPr>
            <w:r w:rsidRPr="002B58CC">
              <w:rPr>
                <w:bCs/>
                <w:spacing w:val="-1"/>
                <w:sz w:val="24"/>
                <w:szCs w:val="24"/>
              </w:rPr>
              <w:t>- НҚА сәйкес эпидемиологиялық қадағалауды ұйымдастыру.</w:t>
            </w:r>
          </w:p>
          <w:p w14:paraId="65FCF65A" w14:textId="77777777" w:rsidR="00EC60E3" w:rsidRPr="00B81D17" w:rsidRDefault="00EC60E3" w:rsidP="00EC60E3">
            <w:pPr>
              <w:rPr>
                <w:bCs/>
                <w:spacing w:val="-1"/>
                <w:sz w:val="24"/>
                <w:szCs w:val="24"/>
              </w:rPr>
            </w:pPr>
            <w:r w:rsidRPr="002B58CC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kk-KZ"/>
              </w:rPr>
              <w:t xml:space="preserve">Тақырып бойынша жағдайлық есептерді </w:t>
            </w:r>
            <w:r w:rsidRPr="00217AB0">
              <w:rPr>
                <w:sz w:val="24"/>
                <w:szCs w:val="24"/>
              </w:rPr>
              <w:t>шешу.</w:t>
            </w:r>
          </w:p>
        </w:tc>
      </w:tr>
      <w:tr w:rsidR="00EC60E3" w:rsidRPr="00B81D17" w14:paraId="42C8A757" w14:textId="77777777" w:rsidTr="00BB0017">
        <w:trPr>
          <w:jc w:val="center"/>
        </w:trPr>
        <w:tc>
          <w:tcPr>
            <w:tcW w:w="636" w:type="dxa"/>
          </w:tcPr>
          <w:p w14:paraId="414C1CE8" w14:textId="77777777" w:rsidR="00EC60E3" w:rsidRPr="00B81D17" w:rsidRDefault="00EC60E3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t>3.3</w:t>
            </w:r>
          </w:p>
        </w:tc>
        <w:tc>
          <w:tcPr>
            <w:tcW w:w="3877" w:type="dxa"/>
          </w:tcPr>
          <w:p w14:paraId="1FFDD8E2" w14:textId="77777777" w:rsidR="00EC60E3" w:rsidRDefault="00EC60E3" w:rsidP="00BB001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A0349">
              <w:rPr>
                <w:rFonts w:eastAsiaTheme="minorHAnsi"/>
                <w:bCs/>
                <w:sz w:val="24"/>
                <w:szCs w:val="24"/>
                <w:lang w:eastAsia="en-US"/>
              </w:rPr>
              <w:t>АИТВ-инфекциясының эпидемиологиялық сипаттамасы және АИТВ-ассоцирленген аурулар.</w:t>
            </w:r>
          </w:p>
          <w:p w14:paraId="68761F74" w14:textId="77777777" w:rsidR="00EC60E3" w:rsidRPr="00B81D17" w:rsidRDefault="00EC60E3" w:rsidP="00BB00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14:paraId="16A19EAD" w14:textId="77777777" w:rsidR="00EC60E3" w:rsidRPr="00B81D17" w:rsidRDefault="00EC60E3" w:rsidP="00BB0017">
            <w:pPr>
              <w:pStyle w:val="Default"/>
            </w:pPr>
            <w:r w:rsidRPr="00B81D17">
              <w:t>2</w:t>
            </w:r>
          </w:p>
        </w:tc>
        <w:tc>
          <w:tcPr>
            <w:tcW w:w="613" w:type="dxa"/>
          </w:tcPr>
          <w:p w14:paraId="51511E26" w14:textId="66A95B97" w:rsidR="00EC60E3" w:rsidRPr="00B81D17" w:rsidRDefault="00EC60E3" w:rsidP="00BB0017">
            <w:pPr>
              <w:pStyle w:val="Default"/>
            </w:pPr>
            <w:r w:rsidRPr="00B81D17">
              <w:t>2</w:t>
            </w:r>
          </w:p>
        </w:tc>
        <w:tc>
          <w:tcPr>
            <w:tcW w:w="576" w:type="dxa"/>
          </w:tcPr>
          <w:p w14:paraId="2FFE86B3" w14:textId="77777777" w:rsidR="00EC60E3" w:rsidRPr="00B81D17" w:rsidRDefault="00EC60E3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576" w:type="dxa"/>
          </w:tcPr>
          <w:p w14:paraId="52825446" w14:textId="77777777" w:rsidR="00EC60E3" w:rsidRPr="00B81D17" w:rsidRDefault="00EC60E3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2839" w:type="dxa"/>
            <w:vAlign w:val="center"/>
          </w:tcPr>
          <w:p w14:paraId="6CE7D3B3" w14:textId="77777777" w:rsidR="00EC60E3" w:rsidRPr="00A74D63" w:rsidRDefault="00EC60E3" w:rsidP="00EC60E3">
            <w:pPr>
              <w:rPr>
                <w:bCs/>
                <w:spacing w:val="-1"/>
                <w:sz w:val="24"/>
                <w:szCs w:val="24"/>
              </w:rPr>
            </w:pPr>
            <w:r w:rsidRPr="00A74D63">
              <w:rPr>
                <w:bCs/>
                <w:spacing w:val="-1"/>
                <w:sz w:val="24"/>
                <w:szCs w:val="24"/>
              </w:rPr>
              <w:t>- АИТВ инфекциясының эпидемиологиясын сипаттаңыз.</w:t>
            </w:r>
          </w:p>
          <w:p w14:paraId="14B164CE" w14:textId="77777777" w:rsidR="00EC60E3" w:rsidRPr="00A74D63" w:rsidRDefault="00EC60E3" w:rsidP="00EC60E3">
            <w:pPr>
              <w:rPr>
                <w:bCs/>
                <w:spacing w:val="-1"/>
                <w:sz w:val="24"/>
                <w:szCs w:val="24"/>
              </w:rPr>
            </w:pPr>
            <w:r w:rsidRPr="00A74D63">
              <w:rPr>
                <w:bCs/>
                <w:spacing w:val="-1"/>
                <w:sz w:val="24"/>
                <w:szCs w:val="24"/>
              </w:rPr>
              <w:t>- Әлемде және ҚР-да АИТВ инфекциясы бойынша эпидемиологиялық жағдайды сипаттаңыз.</w:t>
            </w:r>
          </w:p>
          <w:p w14:paraId="7474E02A" w14:textId="77777777" w:rsidR="00EC60E3" w:rsidRPr="00B81D17" w:rsidRDefault="00EC60E3" w:rsidP="00EC60E3">
            <w:pPr>
              <w:rPr>
                <w:bCs/>
                <w:spacing w:val="-1"/>
                <w:sz w:val="24"/>
                <w:szCs w:val="24"/>
              </w:rPr>
            </w:pPr>
            <w:r w:rsidRPr="00A74D63">
              <w:rPr>
                <w:bCs/>
                <w:spacing w:val="-1"/>
                <w:sz w:val="24"/>
                <w:szCs w:val="24"/>
              </w:rPr>
              <w:t>- АИТВ-ға тексерудің клиникалық және эпидемиологиялық критерийлерін сипаттаңыз.</w:t>
            </w:r>
          </w:p>
        </w:tc>
      </w:tr>
      <w:tr w:rsidR="00EC60E3" w:rsidRPr="00B81D17" w14:paraId="5AE48A66" w14:textId="77777777" w:rsidTr="00BB0017">
        <w:trPr>
          <w:jc w:val="center"/>
        </w:trPr>
        <w:tc>
          <w:tcPr>
            <w:tcW w:w="636" w:type="dxa"/>
          </w:tcPr>
          <w:p w14:paraId="26C886A7" w14:textId="77777777" w:rsidR="00EC60E3" w:rsidRPr="00B81D17" w:rsidRDefault="00EC60E3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t xml:space="preserve">3.4 </w:t>
            </w:r>
          </w:p>
        </w:tc>
        <w:tc>
          <w:tcPr>
            <w:tcW w:w="3877" w:type="dxa"/>
          </w:tcPr>
          <w:p w14:paraId="75E28A88" w14:textId="77777777" w:rsidR="00EC60E3" w:rsidRPr="00A74D63" w:rsidRDefault="00EC60E3" w:rsidP="00BB001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74D63">
              <w:rPr>
                <w:rFonts w:eastAsiaTheme="minorHAnsi"/>
                <w:bCs/>
                <w:sz w:val="24"/>
                <w:szCs w:val="24"/>
                <w:lang w:eastAsia="en-US"/>
              </w:rPr>
              <w:t>АИТВ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A74D63">
              <w:rPr>
                <w:rFonts w:eastAsiaTheme="minorHAnsi"/>
                <w:bCs/>
                <w:sz w:val="24"/>
                <w:szCs w:val="24"/>
                <w:lang w:eastAsia="en-US"/>
              </w:rPr>
              <w:t>-</w:t>
            </w:r>
          </w:p>
          <w:p w14:paraId="0EE989C2" w14:textId="77777777" w:rsidR="00EC60E3" w:rsidRPr="00B81D17" w:rsidRDefault="00EC60E3" w:rsidP="00BB001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ассоцирленген</w:t>
            </w:r>
            <w:r w:rsidRPr="00A74D63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аурулар</w:t>
            </w:r>
          </w:p>
        </w:tc>
        <w:tc>
          <w:tcPr>
            <w:tcW w:w="527" w:type="dxa"/>
          </w:tcPr>
          <w:p w14:paraId="30567ED1" w14:textId="77777777" w:rsidR="00EC60E3" w:rsidRPr="00B81D17" w:rsidRDefault="00EC60E3" w:rsidP="00BB0017">
            <w:pPr>
              <w:pStyle w:val="Default"/>
            </w:pPr>
            <w:r w:rsidRPr="00B81D17">
              <w:t>2</w:t>
            </w:r>
          </w:p>
        </w:tc>
        <w:tc>
          <w:tcPr>
            <w:tcW w:w="613" w:type="dxa"/>
          </w:tcPr>
          <w:p w14:paraId="014BD944" w14:textId="45762A81" w:rsidR="00EC60E3" w:rsidRPr="00B81D17" w:rsidRDefault="00EC60E3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55DAC82A" w14:textId="77777777" w:rsidR="00EC60E3" w:rsidRPr="00B81D17" w:rsidRDefault="00EC60E3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576" w:type="dxa"/>
          </w:tcPr>
          <w:p w14:paraId="453DD185" w14:textId="77777777" w:rsidR="00EC60E3" w:rsidRPr="00B81D17" w:rsidRDefault="00EC60E3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2839" w:type="dxa"/>
            <w:vAlign w:val="center"/>
          </w:tcPr>
          <w:p w14:paraId="6F9BAD96" w14:textId="77777777" w:rsidR="00EC60E3" w:rsidRPr="00DE5D84" w:rsidRDefault="00EC60E3" w:rsidP="00EC60E3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DE5D84">
              <w:rPr>
                <w:bCs/>
                <w:spacing w:val="-1"/>
                <w:sz w:val="24"/>
                <w:szCs w:val="24"/>
              </w:rPr>
              <w:t>- ҚР-да кездесетін АИТВ- ассоцирленген аурулар</w:t>
            </w:r>
            <w:r>
              <w:rPr>
                <w:bCs/>
                <w:spacing w:val="-1"/>
                <w:sz w:val="24"/>
                <w:szCs w:val="24"/>
              </w:rPr>
              <w:t>ды сипаттаңыз</w:t>
            </w:r>
            <w:r w:rsidRPr="00DE5D84">
              <w:rPr>
                <w:bCs/>
                <w:spacing w:val="-1"/>
                <w:sz w:val="24"/>
                <w:szCs w:val="24"/>
              </w:rPr>
              <w:t>.</w:t>
            </w:r>
          </w:p>
          <w:p w14:paraId="425F3E44" w14:textId="77777777" w:rsidR="00EC60E3" w:rsidRPr="00B81D17" w:rsidRDefault="00EC60E3" w:rsidP="00EC60E3">
            <w:pPr>
              <w:rPr>
                <w:bCs/>
                <w:spacing w:val="-1"/>
                <w:sz w:val="24"/>
                <w:szCs w:val="24"/>
              </w:rPr>
            </w:pPr>
            <w:r w:rsidRPr="00DE5D84">
              <w:rPr>
                <w:bCs/>
                <w:spacing w:val="-1"/>
                <w:sz w:val="24"/>
                <w:szCs w:val="24"/>
              </w:rPr>
              <w:t>–АИТВ жұқтырған адамдар арасында туберкулез инфекцияларының алдын алу тактикасын жасаңыз. Халықтың негізгі топтары арасында туберкулез инфекцияларының алдын алу тактикасын жасаңыз.</w:t>
            </w:r>
          </w:p>
        </w:tc>
      </w:tr>
      <w:tr w:rsidR="00EC60E3" w:rsidRPr="00B81D17" w14:paraId="73E2CC6C" w14:textId="77777777" w:rsidTr="00BB0017">
        <w:trPr>
          <w:jc w:val="center"/>
        </w:trPr>
        <w:tc>
          <w:tcPr>
            <w:tcW w:w="636" w:type="dxa"/>
          </w:tcPr>
          <w:p w14:paraId="0C9E40C7" w14:textId="77777777" w:rsidR="00EC60E3" w:rsidRPr="00B81D17" w:rsidRDefault="00EC60E3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t>3.5</w:t>
            </w:r>
          </w:p>
        </w:tc>
        <w:tc>
          <w:tcPr>
            <w:tcW w:w="3877" w:type="dxa"/>
          </w:tcPr>
          <w:p w14:paraId="2E27BDFA" w14:textId="77777777" w:rsidR="00EC60E3" w:rsidRPr="00B81D17" w:rsidRDefault="00EC60E3" w:rsidP="00BB001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3E51">
              <w:rPr>
                <w:rFonts w:eastAsiaTheme="minorHAnsi"/>
                <w:bCs/>
                <w:sz w:val="24"/>
                <w:szCs w:val="24"/>
                <w:lang w:eastAsia="en-US"/>
              </w:rPr>
              <w:t>АИТВ инфекциясының алдын алу және эпидемиологиялық қадағалауды ұйымдастыру.</w:t>
            </w:r>
          </w:p>
        </w:tc>
        <w:tc>
          <w:tcPr>
            <w:tcW w:w="527" w:type="dxa"/>
          </w:tcPr>
          <w:p w14:paraId="45AFF5B0" w14:textId="77777777" w:rsidR="00EC60E3" w:rsidRPr="00B81D17" w:rsidRDefault="00EC60E3" w:rsidP="00BB0017">
            <w:pPr>
              <w:pStyle w:val="Default"/>
            </w:pPr>
            <w:r w:rsidRPr="00B81D17">
              <w:t>1</w:t>
            </w:r>
          </w:p>
        </w:tc>
        <w:tc>
          <w:tcPr>
            <w:tcW w:w="613" w:type="dxa"/>
          </w:tcPr>
          <w:p w14:paraId="0A7140ED" w14:textId="5B8C2302" w:rsidR="00EC60E3" w:rsidRPr="00B81D17" w:rsidRDefault="00EC60E3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35D46B5C" w14:textId="77777777" w:rsidR="00EC60E3" w:rsidRPr="00B81D17" w:rsidRDefault="00EC60E3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576" w:type="dxa"/>
          </w:tcPr>
          <w:p w14:paraId="31278928" w14:textId="77777777" w:rsidR="00EC60E3" w:rsidRPr="00B81D17" w:rsidRDefault="00EC60E3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2839" w:type="dxa"/>
            <w:vAlign w:val="center"/>
          </w:tcPr>
          <w:p w14:paraId="54C58A1D" w14:textId="77777777" w:rsidR="00EC60E3" w:rsidRPr="00EE3E51" w:rsidRDefault="00EC60E3" w:rsidP="00EC60E3">
            <w:pPr>
              <w:rPr>
                <w:bCs/>
                <w:spacing w:val="-1"/>
                <w:sz w:val="24"/>
                <w:szCs w:val="24"/>
              </w:rPr>
            </w:pPr>
            <w:r w:rsidRPr="00EE3E51">
              <w:rPr>
                <w:bCs/>
                <w:spacing w:val="-1"/>
                <w:sz w:val="24"/>
                <w:szCs w:val="24"/>
              </w:rPr>
              <w:t>- АИТВ-ның анадан балаға берілуінің алдын алу стратегияларын сипаттаңыз.</w:t>
            </w:r>
          </w:p>
          <w:p w14:paraId="3950586C" w14:textId="77777777" w:rsidR="00EC60E3" w:rsidRPr="00EE3E51" w:rsidRDefault="00EC60E3" w:rsidP="00EC60E3">
            <w:pPr>
              <w:rPr>
                <w:bCs/>
                <w:spacing w:val="-1"/>
                <w:sz w:val="24"/>
                <w:szCs w:val="24"/>
              </w:rPr>
            </w:pPr>
            <w:r w:rsidRPr="00EE3E51">
              <w:rPr>
                <w:bCs/>
                <w:spacing w:val="-1"/>
                <w:sz w:val="24"/>
                <w:szCs w:val="24"/>
              </w:rPr>
              <w:t>- ҚР-да АИТВ-инфекциясының анадан балаға берілуінің эпидемиологиялық жағдайын сипаттаңыз.</w:t>
            </w:r>
          </w:p>
          <w:p w14:paraId="5A5CF190" w14:textId="77777777" w:rsidR="00EC60E3" w:rsidRPr="00EE3E51" w:rsidRDefault="00EC60E3" w:rsidP="00EC60E3">
            <w:pPr>
              <w:rPr>
                <w:bCs/>
                <w:spacing w:val="-1"/>
                <w:sz w:val="24"/>
                <w:szCs w:val="24"/>
              </w:rPr>
            </w:pPr>
            <w:r w:rsidRPr="00EE3E51">
              <w:rPr>
                <w:bCs/>
                <w:spacing w:val="-1"/>
                <w:sz w:val="24"/>
                <w:szCs w:val="24"/>
              </w:rPr>
              <w:t>- Халықтың негізгі топтары арасында профилактикалық іс-шаралар өткізу тактикасын әзірлеңіз.</w:t>
            </w:r>
          </w:p>
          <w:p w14:paraId="3AAC0258" w14:textId="77777777" w:rsidR="00EC60E3" w:rsidRPr="00B81D17" w:rsidRDefault="00EC60E3" w:rsidP="00EC60E3">
            <w:pPr>
              <w:rPr>
                <w:bCs/>
                <w:spacing w:val="-1"/>
                <w:sz w:val="24"/>
                <w:szCs w:val="24"/>
              </w:rPr>
            </w:pPr>
            <w:r w:rsidRPr="00EE3E51">
              <w:rPr>
                <w:bCs/>
                <w:spacing w:val="-1"/>
                <w:sz w:val="24"/>
                <w:szCs w:val="24"/>
              </w:rPr>
              <w:lastRenderedPageBreak/>
              <w:t xml:space="preserve">- </w:t>
            </w:r>
            <w:r>
              <w:rPr>
                <w:sz w:val="24"/>
                <w:szCs w:val="24"/>
                <w:lang w:val="kk-KZ"/>
              </w:rPr>
              <w:t xml:space="preserve">Тақырып бойынша жағдайлық есептерді </w:t>
            </w:r>
            <w:r w:rsidRPr="00217AB0">
              <w:rPr>
                <w:sz w:val="24"/>
                <w:szCs w:val="24"/>
              </w:rPr>
              <w:t>шешу.</w:t>
            </w:r>
          </w:p>
        </w:tc>
      </w:tr>
      <w:tr w:rsidR="00EC60E3" w:rsidRPr="004355AB" w14:paraId="14D8F93F" w14:textId="77777777" w:rsidTr="00BB0017">
        <w:trPr>
          <w:jc w:val="center"/>
        </w:trPr>
        <w:tc>
          <w:tcPr>
            <w:tcW w:w="636" w:type="dxa"/>
          </w:tcPr>
          <w:p w14:paraId="5EC93EFF" w14:textId="77777777" w:rsidR="00EC60E3" w:rsidRPr="00B81D17" w:rsidRDefault="00EC60E3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lastRenderedPageBreak/>
              <w:t>3.6</w:t>
            </w:r>
          </w:p>
        </w:tc>
        <w:tc>
          <w:tcPr>
            <w:tcW w:w="3877" w:type="dxa"/>
          </w:tcPr>
          <w:p w14:paraId="6982AEE6" w14:textId="77777777" w:rsidR="00EC60E3" w:rsidRPr="00692377" w:rsidRDefault="00EC60E3" w:rsidP="00BB001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  <w:r w:rsidRPr="00692377">
              <w:rPr>
                <w:sz w:val="24"/>
                <w:szCs w:val="24"/>
                <w:lang w:val="kk-KZ"/>
              </w:rPr>
              <w:t>Стигма туралы түсініктер. Стигма көріністерінің түрлері. АИТВ/ЖИТС-пен байланысты Стигма. Кемсітушілік түрлері (дискриминация). Стигматизация және дискриминация АИТВ мен өмір сүретін адамдар және халықтың негізгі топтары арасында.</w:t>
            </w:r>
          </w:p>
        </w:tc>
        <w:tc>
          <w:tcPr>
            <w:tcW w:w="527" w:type="dxa"/>
          </w:tcPr>
          <w:p w14:paraId="557CADD5" w14:textId="77777777" w:rsidR="00EC60E3" w:rsidRPr="00B81D17" w:rsidRDefault="00EC60E3" w:rsidP="00BB0017">
            <w:pPr>
              <w:pStyle w:val="Default"/>
            </w:pPr>
            <w:r w:rsidRPr="00B81D17">
              <w:t>2</w:t>
            </w:r>
          </w:p>
        </w:tc>
        <w:tc>
          <w:tcPr>
            <w:tcW w:w="613" w:type="dxa"/>
          </w:tcPr>
          <w:p w14:paraId="2B259D05" w14:textId="567754D4" w:rsidR="00EC60E3" w:rsidRPr="00B81D17" w:rsidRDefault="00EC60E3" w:rsidP="00BB0017">
            <w:pPr>
              <w:pStyle w:val="Default"/>
            </w:pPr>
            <w:r w:rsidRPr="00B81D17">
              <w:t>2</w:t>
            </w:r>
          </w:p>
        </w:tc>
        <w:tc>
          <w:tcPr>
            <w:tcW w:w="576" w:type="dxa"/>
          </w:tcPr>
          <w:p w14:paraId="5D059E15" w14:textId="77777777" w:rsidR="00EC60E3" w:rsidRPr="00B81D17" w:rsidRDefault="00EC60E3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576" w:type="dxa"/>
          </w:tcPr>
          <w:p w14:paraId="3B8E8098" w14:textId="77777777" w:rsidR="00EC60E3" w:rsidRPr="00B81D17" w:rsidRDefault="00EC60E3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2839" w:type="dxa"/>
            <w:vAlign w:val="center"/>
          </w:tcPr>
          <w:p w14:paraId="64E80F73" w14:textId="77777777" w:rsidR="00EC60E3" w:rsidRDefault="00EC60E3" w:rsidP="00EC60E3">
            <w:pPr>
              <w:rPr>
                <w:sz w:val="24"/>
                <w:szCs w:val="24"/>
                <w:lang w:val="kk-KZ"/>
              </w:rPr>
            </w:pPr>
            <w:r w:rsidRPr="00692377">
              <w:rPr>
                <w:sz w:val="24"/>
                <w:szCs w:val="24"/>
                <w:lang w:val="kk-KZ"/>
              </w:rPr>
              <w:t>- АИТВ инфекциясымен байланысты стигма көріністерінің түрлерін сипаттаңыз.</w:t>
            </w:r>
          </w:p>
          <w:p w14:paraId="35A58C83" w14:textId="77777777" w:rsidR="00EC60E3" w:rsidRDefault="00EC60E3" w:rsidP="00EC60E3">
            <w:pPr>
              <w:rPr>
                <w:sz w:val="24"/>
                <w:szCs w:val="24"/>
                <w:lang w:val="kk-KZ"/>
              </w:rPr>
            </w:pPr>
            <w:r w:rsidRPr="00692377">
              <w:rPr>
                <w:sz w:val="24"/>
                <w:szCs w:val="24"/>
                <w:lang w:val="kk-KZ"/>
              </w:rPr>
              <w:t>-Жұмыс орнында АИТВ мен өмір сүретін адамдар және ха</w:t>
            </w:r>
            <w:r>
              <w:rPr>
                <w:sz w:val="24"/>
                <w:szCs w:val="24"/>
                <w:lang w:val="kk-KZ"/>
              </w:rPr>
              <w:t>лықтың негізгі топтары арасында</w:t>
            </w:r>
            <w:r w:rsidRPr="00692377">
              <w:rPr>
                <w:sz w:val="24"/>
                <w:szCs w:val="24"/>
                <w:lang w:val="kk-KZ"/>
              </w:rPr>
              <w:t xml:space="preserve"> стигматизациясы мен </w:t>
            </w:r>
            <w:r>
              <w:rPr>
                <w:sz w:val="24"/>
                <w:szCs w:val="24"/>
                <w:lang w:val="kk-KZ"/>
              </w:rPr>
              <w:t>дискриминацияның</w:t>
            </w:r>
            <w:r w:rsidRPr="00692377">
              <w:rPr>
                <w:sz w:val="24"/>
                <w:szCs w:val="24"/>
                <w:lang w:val="kk-KZ"/>
              </w:rPr>
              <w:t xml:space="preserve"> алдын алу тактикасын жасаңыз.</w:t>
            </w:r>
          </w:p>
          <w:p w14:paraId="2B0C6059" w14:textId="77777777" w:rsidR="00EC60E3" w:rsidRPr="00652792" w:rsidRDefault="00EC60E3" w:rsidP="00EC60E3">
            <w:pPr>
              <w:rPr>
                <w:sz w:val="24"/>
                <w:szCs w:val="24"/>
                <w:lang w:val="kk-KZ" w:eastAsia="en-US"/>
              </w:rPr>
            </w:pPr>
            <w:r w:rsidRPr="00B81D17">
              <w:rPr>
                <w:bCs/>
                <w:sz w:val="24"/>
                <w:szCs w:val="24"/>
                <w:lang w:val="kk-KZ"/>
              </w:rPr>
              <w:t xml:space="preserve">- </w:t>
            </w:r>
            <w:r w:rsidRPr="00692377">
              <w:rPr>
                <w:bCs/>
                <w:sz w:val="24"/>
                <w:szCs w:val="24"/>
                <w:lang w:val="kk-KZ"/>
              </w:rPr>
              <w:t>Балалар мен жасөспiрiмдер арасында АҚТҚ/ЖҚТБ-ға байланысты стигма мен кемсiтушiлiктiң алдын алу жөнiнде жоспар жасау.</w:t>
            </w:r>
          </w:p>
        </w:tc>
      </w:tr>
      <w:tr w:rsidR="00EC60E3" w:rsidRPr="00B81D17" w14:paraId="42116484" w14:textId="77777777" w:rsidTr="00BB0017">
        <w:trPr>
          <w:jc w:val="center"/>
        </w:trPr>
        <w:tc>
          <w:tcPr>
            <w:tcW w:w="636" w:type="dxa"/>
          </w:tcPr>
          <w:p w14:paraId="62DEA13A" w14:textId="77777777" w:rsidR="00EC60E3" w:rsidRPr="00B81D17" w:rsidRDefault="00EC60E3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t>3.7</w:t>
            </w:r>
          </w:p>
        </w:tc>
        <w:tc>
          <w:tcPr>
            <w:tcW w:w="3877" w:type="dxa"/>
          </w:tcPr>
          <w:p w14:paraId="11DC28E2" w14:textId="77777777" w:rsidR="00EC60E3" w:rsidRPr="00C557D2" w:rsidRDefault="00EC60E3" w:rsidP="00BB001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  <w:r w:rsidRPr="00C557D2">
              <w:rPr>
                <w:rFonts w:eastAsiaTheme="minorHAnsi"/>
                <w:bCs/>
                <w:sz w:val="24"/>
                <w:szCs w:val="24"/>
                <w:lang w:eastAsia="en-US"/>
              </w:rPr>
              <w:t>Бөртпе сүзегіне және Брилл ауруына эпидемиологиялық қадағалауды ұйымдастыру</w:t>
            </w:r>
            <w:r>
              <w:rPr>
                <w:rFonts w:eastAsiaTheme="minorHAnsi"/>
                <w:bCs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27" w:type="dxa"/>
          </w:tcPr>
          <w:p w14:paraId="46190E6A" w14:textId="77777777" w:rsidR="00EC60E3" w:rsidRPr="00B81D17" w:rsidRDefault="00EC60E3" w:rsidP="00BB0017">
            <w:pPr>
              <w:pStyle w:val="Default"/>
            </w:pPr>
            <w:r w:rsidRPr="00B81D17">
              <w:t>1</w:t>
            </w:r>
          </w:p>
        </w:tc>
        <w:tc>
          <w:tcPr>
            <w:tcW w:w="613" w:type="dxa"/>
          </w:tcPr>
          <w:p w14:paraId="4A4AC7B5" w14:textId="45C2183E" w:rsidR="00EC60E3" w:rsidRPr="00B81D17" w:rsidRDefault="00EC60E3" w:rsidP="00BB0017">
            <w:pPr>
              <w:pStyle w:val="Default"/>
            </w:pPr>
            <w:r w:rsidRPr="00B81D17">
              <w:t>2</w:t>
            </w:r>
          </w:p>
        </w:tc>
        <w:tc>
          <w:tcPr>
            <w:tcW w:w="576" w:type="dxa"/>
          </w:tcPr>
          <w:p w14:paraId="31DC445F" w14:textId="77777777" w:rsidR="00EC60E3" w:rsidRPr="00B81D17" w:rsidRDefault="00EC60E3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6A37AD47" w14:textId="77777777" w:rsidR="00EC60E3" w:rsidRPr="00B81D17" w:rsidRDefault="00EC60E3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2839" w:type="dxa"/>
            <w:vAlign w:val="center"/>
          </w:tcPr>
          <w:p w14:paraId="74FF628B" w14:textId="77777777" w:rsidR="00EC60E3" w:rsidRPr="00C557D2" w:rsidRDefault="00EC60E3" w:rsidP="00EC60E3">
            <w:pPr>
              <w:rPr>
                <w:bCs/>
                <w:spacing w:val="-1"/>
                <w:sz w:val="24"/>
                <w:szCs w:val="24"/>
              </w:rPr>
            </w:pPr>
            <w:r w:rsidRPr="00C557D2">
              <w:rPr>
                <w:bCs/>
                <w:spacing w:val="-1"/>
                <w:sz w:val="24"/>
                <w:szCs w:val="24"/>
              </w:rPr>
              <w:t>- Бөртпе сүзегі мен Брилль ауруының эпидемиологиясын сипаттаңыз</w:t>
            </w:r>
          </w:p>
          <w:p w14:paraId="047461F7" w14:textId="77777777" w:rsidR="00EC60E3" w:rsidRPr="00C557D2" w:rsidRDefault="00EC60E3" w:rsidP="00EC60E3">
            <w:pPr>
              <w:rPr>
                <w:bCs/>
                <w:spacing w:val="-1"/>
                <w:sz w:val="24"/>
                <w:szCs w:val="24"/>
              </w:rPr>
            </w:pPr>
            <w:r w:rsidRPr="00C557D2">
              <w:rPr>
                <w:bCs/>
                <w:spacing w:val="-1"/>
                <w:sz w:val="24"/>
                <w:szCs w:val="24"/>
              </w:rPr>
              <w:t>- ҚР-да бөртпе сүзегімен және Брилл ауруымен сырқаттанудың эпидемиологиялық алғышарттарын сипаттаңыз</w:t>
            </w:r>
          </w:p>
          <w:p w14:paraId="7FDEF0C2" w14:textId="77777777" w:rsidR="00EC60E3" w:rsidRPr="00C557D2" w:rsidRDefault="00EC60E3" w:rsidP="00EC60E3">
            <w:pPr>
              <w:rPr>
                <w:bCs/>
                <w:spacing w:val="-1"/>
                <w:sz w:val="24"/>
                <w:szCs w:val="24"/>
              </w:rPr>
            </w:pPr>
            <w:r w:rsidRPr="00C557D2">
              <w:rPr>
                <w:bCs/>
                <w:spacing w:val="-1"/>
                <w:sz w:val="24"/>
                <w:szCs w:val="24"/>
              </w:rPr>
              <w:t>- Педикулез ошақтарында эпидемияға қарсы іс-шаралар жүргізу тактикасын әзірлеңіз.</w:t>
            </w:r>
          </w:p>
          <w:p w14:paraId="26C72CE0" w14:textId="77777777" w:rsidR="00EC60E3" w:rsidRPr="00B81D17" w:rsidRDefault="00EC60E3" w:rsidP="00EC60E3">
            <w:pPr>
              <w:rPr>
                <w:bCs/>
                <w:spacing w:val="-1"/>
                <w:sz w:val="24"/>
                <w:szCs w:val="24"/>
              </w:rPr>
            </w:pPr>
            <w:r w:rsidRPr="00C557D2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kk-KZ"/>
              </w:rPr>
              <w:t xml:space="preserve">Тақырып бойынша жағдайлық есептерді </w:t>
            </w:r>
            <w:r w:rsidRPr="00217AB0">
              <w:rPr>
                <w:sz w:val="24"/>
                <w:szCs w:val="24"/>
              </w:rPr>
              <w:t>шешу.</w:t>
            </w:r>
          </w:p>
        </w:tc>
      </w:tr>
      <w:tr w:rsidR="00EC60E3" w:rsidRPr="00B81D17" w14:paraId="112F5CA4" w14:textId="77777777" w:rsidTr="00BB0017">
        <w:trPr>
          <w:jc w:val="center"/>
        </w:trPr>
        <w:tc>
          <w:tcPr>
            <w:tcW w:w="636" w:type="dxa"/>
          </w:tcPr>
          <w:p w14:paraId="3049FF4F" w14:textId="77777777" w:rsidR="00EC60E3" w:rsidRPr="00B81D17" w:rsidRDefault="00EC60E3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t>3.8</w:t>
            </w:r>
          </w:p>
        </w:tc>
        <w:tc>
          <w:tcPr>
            <w:tcW w:w="3877" w:type="dxa"/>
          </w:tcPr>
          <w:p w14:paraId="21D44DFF" w14:textId="77777777" w:rsidR="00EC60E3" w:rsidRPr="00B81D17" w:rsidRDefault="00EC60E3" w:rsidP="00BB001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7D2">
              <w:rPr>
                <w:rFonts w:eastAsiaTheme="minorHAnsi"/>
                <w:bCs/>
                <w:sz w:val="24"/>
                <w:szCs w:val="24"/>
                <w:lang w:eastAsia="en-US"/>
              </w:rPr>
              <w:t>Эпидемиялық (бүргелік) бөртпе сүзегінің эпидемиологиялық сипаттамасы және профилактикасы</w:t>
            </w:r>
          </w:p>
        </w:tc>
        <w:tc>
          <w:tcPr>
            <w:tcW w:w="527" w:type="dxa"/>
          </w:tcPr>
          <w:p w14:paraId="68C0F05F" w14:textId="77777777" w:rsidR="00EC60E3" w:rsidRPr="00B81D17" w:rsidRDefault="00EC60E3" w:rsidP="00BB0017">
            <w:pPr>
              <w:pStyle w:val="Default"/>
            </w:pPr>
            <w:r w:rsidRPr="00B81D17">
              <w:t>-</w:t>
            </w:r>
          </w:p>
        </w:tc>
        <w:tc>
          <w:tcPr>
            <w:tcW w:w="613" w:type="dxa"/>
          </w:tcPr>
          <w:p w14:paraId="4CD26A51" w14:textId="36219BDF" w:rsidR="00EC60E3" w:rsidRPr="00B81D17" w:rsidRDefault="00EC60E3" w:rsidP="00BB0017">
            <w:pPr>
              <w:pStyle w:val="Default"/>
            </w:pPr>
            <w:r w:rsidRPr="00B81D17">
              <w:t>1</w:t>
            </w:r>
          </w:p>
        </w:tc>
        <w:tc>
          <w:tcPr>
            <w:tcW w:w="576" w:type="dxa"/>
          </w:tcPr>
          <w:p w14:paraId="3F457E4B" w14:textId="77777777" w:rsidR="00EC60E3" w:rsidRPr="00B81D17" w:rsidRDefault="00EC60E3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680AC70E" w14:textId="77777777" w:rsidR="00EC60E3" w:rsidRPr="00B81D17" w:rsidRDefault="00EC60E3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2839" w:type="dxa"/>
            <w:vAlign w:val="center"/>
          </w:tcPr>
          <w:p w14:paraId="00834CB1" w14:textId="77777777" w:rsidR="00EC60E3" w:rsidRPr="00C557D2" w:rsidRDefault="00EC60E3" w:rsidP="00EC60E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- Эпидемиялық (бүргелік</w:t>
            </w:r>
            <w:r w:rsidRPr="00C557D2">
              <w:rPr>
                <w:bCs/>
                <w:spacing w:val="-1"/>
                <w:sz w:val="24"/>
                <w:szCs w:val="24"/>
              </w:rPr>
              <w:t>) бөртпе сүзегінің эпидемиологиясын сипаттаңыз;</w:t>
            </w:r>
          </w:p>
          <w:p w14:paraId="4821C54B" w14:textId="77777777" w:rsidR="00EC60E3" w:rsidRPr="00C557D2" w:rsidRDefault="00EC60E3" w:rsidP="00EC60E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- Эпидемиялық (бүргелік</w:t>
            </w:r>
            <w:r w:rsidRPr="00C557D2">
              <w:rPr>
                <w:bCs/>
                <w:spacing w:val="-1"/>
                <w:sz w:val="24"/>
                <w:szCs w:val="24"/>
              </w:rPr>
              <w:t>) бөртпе сүзегімен сырқаттанушылық үшін эпидемиологиялық алғышарттарды сипаттаңыз;</w:t>
            </w:r>
          </w:p>
          <w:p w14:paraId="529AA16B" w14:textId="77777777" w:rsidR="00EC60E3" w:rsidRPr="00B81D17" w:rsidRDefault="00EC60E3" w:rsidP="00EC60E3">
            <w:pPr>
              <w:rPr>
                <w:bCs/>
                <w:spacing w:val="-1"/>
                <w:sz w:val="24"/>
                <w:szCs w:val="24"/>
              </w:rPr>
            </w:pPr>
            <w:r w:rsidRPr="00C557D2">
              <w:rPr>
                <w:bCs/>
                <w:spacing w:val="-1"/>
                <w:sz w:val="24"/>
                <w:szCs w:val="24"/>
              </w:rPr>
              <w:t>- Ошақтарда эпидемияға қарсы іс-шаралар жүргізу тактикасын әзірлеңіз</w:t>
            </w:r>
          </w:p>
        </w:tc>
      </w:tr>
      <w:tr w:rsidR="00B427CD" w:rsidRPr="00B81D17" w14:paraId="1EFCB82D" w14:textId="77777777" w:rsidTr="00BB0017">
        <w:trPr>
          <w:jc w:val="center"/>
        </w:trPr>
        <w:tc>
          <w:tcPr>
            <w:tcW w:w="636" w:type="dxa"/>
          </w:tcPr>
          <w:p w14:paraId="6101C017" w14:textId="77777777" w:rsidR="00B427CD" w:rsidRPr="00B81D17" w:rsidRDefault="00B427CD" w:rsidP="00BB0017">
            <w:pPr>
              <w:pStyle w:val="Default"/>
              <w:rPr>
                <w:bCs/>
              </w:rPr>
            </w:pPr>
          </w:p>
        </w:tc>
        <w:tc>
          <w:tcPr>
            <w:tcW w:w="3877" w:type="dxa"/>
          </w:tcPr>
          <w:p w14:paraId="1B331B42" w14:textId="77777777" w:rsidR="00B427CD" w:rsidRPr="00B81D17" w:rsidRDefault="00B427CD" w:rsidP="00BB001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№</w:t>
            </w:r>
            <w:r w:rsidRPr="00C557D2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</w:t>
            </w:r>
            <w:r w:rsidRPr="00C557D2">
              <w:rPr>
                <w:color w:val="000000" w:themeColor="text1"/>
                <w:sz w:val="24"/>
                <w:szCs w:val="24"/>
              </w:rPr>
              <w:t>ежелік бақылау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7" w:type="dxa"/>
          </w:tcPr>
          <w:p w14:paraId="12A971D8" w14:textId="77777777" w:rsidR="00B427CD" w:rsidRPr="00B81D17" w:rsidRDefault="00B427CD" w:rsidP="00BB0017">
            <w:pPr>
              <w:pStyle w:val="Default"/>
            </w:pPr>
          </w:p>
        </w:tc>
        <w:tc>
          <w:tcPr>
            <w:tcW w:w="613" w:type="dxa"/>
          </w:tcPr>
          <w:p w14:paraId="09812E29" w14:textId="77777777" w:rsidR="00B427CD" w:rsidRPr="00B81D17" w:rsidRDefault="00B427CD" w:rsidP="00BB0017">
            <w:pPr>
              <w:pStyle w:val="Default"/>
            </w:pPr>
            <w:r w:rsidRPr="00B81D17">
              <w:t>1</w:t>
            </w:r>
          </w:p>
        </w:tc>
        <w:tc>
          <w:tcPr>
            <w:tcW w:w="576" w:type="dxa"/>
          </w:tcPr>
          <w:p w14:paraId="3BD48155" w14:textId="77777777" w:rsidR="00B427CD" w:rsidRPr="00B81D17" w:rsidRDefault="00B427CD" w:rsidP="00BB0017">
            <w:pPr>
              <w:pStyle w:val="Default"/>
            </w:pPr>
          </w:p>
        </w:tc>
        <w:tc>
          <w:tcPr>
            <w:tcW w:w="576" w:type="dxa"/>
          </w:tcPr>
          <w:p w14:paraId="62727AAF" w14:textId="77777777" w:rsidR="00B427CD" w:rsidRPr="00B81D17" w:rsidRDefault="00B427CD" w:rsidP="00BB0017">
            <w:pPr>
              <w:pStyle w:val="Default"/>
            </w:pPr>
          </w:p>
        </w:tc>
        <w:tc>
          <w:tcPr>
            <w:tcW w:w="2839" w:type="dxa"/>
            <w:vAlign w:val="center"/>
          </w:tcPr>
          <w:p w14:paraId="5CD97F7D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Тақырып бойынша </w:t>
            </w:r>
            <w:r w:rsidRPr="00217AB0">
              <w:rPr>
                <w:sz w:val="24"/>
                <w:szCs w:val="24"/>
              </w:rPr>
              <w:t xml:space="preserve">ауызша сұрау, </w:t>
            </w:r>
            <w:r>
              <w:rPr>
                <w:sz w:val="24"/>
                <w:szCs w:val="24"/>
                <w:lang w:val="kk-KZ"/>
              </w:rPr>
              <w:t xml:space="preserve">жағдайлық есептерді </w:t>
            </w:r>
            <w:r w:rsidRPr="00217AB0">
              <w:rPr>
                <w:sz w:val="24"/>
                <w:szCs w:val="24"/>
              </w:rPr>
              <w:t>шешу.</w:t>
            </w:r>
          </w:p>
        </w:tc>
      </w:tr>
      <w:tr w:rsidR="00B427CD" w:rsidRPr="00B81D17" w14:paraId="5C53BEE0" w14:textId="77777777" w:rsidTr="00BB0017">
        <w:trPr>
          <w:jc w:val="center"/>
        </w:trPr>
        <w:tc>
          <w:tcPr>
            <w:tcW w:w="636" w:type="dxa"/>
          </w:tcPr>
          <w:p w14:paraId="6032610D" w14:textId="04B85378" w:rsidR="00B427CD" w:rsidRPr="00BB0017" w:rsidRDefault="00B427CD" w:rsidP="00BB0017">
            <w:pPr>
              <w:pStyle w:val="Default"/>
              <w:rPr>
                <w:b/>
                <w:bCs/>
                <w:lang w:val="kk-KZ"/>
              </w:rPr>
            </w:pPr>
            <w:r w:rsidRPr="00BB0017">
              <w:rPr>
                <w:b/>
                <w:bCs/>
              </w:rPr>
              <w:t>4</w:t>
            </w:r>
            <w:r w:rsidR="00BB0017" w:rsidRPr="00BB0017">
              <w:rPr>
                <w:b/>
                <w:bCs/>
                <w:lang w:val="kk-KZ"/>
              </w:rPr>
              <w:t>.</w:t>
            </w:r>
          </w:p>
        </w:tc>
        <w:tc>
          <w:tcPr>
            <w:tcW w:w="3877" w:type="dxa"/>
          </w:tcPr>
          <w:p w14:paraId="07C20D3D" w14:textId="77777777" w:rsidR="00B427CD" w:rsidRPr="00BB0017" w:rsidRDefault="00B427CD" w:rsidP="00BB00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B0017">
              <w:rPr>
                <w:b/>
              </w:rPr>
              <w:t xml:space="preserve"> </w:t>
            </w:r>
            <w:r w:rsidRPr="00BB0017">
              <w:rPr>
                <w:b/>
                <w:bCs/>
                <w:sz w:val="24"/>
                <w:szCs w:val="24"/>
              </w:rPr>
              <w:t>«Зооноздық инфекциялардың эпидемиологиясы» модулі</w:t>
            </w:r>
          </w:p>
        </w:tc>
        <w:tc>
          <w:tcPr>
            <w:tcW w:w="527" w:type="dxa"/>
          </w:tcPr>
          <w:p w14:paraId="3A8284A6" w14:textId="77777777" w:rsidR="00B427CD" w:rsidRPr="00BB0017" w:rsidRDefault="00B427CD" w:rsidP="00BB0017">
            <w:pPr>
              <w:pStyle w:val="Default"/>
              <w:rPr>
                <w:b/>
              </w:rPr>
            </w:pPr>
            <w:r w:rsidRPr="00BB0017">
              <w:rPr>
                <w:b/>
              </w:rPr>
              <w:t>12</w:t>
            </w:r>
          </w:p>
        </w:tc>
        <w:tc>
          <w:tcPr>
            <w:tcW w:w="613" w:type="dxa"/>
          </w:tcPr>
          <w:p w14:paraId="3C27A394" w14:textId="3B0565BA" w:rsidR="00B427CD" w:rsidRPr="00BB0017" w:rsidRDefault="00B427CD" w:rsidP="00BB0017">
            <w:pPr>
              <w:pStyle w:val="Default"/>
              <w:rPr>
                <w:b/>
                <w:lang w:val="kk-KZ"/>
              </w:rPr>
            </w:pPr>
            <w:r w:rsidRPr="00BB0017">
              <w:rPr>
                <w:b/>
              </w:rPr>
              <w:t>3</w:t>
            </w:r>
            <w:r w:rsidR="00C5699B" w:rsidRPr="00BB0017">
              <w:rPr>
                <w:b/>
                <w:lang w:val="kk-KZ"/>
              </w:rPr>
              <w:t>0</w:t>
            </w:r>
          </w:p>
        </w:tc>
        <w:tc>
          <w:tcPr>
            <w:tcW w:w="576" w:type="dxa"/>
          </w:tcPr>
          <w:p w14:paraId="57BB4559" w14:textId="77777777" w:rsidR="00B427CD" w:rsidRPr="00BB0017" w:rsidRDefault="00B427CD" w:rsidP="00BB0017">
            <w:pPr>
              <w:pStyle w:val="Default"/>
              <w:rPr>
                <w:b/>
              </w:rPr>
            </w:pPr>
            <w:r w:rsidRPr="00BB0017">
              <w:rPr>
                <w:b/>
              </w:rPr>
              <w:t>38</w:t>
            </w:r>
          </w:p>
        </w:tc>
        <w:tc>
          <w:tcPr>
            <w:tcW w:w="576" w:type="dxa"/>
          </w:tcPr>
          <w:p w14:paraId="46604657" w14:textId="77777777" w:rsidR="00B427CD" w:rsidRPr="00BB0017" w:rsidRDefault="00B427CD" w:rsidP="00BB0017">
            <w:pPr>
              <w:pStyle w:val="Default"/>
              <w:rPr>
                <w:b/>
              </w:rPr>
            </w:pPr>
            <w:r w:rsidRPr="00BB0017">
              <w:rPr>
                <w:b/>
              </w:rPr>
              <w:t>40</w:t>
            </w:r>
          </w:p>
        </w:tc>
        <w:tc>
          <w:tcPr>
            <w:tcW w:w="2839" w:type="dxa"/>
          </w:tcPr>
          <w:p w14:paraId="76775DBB" w14:textId="4E2F395C" w:rsidR="00B427CD" w:rsidRPr="00BB0017" w:rsidRDefault="00BB0017" w:rsidP="00BB0017">
            <w:pPr>
              <w:rPr>
                <w:b/>
                <w:bCs/>
                <w:spacing w:val="-1"/>
                <w:sz w:val="24"/>
                <w:szCs w:val="24"/>
                <w:lang w:val="kk-KZ"/>
              </w:rPr>
            </w:pPr>
            <w:r w:rsidRPr="00BB0017">
              <w:rPr>
                <w:b/>
                <w:bCs/>
                <w:spacing w:val="-1"/>
                <w:sz w:val="24"/>
                <w:szCs w:val="24"/>
                <w:lang w:val="kk-KZ"/>
              </w:rPr>
              <w:t>120 сағат</w:t>
            </w:r>
          </w:p>
        </w:tc>
      </w:tr>
      <w:tr w:rsidR="00C5699B" w:rsidRPr="00B81D17" w14:paraId="372E8530" w14:textId="77777777" w:rsidTr="00BB0017">
        <w:trPr>
          <w:jc w:val="center"/>
        </w:trPr>
        <w:tc>
          <w:tcPr>
            <w:tcW w:w="636" w:type="dxa"/>
          </w:tcPr>
          <w:p w14:paraId="13CE7F9A" w14:textId="77777777" w:rsidR="00C5699B" w:rsidRPr="00B81D17" w:rsidRDefault="00C5699B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t>4.1</w:t>
            </w:r>
          </w:p>
        </w:tc>
        <w:tc>
          <w:tcPr>
            <w:tcW w:w="3877" w:type="dxa"/>
          </w:tcPr>
          <w:p w14:paraId="740203D2" w14:textId="77777777" w:rsidR="00C5699B" w:rsidRPr="00073B9C" w:rsidRDefault="00C5699B" w:rsidP="00BB00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>Э</w:t>
            </w:r>
            <w:r w:rsidRPr="00073B9C">
              <w:rPr>
                <w:rFonts w:eastAsiaTheme="minorHAnsi"/>
                <w:sz w:val="24"/>
                <w:szCs w:val="24"/>
                <w:lang w:eastAsia="en-US"/>
              </w:rPr>
              <w:t>тиологиясы вирусты Конго-Қырым геморрагиялық</w:t>
            </w:r>
          </w:p>
          <w:p w14:paraId="0C597711" w14:textId="77777777" w:rsidR="00C5699B" w:rsidRPr="00103963" w:rsidRDefault="00C5699B" w:rsidP="00BB00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073B9C">
              <w:rPr>
                <w:rFonts w:eastAsiaTheme="minorHAnsi"/>
                <w:sz w:val="24"/>
                <w:szCs w:val="24"/>
                <w:lang w:eastAsia="en-US"/>
              </w:rPr>
              <w:t>қызба (ККГ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>Қ</w:t>
            </w:r>
            <w:r w:rsidRPr="00073B9C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Pr="00073B9C">
              <w:rPr>
                <w:rFonts w:eastAsiaTheme="minorHAnsi"/>
                <w:sz w:val="24"/>
                <w:szCs w:val="24"/>
                <w:lang w:eastAsia="en-US"/>
              </w:rPr>
              <w:t>зооноздардың алдын алу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>ы.</w:t>
            </w:r>
          </w:p>
          <w:p w14:paraId="5F3990AE" w14:textId="77777777" w:rsidR="00C5699B" w:rsidRPr="00B03753" w:rsidRDefault="00C5699B" w:rsidP="00BB00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073B9C">
              <w:rPr>
                <w:rFonts w:eastAsiaTheme="minorHAnsi"/>
                <w:sz w:val="24"/>
                <w:szCs w:val="24"/>
                <w:lang w:eastAsia="en-US"/>
              </w:rPr>
              <w:t>Эпидемиологиялық қадағалауды ұйымдастыру.</w:t>
            </w:r>
          </w:p>
        </w:tc>
        <w:tc>
          <w:tcPr>
            <w:tcW w:w="527" w:type="dxa"/>
          </w:tcPr>
          <w:p w14:paraId="3E704452" w14:textId="77777777" w:rsidR="00C5699B" w:rsidRPr="00B81D17" w:rsidRDefault="00C5699B" w:rsidP="00BB0017">
            <w:pPr>
              <w:pStyle w:val="Default"/>
            </w:pPr>
            <w:r w:rsidRPr="00B81D17">
              <w:t>2</w:t>
            </w:r>
          </w:p>
        </w:tc>
        <w:tc>
          <w:tcPr>
            <w:tcW w:w="613" w:type="dxa"/>
          </w:tcPr>
          <w:p w14:paraId="73F9C0D9" w14:textId="22894388" w:rsidR="00C5699B" w:rsidRPr="00B81D17" w:rsidRDefault="00C5699B" w:rsidP="00BB0017">
            <w:pPr>
              <w:pStyle w:val="Default"/>
            </w:pPr>
            <w:r>
              <w:t>2</w:t>
            </w:r>
          </w:p>
        </w:tc>
        <w:tc>
          <w:tcPr>
            <w:tcW w:w="576" w:type="dxa"/>
          </w:tcPr>
          <w:p w14:paraId="4F683479" w14:textId="77777777" w:rsidR="00C5699B" w:rsidRPr="00B81D17" w:rsidRDefault="00C5699B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6BB1F8AB" w14:textId="77777777" w:rsidR="00C5699B" w:rsidRPr="00B81D17" w:rsidRDefault="00C5699B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2839" w:type="dxa"/>
            <w:vAlign w:val="center"/>
          </w:tcPr>
          <w:p w14:paraId="259DBBD9" w14:textId="77777777" w:rsidR="00C5699B" w:rsidRPr="009E27FE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9E27FE">
              <w:rPr>
                <w:bCs/>
                <w:spacing w:val="-1"/>
                <w:sz w:val="24"/>
                <w:szCs w:val="24"/>
              </w:rPr>
              <w:t>КҚГҚ эпидемиологиясын сипаттаңыз.</w:t>
            </w:r>
          </w:p>
          <w:p w14:paraId="2F3C33E6" w14:textId="77777777" w:rsidR="00C5699B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9E27FE">
              <w:rPr>
                <w:bCs/>
                <w:spacing w:val="-1"/>
                <w:sz w:val="24"/>
                <w:szCs w:val="24"/>
              </w:rPr>
              <w:t>- ҚР-дағы геморрагиялық қызбамен сырқаттанушылық бойынша эпидемиологиялық жағдайды сипаттаңыз</w:t>
            </w:r>
          </w:p>
          <w:p w14:paraId="339FBDA5" w14:textId="77777777" w:rsidR="00C5699B" w:rsidRPr="009E27FE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9E27FE">
              <w:rPr>
                <w:bCs/>
                <w:spacing w:val="-1"/>
                <w:sz w:val="24"/>
                <w:szCs w:val="24"/>
              </w:rPr>
              <w:t>- ҚКГҚ ошақтарында эпидемияға қарсы іс-шаралар жүргізу тактикасын әзірлеңіз.</w:t>
            </w:r>
          </w:p>
          <w:p w14:paraId="123B3A89" w14:textId="77777777" w:rsidR="00C5699B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9E27FE">
              <w:rPr>
                <w:bCs/>
                <w:spacing w:val="-1"/>
                <w:sz w:val="24"/>
                <w:szCs w:val="24"/>
              </w:rPr>
              <w:t xml:space="preserve">- Тақырып бойынша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жағдайлық есептерді</w:t>
            </w:r>
            <w:r w:rsidRPr="009E27FE">
              <w:rPr>
                <w:bCs/>
                <w:spacing w:val="-1"/>
                <w:sz w:val="24"/>
                <w:szCs w:val="24"/>
              </w:rPr>
              <w:t xml:space="preserve"> шешу.</w:t>
            </w:r>
          </w:p>
          <w:p w14:paraId="05415A36" w14:textId="77777777" w:rsidR="00C5699B" w:rsidRPr="00B81D17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</w:p>
        </w:tc>
      </w:tr>
      <w:tr w:rsidR="00C5699B" w:rsidRPr="00B81D17" w14:paraId="3CD37E16" w14:textId="77777777" w:rsidTr="00BB0017">
        <w:trPr>
          <w:jc w:val="center"/>
        </w:trPr>
        <w:tc>
          <w:tcPr>
            <w:tcW w:w="636" w:type="dxa"/>
          </w:tcPr>
          <w:p w14:paraId="0EB8456D" w14:textId="77777777" w:rsidR="00C5699B" w:rsidRPr="00B81D17" w:rsidRDefault="00C5699B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t>4.2</w:t>
            </w:r>
          </w:p>
        </w:tc>
        <w:tc>
          <w:tcPr>
            <w:tcW w:w="3877" w:type="dxa"/>
          </w:tcPr>
          <w:p w14:paraId="4E4C28E9" w14:textId="77777777" w:rsidR="00C5699B" w:rsidRPr="00B81D17" w:rsidRDefault="00C5699B" w:rsidP="00BB001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73B9C">
              <w:rPr>
                <w:rFonts w:eastAsiaTheme="minorHAnsi"/>
                <w:bCs/>
                <w:sz w:val="24"/>
                <w:szCs w:val="24"/>
                <w:lang w:eastAsia="en-US"/>
              </w:rPr>
              <w:t>Бүйрек синдромы бар геморрагиялық қызбаға (</w:t>
            </w:r>
            <w:r>
              <w:rPr>
                <w:rFonts w:eastAsiaTheme="minorHAnsi"/>
                <w:bCs/>
                <w:sz w:val="24"/>
                <w:szCs w:val="24"/>
                <w:lang w:val="kk-KZ" w:eastAsia="en-US"/>
              </w:rPr>
              <w:t>БС</w:t>
            </w:r>
            <w:r w:rsidRPr="00073B9C">
              <w:rPr>
                <w:rFonts w:eastAsiaTheme="minorHAnsi"/>
                <w:bCs/>
                <w:sz w:val="24"/>
                <w:szCs w:val="24"/>
                <w:lang w:eastAsia="en-US"/>
              </w:rPr>
              <w:t>Г</w:t>
            </w:r>
            <w:r>
              <w:rPr>
                <w:rFonts w:eastAsiaTheme="minorHAnsi"/>
                <w:bCs/>
                <w:sz w:val="24"/>
                <w:szCs w:val="24"/>
                <w:lang w:val="kk-KZ" w:eastAsia="en-US"/>
              </w:rPr>
              <w:t>Қ</w:t>
            </w:r>
            <w:r w:rsidRPr="00073B9C">
              <w:rPr>
                <w:rFonts w:eastAsiaTheme="minorHAnsi"/>
                <w:bCs/>
                <w:sz w:val="24"/>
                <w:szCs w:val="24"/>
                <w:lang w:eastAsia="en-US"/>
              </w:rPr>
              <w:t>) және Омбы Г</w:t>
            </w:r>
            <w:r>
              <w:rPr>
                <w:rFonts w:eastAsiaTheme="minorHAnsi"/>
                <w:bCs/>
                <w:sz w:val="24"/>
                <w:szCs w:val="24"/>
                <w:lang w:val="kk-KZ" w:eastAsia="en-US"/>
              </w:rPr>
              <w:t>Қ</w:t>
            </w:r>
            <w:r w:rsidRPr="00073B9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(</w:t>
            </w:r>
            <w:r>
              <w:rPr>
                <w:rFonts w:eastAsiaTheme="minorHAnsi"/>
                <w:bCs/>
                <w:sz w:val="24"/>
                <w:szCs w:val="24"/>
                <w:lang w:val="kk-KZ" w:eastAsia="en-US"/>
              </w:rPr>
              <w:t>ОГҚ</w:t>
            </w:r>
            <w:r w:rsidRPr="00073B9C">
              <w:rPr>
                <w:rFonts w:eastAsiaTheme="minorHAnsi"/>
                <w:bCs/>
                <w:sz w:val="24"/>
                <w:szCs w:val="24"/>
                <w:lang w:eastAsia="en-US"/>
              </w:rPr>
              <w:t>) эпидемиологиялық қадағалауды ұйымдастыру</w:t>
            </w:r>
          </w:p>
        </w:tc>
        <w:tc>
          <w:tcPr>
            <w:tcW w:w="527" w:type="dxa"/>
          </w:tcPr>
          <w:p w14:paraId="5ACA42F7" w14:textId="77777777" w:rsidR="00C5699B" w:rsidRPr="00B81D17" w:rsidRDefault="00C5699B" w:rsidP="00BB0017">
            <w:pPr>
              <w:pStyle w:val="Default"/>
            </w:pPr>
            <w:r w:rsidRPr="00B81D17">
              <w:t>1</w:t>
            </w:r>
          </w:p>
        </w:tc>
        <w:tc>
          <w:tcPr>
            <w:tcW w:w="613" w:type="dxa"/>
          </w:tcPr>
          <w:p w14:paraId="1C77F325" w14:textId="55BA1179" w:rsidR="00C5699B" w:rsidRPr="00B81D17" w:rsidRDefault="00C5699B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40B79E1F" w14:textId="77777777" w:rsidR="00C5699B" w:rsidRPr="00B81D17" w:rsidRDefault="00C5699B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5F39D045" w14:textId="77777777" w:rsidR="00C5699B" w:rsidRPr="00B81D17" w:rsidRDefault="00C5699B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2839" w:type="dxa"/>
            <w:vAlign w:val="center"/>
          </w:tcPr>
          <w:p w14:paraId="47F7CC12" w14:textId="31FB4886" w:rsidR="00C5699B" w:rsidRPr="009E27FE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9E27FE">
              <w:rPr>
                <w:bCs/>
                <w:spacing w:val="-1"/>
                <w:sz w:val="24"/>
                <w:szCs w:val="24"/>
              </w:rPr>
              <w:t>-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БСГҚ</w:t>
            </w:r>
            <w:r w:rsidR="00BF5AB5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9E27FE">
              <w:rPr>
                <w:bCs/>
                <w:spacing w:val="-1"/>
                <w:sz w:val="24"/>
                <w:szCs w:val="24"/>
              </w:rPr>
              <w:t>және ОГ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Қ</w:t>
            </w:r>
            <w:r w:rsidRPr="009E27FE">
              <w:rPr>
                <w:bCs/>
                <w:spacing w:val="-1"/>
                <w:sz w:val="24"/>
                <w:szCs w:val="24"/>
              </w:rPr>
              <w:t xml:space="preserve"> эпидемиологиясын сипаттаңыз</w:t>
            </w:r>
          </w:p>
          <w:p w14:paraId="085CA2B0" w14:textId="77777777" w:rsidR="00C5699B" w:rsidRPr="00B81D17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9E27FE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ОГҚ және</w:t>
            </w:r>
            <w:r w:rsidRPr="009E27FE"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БСГҚ</w:t>
            </w:r>
            <w:r w:rsidRPr="009E27FE">
              <w:rPr>
                <w:bCs/>
                <w:spacing w:val="-1"/>
                <w:sz w:val="24"/>
                <w:szCs w:val="24"/>
              </w:rPr>
              <w:t>-пен сырқаттанушылық бойынша эпидемиологиялық жағдайды сипаттаңыз</w:t>
            </w:r>
          </w:p>
          <w:p w14:paraId="175BEE59" w14:textId="549A0C7A" w:rsidR="00C5699B" w:rsidRPr="00B81D17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9E27FE">
              <w:rPr>
                <w:bCs/>
                <w:spacing w:val="-1"/>
                <w:sz w:val="24"/>
                <w:szCs w:val="24"/>
              </w:rPr>
              <w:t xml:space="preserve">- Тақырып бойынша </w:t>
            </w:r>
            <w:r w:rsidRPr="009E27FE">
              <w:rPr>
                <w:bCs/>
                <w:spacing w:val="-1"/>
                <w:sz w:val="24"/>
                <w:szCs w:val="24"/>
                <w:lang w:val="kk-KZ"/>
              </w:rPr>
              <w:t>жағдайлық есептерді</w:t>
            </w:r>
            <w:r w:rsidR="00BF5AB5">
              <w:rPr>
                <w:bCs/>
                <w:spacing w:val="-1"/>
                <w:sz w:val="24"/>
                <w:szCs w:val="24"/>
              </w:rPr>
              <w:t xml:space="preserve"> шешу.</w:t>
            </w:r>
          </w:p>
        </w:tc>
      </w:tr>
      <w:tr w:rsidR="00C5699B" w:rsidRPr="00B81D17" w14:paraId="5E2DCB15" w14:textId="77777777" w:rsidTr="00BB0017">
        <w:trPr>
          <w:jc w:val="center"/>
        </w:trPr>
        <w:tc>
          <w:tcPr>
            <w:tcW w:w="636" w:type="dxa"/>
          </w:tcPr>
          <w:p w14:paraId="1898DCD9" w14:textId="77777777" w:rsidR="00C5699B" w:rsidRPr="00B81D17" w:rsidRDefault="00C5699B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t>4.3</w:t>
            </w:r>
          </w:p>
        </w:tc>
        <w:tc>
          <w:tcPr>
            <w:tcW w:w="3877" w:type="dxa"/>
          </w:tcPr>
          <w:p w14:paraId="3B5D35EB" w14:textId="77777777" w:rsidR="00C5699B" w:rsidRPr="00B81D17" w:rsidRDefault="00C5699B" w:rsidP="00BB001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F6D24">
              <w:rPr>
                <w:rFonts w:eastAsiaTheme="minorHAnsi"/>
                <w:bCs/>
                <w:sz w:val="24"/>
                <w:szCs w:val="24"/>
                <w:lang w:eastAsia="en-US"/>
              </w:rPr>
              <w:t>Батыс Н</w:t>
            </w:r>
            <w:r>
              <w:rPr>
                <w:rFonts w:eastAsiaTheme="minorHAnsi"/>
                <w:bCs/>
                <w:sz w:val="24"/>
                <w:szCs w:val="24"/>
                <w:lang w:val="kk-KZ" w:eastAsia="en-US"/>
              </w:rPr>
              <w:t>и</w:t>
            </w:r>
            <w:r w:rsidRPr="00DF6D24">
              <w:rPr>
                <w:rFonts w:eastAsiaTheme="minorHAnsi"/>
                <w:bCs/>
                <w:sz w:val="24"/>
                <w:szCs w:val="24"/>
                <w:lang w:eastAsia="en-US"/>
              </w:rPr>
              <w:t>л</w:t>
            </w:r>
            <w:r>
              <w:rPr>
                <w:rFonts w:eastAsiaTheme="minorHAnsi"/>
                <w:bCs/>
                <w:sz w:val="24"/>
                <w:szCs w:val="24"/>
                <w:lang w:val="kk-KZ" w:eastAsia="en-US"/>
              </w:rPr>
              <w:t>, Денге</w:t>
            </w:r>
            <w:r w:rsidRPr="00DF6D2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геморрагиялық қызбасын эпидемиологиялық қадағалауды ұйымдастыру</w:t>
            </w:r>
          </w:p>
        </w:tc>
        <w:tc>
          <w:tcPr>
            <w:tcW w:w="527" w:type="dxa"/>
          </w:tcPr>
          <w:p w14:paraId="01EA3DFC" w14:textId="77777777" w:rsidR="00C5699B" w:rsidRPr="00B81D17" w:rsidRDefault="00C5699B" w:rsidP="00BB0017">
            <w:pPr>
              <w:pStyle w:val="Default"/>
            </w:pPr>
            <w:r w:rsidRPr="00B81D17">
              <w:t>-</w:t>
            </w:r>
          </w:p>
        </w:tc>
        <w:tc>
          <w:tcPr>
            <w:tcW w:w="613" w:type="dxa"/>
          </w:tcPr>
          <w:p w14:paraId="12589636" w14:textId="6BBA6720" w:rsidR="00C5699B" w:rsidRPr="00B81D17" w:rsidRDefault="00C5699B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6B8748CB" w14:textId="77777777" w:rsidR="00C5699B" w:rsidRPr="00B81D17" w:rsidRDefault="00C5699B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576" w:type="dxa"/>
          </w:tcPr>
          <w:p w14:paraId="400086E9" w14:textId="77777777" w:rsidR="00C5699B" w:rsidRPr="00B81D17" w:rsidRDefault="00C5699B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2839" w:type="dxa"/>
            <w:vAlign w:val="center"/>
          </w:tcPr>
          <w:p w14:paraId="6F447986" w14:textId="77777777" w:rsidR="00C5699B" w:rsidRPr="00A90B9F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A90B9F">
              <w:rPr>
                <w:bCs/>
                <w:spacing w:val="-1"/>
                <w:sz w:val="24"/>
                <w:szCs w:val="24"/>
              </w:rPr>
              <w:t xml:space="preserve">Батыс Нил және Денге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ГҚ</w:t>
            </w:r>
            <w:r w:rsidRPr="00A90B9F">
              <w:rPr>
                <w:bCs/>
                <w:spacing w:val="-1"/>
                <w:sz w:val="24"/>
                <w:szCs w:val="24"/>
              </w:rPr>
              <w:t xml:space="preserve"> эпидемиологиясын сипаттаңыз.</w:t>
            </w:r>
          </w:p>
          <w:p w14:paraId="30F70490" w14:textId="77777777" w:rsidR="00C5699B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A90B9F">
              <w:rPr>
                <w:bCs/>
                <w:spacing w:val="-1"/>
                <w:sz w:val="24"/>
                <w:szCs w:val="24"/>
              </w:rPr>
              <w:t xml:space="preserve">- Әлемдегі және ҚР-мен шектес елдердегі Батыс Нил және Денге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ГҚ</w:t>
            </w:r>
            <w:r w:rsidRPr="00A90B9F">
              <w:rPr>
                <w:bCs/>
                <w:spacing w:val="-1"/>
                <w:sz w:val="24"/>
                <w:szCs w:val="24"/>
              </w:rPr>
              <w:t>-мен сырқаттанушылық бойынша эпидемиологиялық жағдайды сипаттаңыз</w:t>
            </w:r>
          </w:p>
          <w:p w14:paraId="0F76DDF5" w14:textId="77777777" w:rsidR="00C5699B" w:rsidRPr="00B81D17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A90B9F">
              <w:rPr>
                <w:bCs/>
                <w:spacing w:val="-1"/>
                <w:sz w:val="24"/>
                <w:szCs w:val="24"/>
              </w:rPr>
              <w:t xml:space="preserve">ҚР аумағына Батыс Нил және Денге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ГҚ</w:t>
            </w:r>
            <w:r w:rsidRPr="00A90B9F">
              <w:rPr>
                <w:bCs/>
                <w:spacing w:val="-1"/>
                <w:sz w:val="24"/>
                <w:szCs w:val="24"/>
              </w:rPr>
              <w:t xml:space="preserve"> әкелудің алдын алу бойынша эпидемияға қарсы іс-шаралар жүргізу тактикасын әзірлеңіз.</w:t>
            </w:r>
          </w:p>
        </w:tc>
      </w:tr>
      <w:tr w:rsidR="00C5699B" w:rsidRPr="00B81D17" w14:paraId="21FD99A4" w14:textId="77777777" w:rsidTr="00BB0017">
        <w:trPr>
          <w:jc w:val="center"/>
        </w:trPr>
        <w:tc>
          <w:tcPr>
            <w:tcW w:w="636" w:type="dxa"/>
          </w:tcPr>
          <w:p w14:paraId="1DD4BE9F" w14:textId="77777777" w:rsidR="00C5699B" w:rsidRPr="00B81D17" w:rsidRDefault="00C5699B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t>4.4</w:t>
            </w:r>
          </w:p>
        </w:tc>
        <w:tc>
          <w:tcPr>
            <w:tcW w:w="3877" w:type="dxa"/>
          </w:tcPr>
          <w:p w14:paraId="05A19303" w14:textId="77777777" w:rsidR="00C5699B" w:rsidRPr="00B81D17" w:rsidRDefault="00C5699B" w:rsidP="00BB001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73B9C">
              <w:rPr>
                <w:rFonts w:eastAsiaTheme="minorHAnsi"/>
                <w:bCs/>
                <w:sz w:val="24"/>
                <w:szCs w:val="24"/>
                <w:lang w:eastAsia="en-US"/>
              </w:rPr>
              <w:t>Кене энцефалитін эпидемиологиялық қадағалауды ұйымдастыру.</w:t>
            </w:r>
          </w:p>
        </w:tc>
        <w:tc>
          <w:tcPr>
            <w:tcW w:w="527" w:type="dxa"/>
          </w:tcPr>
          <w:p w14:paraId="229184E0" w14:textId="77777777" w:rsidR="00C5699B" w:rsidRPr="00B81D17" w:rsidRDefault="00C5699B" w:rsidP="00BB0017">
            <w:pPr>
              <w:pStyle w:val="Default"/>
            </w:pPr>
            <w:r w:rsidRPr="00B81D17">
              <w:t>1</w:t>
            </w:r>
          </w:p>
        </w:tc>
        <w:tc>
          <w:tcPr>
            <w:tcW w:w="613" w:type="dxa"/>
          </w:tcPr>
          <w:p w14:paraId="43A35459" w14:textId="1C1DAEF6" w:rsidR="00C5699B" w:rsidRPr="00B81D17" w:rsidRDefault="00C5699B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6BE7C567" w14:textId="77777777" w:rsidR="00C5699B" w:rsidRPr="00B81D17" w:rsidRDefault="00C5699B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358CEFEA" w14:textId="77777777" w:rsidR="00C5699B" w:rsidRPr="00B81D17" w:rsidRDefault="00C5699B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2839" w:type="dxa"/>
            <w:vAlign w:val="center"/>
          </w:tcPr>
          <w:p w14:paraId="7ADCA245" w14:textId="77777777" w:rsidR="00C5699B" w:rsidRPr="00A90B9F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A90B9F">
              <w:rPr>
                <w:bCs/>
                <w:spacing w:val="-1"/>
                <w:sz w:val="24"/>
                <w:szCs w:val="24"/>
              </w:rPr>
              <w:t>- Кене энцефалитінің (КЭ) эпидемиологиясын сипаттаңыз</w:t>
            </w:r>
          </w:p>
          <w:p w14:paraId="7D4A2F18" w14:textId="77777777" w:rsidR="00C5699B" w:rsidRPr="00B81D17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A90B9F">
              <w:rPr>
                <w:bCs/>
                <w:spacing w:val="-1"/>
                <w:sz w:val="24"/>
                <w:szCs w:val="24"/>
              </w:rPr>
              <w:t xml:space="preserve">- ҚР-дағы ЭК-мен сырқаттанушылық бойынша </w:t>
            </w:r>
            <w:r w:rsidRPr="00A90B9F">
              <w:rPr>
                <w:bCs/>
                <w:spacing w:val="-1"/>
                <w:sz w:val="24"/>
                <w:szCs w:val="24"/>
              </w:rPr>
              <w:lastRenderedPageBreak/>
              <w:t>эпидемиологиялық жағдайды сипаттаңыз</w:t>
            </w:r>
          </w:p>
        </w:tc>
      </w:tr>
      <w:tr w:rsidR="00C5699B" w:rsidRPr="00B81D17" w14:paraId="28D346FF" w14:textId="77777777" w:rsidTr="00BB0017">
        <w:trPr>
          <w:jc w:val="center"/>
        </w:trPr>
        <w:tc>
          <w:tcPr>
            <w:tcW w:w="636" w:type="dxa"/>
          </w:tcPr>
          <w:p w14:paraId="18FBEE0A" w14:textId="77777777" w:rsidR="00C5699B" w:rsidRPr="00B81D17" w:rsidRDefault="00C5699B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lastRenderedPageBreak/>
              <w:t>4.5</w:t>
            </w:r>
          </w:p>
        </w:tc>
        <w:tc>
          <w:tcPr>
            <w:tcW w:w="3877" w:type="dxa"/>
          </w:tcPr>
          <w:p w14:paraId="13E7B7B9" w14:textId="77777777" w:rsidR="00C5699B" w:rsidRPr="00B81D17" w:rsidRDefault="00C5699B" w:rsidP="00BB001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73B9C">
              <w:rPr>
                <w:rFonts w:eastAsiaTheme="minorHAnsi"/>
                <w:bCs/>
                <w:sz w:val="24"/>
                <w:szCs w:val="24"/>
                <w:lang w:eastAsia="en-US"/>
              </w:rPr>
              <w:t>Құтыруға эпидемиологиялық қадағалауды ұйымдастыру.</w:t>
            </w:r>
          </w:p>
        </w:tc>
        <w:tc>
          <w:tcPr>
            <w:tcW w:w="527" w:type="dxa"/>
          </w:tcPr>
          <w:p w14:paraId="3B7FEFA0" w14:textId="77777777" w:rsidR="00C5699B" w:rsidRPr="00B81D17" w:rsidRDefault="00C5699B" w:rsidP="00BB0017">
            <w:pPr>
              <w:pStyle w:val="Default"/>
            </w:pPr>
            <w:r w:rsidRPr="00B81D17">
              <w:t>1</w:t>
            </w:r>
          </w:p>
        </w:tc>
        <w:tc>
          <w:tcPr>
            <w:tcW w:w="613" w:type="dxa"/>
          </w:tcPr>
          <w:p w14:paraId="3618A88A" w14:textId="29405C63" w:rsidR="00C5699B" w:rsidRPr="00B81D17" w:rsidRDefault="00C5699B" w:rsidP="00BB0017">
            <w:pPr>
              <w:pStyle w:val="Default"/>
            </w:pPr>
            <w:r>
              <w:t>2</w:t>
            </w:r>
          </w:p>
        </w:tc>
        <w:tc>
          <w:tcPr>
            <w:tcW w:w="576" w:type="dxa"/>
          </w:tcPr>
          <w:p w14:paraId="6B0680AF" w14:textId="77777777" w:rsidR="00C5699B" w:rsidRPr="00B81D17" w:rsidRDefault="00C5699B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576" w:type="dxa"/>
          </w:tcPr>
          <w:p w14:paraId="7383AF82" w14:textId="77777777" w:rsidR="00C5699B" w:rsidRPr="00B81D17" w:rsidRDefault="00C5699B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2839" w:type="dxa"/>
            <w:vAlign w:val="center"/>
          </w:tcPr>
          <w:p w14:paraId="1DF10AD6" w14:textId="77777777" w:rsidR="00C5699B" w:rsidRPr="00CE5E6C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 w:rsidRPr="00CE5E6C">
              <w:rPr>
                <w:bCs/>
                <w:spacing w:val="-1"/>
                <w:sz w:val="24"/>
                <w:szCs w:val="24"/>
              </w:rPr>
              <w:t>Құтыру эпидемиологиясын сипаттаңыз</w:t>
            </w:r>
          </w:p>
          <w:p w14:paraId="433969EA" w14:textId="77777777" w:rsidR="00C5699B" w:rsidRPr="00CE5E6C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CE5E6C">
              <w:rPr>
                <w:bCs/>
                <w:spacing w:val="-1"/>
                <w:sz w:val="24"/>
                <w:szCs w:val="24"/>
              </w:rPr>
              <w:t>- ҚР-дағы құтырумен сырқаттанушылық бойынша эпидемиологиялық жағдайды сипаттаңыз</w:t>
            </w:r>
          </w:p>
          <w:p w14:paraId="0CA11C5D" w14:textId="77777777" w:rsidR="00C5699B" w:rsidRPr="00CE5E6C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CE5E6C">
              <w:rPr>
                <w:bCs/>
                <w:spacing w:val="-1"/>
                <w:sz w:val="24"/>
                <w:szCs w:val="24"/>
              </w:rPr>
              <w:t>- Құтырудың табиғи ошақтарында эпидемияға қарсы іс-шаралар жүргізу тактикасын әзірлеңіз.</w:t>
            </w:r>
          </w:p>
          <w:p w14:paraId="1BC9D3E9" w14:textId="77777777" w:rsidR="00C5699B" w:rsidRPr="00B81D17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CE5E6C">
              <w:rPr>
                <w:bCs/>
                <w:spacing w:val="-1"/>
                <w:sz w:val="24"/>
                <w:szCs w:val="24"/>
              </w:rPr>
              <w:t xml:space="preserve">- Құтырудың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арнамалы алдын алуын</w:t>
            </w:r>
            <w:r w:rsidRPr="00CE5E6C">
              <w:rPr>
                <w:bCs/>
                <w:spacing w:val="-1"/>
                <w:sz w:val="24"/>
                <w:szCs w:val="24"/>
              </w:rPr>
              <w:t xml:space="preserve"> сипаттаңыз</w:t>
            </w:r>
          </w:p>
        </w:tc>
      </w:tr>
      <w:tr w:rsidR="00C5699B" w:rsidRPr="00B81D17" w14:paraId="5E50AEF7" w14:textId="77777777" w:rsidTr="00BB0017">
        <w:trPr>
          <w:jc w:val="center"/>
        </w:trPr>
        <w:tc>
          <w:tcPr>
            <w:tcW w:w="636" w:type="dxa"/>
          </w:tcPr>
          <w:p w14:paraId="4C5764B3" w14:textId="77777777" w:rsidR="00C5699B" w:rsidRPr="00B81D17" w:rsidRDefault="00C5699B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t>4.6</w:t>
            </w:r>
          </w:p>
        </w:tc>
        <w:tc>
          <w:tcPr>
            <w:tcW w:w="3877" w:type="dxa"/>
          </w:tcPr>
          <w:p w14:paraId="4FBF0C7B" w14:textId="77777777" w:rsidR="00C5699B" w:rsidRPr="00541AE5" w:rsidRDefault="00C5699B" w:rsidP="00BB00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>Этиологиясы бактериалды з</w:t>
            </w:r>
            <w:r w:rsidRPr="00541AE5">
              <w:rPr>
                <w:rFonts w:eastAsiaTheme="minorHAnsi"/>
                <w:sz w:val="24"/>
                <w:szCs w:val="24"/>
                <w:lang w:eastAsia="en-US"/>
              </w:rPr>
              <w:t>ооноздардың эпидемиологиясы және алдын алу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>ы.</w:t>
            </w:r>
          </w:p>
          <w:p w14:paraId="6F4EA246" w14:textId="77777777" w:rsidR="00C5699B" w:rsidRPr="00B81D17" w:rsidRDefault="00C5699B" w:rsidP="00BB00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41AE5">
              <w:rPr>
                <w:rFonts w:eastAsiaTheme="minorHAnsi"/>
                <w:sz w:val="24"/>
                <w:szCs w:val="24"/>
                <w:lang w:eastAsia="en-US"/>
              </w:rPr>
              <w:t>Обаны эпидемиологиялық қадағалауды ұйымдастыру.</w:t>
            </w:r>
            <w:r w:rsidRPr="00073B9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7" w:type="dxa"/>
          </w:tcPr>
          <w:p w14:paraId="36B43E3B" w14:textId="77777777" w:rsidR="00C5699B" w:rsidRPr="00B81D17" w:rsidRDefault="00C5699B" w:rsidP="00BB0017">
            <w:pPr>
              <w:pStyle w:val="Default"/>
            </w:pPr>
            <w:r w:rsidRPr="00B81D17">
              <w:t>2</w:t>
            </w:r>
          </w:p>
        </w:tc>
        <w:tc>
          <w:tcPr>
            <w:tcW w:w="613" w:type="dxa"/>
          </w:tcPr>
          <w:p w14:paraId="3BC43F5E" w14:textId="1B60A2BE" w:rsidR="00C5699B" w:rsidRPr="00B81D17" w:rsidRDefault="00C5699B" w:rsidP="00BB0017">
            <w:pPr>
              <w:pStyle w:val="Default"/>
            </w:pPr>
            <w:r w:rsidRPr="00B81D17">
              <w:t>2</w:t>
            </w:r>
          </w:p>
        </w:tc>
        <w:tc>
          <w:tcPr>
            <w:tcW w:w="576" w:type="dxa"/>
          </w:tcPr>
          <w:p w14:paraId="72BFBC22" w14:textId="77777777" w:rsidR="00C5699B" w:rsidRPr="00B81D17" w:rsidRDefault="00C5699B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576" w:type="dxa"/>
          </w:tcPr>
          <w:p w14:paraId="40A14D07" w14:textId="77777777" w:rsidR="00C5699B" w:rsidRPr="00B81D17" w:rsidRDefault="00C5699B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2839" w:type="dxa"/>
            <w:vAlign w:val="center"/>
          </w:tcPr>
          <w:p w14:paraId="0714D5F2" w14:textId="77777777" w:rsidR="00C5699B" w:rsidRPr="00B9288E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B9288E">
              <w:rPr>
                <w:bCs/>
                <w:spacing w:val="-1"/>
                <w:sz w:val="24"/>
                <w:szCs w:val="24"/>
              </w:rPr>
              <w:t>- Обаның эпидемиологиясын сипаттаңыз.</w:t>
            </w:r>
          </w:p>
          <w:p w14:paraId="45605492" w14:textId="77777777" w:rsidR="00C5699B" w:rsidRPr="00B9288E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B9288E">
              <w:rPr>
                <w:bCs/>
                <w:spacing w:val="-1"/>
                <w:sz w:val="24"/>
                <w:szCs w:val="24"/>
              </w:rPr>
              <w:t>- Әлемдегі обамен сырқаттанушылық бойынша эпидемиологиялық жағдайды сипаттаңыз.</w:t>
            </w:r>
          </w:p>
          <w:p w14:paraId="1B992C99" w14:textId="77777777" w:rsidR="00C5699B" w:rsidRPr="00B81D17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B9288E">
              <w:rPr>
                <w:bCs/>
                <w:spacing w:val="-1"/>
                <w:sz w:val="24"/>
                <w:szCs w:val="24"/>
              </w:rPr>
              <w:t>- Оба ошақтарында эпидемияға қарсы іс-шаралар жүргізу тактикасын әзірлеңіз</w:t>
            </w:r>
            <w:r w:rsidRPr="00B81D17">
              <w:rPr>
                <w:bCs/>
                <w:spacing w:val="-1"/>
                <w:sz w:val="24"/>
                <w:szCs w:val="24"/>
              </w:rPr>
              <w:t>.</w:t>
            </w:r>
          </w:p>
        </w:tc>
      </w:tr>
      <w:tr w:rsidR="00C5699B" w:rsidRPr="00B81D17" w14:paraId="50D11212" w14:textId="77777777" w:rsidTr="00BB0017">
        <w:trPr>
          <w:jc w:val="center"/>
        </w:trPr>
        <w:tc>
          <w:tcPr>
            <w:tcW w:w="636" w:type="dxa"/>
          </w:tcPr>
          <w:p w14:paraId="58551B36" w14:textId="77777777" w:rsidR="00C5699B" w:rsidRPr="00B81D17" w:rsidRDefault="00C5699B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t>4.7</w:t>
            </w:r>
          </w:p>
        </w:tc>
        <w:tc>
          <w:tcPr>
            <w:tcW w:w="3877" w:type="dxa"/>
          </w:tcPr>
          <w:p w14:paraId="5401CC85" w14:textId="77777777" w:rsidR="00C5699B" w:rsidRDefault="00C5699B" w:rsidP="00BB00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0FE55A" w14:textId="77777777" w:rsidR="00C5699B" w:rsidRPr="00DF7542" w:rsidRDefault="00C5699B" w:rsidP="00BB00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>Э</w:t>
            </w:r>
            <w:r w:rsidRPr="00DF7542">
              <w:rPr>
                <w:rFonts w:eastAsiaTheme="minorHAnsi"/>
                <w:sz w:val="24"/>
                <w:szCs w:val="24"/>
                <w:lang w:val="kk-KZ" w:eastAsia="en-US"/>
              </w:rPr>
              <w:t>тиология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>сы б</w:t>
            </w:r>
            <w:r w:rsidRPr="00DF7542">
              <w:rPr>
                <w:rFonts w:eastAsiaTheme="minorHAnsi"/>
                <w:sz w:val="24"/>
                <w:szCs w:val="24"/>
                <w:lang w:val="kk-KZ" w:eastAsia="en-US"/>
              </w:rPr>
              <w:t>актериял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>ды т</w:t>
            </w:r>
            <w:r w:rsidRPr="00DF7542">
              <w:rPr>
                <w:rFonts w:eastAsiaTheme="minorHAnsi"/>
                <w:sz w:val="24"/>
                <w:szCs w:val="24"/>
                <w:lang w:val="kk-KZ" w:eastAsia="en-US"/>
              </w:rPr>
              <w:t>уляремияны эпидемиологиялық қадағалауды ұйымдастыру.</w:t>
            </w:r>
          </w:p>
        </w:tc>
        <w:tc>
          <w:tcPr>
            <w:tcW w:w="527" w:type="dxa"/>
          </w:tcPr>
          <w:p w14:paraId="50DEA222" w14:textId="77777777" w:rsidR="00C5699B" w:rsidRPr="00B81D17" w:rsidRDefault="00C5699B" w:rsidP="00BB0017">
            <w:pPr>
              <w:pStyle w:val="Default"/>
            </w:pPr>
            <w:r w:rsidRPr="00B81D17">
              <w:t>1</w:t>
            </w:r>
          </w:p>
        </w:tc>
        <w:tc>
          <w:tcPr>
            <w:tcW w:w="613" w:type="dxa"/>
          </w:tcPr>
          <w:p w14:paraId="07FED689" w14:textId="4DF5E18E" w:rsidR="00C5699B" w:rsidRPr="00B81D17" w:rsidRDefault="00C5699B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5678F3A0" w14:textId="77777777" w:rsidR="00C5699B" w:rsidRPr="00B81D17" w:rsidRDefault="00C5699B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79272141" w14:textId="77777777" w:rsidR="00C5699B" w:rsidRPr="00B81D17" w:rsidRDefault="00C5699B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2839" w:type="dxa"/>
            <w:vAlign w:val="center"/>
          </w:tcPr>
          <w:p w14:paraId="6D33BC89" w14:textId="77777777" w:rsidR="00C5699B" w:rsidRPr="00541AE5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541AE5">
              <w:rPr>
                <w:bCs/>
                <w:spacing w:val="-1"/>
                <w:sz w:val="24"/>
                <w:szCs w:val="24"/>
              </w:rPr>
              <w:t>- Туляремияның эпидемиологиясын сипаттаңыз.</w:t>
            </w:r>
          </w:p>
          <w:p w14:paraId="74D4D2C5" w14:textId="77777777" w:rsidR="00C5699B" w:rsidRPr="00541AE5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541AE5">
              <w:rPr>
                <w:bCs/>
                <w:spacing w:val="-1"/>
                <w:sz w:val="24"/>
                <w:szCs w:val="24"/>
              </w:rPr>
              <w:t>- ҚР-дағы туляремиямен сырқаттанушылық бойынша эпидемиологиялық жағдайды сипаттаңыз.</w:t>
            </w:r>
          </w:p>
          <w:p w14:paraId="23A6CB46" w14:textId="77777777" w:rsidR="00C5699B" w:rsidRPr="00B81D17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541AE5">
              <w:rPr>
                <w:bCs/>
                <w:spacing w:val="-1"/>
                <w:sz w:val="24"/>
                <w:szCs w:val="24"/>
              </w:rPr>
              <w:t>- Туляремия ошақтарында эпидемияға қарсы іс-шаралар жүргізу тактикасын әзірлеңіз.</w:t>
            </w:r>
          </w:p>
        </w:tc>
      </w:tr>
      <w:tr w:rsidR="00C5699B" w:rsidRPr="00B81D17" w14:paraId="34857AA6" w14:textId="77777777" w:rsidTr="00BB0017">
        <w:trPr>
          <w:jc w:val="center"/>
        </w:trPr>
        <w:tc>
          <w:tcPr>
            <w:tcW w:w="636" w:type="dxa"/>
          </w:tcPr>
          <w:p w14:paraId="7FAF2DFA" w14:textId="77777777" w:rsidR="00C5699B" w:rsidRPr="00B81D17" w:rsidRDefault="00C5699B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t>4.8</w:t>
            </w:r>
          </w:p>
        </w:tc>
        <w:tc>
          <w:tcPr>
            <w:tcW w:w="3877" w:type="dxa"/>
          </w:tcPr>
          <w:p w14:paraId="7E83D02B" w14:textId="77777777" w:rsidR="00C5699B" w:rsidRPr="00B81D17" w:rsidRDefault="00C5699B" w:rsidP="00BB00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F6D24">
              <w:rPr>
                <w:rFonts w:eastAsiaTheme="minorHAnsi"/>
                <w:sz w:val="24"/>
                <w:szCs w:val="24"/>
                <w:lang w:eastAsia="en-US"/>
              </w:rPr>
              <w:t>Лептоспирозды эпидемиологиялық қадағалауды ұйымдастыру.</w:t>
            </w:r>
          </w:p>
        </w:tc>
        <w:tc>
          <w:tcPr>
            <w:tcW w:w="527" w:type="dxa"/>
          </w:tcPr>
          <w:p w14:paraId="21D607AC" w14:textId="77777777" w:rsidR="00C5699B" w:rsidRPr="00B81D17" w:rsidRDefault="00C5699B" w:rsidP="00BB0017">
            <w:pPr>
              <w:pStyle w:val="Default"/>
            </w:pPr>
            <w:r w:rsidRPr="00B81D17">
              <w:t>1</w:t>
            </w:r>
          </w:p>
        </w:tc>
        <w:tc>
          <w:tcPr>
            <w:tcW w:w="613" w:type="dxa"/>
          </w:tcPr>
          <w:p w14:paraId="2AF10350" w14:textId="2329720F" w:rsidR="00C5699B" w:rsidRPr="00B81D17" w:rsidRDefault="00C5699B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7B18E5E2" w14:textId="77777777" w:rsidR="00C5699B" w:rsidRPr="00B81D17" w:rsidRDefault="00C5699B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0537F66E" w14:textId="77777777" w:rsidR="00C5699B" w:rsidRPr="00B81D17" w:rsidRDefault="00C5699B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2839" w:type="dxa"/>
          </w:tcPr>
          <w:p w14:paraId="4EF5A005" w14:textId="77777777" w:rsidR="00C5699B" w:rsidRPr="00167DB5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167DB5">
              <w:rPr>
                <w:bCs/>
                <w:spacing w:val="-1"/>
                <w:sz w:val="24"/>
                <w:szCs w:val="24"/>
              </w:rPr>
              <w:t>- Лептоспироздың эпидемиологиясын сипаттаңыз.</w:t>
            </w:r>
          </w:p>
          <w:p w14:paraId="4008B349" w14:textId="77777777" w:rsidR="00C5699B" w:rsidRPr="00167DB5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167DB5">
              <w:rPr>
                <w:bCs/>
                <w:spacing w:val="-1"/>
                <w:sz w:val="24"/>
                <w:szCs w:val="24"/>
              </w:rPr>
              <w:t>- Лептоспироз ошағында эпидемияға қарсы іс-шаралар жүргізу тактикасын әзірлеңіз.</w:t>
            </w:r>
          </w:p>
          <w:p w14:paraId="28D2DEB3" w14:textId="77777777" w:rsidR="00C5699B" w:rsidRPr="00167DB5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167DB5">
              <w:rPr>
                <w:bCs/>
                <w:spacing w:val="-1"/>
                <w:sz w:val="24"/>
                <w:szCs w:val="24"/>
              </w:rPr>
              <w:t>- Лептоспироз жұқтыру қаупінің контингенттерін анықтаңыз.</w:t>
            </w:r>
          </w:p>
          <w:p w14:paraId="3CB63113" w14:textId="77777777" w:rsidR="00C5699B" w:rsidRPr="00B81D17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167DB5">
              <w:rPr>
                <w:bCs/>
                <w:spacing w:val="-1"/>
                <w:sz w:val="24"/>
                <w:szCs w:val="24"/>
              </w:rPr>
              <w:t xml:space="preserve">- Тақырып бойынша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жағдайлық есеперді</w:t>
            </w:r>
            <w:r w:rsidRPr="00167DB5">
              <w:rPr>
                <w:bCs/>
                <w:spacing w:val="-1"/>
                <w:sz w:val="24"/>
                <w:szCs w:val="24"/>
              </w:rPr>
              <w:t xml:space="preserve"> шешу.</w:t>
            </w:r>
          </w:p>
        </w:tc>
      </w:tr>
      <w:tr w:rsidR="00C5699B" w:rsidRPr="00B81D17" w14:paraId="1AE3D00A" w14:textId="77777777" w:rsidTr="00BB0017">
        <w:trPr>
          <w:jc w:val="center"/>
        </w:trPr>
        <w:tc>
          <w:tcPr>
            <w:tcW w:w="636" w:type="dxa"/>
          </w:tcPr>
          <w:p w14:paraId="7FBEF67C" w14:textId="77777777" w:rsidR="00C5699B" w:rsidRPr="00B81D17" w:rsidRDefault="00C5699B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lastRenderedPageBreak/>
              <w:t>4.9</w:t>
            </w:r>
          </w:p>
        </w:tc>
        <w:tc>
          <w:tcPr>
            <w:tcW w:w="3877" w:type="dxa"/>
          </w:tcPr>
          <w:p w14:paraId="5C02FE7D" w14:textId="77777777" w:rsidR="00C5699B" w:rsidRPr="00B81D17" w:rsidRDefault="00C5699B" w:rsidP="00BB001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kk-KZ" w:eastAsia="en-US"/>
              </w:rPr>
              <w:t>Ие</w:t>
            </w:r>
            <w:r w:rsidRPr="00DF6D24">
              <w:rPr>
                <w:rFonts w:eastAsiaTheme="minorHAnsi"/>
                <w:bCs/>
                <w:sz w:val="24"/>
                <w:szCs w:val="24"/>
                <w:lang w:eastAsia="en-US"/>
              </w:rPr>
              <w:t>рсиниозды эпидемиологиялық қадағалауды ұйымдастыру.</w:t>
            </w:r>
          </w:p>
        </w:tc>
        <w:tc>
          <w:tcPr>
            <w:tcW w:w="527" w:type="dxa"/>
          </w:tcPr>
          <w:p w14:paraId="79E9DC98" w14:textId="77777777" w:rsidR="00C5699B" w:rsidRPr="00B81D17" w:rsidRDefault="00C5699B" w:rsidP="00BB0017">
            <w:pPr>
              <w:pStyle w:val="Default"/>
            </w:pPr>
            <w:r w:rsidRPr="00B81D17">
              <w:t>-</w:t>
            </w:r>
          </w:p>
        </w:tc>
        <w:tc>
          <w:tcPr>
            <w:tcW w:w="613" w:type="dxa"/>
          </w:tcPr>
          <w:p w14:paraId="1BC0B599" w14:textId="6A0B0418" w:rsidR="00C5699B" w:rsidRPr="00B81D17" w:rsidRDefault="00C5699B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4B036428" w14:textId="77777777" w:rsidR="00C5699B" w:rsidRPr="00B81D17" w:rsidRDefault="00C5699B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5C262780" w14:textId="77777777" w:rsidR="00C5699B" w:rsidRPr="00B81D17" w:rsidRDefault="00C5699B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2839" w:type="dxa"/>
          </w:tcPr>
          <w:p w14:paraId="3EC63297" w14:textId="77777777" w:rsidR="00C5699B" w:rsidRPr="00983B0B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</w:t>
            </w:r>
            <w:r w:rsidRPr="00983B0B">
              <w:rPr>
                <w:bCs/>
                <w:spacing w:val="-1"/>
                <w:sz w:val="24"/>
                <w:szCs w:val="24"/>
              </w:rPr>
              <w:t>Иерсиниоздардың эпидемиологиясын сипаттаңыз.</w:t>
            </w:r>
          </w:p>
          <w:p w14:paraId="548FA392" w14:textId="77777777" w:rsidR="00C5699B" w:rsidRPr="00983B0B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983B0B">
              <w:rPr>
                <w:bCs/>
                <w:spacing w:val="-1"/>
                <w:sz w:val="24"/>
                <w:szCs w:val="24"/>
              </w:rPr>
              <w:t>- Иерсиниоздар ошағында эпидемияға қарсы іс-шаралар жүргізу тактикасын әзірлеңіз</w:t>
            </w:r>
          </w:p>
          <w:p w14:paraId="2582F447" w14:textId="77777777" w:rsidR="00C5699B" w:rsidRPr="00983B0B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983B0B">
              <w:rPr>
                <w:bCs/>
                <w:spacing w:val="-1"/>
                <w:sz w:val="24"/>
                <w:szCs w:val="24"/>
              </w:rPr>
              <w:t>- Иерсиниозды жұқтыру бойынша қауіп-қатер құрамын анықтаңыз.</w:t>
            </w:r>
          </w:p>
          <w:p w14:paraId="2BE21246" w14:textId="77777777" w:rsidR="00C5699B" w:rsidRPr="00B81D17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167DB5">
              <w:rPr>
                <w:bCs/>
                <w:spacing w:val="-1"/>
                <w:sz w:val="24"/>
                <w:szCs w:val="24"/>
              </w:rPr>
              <w:t xml:space="preserve">Тақырып бойынша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жағдайлық есеперді</w:t>
            </w:r>
            <w:r w:rsidRPr="00167DB5">
              <w:rPr>
                <w:bCs/>
                <w:spacing w:val="-1"/>
                <w:sz w:val="24"/>
                <w:szCs w:val="24"/>
              </w:rPr>
              <w:t xml:space="preserve"> шешу.</w:t>
            </w:r>
          </w:p>
        </w:tc>
      </w:tr>
      <w:tr w:rsidR="00C5699B" w:rsidRPr="00B81D17" w14:paraId="3EF7A25A" w14:textId="77777777" w:rsidTr="00BB0017">
        <w:trPr>
          <w:jc w:val="center"/>
        </w:trPr>
        <w:tc>
          <w:tcPr>
            <w:tcW w:w="636" w:type="dxa"/>
          </w:tcPr>
          <w:p w14:paraId="30B0C37C" w14:textId="77777777" w:rsidR="00C5699B" w:rsidRPr="00B81D17" w:rsidRDefault="00C5699B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t>4.10</w:t>
            </w:r>
          </w:p>
        </w:tc>
        <w:tc>
          <w:tcPr>
            <w:tcW w:w="3877" w:type="dxa"/>
          </w:tcPr>
          <w:p w14:paraId="08483A33" w14:textId="77777777" w:rsidR="00C5699B" w:rsidRPr="00B81D17" w:rsidRDefault="00C5699B" w:rsidP="00BB001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F6D24">
              <w:rPr>
                <w:rFonts w:eastAsiaTheme="minorHAnsi"/>
                <w:bCs/>
                <w:sz w:val="24"/>
                <w:szCs w:val="24"/>
                <w:lang w:eastAsia="en-US"/>
              </w:rPr>
              <w:t>Бруцеллезді эпидемиологиялық қадағалауды ұйымдастыру</w:t>
            </w:r>
          </w:p>
        </w:tc>
        <w:tc>
          <w:tcPr>
            <w:tcW w:w="527" w:type="dxa"/>
          </w:tcPr>
          <w:p w14:paraId="55ED7B4F" w14:textId="77777777" w:rsidR="00C5699B" w:rsidRPr="00B81D17" w:rsidRDefault="00C5699B" w:rsidP="00BB0017">
            <w:pPr>
              <w:pStyle w:val="Default"/>
            </w:pPr>
            <w:r w:rsidRPr="00B81D17">
              <w:t>1</w:t>
            </w:r>
          </w:p>
        </w:tc>
        <w:tc>
          <w:tcPr>
            <w:tcW w:w="613" w:type="dxa"/>
          </w:tcPr>
          <w:p w14:paraId="12A07C2A" w14:textId="46EE9094" w:rsidR="00C5699B" w:rsidRPr="00B81D17" w:rsidRDefault="00C5699B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576" w:type="dxa"/>
          </w:tcPr>
          <w:p w14:paraId="31C81167" w14:textId="77777777" w:rsidR="00C5699B" w:rsidRPr="00B81D17" w:rsidRDefault="00C5699B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576" w:type="dxa"/>
          </w:tcPr>
          <w:p w14:paraId="63507475" w14:textId="77777777" w:rsidR="00C5699B" w:rsidRPr="00B81D17" w:rsidRDefault="00C5699B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2839" w:type="dxa"/>
            <w:vAlign w:val="center"/>
          </w:tcPr>
          <w:p w14:paraId="209096C1" w14:textId="77777777" w:rsidR="00C5699B" w:rsidRPr="00983B0B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983B0B">
              <w:rPr>
                <w:bCs/>
                <w:spacing w:val="-1"/>
                <w:sz w:val="24"/>
                <w:szCs w:val="24"/>
              </w:rPr>
              <w:t>- Эпидемиологияны, бруцеллезді сипаттаңыз.</w:t>
            </w:r>
          </w:p>
          <w:p w14:paraId="65F43351" w14:textId="77777777" w:rsidR="00C5699B" w:rsidRPr="00983B0B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983B0B">
              <w:rPr>
                <w:bCs/>
                <w:spacing w:val="-1"/>
                <w:sz w:val="24"/>
                <w:szCs w:val="24"/>
              </w:rPr>
              <w:t>- ҚР-дағы бруцеллезбен сырқаттанушылық бойынша эпидемиологиялық жағдайды сипаттаңыз.</w:t>
            </w:r>
          </w:p>
          <w:p w14:paraId="64619605" w14:textId="77777777" w:rsidR="00C5699B" w:rsidRPr="00983B0B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983B0B">
              <w:rPr>
                <w:bCs/>
                <w:spacing w:val="-1"/>
                <w:sz w:val="24"/>
                <w:szCs w:val="24"/>
              </w:rPr>
              <w:t>- Бруцеллез ошағында эпидемияға қарсы іс-шаралар жүргізу тактикасын әзірлеңіз</w:t>
            </w:r>
          </w:p>
          <w:p w14:paraId="0EC537BA" w14:textId="77777777" w:rsidR="00C5699B" w:rsidRPr="00B81D17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167DB5">
              <w:rPr>
                <w:bCs/>
                <w:spacing w:val="-1"/>
                <w:sz w:val="24"/>
                <w:szCs w:val="24"/>
              </w:rPr>
              <w:t xml:space="preserve">Тақырып бойынша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жағдайлық есеперді</w:t>
            </w:r>
            <w:r w:rsidRPr="00167DB5">
              <w:rPr>
                <w:bCs/>
                <w:spacing w:val="-1"/>
                <w:sz w:val="24"/>
                <w:szCs w:val="24"/>
              </w:rPr>
              <w:t xml:space="preserve"> шешу</w:t>
            </w:r>
            <w:r w:rsidRPr="00983B0B">
              <w:rPr>
                <w:bCs/>
                <w:spacing w:val="-1"/>
                <w:sz w:val="24"/>
                <w:szCs w:val="24"/>
              </w:rPr>
              <w:t>.</w:t>
            </w:r>
          </w:p>
        </w:tc>
      </w:tr>
      <w:tr w:rsidR="00C5699B" w:rsidRPr="00B81D17" w14:paraId="25E10111" w14:textId="77777777" w:rsidTr="00BB0017">
        <w:trPr>
          <w:jc w:val="center"/>
        </w:trPr>
        <w:tc>
          <w:tcPr>
            <w:tcW w:w="636" w:type="dxa"/>
          </w:tcPr>
          <w:p w14:paraId="3D1C30FC" w14:textId="77777777" w:rsidR="00C5699B" w:rsidRPr="00B81D17" w:rsidRDefault="00C5699B" w:rsidP="00BB0017">
            <w:pPr>
              <w:pStyle w:val="Default"/>
              <w:rPr>
                <w:bCs/>
              </w:rPr>
            </w:pPr>
            <w:r w:rsidRPr="00B81D17">
              <w:rPr>
                <w:bCs/>
              </w:rPr>
              <w:t>4.11</w:t>
            </w:r>
          </w:p>
        </w:tc>
        <w:tc>
          <w:tcPr>
            <w:tcW w:w="3877" w:type="dxa"/>
          </w:tcPr>
          <w:p w14:paraId="7D9008A9" w14:textId="77777777" w:rsidR="00C5699B" w:rsidRPr="00B81D17" w:rsidRDefault="00C5699B" w:rsidP="00BB00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F6D24">
              <w:rPr>
                <w:rFonts w:eastAsiaTheme="minorHAnsi"/>
                <w:sz w:val="24"/>
                <w:szCs w:val="24"/>
                <w:lang w:eastAsia="en-US"/>
              </w:rPr>
              <w:t>Сі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>бір</w:t>
            </w:r>
            <w:r w:rsidRPr="00DF6D24">
              <w:rPr>
                <w:rFonts w:eastAsiaTheme="minorHAnsi"/>
                <w:sz w:val="24"/>
                <w:szCs w:val="24"/>
                <w:lang w:eastAsia="en-US"/>
              </w:rPr>
              <w:t xml:space="preserve"> жарасын эпидемиологиялық қадағалауды ұйымдастыру.</w:t>
            </w:r>
          </w:p>
        </w:tc>
        <w:tc>
          <w:tcPr>
            <w:tcW w:w="527" w:type="dxa"/>
          </w:tcPr>
          <w:p w14:paraId="19A948C9" w14:textId="77777777" w:rsidR="00C5699B" w:rsidRPr="00B81D17" w:rsidRDefault="00C5699B" w:rsidP="00BB0017">
            <w:pPr>
              <w:pStyle w:val="Default"/>
            </w:pPr>
            <w:r w:rsidRPr="00B81D17">
              <w:t>2</w:t>
            </w:r>
          </w:p>
        </w:tc>
        <w:tc>
          <w:tcPr>
            <w:tcW w:w="613" w:type="dxa"/>
          </w:tcPr>
          <w:p w14:paraId="0E5A1792" w14:textId="6D2A5419" w:rsidR="00C5699B" w:rsidRPr="00B81D17" w:rsidRDefault="00C5699B" w:rsidP="00BB0017">
            <w:pPr>
              <w:pStyle w:val="Default"/>
            </w:pPr>
            <w:r w:rsidRPr="00B81D17">
              <w:t>2</w:t>
            </w:r>
          </w:p>
        </w:tc>
        <w:tc>
          <w:tcPr>
            <w:tcW w:w="576" w:type="dxa"/>
          </w:tcPr>
          <w:p w14:paraId="3146F9A2" w14:textId="77777777" w:rsidR="00C5699B" w:rsidRPr="00B81D17" w:rsidRDefault="00C5699B" w:rsidP="00BB0017">
            <w:pPr>
              <w:pStyle w:val="Default"/>
            </w:pPr>
            <w:r w:rsidRPr="00B81D17">
              <w:t>4</w:t>
            </w:r>
          </w:p>
        </w:tc>
        <w:tc>
          <w:tcPr>
            <w:tcW w:w="576" w:type="dxa"/>
          </w:tcPr>
          <w:p w14:paraId="0AE37B2B" w14:textId="77777777" w:rsidR="00C5699B" w:rsidRPr="00B81D17" w:rsidRDefault="00C5699B" w:rsidP="00BB0017">
            <w:pPr>
              <w:pStyle w:val="Default"/>
            </w:pPr>
            <w:r w:rsidRPr="00B81D17">
              <w:t>3</w:t>
            </w:r>
          </w:p>
        </w:tc>
        <w:tc>
          <w:tcPr>
            <w:tcW w:w="2839" w:type="dxa"/>
            <w:vAlign w:val="center"/>
          </w:tcPr>
          <w:p w14:paraId="53F8E6C1" w14:textId="77777777" w:rsidR="00C5699B" w:rsidRPr="00983B0B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983B0B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 xml:space="preserve">Сібір жарасының </w:t>
            </w:r>
            <w:r w:rsidRPr="00983B0B">
              <w:rPr>
                <w:bCs/>
                <w:spacing w:val="-1"/>
                <w:sz w:val="24"/>
                <w:szCs w:val="24"/>
              </w:rPr>
              <w:t>эпидемиологиясын сипаттаңыз,</w:t>
            </w:r>
          </w:p>
          <w:p w14:paraId="0EB9548E" w14:textId="77777777" w:rsidR="00C5699B" w:rsidRPr="00983B0B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983B0B">
              <w:rPr>
                <w:bCs/>
                <w:spacing w:val="-1"/>
                <w:sz w:val="24"/>
                <w:szCs w:val="24"/>
              </w:rPr>
              <w:t xml:space="preserve">- ҚР-дағы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Сібір жарасы</w:t>
            </w:r>
            <w:r w:rsidRPr="00983B0B">
              <w:rPr>
                <w:bCs/>
                <w:spacing w:val="-1"/>
                <w:sz w:val="24"/>
                <w:szCs w:val="24"/>
              </w:rPr>
              <w:t>мен сырқаттанушылық бойынша эпидемиологиялық жағдайды сипаттаңыз.</w:t>
            </w:r>
          </w:p>
          <w:p w14:paraId="76ED8846" w14:textId="77777777" w:rsidR="00C5699B" w:rsidRPr="00983B0B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983B0B">
              <w:rPr>
                <w:bCs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Сібір жарасы</w:t>
            </w:r>
            <w:r w:rsidRPr="00983B0B">
              <w:rPr>
                <w:bCs/>
                <w:spacing w:val="-1"/>
                <w:sz w:val="24"/>
                <w:szCs w:val="24"/>
              </w:rPr>
              <w:t xml:space="preserve"> ошағында эпидемияға қарсы іс-шаралар жүргізу және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сібір жарасының</w:t>
            </w:r>
            <w:r w:rsidRPr="00983B0B"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 xml:space="preserve">арнамалы </w:t>
            </w:r>
            <w:r w:rsidRPr="00983B0B">
              <w:rPr>
                <w:bCs/>
                <w:spacing w:val="-1"/>
                <w:sz w:val="24"/>
                <w:szCs w:val="24"/>
              </w:rPr>
              <w:t>алдын алу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ы.</w:t>
            </w:r>
            <w:r w:rsidRPr="00983B0B">
              <w:rPr>
                <w:bCs/>
                <w:spacing w:val="-1"/>
                <w:sz w:val="24"/>
                <w:szCs w:val="24"/>
              </w:rPr>
              <w:t xml:space="preserve"> тактикасын әзірлеңіз.</w:t>
            </w:r>
          </w:p>
          <w:p w14:paraId="1191EA95" w14:textId="77777777" w:rsidR="00C5699B" w:rsidRPr="00B81D17" w:rsidRDefault="00C5699B" w:rsidP="00C5699B">
            <w:pPr>
              <w:rPr>
                <w:bCs/>
                <w:spacing w:val="-1"/>
                <w:sz w:val="24"/>
                <w:szCs w:val="24"/>
              </w:rPr>
            </w:pPr>
            <w:r w:rsidRPr="00983B0B">
              <w:rPr>
                <w:bCs/>
                <w:spacing w:val="-1"/>
                <w:sz w:val="24"/>
                <w:szCs w:val="24"/>
              </w:rPr>
              <w:t>Тақырып бойынша ахуалдық міндеттерді шешу.</w:t>
            </w:r>
          </w:p>
        </w:tc>
      </w:tr>
      <w:tr w:rsidR="00B427CD" w:rsidRPr="00B81D17" w14:paraId="633141F3" w14:textId="77777777" w:rsidTr="00BB0017">
        <w:trPr>
          <w:jc w:val="center"/>
        </w:trPr>
        <w:tc>
          <w:tcPr>
            <w:tcW w:w="636" w:type="dxa"/>
          </w:tcPr>
          <w:p w14:paraId="43F29FB9" w14:textId="77777777" w:rsidR="00B427CD" w:rsidRPr="00B81D17" w:rsidRDefault="00B427CD" w:rsidP="00BB0017">
            <w:pPr>
              <w:pStyle w:val="Default"/>
              <w:rPr>
                <w:bCs/>
              </w:rPr>
            </w:pPr>
          </w:p>
        </w:tc>
        <w:tc>
          <w:tcPr>
            <w:tcW w:w="3877" w:type="dxa"/>
          </w:tcPr>
          <w:p w14:paraId="4DE65F09" w14:textId="77777777" w:rsidR="00B427CD" w:rsidRPr="00B81D17" w:rsidRDefault="00B427CD" w:rsidP="00BB001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45BC1">
              <w:rPr>
                <w:color w:val="000000" w:themeColor="text1"/>
                <w:sz w:val="24"/>
                <w:szCs w:val="24"/>
              </w:rPr>
              <w:t>№ 4 межелік бақылау</w:t>
            </w:r>
          </w:p>
        </w:tc>
        <w:tc>
          <w:tcPr>
            <w:tcW w:w="527" w:type="dxa"/>
          </w:tcPr>
          <w:p w14:paraId="19D8CC84" w14:textId="77777777" w:rsidR="00B427CD" w:rsidRPr="00B81D17" w:rsidRDefault="00B427CD" w:rsidP="00BB0017">
            <w:pPr>
              <w:pStyle w:val="Default"/>
            </w:pPr>
          </w:p>
        </w:tc>
        <w:tc>
          <w:tcPr>
            <w:tcW w:w="613" w:type="dxa"/>
          </w:tcPr>
          <w:p w14:paraId="2D2A9B2D" w14:textId="77777777" w:rsidR="00B427CD" w:rsidRPr="00B81D17" w:rsidRDefault="00B427CD" w:rsidP="00BB0017">
            <w:pPr>
              <w:pStyle w:val="Default"/>
            </w:pPr>
            <w:r w:rsidRPr="00B81D17">
              <w:t>1</w:t>
            </w:r>
          </w:p>
        </w:tc>
        <w:tc>
          <w:tcPr>
            <w:tcW w:w="576" w:type="dxa"/>
          </w:tcPr>
          <w:p w14:paraId="568FE22A" w14:textId="77777777" w:rsidR="00B427CD" w:rsidRPr="00B81D17" w:rsidRDefault="00B427CD" w:rsidP="00BB0017">
            <w:pPr>
              <w:pStyle w:val="Default"/>
            </w:pPr>
          </w:p>
        </w:tc>
        <w:tc>
          <w:tcPr>
            <w:tcW w:w="576" w:type="dxa"/>
          </w:tcPr>
          <w:p w14:paraId="68E456C6" w14:textId="77777777" w:rsidR="00B427CD" w:rsidRPr="00B81D17" w:rsidRDefault="00B427CD" w:rsidP="00BB0017">
            <w:pPr>
              <w:pStyle w:val="Default"/>
            </w:pPr>
          </w:p>
        </w:tc>
        <w:tc>
          <w:tcPr>
            <w:tcW w:w="2839" w:type="dxa"/>
            <w:vAlign w:val="center"/>
          </w:tcPr>
          <w:p w14:paraId="1AE1CAE4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7A703A">
              <w:rPr>
                <w:sz w:val="24"/>
                <w:szCs w:val="24"/>
              </w:rPr>
              <w:t xml:space="preserve">ауызша сұрау,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жағдайлық есеперді</w:t>
            </w:r>
            <w:r w:rsidRPr="00167DB5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7A703A">
              <w:rPr>
                <w:sz w:val="24"/>
                <w:szCs w:val="24"/>
              </w:rPr>
              <w:t xml:space="preserve"> шешу.</w:t>
            </w:r>
          </w:p>
        </w:tc>
      </w:tr>
      <w:tr w:rsidR="00B427CD" w:rsidRPr="00B81D17" w14:paraId="7A0C71D3" w14:textId="77777777" w:rsidTr="00BB0017">
        <w:trPr>
          <w:jc w:val="center"/>
        </w:trPr>
        <w:tc>
          <w:tcPr>
            <w:tcW w:w="636" w:type="dxa"/>
          </w:tcPr>
          <w:p w14:paraId="73BBFF29" w14:textId="2E66DC4A" w:rsidR="00B427CD" w:rsidRPr="00BB0017" w:rsidRDefault="00BB0017" w:rsidP="00BB0017">
            <w:pPr>
              <w:pStyle w:val="Default"/>
              <w:rPr>
                <w:b/>
                <w:bCs/>
                <w:lang w:val="kk-KZ"/>
              </w:rPr>
            </w:pPr>
            <w:r w:rsidRPr="00BB0017">
              <w:rPr>
                <w:b/>
                <w:bCs/>
                <w:lang w:val="kk-KZ"/>
              </w:rPr>
              <w:t>5.</w:t>
            </w:r>
          </w:p>
        </w:tc>
        <w:tc>
          <w:tcPr>
            <w:tcW w:w="3877" w:type="dxa"/>
          </w:tcPr>
          <w:p w14:paraId="0E38B9B7" w14:textId="77777777" w:rsidR="00B427CD" w:rsidRPr="00BB0017" w:rsidRDefault="00B427CD" w:rsidP="00BB00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B00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"Пар</w:t>
            </w:r>
            <w:r w:rsidRPr="00BB0017">
              <w:rPr>
                <w:rFonts w:eastAsiaTheme="minorHAnsi"/>
                <w:b/>
                <w:bCs/>
                <w:sz w:val="24"/>
                <w:szCs w:val="24"/>
                <w:lang w:val="kk-KZ" w:eastAsia="en-US"/>
              </w:rPr>
              <w:t>азитарлы инвазиялар, с</w:t>
            </w:r>
            <w:r w:rsidRPr="00BB00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апроноздар, және протозооздар эпидемиологиясы" модулі</w:t>
            </w:r>
          </w:p>
        </w:tc>
        <w:tc>
          <w:tcPr>
            <w:tcW w:w="527" w:type="dxa"/>
          </w:tcPr>
          <w:p w14:paraId="313951A9" w14:textId="77777777" w:rsidR="00B427CD" w:rsidRPr="00BB0017" w:rsidRDefault="00B427CD" w:rsidP="00BB0017">
            <w:pPr>
              <w:pStyle w:val="Default"/>
              <w:rPr>
                <w:b/>
              </w:rPr>
            </w:pPr>
            <w:r w:rsidRPr="00BB0017">
              <w:rPr>
                <w:b/>
              </w:rPr>
              <w:t>10</w:t>
            </w:r>
          </w:p>
        </w:tc>
        <w:tc>
          <w:tcPr>
            <w:tcW w:w="613" w:type="dxa"/>
          </w:tcPr>
          <w:p w14:paraId="7EFE925D" w14:textId="77777777" w:rsidR="00B427CD" w:rsidRPr="00BB0017" w:rsidRDefault="00B427CD" w:rsidP="00BB0017">
            <w:pPr>
              <w:pStyle w:val="Default"/>
              <w:rPr>
                <w:b/>
              </w:rPr>
            </w:pPr>
            <w:r w:rsidRPr="00BB0017">
              <w:rPr>
                <w:b/>
              </w:rPr>
              <w:t>20</w:t>
            </w:r>
          </w:p>
        </w:tc>
        <w:tc>
          <w:tcPr>
            <w:tcW w:w="576" w:type="dxa"/>
          </w:tcPr>
          <w:p w14:paraId="0741EF0D" w14:textId="77777777" w:rsidR="00B427CD" w:rsidRPr="00BB0017" w:rsidRDefault="00B427CD" w:rsidP="00BB0017">
            <w:pPr>
              <w:pStyle w:val="Default"/>
              <w:rPr>
                <w:b/>
              </w:rPr>
            </w:pPr>
            <w:r w:rsidRPr="00BB0017">
              <w:rPr>
                <w:b/>
              </w:rPr>
              <w:t>30</w:t>
            </w:r>
          </w:p>
        </w:tc>
        <w:tc>
          <w:tcPr>
            <w:tcW w:w="576" w:type="dxa"/>
          </w:tcPr>
          <w:p w14:paraId="077C838B" w14:textId="77777777" w:rsidR="00B427CD" w:rsidRPr="00BB0017" w:rsidRDefault="00B427CD" w:rsidP="00BB0017">
            <w:pPr>
              <w:pStyle w:val="Default"/>
              <w:rPr>
                <w:b/>
              </w:rPr>
            </w:pPr>
            <w:r w:rsidRPr="00BB0017">
              <w:rPr>
                <w:b/>
              </w:rPr>
              <w:t>30</w:t>
            </w:r>
          </w:p>
        </w:tc>
        <w:tc>
          <w:tcPr>
            <w:tcW w:w="2839" w:type="dxa"/>
          </w:tcPr>
          <w:p w14:paraId="4ECF195A" w14:textId="3B1DD77A" w:rsidR="00B427CD" w:rsidRPr="00BB0017" w:rsidRDefault="00BB0017" w:rsidP="00BB0017">
            <w:pPr>
              <w:rPr>
                <w:b/>
                <w:bCs/>
                <w:spacing w:val="-1"/>
                <w:sz w:val="24"/>
                <w:szCs w:val="24"/>
                <w:lang w:val="kk-KZ"/>
              </w:rPr>
            </w:pPr>
            <w:r w:rsidRPr="00BB0017">
              <w:rPr>
                <w:b/>
                <w:bCs/>
                <w:spacing w:val="-1"/>
                <w:sz w:val="24"/>
                <w:szCs w:val="24"/>
                <w:lang w:val="kk-KZ"/>
              </w:rPr>
              <w:t>90 сағат</w:t>
            </w:r>
          </w:p>
        </w:tc>
      </w:tr>
      <w:tr w:rsidR="00B427CD" w:rsidRPr="00B81D17" w14:paraId="5939C089" w14:textId="77777777" w:rsidTr="00BB0017">
        <w:trPr>
          <w:jc w:val="center"/>
        </w:trPr>
        <w:tc>
          <w:tcPr>
            <w:tcW w:w="636" w:type="dxa"/>
          </w:tcPr>
          <w:p w14:paraId="4A77AD94" w14:textId="77777777" w:rsidR="00B427CD" w:rsidRPr="00BB0017" w:rsidRDefault="00B427CD" w:rsidP="00BB0017">
            <w:pPr>
              <w:pStyle w:val="Default"/>
              <w:rPr>
                <w:bCs/>
              </w:rPr>
            </w:pPr>
            <w:r w:rsidRPr="00BB0017">
              <w:rPr>
                <w:bCs/>
              </w:rPr>
              <w:t>5.1</w:t>
            </w:r>
          </w:p>
        </w:tc>
        <w:tc>
          <w:tcPr>
            <w:tcW w:w="3877" w:type="dxa"/>
          </w:tcPr>
          <w:p w14:paraId="6C4ADF67" w14:textId="77777777" w:rsidR="00B427CD" w:rsidRPr="00BB0017" w:rsidRDefault="00B427CD" w:rsidP="00BB0017">
            <w:pPr>
              <w:pStyle w:val="Default"/>
            </w:pPr>
            <w:r w:rsidRPr="00BB0017">
              <w:rPr>
                <w:iCs/>
              </w:rPr>
              <w:t xml:space="preserve">Адамның паразиттік аурулары және олардың алдын-алу. Таралуы. Гельминтоздардың жіктелуі. Тропикалық гельминтоздар туралы </w:t>
            </w:r>
            <w:r w:rsidRPr="00BB0017">
              <w:rPr>
                <w:iCs/>
              </w:rPr>
              <w:lastRenderedPageBreak/>
              <w:t>түсінік.</w:t>
            </w:r>
            <w:r w:rsidRPr="00BB0017">
              <w:t xml:space="preserve"> Контагиозды гельминтоздардың эпидемиологиясы (энтеробиоз, гименолепидоз), эпидемиологиялық қадағалау, алдын алу, ошақтардағы эпидемияға қарсы іс-шаралар.</w:t>
            </w:r>
          </w:p>
          <w:p w14:paraId="0F696E0E" w14:textId="77777777" w:rsidR="00B427CD" w:rsidRPr="00BB0017" w:rsidRDefault="00B427CD" w:rsidP="00BB0017">
            <w:pPr>
              <w:pStyle w:val="Default"/>
            </w:pPr>
          </w:p>
        </w:tc>
        <w:tc>
          <w:tcPr>
            <w:tcW w:w="527" w:type="dxa"/>
          </w:tcPr>
          <w:p w14:paraId="5AAFB779" w14:textId="77777777" w:rsidR="00B427CD" w:rsidRPr="00BB0017" w:rsidRDefault="00B427CD" w:rsidP="00BB0017">
            <w:pPr>
              <w:pStyle w:val="Default"/>
            </w:pPr>
            <w:r w:rsidRPr="00BB0017">
              <w:lastRenderedPageBreak/>
              <w:t>1</w:t>
            </w:r>
          </w:p>
        </w:tc>
        <w:tc>
          <w:tcPr>
            <w:tcW w:w="613" w:type="dxa"/>
          </w:tcPr>
          <w:p w14:paraId="221E7320" w14:textId="77777777" w:rsidR="00B427CD" w:rsidRPr="00BB0017" w:rsidRDefault="00B427CD" w:rsidP="00BB0017">
            <w:pPr>
              <w:pStyle w:val="Default"/>
            </w:pPr>
            <w:r w:rsidRPr="00BB0017">
              <w:t>3</w:t>
            </w:r>
          </w:p>
        </w:tc>
        <w:tc>
          <w:tcPr>
            <w:tcW w:w="576" w:type="dxa"/>
          </w:tcPr>
          <w:p w14:paraId="0533681F" w14:textId="77777777" w:rsidR="00B427CD" w:rsidRPr="00BB0017" w:rsidRDefault="00B427CD" w:rsidP="00BB0017">
            <w:pPr>
              <w:pStyle w:val="Default"/>
            </w:pPr>
            <w:r w:rsidRPr="00BB0017">
              <w:t>4</w:t>
            </w:r>
          </w:p>
        </w:tc>
        <w:tc>
          <w:tcPr>
            <w:tcW w:w="576" w:type="dxa"/>
          </w:tcPr>
          <w:p w14:paraId="202E2A68" w14:textId="77777777" w:rsidR="00B427CD" w:rsidRPr="00BB0017" w:rsidRDefault="00B427CD" w:rsidP="00BB0017">
            <w:pPr>
              <w:pStyle w:val="Default"/>
            </w:pPr>
            <w:r w:rsidRPr="00BB0017">
              <w:t>4</w:t>
            </w:r>
          </w:p>
        </w:tc>
        <w:tc>
          <w:tcPr>
            <w:tcW w:w="2839" w:type="dxa"/>
          </w:tcPr>
          <w:p w14:paraId="261D93A7" w14:textId="77777777" w:rsidR="00B427CD" w:rsidRPr="00226B64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226B64">
              <w:rPr>
                <w:bCs/>
                <w:spacing w:val="-1"/>
                <w:sz w:val="24"/>
                <w:szCs w:val="24"/>
              </w:rPr>
              <w:t>- Паразиттік аурулардың эпидемиологиясын сипаттаңыз.</w:t>
            </w:r>
          </w:p>
          <w:p w14:paraId="57B6262A" w14:textId="77777777" w:rsidR="00B427CD" w:rsidRPr="00226B64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226B64">
              <w:rPr>
                <w:bCs/>
                <w:spacing w:val="-1"/>
                <w:sz w:val="24"/>
                <w:szCs w:val="24"/>
              </w:rPr>
              <w:lastRenderedPageBreak/>
              <w:t>- Геогельминтозды жұқтыру қаупі бар топтарды сипаттаңыз.</w:t>
            </w:r>
          </w:p>
          <w:p w14:paraId="01E2F174" w14:textId="77777777" w:rsidR="00B427CD" w:rsidRPr="00226B64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226B64">
              <w:rPr>
                <w:bCs/>
                <w:spacing w:val="-1"/>
                <w:sz w:val="24"/>
                <w:szCs w:val="24"/>
              </w:rPr>
              <w:t>- Гельминтоздардың жіктелуін сипаттаңыз.</w:t>
            </w:r>
          </w:p>
          <w:p w14:paraId="7A559A99" w14:textId="77777777" w:rsidR="00B427CD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226B64">
              <w:rPr>
                <w:bCs/>
                <w:spacing w:val="-1"/>
                <w:sz w:val="24"/>
                <w:szCs w:val="24"/>
              </w:rPr>
              <w:t>- Гельминт инфекциясының алдын алу үшін алдын алу шараларының жоспарын жасаңыз.</w:t>
            </w:r>
          </w:p>
          <w:p w14:paraId="4118C6E9" w14:textId="77777777" w:rsidR="00B427CD" w:rsidRPr="0059218A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59218A">
              <w:rPr>
                <w:bCs/>
                <w:spacing w:val="-1"/>
                <w:sz w:val="24"/>
                <w:szCs w:val="24"/>
              </w:rPr>
              <w:t>- Контагиозды гельминтозды жұқтыру қаупі бар топтарды сипаттаңыз.</w:t>
            </w:r>
          </w:p>
          <w:p w14:paraId="6E93B5A1" w14:textId="77777777" w:rsidR="00B427CD" w:rsidRPr="0059218A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59218A">
              <w:rPr>
                <w:bCs/>
                <w:spacing w:val="-1"/>
                <w:sz w:val="24"/>
                <w:szCs w:val="24"/>
              </w:rPr>
              <w:t>- Жұқпалы гельминтоздар ошақтарында эпидемияға қарсы іс-шаралар жүргізу тактикасын әзірлеу.</w:t>
            </w:r>
          </w:p>
          <w:p w14:paraId="60A29BA4" w14:textId="501049D4" w:rsidR="00B427CD" w:rsidRPr="00BF5AB5" w:rsidRDefault="00B427CD" w:rsidP="00BF5AB5">
            <w:pPr>
              <w:rPr>
                <w:bCs/>
                <w:spacing w:val="-1"/>
                <w:sz w:val="24"/>
                <w:szCs w:val="24"/>
              </w:rPr>
            </w:pPr>
            <w:r w:rsidRPr="00226B64">
              <w:rPr>
                <w:bCs/>
                <w:spacing w:val="-1"/>
                <w:sz w:val="24"/>
                <w:szCs w:val="24"/>
              </w:rPr>
              <w:t>Тақырып бойынша ситуациялық есепті шешу.</w:t>
            </w:r>
          </w:p>
        </w:tc>
      </w:tr>
      <w:tr w:rsidR="00B427CD" w:rsidRPr="00B81D17" w14:paraId="06983BFF" w14:textId="77777777" w:rsidTr="00BB0017">
        <w:trPr>
          <w:jc w:val="center"/>
        </w:trPr>
        <w:tc>
          <w:tcPr>
            <w:tcW w:w="636" w:type="dxa"/>
          </w:tcPr>
          <w:p w14:paraId="179C3F6F" w14:textId="77777777" w:rsidR="00B427CD" w:rsidRPr="00BB0017" w:rsidRDefault="00B427CD" w:rsidP="00BB0017">
            <w:pPr>
              <w:pStyle w:val="Default"/>
              <w:rPr>
                <w:bCs/>
              </w:rPr>
            </w:pPr>
            <w:r w:rsidRPr="00BB0017">
              <w:rPr>
                <w:bCs/>
              </w:rPr>
              <w:lastRenderedPageBreak/>
              <w:t>5.2</w:t>
            </w:r>
          </w:p>
        </w:tc>
        <w:tc>
          <w:tcPr>
            <w:tcW w:w="3877" w:type="dxa"/>
          </w:tcPr>
          <w:p w14:paraId="603A3BDF" w14:textId="77777777" w:rsidR="00B427CD" w:rsidRPr="00BB0017" w:rsidRDefault="00B427CD" w:rsidP="00BB0017">
            <w:pPr>
              <w:pStyle w:val="Default"/>
            </w:pPr>
            <w:r w:rsidRPr="00BB0017">
              <w:t>Геогельминтоздардың эпидемиологиясы (аскаридоз, трихоцефалез), эпидемиологиялық қадағалау, алдын алу, ошақтардағы эпидемияға қарсы іс-шаралар.</w:t>
            </w:r>
          </w:p>
          <w:p w14:paraId="3517BCD8" w14:textId="77777777" w:rsidR="00B427CD" w:rsidRPr="00BB0017" w:rsidRDefault="00B427CD" w:rsidP="00BB0017">
            <w:pPr>
              <w:pStyle w:val="Default"/>
              <w:rPr>
                <w:iCs/>
              </w:rPr>
            </w:pPr>
          </w:p>
        </w:tc>
        <w:tc>
          <w:tcPr>
            <w:tcW w:w="527" w:type="dxa"/>
          </w:tcPr>
          <w:p w14:paraId="6AB47459" w14:textId="77777777" w:rsidR="00B427CD" w:rsidRPr="00BB0017" w:rsidRDefault="00B427CD" w:rsidP="00BB0017">
            <w:pPr>
              <w:pStyle w:val="Default"/>
            </w:pPr>
            <w:r w:rsidRPr="00BB0017">
              <w:t>1</w:t>
            </w:r>
          </w:p>
        </w:tc>
        <w:tc>
          <w:tcPr>
            <w:tcW w:w="613" w:type="dxa"/>
          </w:tcPr>
          <w:p w14:paraId="27E057EB" w14:textId="77777777" w:rsidR="00B427CD" w:rsidRPr="00BB0017" w:rsidRDefault="00B427CD" w:rsidP="00BB0017">
            <w:pPr>
              <w:pStyle w:val="Default"/>
            </w:pPr>
            <w:r w:rsidRPr="00BB0017">
              <w:t>3</w:t>
            </w:r>
          </w:p>
        </w:tc>
        <w:tc>
          <w:tcPr>
            <w:tcW w:w="576" w:type="dxa"/>
          </w:tcPr>
          <w:p w14:paraId="6499A730" w14:textId="77777777" w:rsidR="00B427CD" w:rsidRPr="00BB0017" w:rsidRDefault="00B427CD" w:rsidP="00BB0017">
            <w:pPr>
              <w:pStyle w:val="Default"/>
            </w:pPr>
            <w:r w:rsidRPr="00BB0017">
              <w:t>4</w:t>
            </w:r>
          </w:p>
        </w:tc>
        <w:tc>
          <w:tcPr>
            <w:tcW w:w="576" w:type="dxa"/>
          </w:tcPr>
          <w:p w14:paraId="75AFCDF3" w14:textId="77777777" w:rsidR="00B427CD" w:rsidRPr="00BB0017" w:rsidRDefault="00B427CD" w:rsidP="00BB0017">
            <w:pPr>
              <w:pStyle w:val="Default"/>
            </w:pPr>
            <w:r w:rsidRPr="00BB0017">
              <w:t>4</w:t>
            </w:r>
          </w:p>
        </w:tc>
        <w:tc>
          <w:tcPr>
            <w:tcW w:w="2839" w:type="dxa"/>
          </w:tcPr>
          <w:p w14:paraId="747CEA98" w14:textId="77777777" w:rsidR="00B427CD" w:rsidRPr="00226B64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226B64">
              <w:rPr>
                <w:bCs/>
                <w:spacing w:val="-1"/>
                <w:sz w:val="24"/>
                <w:szCs w:val="24"/>
              </w:rPr>
              <w:t>- Геогельминтозды жұқтыру қаупі бар топтарды сипаттаңыз.</w:t>
            </w:r>
          </w:p>
          <w:p w14:paraId="0BC102E1" w14:textId="75D85F75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226B64">
              <w:rPr>
                <w:bCs/>
                <w:spacing w:val="-1"/>
                <w:sz w:val="24"/>
                <w:szCs w:val="24"/>
              </w:rPr>
              <w:t>- Геогельминтоздар ошақтарында эпидемияға қарсы іс-шараларды өткізу тактикасын әзірлеу.</w:t>
            </w:r>
          </w:p>
        </w:tc>
      </w:tr>
      <w:tr w:rsidR="00B427CD" w:rsidRPr="00B81D17" w14:paraId="3336369F" w14:textId="77777777" w:rsidTr="00BB0017">
        <w:trPr>
          <w:jc w:val="center"/>
        </w:trPr>
        <w:tc>
          <w:tcPr>
            <w:tcW w:w="636" w:type="dxa"/>
          </w:tcPr>
          <w:p w14:paraId="19425957" w14:textId="77777777" w:rsidR="00B427CD" w:rsidRPr="00BB0017" w:rsidRDefault="00B427CD" w:rsidP="00BB0017">
            <w:pPr>
              <w:pStyle w:val="Default"/>
              <w:rPr>
                <w:bCs/>
              </w:rPr>
            </w:pPr>
            <w:r w:rsidRPr="00BB0017">
              <w:rPr>
                <w:bCs/>
              </w:rPr>
              <w:t>5.3</w:t>
            </w:r>
          </w:p>
        </w:tc>
        <w:tc>
          <w:tcPr>
            <w:tcW w:w="3877" w:type="dxa"/>
          </w:tcPr>
          <w:p w14:paraId="216A1ED2" w14:textId="77777777" w:rsidR="00B427CD" w:rsidRPr="00BB0017" w:rsidRDefault="00B427CD" w:rsidP="00BB0017">
            <w:pPr>
              <w:pStyle w:val="Default"/>
            </w:pPr>
            <w:r w:rsidRPr="00BB0017">
              <w:t>Биогельминтоздар  эпидемиологиясы (тениаринхоз, тениоздар), эпидемиологиялық қадағалау, алдын алу, ошақтардағы эпидемияға қарсы іс-шаралар.</w:t>
            </w:r>
          </w:p>
        </w:tc>
        <w:tc>
          <w:tcPr>
            <w:tcW w:w="527" w:type="dxa"/>
          </w:tcPr>
          <w:p w14:paraId="7F2D2B50" w14:textId="77777777" w:rsidR="00B427CD" w:rsidRPr="00BB0017" w:rsidRDefault="00B427CD" w:rsidP="00BB0017">
            <w:pPr>
              <w:pStyle w:val="Default"/>
            </w:pPr>
            <w:r w:rsidRPr="00BB0017">
              <w:t>2</w:t>
            </w:r>
          </w:p>
        </w:tc>
        <w:tc>
          <w:tcPr>
            <w:tcW w:w="613" w:type="dxa"/>
          </w:tcPr>
          <w:p w14:paraId="02E391C7" w14:textId="77777777" w:rsidR="00B427CD" w:rsidRPr="00BB0017" w:rsidRDefault="00B427CD" w:rsidP="00BB0017">
            <w:pPr>
              <w:pStyle w:val="Default"/>
            </w:pPr>
            <w:r w:rsidRPr="00BB0017">
              <w:t>2</w:t>
            </w:r>
          </w:p>
        </w:tc>
        <w:tc>
          <w:tcPr>
            <w:tcW w:w="576" w:type="dxa"/>
          </w:tcPr>
          <w:p w14:paraId="6F5C408E" w14:textId="77777777" w:rsidR="00B427CD" w:rsidRPr="00BB0017" w:rsidRDefault="00B427CD" w:rsidP="00BB0017">
            <w:pPr>
              <w:pStyle w:val="Default"/>
            </w:pPr>
            <w:r w:rsidRPr="00BB0017">
              <w:t>4</w:t>
            </w:r>
          </w:p>
        </w:tc>
        <w:tc>
          <w:tcPr>
            <w:tcW w:w="576" w:type="dxa"/>
          </w:tcPr>
          <w:p w14:paraId="41256972" w14:textId="77777777" w:rsidR="00B427CD" w:rsidRPr="00BB0017" w:rsidRDefault="00B427CD" w:rsidP="00BB0017">
            <w:pPr>
              <w:pStyle w:val="Default"/>
            </w:pPr>
            <w:r w:rsidRPr="00BB0017">
              <w:t>4</w:t>
            </w:r>
          </w:p>
        </w:tc>
        <w:tc>
          <w:tcPr>
            <w:tcW w:w="2839" w:type="dxa"/>
            <w:vAlign w:val="center"/>
          </w:tcPr>
          <w:p w14:paraId="534B0D82" w14:textId="77777777" w:rsidR="00B427CD" w:rsidRPr="00226B64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226B64">
              <w:rPr>
                <w:bCs/>
                <w:spacing w:val="-1"/>
                <w:sz w:val="24"/>
                <w:szCs w:val="24"/>
              </w:rPr>
              <w:t>- Биогельминтозды жұқтыру қаупі бар топтарды сипаттаңыз.</w:t>
            </w:r>
          </w:p>
          <w:p w14:paraId="01521EEE" w14:textId="77777777" w:rsidR="00B427CD" w:rsidRPr="00226B64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226B64">
              <w:rPr>
                <w:bCs/>
                <w:spacing w:val="-1"/>
                <w:sz w:val="24"/>
                <w:szCs w:val="24"/>
              </w:rPr>
              <w:t>- Биогельминтоздар ошақтарында эпидемияға қарсы іс-шаралар жүргізу тактикасын әзірлеу.</w:t>
            </w:r>
          </w:p>
          <w:p w14:paraId="467936C0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226B64">
              <w:rPr>
                <w:bCs/>
                <w:spacing w:val="-1"/>
                <w:sz w:val="24"/>
                <w:szCs w:val="24"/>
              </w:rPr>
              <w:t>Тақырып бойынша ситуациялық есепті шешу.</w:t>
            </w:r>
          </w:p>
        </w:tc>
      </w:tr>
      <w:tr w:rsidR="00B427CD" w:rsidRPr="00B81D17" w14:paraId="1E44C0F4" w14:textId="77777777" w:rsidTr="00BB0017">
        <w:trPr>
          <w:jc w:val="center"/>
        </w:trPr>
        <w:tc>
          <w:tcPr>
            <w:tcW w:w="636" w:type="dxa"/>
          </w:tcPr>
          <w:p w14:paraId="41DA5305" w14:textId="77777777" w:rsidR="00B427CD" w:rsidRPr="00BB0017" w:rsidRDefault="00B427CD" w:rsidP="00BB0017">
            <w:pPr>
              <w:pStyle w:val="Default"/>
              <w:rPr>
                <w:bCs/>
              </w:rPr>
            </w:pPr>
            <w:r w:rsidRPr="00BB0017">
              <w:rPr>
                <w:bCs/>
              </w:rPr>
              <w:t>5.4</w:t>
            </w:r>
          </w:p>
        </w:tc>
        <w:tc>
          <w:tcPr>
            <w:tcW w:w="3877" w:type="dxa"/>
          </w:tcPr>
          <w:p w14:paraId="6FAFB7D0" w14:textId="77777777" w:rsidR="00B427CD" w:rsidRPr="00BB0017" w:rsidRDefault="00B427CD" w:rsidP="00BB0017">
            <w:pPr>
              <w:pStyle w:val="Default"/>
            </w:pPr>
            <w:r w:rsidRPr="00BB0017">
              <w:t>Биогельминтоздардың эпидемиологиясы (эхинококкоз</w:t>
            </w:r>
            <w:r w:rsidRPr="00BB0017">
              <w:rPr>
                <w:lang w:val="kk-KZ"/>
              </w:rPr>
              <w:t>,</w:t>
            </w:r>
            <w:r w:rsidRPr="00BB0017">
              <w:t xml:space="preserve"> описторхоз), эпидемиологиялық қадағалау, алдын алу, ошақтардағы эпидемияға қарсы іс-шаралар.</w:t>
            </w:r>
          </w:p>
        </w:tc>
        <w:tc>
          <w:tcPr>
            <w:tcW w:w="527" w:type="dxa"/>
          </w:tcPr>
          <w:p w14:paraId="432B8DF7" w14:textId="77777777" w:rsidR="00B427CD" w:rsidRPr="00BB0017" w:rsidRDefault="00B427CD" w:rsidP="00BB0017">
            <w:pPr>
              <w:pStyle w:val="Default"/>
            </w:pPr>
            <w:r w:rsidRPr="00BB0017">
              <w:t>2</w:t>
            </w:r>
          </w:p>
        </w:tc>
        <w:tc>
          <w:tcPr>
            <w:tcW w:w="613" w:type="dxa"/>
          </w:tcPr>
          <w:p w14:paraId="78F209AE" w14:textId="77777777" w:rsidR="00B427CD" w:rsidRPr="00BB0017" w:rsidRDefault="00B427CD" w:rsidP="00BB0017">
            <w:pPr>
              <w:pStyle w:val="Default"/>
            </w:pPr>
            <w:r w:rsidRPr="00BB0017">
              <w:t>3</w:t>
            </w:r>
          </w:p>
        </w:tc>
        <w:tc>
          <w:tcPr>
            <w:tcW w:w="576" w:type="dxa"/>
          </w:tcPr>
          <w:p w14:paraId="786A46F4" w14:textId="77777777" w:rsidR="00B427CD" w:rsidRPr="00BB0017" w:rsidRDefault="00B427CD" w:rsidP="00BB0017">
            <w:pPr>
              <w:pStyle w:val="Default"/>
            </w:pPr>
            <w:r w:rsidRPr="00BB0017">
              <w:t>4</w:t>
            </w:r>
          </w:p>
        </w:tc>
        <w:tc>
          <w:tcPr>
            <w:tcW w:w="576" w:type="dxa"/>
          </w:tcPr>
          <w:p w14:paraId="2030EA77" w14:textId="77777777" w:rsidR="00B427CD" w:rsidRPr="00BB0017" w:rsidRDefault="00B427CD" w:rsidP="00BB0017">
            <w:pPr>
              <w:pStyle w:val="Default"/>
            </w:pPr>
            <w:r w:rsidRPr="00BB0017">
              <w:t>4</w:t>
            </w:r>
          </w:p>
        </w:tc>
        <w:tc>
          <w:tcPr>
            <w:tcW w:w="2839" w:type="dxa"/>
            <w:vAlign w:val="center"/>
          </w:tcPr>
          <w:p w14:paraId="0F9F9965" w14:textId="77777777" w:rsidR="00B427CD" w:rsidRPr="00226B64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226B64">
              <w:rPr>
                <w:bCs/>
                <w:spacing w:val="-1"/>
                <w:sz w:val="24"/>
                <w:szCs w:val="24"/>
              </w:rPr>
              <w:t>-</w:t>
            </w:r>
            <w:r>
              <w:rPr>
                <w:bCs/>
                <w:spacing w:val="-1"/>
                <w:sz w:val="24"/>
                <w:szCs w:val="24"/>
              </w:rPr>
              <w:t xml:space="preserve">  Эхинококкоз</w:t>
            </w:r>
            <w:r w:rsidRPr="00226B64"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 xml:space="preserve">және описторхозды </w:t>
            </w:r>
            <w:r w:rsidRPr="00226B64">
              <w:rPr>
                <w:bCs/>
                <w:spacing w:val="-1"/>
                <w:sz w:val="24"/>
                <w:szCs w:val="24"/>
              </w:rPr>
              <w:t>жұқтыру қаупі бар топтарды сипаттаңыз;</w:t>
            </w:r>
          </w:p>
          <w:p w14:paraId="78CC7A13" w14:textId="77777777" w:rsidR="00B427CD" w:rsidRPr="00226B64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- Эхинококкоз,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 xml:space="preserve">описторхоз </w:t>
            </w:r>
            <w:r w:rsidRPr="00226B64">
              <w:rPr>
                <w:bCs/>
                <w:spacing w:val="-1"/>
                <w:sz w:val="24"/>
                <w:szCs w:val="24"/>
              </w:rPr>
              <w:t>ошақтарында эпидемияға қарсы іс-шаралар жүргізу тактикасын әзірлеу;</w:t>
            </w:r>
          </w:p>
          <w:p w14:paraId="5774288E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226B64">
              <w:rPr>
                <w:bCs/>
                <w:spacing w:val="-1"/>
                <w:sz w:val="24"/>
                <w:szCs w:val="24"/>
              </w:rPr>
              <w:t>- Тақырып бойынша ситуациялық мәселені шешу.</w:t>
            </w:r>
          </w:p>
        </w:tc>
      </w:tr>
      <w:tr w:rsidR="00B427CD" w:rsidRPr="00B81D17" w14:paraId="0F9EBBAE" w14:textId="77777777" w:rsidTr="00BB0017">
        <w:trPr>
          <w:jc w:val="center"/>
        </w:trPr>
        <w:tc>
          <w:tcPr>
            <w:tcW w:w="636" w:type="dxa"/>
          </w:tcPr>
          <w:p w14:paraId="4EAB23A9" w14:textId="77777777" w:rsidR="00B427CD" w:rsidRPr="00BB0017" w:rsidRDefault="00B427CD" w:rsidP="00BB0017">
            <w:pPr>
              <w:pStyle w:val="Default"/>
              <w:rPr>
                <w:bCs/>
              </w:rPr>
            </w:pPr>
            <w:r w:rsidRPr="00BB0017">
              <w:rPr>
                <w:bCs/>
              </w:rPr>
              <w:t>5.5</w:t>
            </w:r>
          </w:p>
        </w:tc>
        <w:tc>
          <w:tcPr>
            <w:tcW w:w="3877" w:type="dxa"/>
          </w:tcPr>
          <w:p w14:paraId="1683EE20" w14:textId="77777777" w:rsidR="00B427CD" w:rsidRPr="00BB0017" w:rsidRDefault="00B427CD" w:rsidP="00BB0017">
            <w:pPr>
              <w:pStyle w:val="Default"/>
              <w:rPr>
                <w:lang w:val="kk-KZ"/>
              </w:rPr>
            </w:pPr>
            <w:r w:rsidRPr="00BB0017">
              <w:rPr>
                <w:lang w:val="kk-KZ"/>
              </w:rPr>
              <w:t xml:space="preserve">Сапроноздар. Легионеллездің </w:t>
            </w:r>
            <w:r w:rsidRPr="00BB0017">
              <w:t xml:space="preserve">эпидемиологиялық сипаттамасы. </w:t>
            </w:r>
            <w:r w:rsidRPr="00BB0017">
              <w:rPr>
                <w:lang w:val="kk-KZ"/>
              </w:rPr>
              <w:lastRenderedPageBreak/>
              <w:t>А</w:t>
            </w:r>
            <w:r w:rsidRPr="00BB0017">
              <w:t>лдын алу, ошақтардағы эпидемияға қарсы іс-шаралар.</w:t>
            </w:r>
          </w:p>
        </w:tc>
        <w:tc>
          <w:tcPr>
            <w:tcW w:w="527" w:type="dxa"/>
          </w:tcPr>
          <w:p w14:paraId="5E531265" w14:textId="77777777" w:rsidR="00B427CD" w:rsidRPr="00BB0017" w:rsidRDefault="00B427CD" w:rsidP="00BB0017">
            <w:pPr>
              <w:pStyle w:val="Default"/>
              <w:rPr>
                <w:lang w:val="kk-KZ"/>
              </w:rPr>
            </w:pPr>
            <w:r w:rsidRPr="00BB0017">
              <w:rPr>
                <w:lang w:val="kk-KZ"/>
              </w:rPr>
              <w:lastRenderedPageBreak/>
              <w:t>1</w:t>
            </w:r>
          </w:p>
        </w:tc>
        <w:tc>
          <w:tcPr>
            <w:tcW w:w="613" w:type="dxa"/>
          </w:tcPr>
          <w:p w14:paraId="33F5A58D" w14:textId="77777777" w:rsidR="00B427CD" w:rsidRPr="00BB0017" w:rsidRDefault="00B427CD" w:rsidP="00BB0017">
            <w:pPr>
              <w:pStyle w:val="Default"/>
              <w:rPr>
                <w:lang w:val="kk-KZ"/>
              </w:rPr>
            </w:pPr>
            <w:r w:rsidRPr="00BB0017">
              <w:rPr>
                <w:lang w:val="kk-KZ"/>
              </w:rPr>
              <w:t>3</w:t>
            </w:r>
          </w:p>
        </w:tc>
        <w:tc>
          <w:tcPr>
            <w:tcW w:w="576" w:type="dxa"/>
          </w:tcPr>
          <w:p w14:paraId="71DCEB89" w14:textId="77777777" w:rsidR="00B427CD" w:rsidRPr="00BB0017" w:rsidRDefault="00B427CD" w:rsidP="00BB0017">
            <w:pPr>
              <w:pStyle w:val="Default"/>
              <w:rPr>
                <w:lang w:val="kk-KZ"/>
              </w:rPr>
            </w:pPr>
            <w:r w:rsidRPr="00BB0017">
              <w:rPr>
                <w:lang w:val="kk-KZ"/>
              </w:rPr>
              <w:t>3</w:t>
            </w:r>
          </w:p>
        </w:tc>
        <w:tc>
          <w:tcPr>
            <w:tcW w:w="576" w:type="dxa"/>
          </w:tcPr>
          <w:p w14:paraId="4344D464" w14:textId="77777777" w:rsidR="00B427CD" w:rsidRPr="00BB0017" w:rsidRDefault="00B427CD" w:rsidP="00BB0017">
            <w:pPr>
              <w:pStyle w:val="Default"/>
              <w:rPr>
                <w:lang w:val="kk-KZ"/>
              </w:rPr>
            </w:pPr>
            <w:r w:rsidRPr="00BB0017">
              <w:rPr>
                <w:lang w:val="kk-KZ"/>
              </w:rPr>
              <w:t>4</w:t>
            </w:r>
          </w:p>
        </w:tc>
        <w:tc>
          <w:tcPr>
            <w:tcW w:w="2839" w:type="dxa"/>
            <w:vAlign w:val="center"/>
          </w:tcPr>
          <w:p w14:paraId="4294D047" w14:textId="77777777" w:rsidR="00B427CD" w:rsidRPr="00B427CD" w:rsidRDefault="00B427CD" w:rsidP="00281AF4">
            <w:pPr>
              <w:rPr>
                <w:bCs/>
                <w:spacing w:val="-1"/>
                <w:sz w:val="24"/>
                <w:szCs w:val="24"/>
                <w:lang w:val="kk-KZ"/>
              </w:rPr>
            </w:pPr>
            <w:r w:rsidRPr="00B427CD">
              <w:rPr>
                <w:bCs/>
                <w:spacing w:val="-1"/>
                <w:sz w:val="24"/>
                <w:szCs w:val="24"/>
                <w:lang w:val="kk-KZ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Легионеллез</w:t>
            </w:r>
            <w:r w:rsidRPr="00B427CD">
              <w:rPr>
                <w:bCs/>
                <w:spacing w:val="-1"/>
                <w:sz w:val="24"/>
                <w:szCs w:val="24"/>
                <w:lang w:val="kk-KZ"/>
              </w:rPr>
              <w:t>ды жұқтыру қаупі бар топтарды сипаттаңыз.</w:t>
            </w:r>
          </w:p>
          <w:p w14:paraId="6207065D" w14:textId="77777777" w:rsidR="00B427CD" w:rsidRPr="00B427CD" w:rsidRDefault="00B427CD" w:rsidP="00281AF4">
            <w:pPr>
              <w:rPr>
                <w:bCs/>
                <w:spacing w:val="-1"/>
                <w:sz w:val="24"/>
                <w:szCs w:val="24"/>
                <w:lang w:val="kk-KZ"/>
              </w:rPr>
            </w:pPr>
            <w:r w:rsidRPr="00B427CD">
              <w:rPr>
                <w:bCs/>
                <w:spacing w:val="-1"/>
                <w:sz w:val="24"/>
                <w:szCs w:val="24"/>
                <w:lang w:val="kk-KZ"/>
              </w:rPr>
              <w:lastRenderedPageBreak/>
              <w:t xml:space="preserve">- </w:t>
            </w:r>
            <w:r>
              <w:rPr>
                <w:bCs/>
                <w:spacing w:val="-1"/>
                <w:sz w:val="24"/>
                <w:szCs w:val="24"/>
                <w:lang w:val="kk-KZ"/>
              </w:rPr>
              <w:t>Легионеллез</w:t>
            </w:r>
            <w:r w:rsidRPr="00B427CD">
              <w:rPr>
                <w:bCs/>
                <w:spacing w:val="-1"/>
                <w:sz w:val="24"/>
                <w:szCs w:val="24"/>
                <w:lang w:val="kk-KZ"/>
              </w:rPr>
              <w:t>дар ошақтарында эпидемияға қарсы іс-шаралар жүргізу тактикасын әзірлеу.</w:t>
            </w:r>
          </w:p>
          <w:p w14:paraId="428BFE11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226B64">
              <w:rPr>
                <w:bCs/>
                <w:spacing w:val="-1"/>
                <w:sz w:val="24"/>
                <w:szCs w:val="24"/>
              </w:rPr>
              <w:t>Тақырып бойынша ситуациялық есепті шешу.</w:t>
            </w:r>
          </w:p>
        </w:tc>
      </w:tr>
      <w:tr w:rsidR="00B427CD" w:rsidRPr="00B81D17" w14:paraId="65677D2D" w14:textId="77777777" w:rsidTr="00BB0017">
        <w:trPr>
          <w:jc w:val="center"/>
        </w:trPr>
        <w:tc>
          <w:tcPr>
            <w:tcW w:w="636" w:type="dxa"/>
          </w:tcPr>
          <w:p w14:paraId="5792AC18" w14:textId="77777777" w:rsidR="00B427CD" w:rsidRPr="00BB0017" w:rsidRDefault="00B427CD" w:rsidP="00BB0017">
            <w:pPr>
              <w:pStyle w:val="Default"/>
              <w:rPr>
                <w:bCs/>
              </w:rPr>
            </w:pPr>
            <w:r w:rsidRPr="00BB0017">
              <w:rPr>
                <w:bCs/>
              </w:rPr>
              <w:lastRenderedPageBreak/>
              <w:t>5.6</w:t>
            </w:r>
          </w:p>
        </w:tc>
        <w:tc>
          <w:tcPr>
            <w:tcW w:w="3877" w:type="dxa"/>
          </w:tcPr>
          <w:p w14:paraId="30E1032A" w14:textId="77777777" w:rsidR="00B427CD" w:rsidRPr="00BB0017" w:rsidRDefault="00B427CD" w:rsidP="00BB00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B0017">
              <w:rPr>
                <w:rFonts w:eastAsiaTheme="minorHAnsi"/>
                <w:sz w:val="24"/>
                <w:szCs w:val="24"/>
                <w:lang w:eastAsia="en-US"/>
              </w:rPr>
              <w:t>Протозоозды аурулар,</w:t>
            </w:r>
          </w:p>
          <w:p w14:paraId="4343320E" w14:textId="77777777" w:rsidR="00B427CD" w:rsidRPr="00BB0017" w:rsidRDefault="00B427CD" w:rsidP="00BB0017">
            <w:pPr>
              <w:rPr>
                <w:sz w:val="24"/>
                <w:szCs w:val="24"/>
              </w:rPr>
            </w:pPr>
            <w:r w:rsidRPr="00BB0017">
              <w:rPr>
                <w:rFonts w:eastAsiaTheme="minorHAnsi"/>
                <w:sz w:val="24"/>
                <w:szCs w:val="24"/>
                <w:lang w:eastAsia="en-US"/>
              </w:rPr>
              <w:t>эпидемиологияның ерекшеліктері. Безгекті эпидемиологиялық қадағалауды ұйымдастыру.</w:t>
            </w:r>
          </w:p>
        </w:tc>
        <w:tc>
          <w:tcPr>
            <w:tcW w:w="527" w:type="dxa"/>
          </w:tcPr>
          <w:p w14:paraId="03E42E16" w14:textId="77777777" w:rsidR="00B427CD" w:rsidRPr="00BB0017" w:rsidRDefault="00B427CD" w:rsidP="00BB0017">
            <w:pPr>
              <w:pStyle w:val="Default"/>
            </w:pPr>
            <w:r w:rsidRPr="00BB0017">
              <w:t>1</w:t>
            </w:r>
          </w:p>
        </w:tc>
        <w:tc>
          <w:tcPr>
            <w:tcW w:w="613" w:type="dxa"/>
          </w:tcPr>
          <w:p w14:paraId="63C8C427" w14:textId="77777777" w:rsidR="00B427CD" w:rsidRPr="00BB0017" w:rsidRDefault="00B427CD" w:rsidP="00BB0017">
            <w:pPr>
              <w:pStyle w:val="Default"/>
            </w:pPr>
            <w:r w:rsidRPr="00BB0017">
              <w:t>2</w:t>
            </w:r>
          </w:p>
        </w:tc>
        <w:tc>
          <w:tcPr>
            <w:tcW w:w="576" w:type="dxa"/>
          </w:tcPr>
          <w:p w14:paraId="2819F4EB" w14:textId="77777777" w:rsidR="00B427CD" w:rsidRPr="00BB0017" w:rsidRDefault="00B427CD" w:rsidP="00BB0017">
            <w:pPr>
              <w:pStyle w:val="Default"/>
              <w:rPr>
                <w:lang w:val="kk-KZ"/>
              </w:rPr>
            </w:pPr>
            <w:r w:rsidRPr="00BB0017">
              <w:rPr>
                <w:lang w:val="kk-KZ"/>
              </w:rPr>
              <w:t>4</w:t>
            </w:r>
          </w:p>
        </w:tc>
        <w:tc>
          <w:tcPr>
            <w:tcW w:w="576" w:type="dxa"/>
          </w:tcPr>
          <w:p w14:paraId="06D5B2AB" w14:textId="77777777" w:rsidR="00B427CD" w:rsidRPr="00BB0017" w:rsidRDefault="00B427CD" w:rsidP="00BB0017">
            <w:pPr>
              <w:pStyle w:val="Default"/>
            </w:pPr>
            <w:r w:rsidRPr="00BB0017">
              <w:t>3</w:t>
            </w:r>
          </w:p>
        </w:tc>
        <w:tc>
          <w:tcPr>
            <w:tcW w:w="2839" w:type="dxa"/>
            <w:vAlign w:val="center"/>
          </w:tcPr>
          <w:p w14:paraId="4F33EEAF" w14:textId="77777777" w:rsidR="00B427CD" w:rsidRPr="0059218A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59218A">
              <w:rPr>
                <w:bCs/>
                <w:spacing w:val="-1"/>
                <w:sz w:val="24"/>
                <w:szCs w:val="24"/>
              </w:rPr>
              <w:t>- Безгектің эпидемиологиясын сипаттаңыз.</w:t>
            </w:r>
          </w:p>
          <w:p w14:paraId="1658A1FE" w14:textId="77777777" w:rsidR="00B427CD" w:rsidRPr="0059218A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59218A">
              <w:rPr>
                <w:bCs/>
                <w:spacing w:val="-1"/>
                <w:sz w:val="24"/>
                <w:szCs w:val="24"/>
              </w:rPr>
              <w:t>- Безгек ошағында эпидемияға қарсы іс-шараларды өткізу тактикасын әзірлеу.</w:t>
            </w:r>
          </w:p>
          <w:p w14:paraId="614B4EC2" w14:textId="77777777" w:rsidR="00B427CD" w:rsidRPr="0059218A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59218A">
              <w:rPr>
                <w:bCs/>
                <w:spacing w:val="-1"/>
                <w:sz w:val="24"/>
                <w:szCs w:val="24"/>
              </w:rPr>
              <w:t>Безгектің химиопрофилактикасы.</w:t>
            </w:r>
          </w:p>
          <w:p w14:paraId="21195F3D" w14:textId="77777777" w:rsidR="00B427CD" w:rsidRPr="00B81D17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59218A">
              <w:rPr>
                <w:bCs/>
                <w:spacing w:val="-1"/>
                <w:sz w:val="24"/>
                <w:szCs w:val="24"/>
              </w:rPr>
              <w:t>Тақырып бойынша ситуациялық есепті шешу.</w:t>
            </w:r>
          </w:p>
        </w:tc>
      </w:tr>
      <w:tr w:rsidR="00B427CD" w:rsidRPr="00B81D17" w14:paraId="3AC074F5" w14:textId="77777777" w:rsidTr="00BB0017">
        <w:trPr>
          <w:jc w:val="center"/>
        </w:trPr>
        <w:tc>
          <w:tcPr>
            <w:tcW w:w="636" w:type="dxa"/>
          </w:tcPr>
          <w:p w14:paraId="4E3A1544" w14:textId="77777777" w:rsidR="00B427CD" w:rsidRPr="00BB0017" w:rsidRDefault="00B427CD" w:rsidP="00BB0017">
            <w:pPr>
              <w:pStyle w:val="Default"/>
              <w:rPr>
                <w:bCs/>
              </w:rPr>
            </w:pPr>
            <w:r w:rsidRPr="00BB0017">
              <w:rPr>
                <w:bCs/>
              </w:rPr>
              <w:t>5.7</w:t>
            </w:r>
          </w:p>
        </w:tc>
        <w:tc>
          <w:tcPr>
            <w:tcW w:w="3877" w:type="dxa"/>
          </w:tcPr>
          <w:p w14:paraId="254EBD74" w14:textId="77777777" w:rsidR="00B427CD" w:rsidRPr="00BB0017" w:rsidRDefault="00B427CD" w:rsidP="00BB0017">
            <w:pPr>
              <w:rPr>
                <w:sz w:val="24"/>
                <w:szCs w:val="24"/>
              </w:rPr>
            </w:pPr>
            <w:r w:rsidRPr="00BB0017">
              <w:rPr>
                <w:sz w:val="24"/>
                <w:szCs w:val="24"/>
                <w:lang w:val="kk-KZ"/>
              </w:rPr>
              <w:t xml:space="preserve">Амебиаздың және лямблиоздің </w:t>
            </w:r>
            <w:r w:rsidRPr="00BB0017">
              <w:rPr>
                <w:sz w:val="24"/>
                <w:szCs w:val="24"/>
              </w:rPr>
              <w:t xml:space="preserve">эпидемиологиялық сипаттамасы. </w:t>
            </w:r>
            <w:r w:rsidRPr="00BB0017">
              <w:rPr>
                <w:sz w:val="24"/>
                <w:szCs w:val="24"/>
                <w:lang w:val="kk-KZ"/>
              </w:rPr>
              <w:t>А</w:t>
            </w:r>
            <w:r w:rsidRPr="00BB0017">
              <w:rPr>
                <w:sz w:val="24"/>
                <w:szCs w:val="24"/>
              </w:rPr>
              <w:t>лдын алу, ошақтардағы эпидемияға қарсы іс-шаралар.</w:t>
            </w:r>
          </w:p>
        </w:tc>
        <w:tc>
          <w:tcPr>
            <w:tcW w:w="527" w:type="dxa"/>
          </w:tcPr>
          <w:p w14:paraId="58C6C642" w14:textId="77777777" w:rsidR="00B427CD" w:rsidRPr="00BB0017" w:rsidRDefault="00B427CD" w:rsidP="00BB0017">
            <w:pPr>
              <w:pStyle w:val="Default"/>
              <w:rPr>
                <w:lang w:val="kk-KZ"/>
              </w:rPr>
            </w:pPr>
            <w:r w:rsidRPr="00BB0017">
              <w:rPr>
                <w:lang w:val="kk-KZ"/>
              </w:rPr>
              <w:t>1</w:t>
            </w:r>
          </w:p>
        </w:tc>
        <w:tc>
          <w:tcPr>
            <w:tcW w:w="613" w:type="dxa"/>
          </w:tcPr>
          <w:p w14:paraId="5CB0B7E1" w14:textId="77777777" w:rsidR="00B427CD" w:rsidRPr="00BB0017" w:rsidRDefault="00B427CD" w:rsidP="00BB0017">
            <w:pPr>
              <w:pStyle w:val="Default"/>
              <w:rPr>
                <w:lang w:val="kk-KZ"/>
              </w:rPr>
            </w:pPr>
            <w:r w:rsidRPr="00BB0017">
              <w:rPr>
                <w:lang w:val="kk-KZ"/>
              </w:rPr>
              <w:t>2</w:t>
            </w:r>
          </w:p>
        </w:tc>
        <w:tc>
          <w:tcPr>
            <w:tcW w:w="576" w:type="dxa"/>
          </w:tcPr>
          <w:p w14:paraId="028B0DC8" w14:textId="77777777" w:rsidR="00B427CD" w:rsidRPr="00BB0017" w:rsidRDefault="00B427CD" w:rsidP="00BB0017">
            <w:pPr>
              <w:pStyle w:val="Default"/>
              <w:rPr>
                <w:lang w:val="kk-KZ"/>
              </w:rPr>
            </w:pPr>
            <w:r w:rsidRPr="00BB0017">
              <w:rPr>
                <w:lang w:val="kk-KZ"/>
              </w:rPr>
              <w:t>3</w:t>
            </w:r>
          </w:p>
        </w:tc>
        <w:tc>
          <w:tcPr>
            <w:tcW w:w="576" w:type="dxa"/>
          </w:tcPr>
          <w:p w14:paraId="2B9C595F" w14:textId="77777777" w:rsidR="00B427CD" w:rsidRPr="00BB0017" w:rsidRDefault="00B427CD" w:rsidP="00BB0017">
            <w:pPr>
              <w:pStyle w:val="Default"/>
              <w:rPr>
                <w:lang w:val="kk-KZ"/>
              </w:rPr>
            </w:pPr>
            <w:r w:rsidRPr="00BB0017">
              <w:rPr>
                <w:lang w:val="kk-KZ"/>
              </w:rPr>
              <w:t>3</w:t>
            </w:r>
          </w:p>
        </w:tc>
        <w:tc>
          <w:tcPr>
            <w:tcW w:w="2839" w:type="dxa"/>
            <w:vAlign w:val="center"/>
          </w:tcPr>
          <w:p w14:paraId="281D4F55" w14:textId="77777777" w:rsidR="00B427CD" w:rsidRPr="002B066A" w:rsidRDefault="00B427CD" w:rsidP="00281AF4">
            <w:pPr>
              <w:rPr>
                <w:bCs/>
                <w:spacing w:val="-1"/>
                <w:sz w:val="24"/>
                <w:szCs w:val="24"/>
                <w:lang w:val="kk-KZ"/>
              </w:rPr>
            </w:pPr>
            <w:r w:rsidRPr="002B066A">
              <w:rPr>
                <w:bCs/>
                <w:spacing w:val="-1"/>
                <w:sz w:val="24"/>
                <w:szCs w:val="24"/>
                <w:lang w:val="kk-KZ"/>
              </w:rPr>
              <w:t xml:space="preserve">- </w:t>
            </w:r>
            <w:r w:rsidRPr="002B066A">
              <w:rPr>
                <w:sz w:val="24"/>
                <w:szCs w:val="24"/>
                <w:lang w:val="kk-KZ"/>
              </w:rPr>
              <w:t>Амебиаздың және лямблиоздің</w:t>
            </w:r>
            <w:r w:rsidRPr="002B066A">
              <w:rPr>
                <w:bCs/>
                <w:spacing w:val="-1"/>
                <w:sz w:val="24"/>
                <w:szCs w:val="24"/>
                <w:lang w:val="kk-KZ"/>
              </w:rPr>
              <w:t xml:space="preserve"> эпидемиологиясын сипаттаңыз.</w:t>
            </w:r>
          </w:p>
          <w:p w14:paraId="077934BE" w14:textId="77777777" w:rsidR="00B427CD" w:rsidRPr="002B066A" w:rsidRDefault="00B427CD" w:rsidP="00281AF4">
            <w:pPr>
              <w:rPr>
                <w:bCs/>
                <w:spacing w:val="-1"/>
                <w:sz w:val="24"/>
                <w:szCs w:val="24"/>
                <w:lang w:val="kk-KZ"/>
              </w:rPr>
            </w:pPr>
            <w:r w:rsidRPr="002B066A">
              <w:rPr>
                <w:bCs/>
                <w:spacing w:val="-1"/>
                <w:sz w:val="24"/>
                <w:szCs w:val="24"/>
                <w:lang w:val="kk-KZ"/>
              </w:rPr>
              <w:t>- Легионеллездар ошақтарында эпидемияға қарсы іс-шаралар жүргізу тактикасын әзірлеу.</w:t>
            </w:r>
          </w:p>
          <w:p w14:paraId="4FE90DBA" w14:textId="77777777" w:rsidR="00B427CD" w:rsidRPr="002B066A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2B066A">
              <w:rPr>
                <w:bCs/>
                <w:spacing w:val="-1"/>
                <w:sz w:val="24"/>
                <w:szCs w:val="24"/>
              </w:rPr>
              <w:t>Тақырып бойынша ситуациялық есепті шешу.</w:t>
            </w:r>
          </w:p>
        </w:tc>
      </w:tr>
      <w:tr w:rsidR="00B427CD" w:rsidRPr="00B81D17" w14:paraId="4EB6581F" w14:textId="77777777" w:rsidTr="00BB0017">
        <w:trPr>
          <w:jc w:val="center"/>
        </w:trPr>
        <w:tc>
          <w:tcPr>
            <w:tcW w:w="636" w:type="dxa"/>
          </w:tcPr>
          <w:p w14:paraId="0453B36C" w14:textId="77777777" w:rsidR="00B427CD" w:rsidRPr="00BB0017" w:rsidRDefault="00B427CD" w:rsidP="00BB0017">
            <w:pPr>
              <w:pStyle w:val="Default"/>
              <w:rPr>
                <w:bCs/>
              </w:rPr>
            </w:pPr>
            <w:r w:rsidRPr="00BB0017">
              <w:rPr>
                <w:bCs/>
              </w:rPr>
              <w:t>5.8</w:t>
            </w:r>
          </w:p>
        </w:tc>
        <w:tc>
          <w:tcPr>
            <w:tcW w:w="3877" w:type="dxa"/>
          </w:tcPr>
          <w:p w14:paraId="1A16F69A" w14:textId="77777777" w:rsidR="00B427CD" w:rsidRPr="00BB0017" w:rsidRDefault="00B427CD" w:rsidP="00BB00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B0017">
              <w:rPr>
                <w:rFonts w:eastAsiaTheme="minorHAnsi"/>
                <w:bCs/>
                <w:sz w:val="24"/>
                <w:szCs w:val="24"/>
                <w:lang w:eastAsia="en-US"/>
              </w:rPr>
              <w:t>Лейшманиозды эпидемиологиялық қадағалауды ұйымдастыру (висцеральды, тері)</w:t>
            </w:r>
          </w:p>
        </w:tc>
        <w:tc>
          <w:tcPr>
            <w:tcW w:w="527" w:type="dxa"/>
          </w:tcPr>
          <w:p w14:paraId="7DFF268B" w14:textId="77777777" w:rsidR="00B427CD" w:rsidRPr="00BB0017" w:rsidRDefault="00B427CD" w:rsidP="00BB0017">
            <w:pPr>
              <w:pStyle w:val="Default"/>
            </w:pPr>
            <w:r w:rsidRPr="00BB0017">
              <w:t>1</w:t>
            </w:r>
          </w:p>
        </w:tc>
        <w:tc>
          <w:tcPr>
            <w:tcW w:w="613" w:type="dxa"/>
          </w:tcPr>
          <w:p w14:paraId="40768FF7" w14:textId="77777777" w:rsidR="00B427CD" w:rsidRPr="00BB0017" w:rsidRDefault="00B427CD" w:rsidP="00BB0017">
            <w:pPr>
              <w:pStyle w:val="Default"/>
            </w:pPr>
            <w:r w:rsidRPr="00BB0017">
              <w:t>1</w:t>
            </w:r>
          </w:p>
        </w:tc>
        <w:tc>
          <w:tcPr>
            <w:tcW w:w="576" w:type="dxa"/>
          </w:tcPr>
          <w:p w14:paraId="1F7DDF1C" w14:textId="77777777" w:rsidR="00B427CD" w:rsidRPr="00BB0017" w:rsidRDefault="00B427CD" w:rsidP="00BB0017">
            <w:pPr>
              <w:pStyle w:val="Default"/>
              <w:rPr>
                <w:lang w:val="kk-KZ"/>
              </w:rPr>
            </w:pPr>
            <w:r w:rsidRPr="00BB0017">
              <w:rPr>
                <w:lang w:val="kk-KZ"/>
              </w:rPr>
              <w:t>4</w:t>
            </w:r>
          </w:p>
        </w:tc>
        <w:tc>
          <w:tcPr>
            <w:tcW w:w="576" w:type="dxa"/>
          </w:tcPr>
          <w:p w14:paraId="3AE4E99F" w14:textId="77777777" w:rsidR="00B427CD" w:rsidRPr="00BB0017" w:rsidRDefault="00B427CD" w:rsidP="00BB0017">
            <w:pPr>
              <w:pStyle w:val="Default"/>
            </w:pPr>
            <w:r w:rsidRPr="00BB0017">
              <w:t>4</w:t>
            </w:r>
          </w:p>
        </w:tc>
        <w:tc>
          <w:tcPr>
            <w:tcW w:w="2839" w:type="dxa"/>
            <w:vAlign w:val="center"/>
          </w:tcPr>
          <w:p w14:paraId="7AE3584B" w14:textId="77777777" w:rsidR="00B427CD" w:rsidRPr="002B066A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2B066A">
              <w:rPr>
                <w:bCs/>
                <w:spacing w:val="-1"/>
                <w:sz w:val="24"/>
                <w:szCs w:val="24"/>
              </w:rPr>
              <w:t>- Лейшманиоздың эпидемиологиясын сипаттаңыз.</w:t>
            </w:r>
          </w:p>
          <w:p w14:paraId="7EBF25C9" w14:textId="77777777" w:rsidR="00B427CD" w:rsidRPr="002B066A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2B066A">
              <w:rPr>
                <w:bCs/>
                <w:spacing w:val="-1"/>
                <w:sz w:val="24"/>
                <w:szCs w:val="24"/>
              </w:rPr>
              <w:t>- Лейшманиоз ошақтарында эпидемияға қарсы іс-шараларды өткізу тактикасын әзірлеу.</w:t>
            </w:r>
          </w:p>
          <w:p w14:paraId="061989A2" w14:textId="77777777" w:rsidR="00B427CD" w:rsidRPr="002B066A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2B066A">
              <w:rPr>
                <w:bCs/>
                <w:spacing w:val="-1"/>
                <w:sz w:val="24"/>
                <w:szCs w:val="24"/>
              </w:rPr>
              <w:t>-- Безгекке қарсы химиопрофилактикаға жататын популяция контингенттерін анықтаңыз.</w:t>
            </w:r>
          </w:p>
          <w:p w14:paraId="1CC1B7D6" w14:textId="77777777" w:rsidR="00B427CD" w:rsidRPr="002B066A" w:rsidRDefault="00B427CD" w:rsidP="00281AF4">
            <w:pPr>
              <w:rPr>
                <w:bCs/>
                <w:spacing w:val="-1"/>
                <w:sz w:val="24"/>
                <w:szCs w:val="24"/>
              </w:rPr>
            </w:pPr>
            <w:r w:rsidRPr="002B066A">
              <w:rPr>
                <w:bCs/>
                <w:spacing w:val="-1"/>
                <w:sz w:val="24"/>
                <w:szCs w:val="24"/>
              </w:rPr>
              <w:t>- Тақырып бойынша ситуациялық мәселені шешу.</w:t>
            </w:r>
          </w:p>
        </w:tc>
      </w:tr>
      <w:tr w:rsidR="00B427CD" w:rsidRPr="00B81D17" w14:paraId="32AB618F" w14:textId="77777777" w:rsidTr="00BB0017">
        <w:trPr>
          <w:trHeight w:val="359"/>
          <w:jc w:val="center"/>
        </w:trPr>
        <w:tc>
          <w:tcPr>
            <w:tcW w:w="636" w:type="dxa"/>
          </w:tcPr>
          <w:p w14:paraId="445F6CC3" w14:textId="77777777" w:rsidR="00B427CD" w:rsidRPr="00BB0017" w:rsidRDefault="00B427CD" w:rsidP="00BB0017">
            <w:pPr>
              <w:pStyle w:val="Default"/>
              <w:rPr>
                <w:bCs/>
              </w:rPr>
            </w:pPr>
            <w:r w:rsidRPr="00BB0017">
              <w:rPr>
                <w:bCs/>
              </w:rPr>
              <w:t xml:space="preserve"> </w:t>
            </w:r>
          </w:p>
        </w:tc>
        <w:tc>
          <w:tcPr>
            <w:tcW w:w="3877" w:type="dxa"/>
          </w:tcPr>
          <w:p w14:paraId="1BDC43F7" w14:textId="77777777" w:rsidR="00B427CD" w:rsidRPr="00BB0017" w:rsidRDefault="00B427CD" w:rsidP="00BB0017">
            <w:pPr>
              <w:pStyle w:val="Default"/>
              <w:rPr>
                <w:iCs/>
                <w:color w:val="000000" w:themeColor="text1"/>
              </w:rPr>
            </w:pPr>
            <w:r w:rsidRPr="00BB0017">
              <w:rPr>
                <w:color w:val="000000" w:themeColor="text1"/>
              </w:rPr>
              <w:t>№5 межелік бақылау</w:t>
            </w:r>
          </w:p>
        </w:tc>
        <w:tc>
          <w:tcPr>
            <w:tcW w:w="527" w:type="dxa"/>
          </w:tcPr>
          <w:p w14:paraId="6C282D60" w14:textId="77777777" w:rsidR="00B427CD" w:rsidRPr="00BB0017" w:rsidRDefault="00B427CD" w:rsidP="00BB0017">
            <w:pPr>
              <w:pStyle w:val="Default"/>
              <w:rPr>
                <w:highlight w:val="yellow"/>
              </w:rPr>
            </w:pPr>
          </w:p>
        </w:tc>
        <w:tc>
          <w:tcPr>
            <w:tcW w:w="613" w:type="dxa"/>
          </w:tcPr>
          <w:p w14:paraId="5C61A320" w14:textId="77777777" w:rsidR="00B427CD" w:rsidRPr="00BB0017" w:rsidRDefault="00B427CD" w:rsidP="00BB0017">
            <w:pPr>
              <w:pStyle w:val="Default"/>
            </w:pPr>
            <w:r w:rsidRPr="00BB0017">
              <w:t>1</w:t>
            </w:r>
          </w:p>
        </w:tc>
        <w:tc>
          <w:tcPr>
            <w:tcW w:w="576" w:type="dxa"/>
          </w:tcPr>
          <w:p w14:paraId="28BBE828" w14:textId="77777777" w:rsidR="00B427CD" w:rsidRPr="00BB0017" w:rsidRDefault="00B427CD" w:rsidP="00BB0017">
            <w:pPr>
              <w:pStyle w:val="Default"/>
            </w:pPr>
          </w:p>
        </w:tc>
        <w:tc>
          <w:tcPr>
            <w:tcW w:w="576" w:type="dxa"/>
          </w:tcPr>
          <w:p w14:paraId="4BC5FEBA" w14:textId="77777777" w:rsidR="00B427CD" w:rsidRPr="00BB0017" w:rsidRDefault="00B427CD" w:rsidP="00BB0017">
            <w:pPr>
              <w:pStyle w:val="Default"/>
            </w:pPr>
          </w:p>
        </w:tc>
        <w:tc>
          <w:tcPr>
            <w:tcW w:w="2839" w:type="dxa"/>
            <w:vAlign w:val="center"/>
          </w:tcPr>
          <w:p w14:paraId="05CA0841" w14:textId="77777777" w:rsidR="00B427CD" w:rsidRPr="00E07000" w:rsidRDefault="00B427CD" w:rsidP="00281AF4">
            <w:pPr>
              <w:jc w:val="both"/>
              <w:rPr>
                <w:rFonts w:eastAsia="Calibri"/>
                <w:sz w:val="24"/>
                <w:szCs w:val="24"/>
              </w:rPr>
            </w:pPr>
            <w:r w:rsidRPr="00E07000">
              <w:rPr>
                <w:sz w:val="24"/>
                <w:szCs w:val="24"/>
              </w:rPr>
              <w:t>ауызша с</w:t>
            </w:r>
            <w:r w:rsidRPr="00E07000">
              <w:rPr>
                <w:sz w:val="24"/>
                <w:szCs w:val="24"/>
                <w:lang w:val="kk-KZ"/>
              </w:rPr>
              <w:t>ұрастыру</w:t>
            </w:r>
            <w:r w:rsidRPr="00E07000">
              <w:rPr>
                <w:sz w:val="24"/>
                <w:szCs w:val="24"/>
              </w:rPr>
              <w:t>, ситуациялық есептерді шешу.</w:t>
            </w:r>
          </w:p>
        </w:tc>
      </w:tr>
      <w:tr w:rsidR="00B427CD" w:rsidRPr="00B81D17" w14:paraId="72C628DB" w14:textId="77777777" w:rsidTr="00912798">
        <w:trPr>
          <w:trHeight w:val="419"/>
          <w:jc w:val="center"/>
        </w:trPr>
        <w:tc>
          <w:tcPr>
            <w:tcW w:w="636" w:type="dxa"/>
            <w:vAlign w:val="center"/>
          </w:tcPr>
          <w:p w14:paraId="73CA6A69" w14:textId="77777777" w:rsidR="00B427CD" w:rsidRPr="00B81D17" w:rsidRDefault="00B427CD" w:rsidP="00281AF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877" w:type="dxa"/>
            <w:vAlign w:val="center"/>
          </w:tcPr>
          <w:p w14:paraId="37613894" w14:textId="77777777" w:rsidR="00B427CD" w:rsidRPr="00B81D17" w:rsidRDefault="00B427CD" w:rsidP="00281AF4">
            <w:pPr>
              <w:pStyle w:val="1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Барлығы</w:t>
            </w:r>
            <w:r w:rsidRPr="00B81D1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7" w:type="dxa"/>
            <w:vAlign w:val="center"/>
          </w:tcPr>
          <w:p w14:paraId="27C4581D" w14:textId="77777777" w:rsidR="00B427CD" w:rsidRPr="00B81D17" w:rsidRDefault="00B427CD" w:rsidP="00281AF4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B81D17">
              <w:rPr>
                <w:b/>
                <w:bCs/>
                <w:color w:val="auto"/>
              </w:rPr>
              <w:t>72</w:t>
            </w:r>
          </w:p>
        </w:tc>
        <w:tc>
          <w:tcPr>
            <w:tcW w:w="613" w:type="dxa"/>
            <w:vAlign w:val="center"/>
          </w:tcPr>
          <w:p w14:paraId="32751BEA" w14:textId="77777777" w:rsidR="00B427CD" w:rsidRPr="00B81D17" w:rsidRDefault="00B427CD" w:rsidP="00281AF4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B81D17">
              <w:rPr>
                <w:b/>
                <w:bCs/>
                <w:color w:val="auto"/>
              </w:rPr>
              <w:t>140</w:t>
            </w:r>
          </w:p>
        </w:tc>
        <w:tc>
          <w:tcPr>
            <w:tcW w:w="576" w:type="dxa"/>
            <w:vAlign w:val="center"/>
          </w:tcPr>
          <w:p w14:paraId="51BCAF82" w14:textId="77777777" w:rsidR="00B427CD" w:rsidRPr="00B81D17" w:rsidRDefault="00B427CD" w:rsidP="00281AF4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B81D17">
              <w:rPr>
                <w:b/>
                <w:bCs/>
                <w:color w:val="auto"/>
              </w:rPr>
              <w:t>188</w:t>
            </w:r>
          </w:p>
        </w:tc>
        <w:tc>
          <w:tcPr>
            <w:tcW w:w="576" w:type="dxa"/>
            <w:vAlign w:val="center"/>
          </w:tcPr>
          <w:p w14:paraId="4EA5DD5A" w14:textId="77777777" w:rsidR="00B427CD" w:rsidRPr="00B81D17" w:rsidRDefault="00B427CD" w:rsidP="00281AF4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B81D17">
              <w:rPr>
                <w:b/>
                <w:bCs/>
                <w:color w:val="auto"/>
              </w:rPr>
              <w:t>200</w:t>
            </w:r>
          </w:p>
        </w:tc>
        <w:tc>
          <w:tcPr>
            <w:tcW w:w="2839" w:type="dxa"/>
            <w:vAlign w:val="center"/>
          </w:tcPr>
          <w:p w14:paraId="4C299857" w14:textId="77777777" w:rsidR="00B427CD" w:rsidRPr="00B81D17" w:rsidRDefault="00B427CD" w:rsidP="00281AF4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B427CD" w:rsidRPr="00B81D17" w14:paraId="57342E00" w14:textId="77777777" w:rsidTr="00912798">
        <w:trPr>
          <w:trHeight w:val="419"/>
          <w:jc w:val="center"/>
        </w:trPr>
        <w:tc>
          <w:tcPr>
            <w:tcW w:w="636" w:type="dxa"/>
            <w:vAlign w:val="center"/>
          </w:tcPr>
          <w:p w14:paraId="371A3EF0" w14:textId="77777777" w:rsidR="00B427CD" w:rsidRPr="00B81D17" w:rsidRDefault="00B427CD" w:rsidP="00281AF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877" w:type="dxa"/>
            <w:vAlign w:val="center"/>
          </w:tcPr>
          <w:p w14:paraId="04ED4DE4" w14:textId="3C5634FE" w:rsidR="00B427CD" w:rsidRPr="00B81D17" w:rsidRDefault="00E07000" w:rsidP="00281AF4">
            <w:pPr>
              <w:pStyle w:val="1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Қорытынды</w:t>
            </w:r>
            <w:r w:rsidR="00B427CD" w:rsidRPr="00B81D1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292" w:type="dxa"/>
            <w:gridSpan w:val="4"/>
            <w:vAlign w:val="center"/>
          </w:tcPr>
          <w:p w14:paraId="1ED1C8FF" w14:textId="77777777" w:rsidR="00B427CD" w:rsidRPr="005E68E6" w:rsidRDefault="00B427CD" w:rsidP="00BF5AB5">
            <w:pPr>
              <w:pStyle w:val="Default"/>
              <w:jc w:val="center"/>
              <w:rPr>
                <w:b/>
                <w:bCs/>
                <w:color w:val="auto"/>
                <w:lang w:val="kk-KZ"/>
              </w:rPr>
            </w:pPr>
            <w:r>
              <w:rPr>
                <w:b/>
                <w:bCs/>
                <w:color w:val="auto"/>
              </w:rPr>
              <w:t>600 са</w:t>
            </w:r>
            <w:r>
              <w:rPr>
                <w:b/>
                <w:bCs/>
                <w:color w:val="auto"/>
                <w:lang w:val="kk-KZ"/>
              </w:rPr>
              <w:t>ғат</w:t>
            </w:r>
          </w:p>
        </w:tc>
        <w:tc>
          <w:tcPr>
            <w:tcW w:w="2839" w:type="dxa"/>
          </w:tcPr>
          <w:p w14:paraId="711895B5" w14:textId="77777777" w:rsidR="00B427CD" w:rsidRPr="00B81D17" w:rsidRDefault="00B427CD" w:rsidP="00281AF4">
            <w:pPr>
              <w:pStyle w:val="Default"/>
              <w:jc w:val="both"/>
              <w:rPr>
                <w:b/>
                <w:bCs/>
              </w:rPr>
            </w:pPr>
          </w:p>
        </w:tc>
      </w:tr>
    </w:tbl>
    <w:p w14:paraId="63F94CB1" w14:textId="2207E0DA" w:rsidR="00A85AAF" w:rsidRPr="00562990" w:rsidRDefault="00A85AAF" w:rsidP="00C577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14:paraId="6DFFFED6" w14:textId="7B80D379" w:rsidR="00A85AAF" w:rsidRPr="00BF5AB5" w:rsidRDefault="000A6870" w:rsidP="00E07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kk-KZ"/>
        </w:rPr>
      </w:pPr>
      <w:r w:rsidRPr="00BF5AB5">
        <w:rPr>
          <w:b/>
          <w:sz w:val="28"/>
          <w:szCs w:val="28"/>
          <w:lang w:val="kk-KZ"/>
        </w:rPr>
        <w:t>Тыңдаушылардың оқу жетістіктерін бағалау</w:t>
      </w:r>
    </w:p>
    <w:p w14:paraId="10E03E19" w14:textId="77777777" w:rsidR="00A85AAF" w:rsidRPr="00562990" w:rsidRDefault="00A85AAF" w:rsidP="00A85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A85AAF" w:rsidRPr="00562990" w14:paraId="2E6EC128" w14:textId="77777777" w:rsidTr="006238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FD5B" w14:textId="67004B08" w:rsidR="00A85AAF" w:rsidRPr="000A6870" w:rsidRDefault="000A6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lastRenderedPageBreak/>
              <w:t>Бақылау түрі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4F57" w14:textId="76D15C43" w:rsidR="00A85AAF" w:rsidRPr="000A6870" w:rsidRDefault="000A6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Бағалау әдістері</w:t>
            </w:r>
          </w:p>
        </w:tc>
      </w:tr>
      <w:tr w:rsidR="00A85AAF" w:rsidRPr="000A6870" w14:paraId="4206394B" w14:textId="77777777" w:rsidTr="006238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DB71" w14:textId="51EE9BA1" w:rsidR="00A85AAF" w:rsidRPr="000A6870" w:rsidRDefault="000A6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Күнделікті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7BED" w14:textId="02DE3A8E" w:rsidR="00A85AAF" w:rsidRPr="000A6870" w:rsidRDefault="000A6870" w:rsidP="000A6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  <w:szCs w:val="24"/>
                <w:lang w:val="kk-KZ" w:eastAsia="en-US"/>
              </w:rPr>
            </w:pPr>
            <w:r w:rsidRPr="000A6870">
              <w:rPr>
                <w:rStyle w:val="y2iqfc"/>
                <w:color w:val="202124"/>
                <w:sz w:val="24"/>
                <w:szCs w:val="24"/>
                <w:lang w:val="kk-KZ"/>
              </w:rPr>
              <w:t>Ситуациялық есептерді шешу, тестлеу, тікелей бақылау</w:t>
            </w:r>
          </w:p>
        </w:tc>
      </w:tr>
      <w:tr w:rsidR="00A85AAF" w:rsidRPr="00562990" w14:paraId="63B7C95B" w14:textId="77777777" w:rsidTr="00E0700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D861" w14:textId="41D2FF10" w:rsidR="00A85AAF" w:rsidRPr="000A6870" w:rsidRDefault="000A6870" w:rsidP="00A85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Межелік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5413C" w14:textId="4787F397" w:rsidR="000A6870" w:rsidRPr="00E07000" w:rsidRDefault="000A6870" w:rsidP="00E07000">
            <w:pPr>
              <w:pStyle w:val="HTML"/>
              <w:shd w:val="clear" w:color="auto" w:fill="FFFFFF" w:themeFill="background1"/>
              <w:contextualSpacing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E070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 w:themeFill="background1"/>
                <w:lang w:val="kk-KZ"/>
              </w:rPr>
              <w:t>Әрбір модуль/бөлім/пәннің соңында білім мен дағдыны бағалау: ауызша</w:t>
            </w:r>
            <w:r w:rsidRPr="00E070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сұрау, ситуациялық есептерді шешу, тест сұрақтары</w:t>
            </w:r>
          </w:p>
          <w:p w14:paraId="52F6DE37" w14:textId="1F54EC5F" w:rsidR="000A6870" w:rsidRPr="0062382E" w:rsidRDefault="000A6870" w:rsidP="0062382E">
            <w:pPr>
              <w:pStyle w:val="HTML"/>
              <w:shd w:val="clear" w:color="auto" w:fill="F8F9FA"/>
              <w:contextualSpacing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E070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 w:themeFill="background1"/>
                <w:lang w:val="kk-KZ"/>
              </w:rPr>
              <w:t>Қорытынды аттестацияға қабылдау.</w:t>
            </w:r>
          </w:p>
        </w:tc>
      </w:tr>
      <w:tr w:rsidR="006A1FDF" w:rsidRPr="004355AB" w14:paraId="1D0E3FEE" w14:textId="77777777" w:rsidTr="006238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9F0C" w14:textId="37000FD4" w:rsidR="006A1FDF" w:rsidRPr="000A6870" w:rsidRDefault="000A6870" w:rsidP="006A1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1E8E" w14:textId="77777777" w:rsidR="000A6870" w:rsidRPr="000A6870" w:rsidRDefault="000A6870" w:rsidP="00E07000">
            <w:pPr>
              <w:pStyle w:val="HTML"/>
              <w:shd w:val="clear" w:color="auto" w:fill="FFFFFF" w:themeFill="background1"/>
              <w:contextualSpacing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E070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 w:themeFill="background1"/>
                <w:lang w:val="kk-KZ"/>
              </w:rPr>
              <w:t>Бірінші кезең – тест сұрақтары арқылы автоматтандырылған компьютерлік</w:t>
            </w:r>
            <w:r w:rsidRPr="000A687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тестілеу арқылы мәлімделген мамандық бойынша білімді бағалау.</w:t>
            </w:r>
          </w:p>
          <w:p w14:paraId="584653EB" w14:textId="16E85BBD" w:rsidR="000A6870" w:rsidRPr="0062382E" w:rsidRDefault="000A6870" w:rsidP="0062382E">
            <w:pPr>
              <w:pStyle w:val="HTML"/>
              <w:shd w:val="clear" w:color="auto" w:fill="F8F9FA"/>
              <w:contextualSpacing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E070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 w:themeFill="background1"/>
                <w:lang w:val="kk-KZ"/>
              </w:rPr>
              <w:t>Екінші кезең – жағдаяттық тапсырмаларды қолданумен қоса, дағдыларды орындауды көрсету арқылы дағдыны бағалау.</w:t>
            </w:r>
          </w:p>
        </w:tc>
      </w:tr>
    </w:tbl>
    <w:p w14:paraId="46B753F8" w14:textId="77777777" w:rsidR="00D55221" w:rsidRPr="000A6870" w:rsidRDefault="00D55221" w:rsidP="00695F22">
      <w:pPr>
        <w:pStyle w:val="Default"/>
        <w:jc w:val="both"/>
        <w:rPr>
          <w:lang w:val="kk-KZ"/>
        </w:rPr>
      </w:pPr>
    </w:p>
    <w:p w14:paraId="3E42DAC9" w14:textId="77777777" w:rsidR="00AE7B19" w:rsidRPr="00BF5AB5" w:rsidRDefault="007446E2" w:rsidP="00AE7B19">
      <w:pPr>
        <w:pStyle w:val="Default"/>
        <w:widowControl w:val="0"/>
        <w:jc w:val="both"/>
        <w:rPr>
          <w:b/>
          <w:color w:val="auto"/>
          <w:sz w:val="28"/>
          <w:szCs w:val="28"/>
          <w:lang w:val="kk-KZ"/>
        </w:rPr>
      </w:pPr>
      <w:r w:rsidRPr="000A6870">
        <w:rPr>
          <w:b/>
          <w:lang w:val="kk-KZ"/>
        </w:rPr>
        <w:t xml:space="preserve">  </w:t>
      </w:r>
      <w:r w:rsidR="00AE7B19" w:rsidRPr="00BF5AB5">
        <w:rPr>
          <w:b/>
          <w:color w:val="auto"/>
          <w:sz w:val="28"/>
          <w:szCs w:val="28"/>
          <w:lang w:val="kk-KZ"/>
        </w:rPr>
        <w:t>Тыңдаушылардың оқу жетістіктерін бағалаудың балдық-рейтингтік әріптік жүйесі</w:t>
      </w:r>
    </w:p>
    <w:p w14:paraId="25D030DB" w14:textId="77777777" w:rsidR="00AE7B19" w:rsidRDefault="00AE7B19" w:rsidP="00AE7B19">
      <w:pPr>
        <w:pStyle w:val="Default"/>
        <w:widowControl w:val="0"/>
        <w:jc w:val="both"/>
        <w:rPr>
          <w:b/>
          <w:color w:val="auto"/>
          <w:lang w:val="kk-K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7"/>
        <w:gridCol w:w="2268"/>
        <w:gridCol w:w="2694"/>
        <w:gridCol w:w="2835"/>
      </w:tblGrid>
      <w:tr w:rsidR="00AE7B19" w14:paraId="5C0A1B31" w14:textId="77777777" w:rsidTr="0062382E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013F" w14:textId="77777777" w:rsidR="00AE7B19" w:rsidRPr="00E07000" w:rsidRDefault="00AE7B19">
            <w:pPr>
              <w:pStyle w:val="Default"/>
              <w:widowControl w:val="0"/>
              <w:spacing w:line="276" w:lineRule="auto"/>
              <w:jc w:val="center"/>
              <w:rPr>
                <w:color w:val="auto"/>
                <w:lang w:val="en-US"/>
              </w:rPr>
            </w:pPr>
            <w:r w:rsidRPr="00E07000">
              <w:rPr>
                <w:color w:val="auto"/>
                <w:lang w:val="en-US"/>
              </w:rPr>
              <w:t>Әріптік жүйе бойынша бағалау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B6DC" w14:textId="77777777" w:rsidR="00AE7B19" w:rsidRPr="00E07000" w:rsidRDefault="00AE7B19">
            <w:pPr>
              <w:pStyle w:val="Default"/>
              <w:widowControl w:val="0"/>
              <w:spacing w:line="276" w:lineRule="auto"/>
              <w:jc w:val="center"/>
              <w:rPr>
                <w:color w:val="auto"/>
                <w:lang w:val="en-US"/>
              </w:rPr>
            </w:pPr>
            <w:r w:rsidRPr="00E07000">
              <w:rPr>
                <w:color w:val="auto"/>
                <w:lang w:val="en-US"/>
              </w:rPr>
              <w:t>Бағалаудың сандық баламасы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021E" w14:textId="77777777" w:rsidR="00AE7B19" w:rsidRPr="00E07000" w:rsidRDefault="00AE7B19">
            <w:pPr>
              <w:pStyle w:val="Default"/>
              <w:widowControl w:val="0"/>
              <w:spacing w:line="276" w:lineRule="auto"/>
              <w:jc w:val="center"/>
              <w:rPr>
                <w:color w:val="auto"/>
                <w:lang w:val="en-US"/>
              </w:rPr>
            </w:pPr>
            <w:r w:rsidRPr="00E07000">
              <w:rPr>
                <w:color w:val="auto"/>
                <w:lang w:val="en-US"/>
              </w:rPr>
              <w:t>Бағалаудың пайыздық мазмұны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1DD4" w14:textId="77777777" w:rsidR="00AE7B19" w:rsidRPr="00E07000" w:rsidRDefault="00AE7B19">
            <w:pPr>
              <w:pStyle w:val="Default"/>
              <w:widowControl w:val="0"/>
              <w:spacing w:line="276" w:lineRule="auto"/>
              <w:jc w:val="center"/>
              <w:rPr>
                <w:color w:val="auto"/>
                <w:lang w:val="en-US"/>
              </w:rPr>
            </w:pPr>
            <w:r w:rsidRPr="00E07000">
              <w:rPr>
                <w:color w:val="auto"/>
                <w:lang w:val="en-US"/>
              </w:rPr>
              <w:t>Дәстүрлі жүйе бойынша бағалау</w:t>
            </w:r>
          </w:p>
        </w:tc>
      </w:tr>
      <w:tr w:rsidR="00AE7B19" w14:paraId="61470E24" w14:textId="77777777" w:rsidTr="0062382E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0417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9F4D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4,0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289D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95-100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C821" w14:textId="77777777" w:rsidR="00AE7B19" w:rsidRDefault="00AE7B19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өте жақсы</w:t>
            </w:r>
          </w:p>
          <w:p w14:paraId="6E5F8390" w14:textId="77777777" w:rsidR="00AE7B19" w:rsidRDefault="00AE7B19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</w:p>
        </w:tc>
      </w:tr>
      <w:tr w:rsidR="00AE7B19" w14:paraId="4E8645E7" w14:textId="77777777" w:rsidTr="0062382E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6B64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А-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E63E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3,67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CFBC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90-94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38D7" w14:textId="77777777" w:rsidR="00AE7B19" w:rsidRDefault="00AE7B1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AE7B19" w14:paraId="2DC4F696" w14:textId="77777777" w:rsidTr="0062382E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98CB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В+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7079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3,33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ABCB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85-89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82C8" w14:textId="77777777" w:rsidR="00AE7B19" w:rsidRDefault="00AE7B19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жақсы</w:t>
            </w:r>
          </w:p>
          <w:p w14:paraId="31F20C0C" w14:textId="77777777" w:rsidR="00AE7B19" w:rsidRDefault="00AE7B19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</w:p>
        </w:tc>
      </w:tr>
      <w:tr w:rsidR="00AE7B19" w14:paraId="62A8C380" w14:textId="77777777" w:rsidTr="0062382E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A43E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D0DE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3,0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8F51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80-84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F8E1" w14:textId="77777777" w:rsidR="00AE7B19" w:rsidRDefault="00AE7B1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AE7B19" w14:paraId="2F1E7A8A" w14:textId="77777777" w:rsidTr="0062382E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F7B0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В-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143F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2,67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91B9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75-79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4211" w14:textId="77777777" w:rsidR="00AE7B19" w:rsidRDefault="00AE7B1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AE7B19" w14:paraId="15203319" w14:textId="77777777" w:rsidTr="0062382E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DD58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С+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514E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2,33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2375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70-74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1EBC" w14:textId="77777777" w:rsidR="00AE7B19" w:rsidRDefault="00AE7B19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қанағаттанарлық</w:t>
            </w:r>
          </w:p>
          <w:p w14:paraId="2F240D55" w14:textId="77777777" w:rsidR="00AE7B19" w:rsidRDefault="00AE7B19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</w:p>
        </w:tc>
      </w:tr>
      <w:tr w:rsidR="00AE7B19" w14:paraId="05490C18" w14:textId="77777777" w:rsidTr="0062382E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08EC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FA1C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2,0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DCBC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65-69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0CF7" w14:textId="77777777" w:rsidR="00AE7B19" w:rsidRDefault="00AE7B1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AE7B19" w14:paraId="1130D4F6" w14:textId="77777777" w:rsidTr="0062382E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9636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С-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76DF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1,67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4060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60-64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63E9" w14:textId="77777777" w:rsidR="00AE7B19" w:rsidRDefault="00AE7B1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AE7B19" w14:paraId="23417312" w14:textId="77777777" w:rsidTr="0062382E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A9C0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D+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F010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1,33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49F6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55-59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4C64" w14:textId="77777777" w:rsidR="00AE7B19" w:rsidRDefault="00AE7B1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AE7B19" w14:paraId="79CF5DC3" w14:textId="77777777" w:rsidTr="0062382E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2BBE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E654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1,0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D0DF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50-54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E93B" w14:textId="77777777" w:rsidR="00AE7B19" w:rsidRDefault="00AE7B1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AE7B19" w14:paraId="211D8607" w14:textId="77777777" w:rsidTr="0062382E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003F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34D8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3901" w14:textId="77777777" w:rsidR="00AE7B19" w:rsidRDefault="00AE7B19">
            <w:pPr>
              <w:widowControl w:val="0"/>
              <w:spacing w:line="276" w:lineRule="auto"/>
              <w:jc w:val="center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val="en-US" w:eastAsia="en-US"/>
              </w:rPr>
              <w:t>0-49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C2D8" w14:textId="77777777" w:rsidR="00AE7B19" w:rsidRDefault="00AE7B19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қанағаттанарлықсыз</w:t>
            </w:r>
          </w:p>
        </w:tc>
      </w:tr>
    </w:tbl>
    <w:p w14:paraId="04AB7ECF" w14:textId="77777777" w:rsidR="00AE7B19" w:rsidRDefault="00AE7B19" w:rsidP="00AE7B19">
      <w:pPr>
        <w:pStyle w:val="Default"/>
        <w:widowControl w:val="0"/>
        <w:jc w:val="both"/>
        <w:rPr>
          <w:rFonts w:eastAsia="Times New Roman"/>
          <w:b/>
        </w:rPr>
      </w:pPr>
    </w:p>
    <w:p w14:paraId="212151CD" w14:textId="7D4A3531" w:rsidR="00D55221" w:rsidRPr="00BF5AB5" w:rsidRDefault="00AE7B19" w:rsidP="009C7D6B">
      <w:pPr>
        <w:pStyle w:val="Default"/>
        <w:jc w:val="both"/>
        <w:rPr>
          <w:b/>
          <w:sz w:val="28"/>
          <w:szCs w:val="28"/>
        </w:rPr>
      </w:pPr>
      <w:r w:rsidRPr="00BF5AB5">
        <w:rPr>
          <w:b/>
          <w:sz w:val="28"/>
          <w:szCs w:val="28"/>
          <w:lang w:val="kk-KZ"/>
        </w:rPr>
        <w:t>Ұсынылатын әде</w:t>
      </w:r>
      <w:r w:rsidR="00E07000">
        <w:rPr>
          <w:b/>
          <w:sz w:val="28"/>
          <w:szCs w:val="28"/>
          <w:lang w:val="kk-KZ"/>
        </w:rPr>
        <w:t>биет</w:t>
      </w:r>
      <w:r w:rsidR="00D55221" w:rsidRPr="00BF5AB5">
        <w:rPr>
          <w:b/>
          <w:sz w:val="28"/>
          <w:szCs w:val="28"/>
        </w:rPr>
        <w:t xml:space="preserve">: </w:t>
      </w:r>
    </w:p>
    <w:p w14:paraId="164BDE92" w14:textId="26F22AFB" w:rsidR="00D55221" w:rsidRPr="00BF5AB5" w:rsidRDefault="00AE7B19" w:rsidP="009C7D6B">
      <w:pPr>
        <w:pStyle w:val="Default"/>
        <w:spacing w:after="35"/>
        <w:jc w:val="both"/>
        <w:rPr>
          <w:b/>
          <w:sz w:val="28"/>
          <w:szCs w:val="28"/>
        </w:rPr>
      </w:pPr>
      <w:r w:rsidRPr="00BF5AB5">
        <w:rPr>
          <w:b/>
          <w:sz w:val="28"/>
          <w:szCs w:val="28"/>
          <w:lang w:val="kk-KZ"/>
        </w:rPr>
        <w:t>Негізгі</w:t>
      </w:r>
      <w:r w:rsidR="003D04BF" w:rsidRPr="00BF5AB5">
        <w:rPr>
          <w:b/>
          <w:sz w:val="28"/>
          <w:szCs w:val="28"/>
        </w:rPr>
        <w:t>:</w:t>
      </w:r>
      <w:r w:rsidR="00D55221" w:rsidRPr="00BF5AB5">
        <w:rPr>
          <w:b/>
          <w:sz w:val="28"/>
          <w:szCs w:val="28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65"/>
      </w:tblGrid>
      <w:tr w:rsidR="00970AB1" w:rsidRPr="00BF5AB5" w14:paraId="78339F92" w14:textId="77777777">
        <w:trPr>
          <w:trHeight w:val="289"/>
        </w:trPr>
        <w:tc>
          <w:tcPr>
            <w:tcW w:w="976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65"/>
            </w:tblGrid>
            <w:tr w:rsidR="00332FC7" w:rsidRPr="00BF5AB5" w14:paraId="739FF5BB" w14:textId="77777777" w:rsidTr="00281AF4">
              <w:trPr>
                <w:trHeight w:val="289"/>
              </w:trPr>
              <w:tc>
                <w:tcPr>
                  <w:tcW w:w="9765" w:type="dxa"/>
                </w:tcPr>
                <w:p w14:paraId="67EFE4FB" w14:textId="77777777" w:rsidR="00332FC7" w:rsidRPr="00BF5AB5" w:rsidRDefault="00332FC7" w:rsidP="00332FC7">
                  <w:pPr>
                    <w:pStyle w:val="Default"/>
                    <w:spacing w:after="86"/>
                    <w:rPr>
                      <w:sz w:val="28"/>
                      <w:szCs w:val="28"/>
                    </w:rPr>
                  </w:pPr>
                  <w:r w:rsidRPr="00BF5AB5">
                    <w:rPr>
                      <w:color w:val="000000" w:themeColor="text1"/>
                      <w:sz w:val="28"/>
                      <w:szCs w:val="28"/>
                    </w:rPr>
                    <w:t>1.</w:t>
                  </w:r>
                  <w:r w:rsidRPr="00BF5AB5">
                    <w:rPr>
                      <w:sz w:val="28"/>
                      <w:szCs w:val="28"/>
                    </w:rPr>
                    <w:t xml:space="preserve"> Брико А.И., Покровский В.И. Эпидемиология. - М.: ГЕОТАР-Медиа, 2021. – 496с. </w:t>
                  </w:r>
                </w:p>
                <w:p w14:paraId="79305403" w14:textId="77777777" w:rsidR="00332FC7" w:rsidRPr="00BF5AB5" w:rsidRDefault="00332FC7" w:rsidP="00332FC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BF5AB5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2.</w:t>
                  </w:r>
                  <w:r w:rsidRPr="00BF5AB5">
                    <w:rPr>
                      <w:sz w:val="28"/>
                      <w:szCs w:val="28"/>
                    </w:rPr>
                    <w:t xml:space="preserve"> </w:t>
                  </w:r>
                  <w:r w:rsidRPr="00BF5AB5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Инфекционные болезни. Руководство к практическим занятиям / Под ред. Н.Д. Ющук, </w:t>
                  </w:r>
                  <w:r w:rsidRPr="00BF5AB5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Е.В. Волчкова, Ю.В. Мартынов</w:t>
                  </w:r>
                  <w:r w:rsidRPr="00BF5AB5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. - М.: ГЭОТАР – Медиа. 2020. – 718 с.</w:t>
                  </w:r>
                </w:p>
                <w:p w14:paraId="4E13F2CC" w14:textId="77777777" w:rsidR="00332FC7" w:rsidRPr="00BF5AB5" w:rsidRDefault="00332FC7" w:rsidP="00332FC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BF5AB5">
                    <w:rPr>
                      <w:color w:val="000000"/>
                      <w:sz w:val="28"/>
                      <w:szCs w:val="28"/>
                    </w:rPr>
                    <w:t>3.</w:t>
                  </w:r>
                  <w:r w:rsidRPr="00BF5AB5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F5AB5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Ющук Н.Д и др. Эпидемиология инфекционных болезней: Учебное пособие. - 3-е изд., переработанное и доп. – М.: ГЭОТАР-Медиа, 2014. – 496 с.</w:t>
                  </w:r>
                </w:p>
                <w:p w14:paraId="6E5651C0" w14:textId="77777777" w:rsidR="00332FC7" w:rsidRPr="00BF5AB5" w:rsidRDefault="00332FC7" w:rsidP="00332FC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BF5AB5">
                    <w:rPr>
                      <w:sz w:val="28"/>
                      <w:szCs w:val="28"/>
                    </w:rPr>
                    <w:t>4.Руководство по эпидемиологии инфекционных болезней: в 2 т. / Н. И. Брико, Г. Г. Онищенко, В. И. Покровский. - Москва: МИА. - 2019. - Т. 1. - 880 с.</w:t>
                  </w:r>
                </w:p>
                <w:p w14:paraId="008B2432" w14:textId="77777777" w:rsidR="00332FC7" w:rsidRPr="00BF5AB5" w:rsidRDefault="00332FC7" w:rsidP="00332FC7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BF5AB5">
                    <w:rPr>
                      <w:sz w:val="28"/>
                      <w:szCs w:val="28"/>
                    </w:rPr>
                    <w:t xml:space="preserve">5.Амиреев С.А., Муминов Т.А., Сергиев В.П., Оспанов К.С. </w:t>
                  </w:r>
                  <w:r w:rsidRPr="00BF5AB5">
                    <w:rPr>
                      <w:color w:val="000000"/>
                      <w:sz w:val="28"/>
                      <w:szCs w:val="28"/>
                      <w:lang w:val="kk-KZ"/>
                    </w:rPr>
                    <w:t xml:space="preserve">Стандартные определения случаев и алгоритмы </w:t>
                  </w:r>
                  <w:r w:rsidRPr="00BF5AB5">
                    <w:rPr>
                      <w:sz w:val="28"/>
                      <w:szCs w:val="28"/>
                    </w:rPr>
                    <w:t>Стандарты и алгоритмы мероприятий при инфекционных и паразитарных болезнях. 2 т. Алматы, 2021.</w:t>
                  </w:r>
                </w:p>
                <w:p w14:paraId="74F845F0" w14:textId="3A7BB55B" w:rsidR="00332FC7" w:rsidRPr="00BF5AB5" w:rsidRDefault="00332FC7" w:rsidP="00332FC7">
                  <w:pPr>
                    <w:shd w:val="clear" w:color="auto" w:fill="FFFFFF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F5AB5">
                    <w:rPr>
                      <w:color w:val="000000"/>
                      <w:sz w:val="28"/>
                      <w:szCs w:val="28"/>
                    </w:rPr>
                    <w:t>6. Госпитальная эпидемиология. Руководство к практическим занятиям. Учебное пособие. Под редакцией п</w:t>
                  </w:r>
                  <w:r w:rsidR="004009A7">
                    <w:rPr>
                      <w:color w:val="000000"/>
                      <w:sz w:val="28"/>
                      <w:szCs w:val="28"/>
                    </w:rPr>
                    <w:t xml:space="preserve">рофессора Л.П. Зуевой. Москва, </w:t>
                  </w:r>
                  <w:r w:rsidRPr="00BF5AB5">
                    <w:rPr>
                      <w:color w:val="000000"/>
                      <w:sz w:val="28"/>
                      <w:szCs w:val="28"/>
                    </w:rPr>
                    <w:t>«ГЭОТАР-Медиа». 2015. 410 с.</w:t>
                  </w:r>
                </w:p>
              </w:tc>
            </w:tr>
          </w:tbl>
          <w:p w14:paraId="0C6458DB" w14:textId="77777777" w:rsidR="00332FC7" w:rsidRPr="00BF5AB5" w:rsidRDefault="00332FC7" w:rsidP="00332FC7">
            <w:pPr>
              <w:pStyle w:val="Default"/>
              <w:spacing w:after="35"/>
              <w:jc w:val="both"/>
              <w:rPr>
                <w:b/>
                <w:sz w:val="28"/>
                <w:szCs w:val="28"/>
              </w:rPr>
            </w:pPr>
            <w:r w:rsidRPr="00BF5AB5">
              <w:rPr>
                <w:b/>
                <w:sz w:val="28"/>
                <w:szCs w:val="28"/>
                <w:lang w:val="kk-KZ"/>
              </w:rPr>
              <w:t>Қосымша</w:t>
            </w:r>
            <w:r w:rsidRPr="00BF5AB5">
              <w:rPr>
                <w:b/>
                <w:sz w:val="28"/>
                <w:szCs w:val="28"/>
              </w:rPr>
              <w:t>:</w:t>
            </w:r>
          </w:p>
          <w:p w14:paraId="54B67DAC" w14:textId="337B51F3" w:rsidR="00BB0017" w:rsidRDefault="00332FC7" w:rsidP="00BB0017">
            <w:pPr>
              <w:pStyle w:val="ad"/>
              <w:numPr>
                <w:ilvl w:val="0"/>
                <w:numId w:val="23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bCs/>
                <w:sz w:val="28"/>
                <w:szCs w:val="28"/>
                <w:lang w:val="kk-KZ"/>
              </w:rPr>
            </w:pPr>
            <w:r w:rsidRPr="00BF5AB5">
              <w:rPr>
                <w:bCs/>
                <w:sz w:val="28"/>
                <w:szCs w:val="28"/>
                <w:lang w:val="kk-KZ"/>
              </w:rPr>
              <w:t>Қазақстан Республикасының 2020 жылғы 7 шілдедегі № 360-VI ҚРЗ "Халық денсаулығы және денсаулық сақтау жүйесі туралы"Кодексі.</w:t>
            </w:r>
          </w:p>
          <w:p w14:paraId="2C27B3E5" w14:textId="780002E0" w:rsidR="00BB0017" w:rsidRPr="00BB0017" w:rsidRDefault="00BB0017" w:rsidP="00BB0017">
            <w:pPr>
              <w:pStyle w:val="ad"/>
              <w:numPr>
                <w:ilvl w:val="0"/>
                <w:numId w:val="23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 w:rsidRPr="009D2E7D">
              <w:rPr>
                <w:bCs/>
                <w:sz w:val="28"/>
                <w:szCs w:val="28"/>
                <w:lang w:val="kk-KZ"/>
              </w:rPr>
              <w:lastRenderedPageBreak/>
              <w:t xml:space="preserve">«Медициналық көмектің кепілдік берілген көлемі шеңберінде оларға қарсы міндетті профилактикалық екпелер жүргізілетін аурулардың тізбесін, екпелерді жүргізу қағидаларын, мерзімдерін және халықтың профилактикалық екпелерге жататын топтарын бекіту туралы» </w:t>
            </w:r>
            <w:r w:rsidRPr="009D2E7D">
              <w:rPr>
                <w:spacing w:val="2"/>
                <w:sz w:val="28"/>
                <w:szCs w:val="28"/>
                <w:lang w:val="kk-KZ"/>
              </w:rPr>
              <w:t>Қазақстан Республикасы Үкіметінің 2020 жылғы 24 қыркүйектегі № 612 қаулысы.</w:t>
            </w:r>
          </w:p>
          <w:p w14:paraId="7F989292" w14:textId="77777777" w:rsidR="00332FC7" w:rsidRPr="00BF5AB5" w:rsidRDefault="00332FC7" w:rsidP="00332FC7">
            <w:pPr>
              <w:pStyle w:val="Default"/>
              <w:rPr>
                <w:sz w:val="28"/>
                <w:szCs w:val="28"/>
              </w:rPr>
            </w:pPr>
            <w:r w:rsidRPr="00BF5AB5">
              <w:rPr>
                <w:sz w:val="28"/>
                <w:szCs w:val="28"/>
              </w:rPr>
              <w:t xml:space="preserve">Медицинская паразитология и паразитарные болезни: учебное пособие / под ред. А. Б. Ходжаян, С. С. Козлова, М. В. Голубевой. - М.: ГЭОТАР-Медиа, 2014. - 448 с. </w:t>
            </w:r>
          </w:p>
          <w:p w14:paraId="1B3BF4E9" w14:textId="77777777" w:rsidR="00332FC7" w:rsidRPr="00BF5AB5" w:rsidRDefault="00332FC7" w:rsidP="00332FC7">
            <w:pPr>
              <w:pStyle w:val="Default"/>
              <w:rPr>
                <w:sz w:val="28"/>
                <w:szCs w:val="28"/>
              </w:rPr>
            </w:pPr>
            <w:r w:rsidRPr="00BF5AB5">
              <w:rPr>
                <w:sz w:val="28"/>
                <w:szCs w:val="28"/>
              </w:rPr>
              <w:t xml:space="preserve">3. «Международные медико-санитарные правила (2005)», одобрены 58-й сессией Всемирной ассамблеи здравоохранения 23.05.2005. </w:t>
            </w:r>
          </w:p>
          <w:p w14:paraId="662F4A83" w14:textId="77777777" w:rsidR="00332FC7" w:rsidRPr="00BF5AB5" w:rsidRDefault="00332FC7" w:rsidP="00332FC7">
            <w:pPr>
              <w:pStyle w:val="ad"/>
              <w:autoSpaceDE w:val="0"/>
              <w:autoSpaceDN w:val="0"/>
              <w:adjustRightInd w:val="0"/>
              <w:ind w:left="0"/>
              <w:rPr>
                <w:color w:val="000000"/>
                <w:sz w:val="28"/>
                <w:szCs w:val="28"/>
              </w:rPr>
            </w:pPr>
            <w:r w:rsidRPr="00BF5A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4. </w:t>
            </w:r>
            <w:r w:rsidRPr="00BF5AB5">
              <w:rPr>
                <w:color w:val="000000"/>
                <w:kern w:val="36"/>
                <w:sz w:val="28"/>
                <w:szCs w:val="28"/>
              </w:rPr>
              <w:t>Закон «О биологической безопасности Республики Казахстан», 2022.</w:t>
            </w:r>
          </w:p>
          <w:p w14:paraId="3F4A6273" w14:textId="77777777" w:rsidR="00332FC7" w:rsidRPr="00BF5AB5" w:rsidRDefault="00332FC7" w:rsidP="00332FC7">
            <w:pPr>
              <w:pStyle w:val="Default"/>
              <w:jc w:val="both"/>
              <w:rPr>
                <w:sz w:val="28"/>
                <w:szCs w:val="28"/>
              </w:rPr>
            </w:pPr>
            <w:r w:rsidRPr="00BF5AB5">
              <w:rPr>
                <w:sz w:val="28"/>
                <w:szCs w:val="28"/>
              </w:rPr>
              <w:t>5.Уразаева С.Т., Бегалин Т.Б. Основы дезинфекционного дела (Издание второе, переработанное и дополненное), Актобе, 2014, 150 с.</w:t>
            </w:r>
          </w:p>
          <w:p w14:paraId="23AFADF8" w14:textId="6367C878" w:rsidR="00332FC7" w:rsidRPr="00BF5AB5" w:rsidRDefault="00332FC7" w:rsidP="00332FC7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BF5AB5">
              <w:rPr>
                <w:sz w:val="28"/>
                <w:szCs w:val="28"/>
              </w:rPr>
              <w:t>6.</w:t>
            </w:r>
            <w:r w:rsidRPr="00BF5AB5">
              <w:rPr>
                <w:b/>
                <w:sz w:val="28"/>
                <w:szCs w:val="28"/>
              </w:rPr>
              <w:t xml:space="preserve"> </w:t>
            </w:r>
            <w:r w:rsidRPr="00BF5AB5">
              <w:rPr>
                <w:sz w:val="28"/>
                <w:szCs w:val="28"/>
              </w:rPr>
              <w:t xml:space="preserve">Айкимбаев А.М. </w:t>
            </w:r>
            <w:r w:rsidRPr="00BF5AB5">
              <w:rPr>
                <w:b/>
                <w:sz w:val="28"/>
                <w:szCs w:val="28"/>
              </w:rPr>
              <w:t>/</w:t>
            </w:r>
            <w:r w:rsidRPr="00BF5AB5">
              <w:rPr>
                <w:sz w:val="28"/>
                <w:szCs w:val="28"/>
              </w:rPr>
              <w:t>Основы инфекционного контроля.</w:t>
            </w:r>
            <w:r w:rsidRPr="00BF5AB5">
              <w:rPr>
                <w:sz w:val="28"/>
                <w:szCs w:val="28"/>
                <w:lang w:val="kk-KZ"/>
              </w:rPr>
              <w:t xml:space="preserve"> Оқу құралы. Алматы, 2016. -212 с.</w:t>
            </w:r>
          </w:p>
          <w:p w14:paraId="62D3F38F" w14:textId="40D20FF7" w:rsidR="002B486F" w:rsidRPr="00BF5AB5" w:rsidRDefault="00332FC7" w:rsidP="009100E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F5AB5">
              <w:rPr>
                <w:color w:val="000000"/>
                <w:sz w:val="28"/>
                <w:szCs w:val="28"/>
                <w:lang w:val="kk-KZ"/>
              </w:rPr>
              <w:t xml:space="preserve">7. А.М. Айкимбаев. </w:t>
            </w:r>
            <w:r w:rsidRPr="00BF5AB5">
              <w:rPr>
                <w:color w:val="000000"/>
                <w:sz w:val="28"/>
                <w:szCs w:val="28"/>
              </w:rPr>
              <w:t>Система биологической безопасности в Казахстане. Моно</w:t>
            </w:r>
            <w:r w:rsidR="00BF5AB5">
              <w:rPr>
                <w:color w:val="000000"/>
                <w:sz w:val="28"/>
                <w:szCs w:val="28"/>
              </w:rPr>
              <w:t>графия - Алматы, 2015. - 416 с.</w:t>
            </w:r>
          </w:p>
        </w:tc>
      </w:tr>
    </w:tbl>
    <w:p w14:paraId="2A2F924D" w14:textId="77777777" w:rsidR="004009A7" w:rsidRDefault="004009A7" w:rsidP="009C7D6B">
      <w:pPr>
        <w:pStyle w:val="Default"/>
        <w:jc w:val="both"/>
        <w:rPr>
          <w:b/>
          <w:sz w:val="28"/>
          <w:szCs w:val="28"/>
        </w:rPr>
      </w:pPr>
    </w:p>
    <w:p w14:paraId="03DC39DE" w14:textId="36E92B51" w:rsidR="00D55221" w:rsidRPr="00BF5AB5" w:rsidRDefault="00D55221" w:rsidP="009C7D6B">
      <w:pPr>
        <w:pStyle w:val="Default"/>
        <w:jc w:val="both"/>
        <w:rPr>
          <w:b/>
          <w:sz w:val="28"/>
          <w:szCs w:val="28"/>
        </w:rPr>
      </w:pPr>
      <w:r w:rsidRPr="00BF5AB5">
        <w:rPr>
          <w:b/>
          <w:sz w:val="28"/>
          <w:szCs w:val="28"/>
        </w:rPr>
        <w:t>Интернет-ресурс</w:t>
      </w:r>
      <w:r w:rsidR="00AE7B19" w:rsidRPr="00BF5AB5">
        <w:rPr>
          <w:b/>
          <w:sz w:val="28"/>
          <w:szCs w:val="28"/>
          <w:lang w:val="kk-KZ"/>
        </w:rPr>
        <w:t>тар</w:t>
      </w:r>
      <w:r w:rsidRPr="00BF5AB5">
        <w:rPr>
          <w:b/>
          <w:sz w:val="28"/>
          <w:szCs w:val="28"/>
        </w:rPr>
        <w:t xml:space="preserve">ы </w:t>
      </w:r>
    </w:p>
    <w:p w14:paraId="32A4B6A4" w14:textId="77777777" w:rsidR="00970AB1" w:rsidRPr="00BF5AB5" w:rsidRDefault="00970AB1" w:rsidP="009C7D6B">
      <w:pPr>
        <w:pStyle w:val="Default"/>
        <w:jc w:val="both"/>
        <w:rPr>
          <w:sz w:val="28"/>
          <w:szCs w:val="28"/>
        </w:rPr>
      </w:pPr>
      <w:r w:rsidRPr="00BF5AB5">
        <w:rPr>
          <w:bCs/>
          <w:sz w:val="28"/>
          <w:szCs w:val="28"/>
        </w:rPr>
        <w:t xml:space="preserve">1. </w:t>
      </w:r>
      <w:r w:rsidRPr="00BF5AB5">
        <w:rPr>
          <w:sz w:val="28"/>
          <w:szCs w:val="28"/>
          <w:lang w:val="en-US"/>
        </w:rPr>
        <w:t>vidar</w:t>
      </w:r>
      <w:r w:rsidRPr="00BF5AB5">
        <w:rPr>
          <w:sz w:val="28"/>
          <w:szCs w:val="28"/>
        </w:rPr>
        <w:t>.</w:t>
      </w:r>
      <w:r w:rsidRPr="00BF5AB5">
        <w:rPr>
          <w:sz w:val="28"/>
          <w:szCs w:val="28"/>
          <w:lang w:val="en-US"/>
        </w:rPr>
        <w:t>ru</w:t>
      </w:r>
      <w:r w:rsidRPr="00BF5AB5">
        <w:rPr>
          <w:sz w:val="28"/>
          <w:szCs w:val="28"/>
        </w:rPr>
        <w:t xml:space="preserve">/ </w:t>
      </w:r>
    </w:p>
    <w:p w14:paraId="73FF85DF" w14:textId="77777777" w:rsidR="00970AB1" w:rsidRPr="00BF5AB5" w:rsidRDefault="00970AB1" w:rsidP="009C7D6B">
      <w:pPr>
        <w:pStyle w:val="Default"/>
        <w:jc w:val="both"/>
        <w:rPr>
          <w:sz w:val="28"/>
          <w:szCs w:val="28"/>
        </w:rPr>
      </w:pPr>
      <w:r w:rsidRPr="00BF5AB5">
        <w:rPr>
          <w:bCs/>
          <w:sz w:val="28"/>
          <w:szCs w:val="28"/>
        </w:rPr>
        <w:t xml:space="preserve">2. </w:t>
      </w:r>
      <w:r w:rsidRPr="00BF5AB5">
        <w:rPr>
          <w:sz w:val="28"/>
          <w:szCs w:val="28"/>
          <w:lang w:val="en-US"/>
        </w:rPr>
        <w:t>mmbook</w:t>
      </w:r>
      <w:r w:rsidRPr="00BF5AB5">
        <w:rPr>
          <w:sz w:val="28"/>
          <w:szCs w:val="28"/>
        </w:rPr>
        <w:t>.</w:t>
      </w:r>
      <w:r w:rsidRPr="00BF5AB5">
        <w:rPr>
          <w:sz w:val="28"/>
          <w:szCs w:val="28"/>
          <w:lang w:val="en-US"/>
        </w:rPr>
        <w:t>ru</w:t>
      </w:r>
      <w:r w:rsidRPr="00BF5AB5">
        <w:rPr>
          <w:sz w:val="28"/>
          <w:szCs w:val="28"/>
        </w:rPr>
        <w:t xml:space="preserve">/ </w:t>
      </w:r>
    </w:p>
    <w:p w14:paraId="2CBFA31D" w14:textId="77777777" w:rsidR="00970AB1" w:rsidRPr="00BF5AB5" w:rsidRDefault="00970AB1" w:rsidP="009C7D6B">
      <w:pPr>
        <w:pStyle w:val="Default"/>
        <w:jc w:val="both"/>
        <w:rPr>
          <w:sz w:val="28"/>
          <w:szCs w:val="28"/>
        </w:rPr>
      </w:pPr>
      <w:r w:rsidRPr="00BF5AB5">
        <w:rPr>
          <w:bCs/>
          <w:sz w:val="28"/>
          <w:szCs w:val="28"/>
        </w:rPr>
        <w:t>3</w:t>
      </w:r>
      <w:r w:rsidRPr="00BF5AB5">
        <w:rPr>
          <w:b/>
          <w:bCs/>
          <w:sz w:val="28"/>
          <w:szCs w:val="28"/>
        </w:rPr>
        <w:t xml:space="preserve">. </w:t>
      </w:r>
      <w:r w:rsidRPr="00BF5AB5">
        <w:rPr>
          <w:sz w:val="28"/>
          <w:szCs w:val="28"/>
          <w:lang w:val="en-US"/>
        </w:rPr>
        <w:t>refer</w:t>
      </w:r>
      <w:r w:rsidRPr="00BF5AB5">
        <w:rPr>
          <w:sz w:val="28"/>
          <w:szCs w:val="28"/>
        </w:rPr>
        <w:t>.</w:t>
      </w:r>
      <w:r w:rsidRPr="00BF5AB5">
        <w:rPr>
          <w:sz w:val="28"/>
          <w:szCs w:val="28"/>
          <w:lang w:val="en-US"/>
        </w:rPr>
        <w:t>ru</w:t>
      </w:r>
      <w:r w:rsidRPr="00BF5AB5">
        <w:rPr>
          <w:sz w:val="28"/>
          <w:szCs w:val="28"/>
        </w:rPr>
        <w:t xml:space="preserve"> </w:t>
      </w:r>
    </w:p>
    <w:p w14:paraId="22E79FC0" w14:textId="77777777" w:rsidR="00E07000" w:rsidRDefault="00E07000" w:rsidP="00BF5AB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lang w:val="kk-KZ"/>
        </w:rPr>
      </w:pPr>
    </w:p>
    <w:p w14:paraId="3D7E9342" w14:textId="77777777" w:rsidR="00BF5AB5" w:rsidRPr="00E06204" w:rsidRDefault="00BF5AB5" w:rsidP="00BF5AB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lang w:val="kk-KZ"/>
        </w:rPr>
      </w:pPr>
      <w:r w:rsidRPr="00E06204">
        <w:rPr>
          <w:b/>
          <w:color w:val="000000"/>
          <w:sz w:val="28"/>
          <w:szCs w:val="28"/>
          <w:lang w:val="kk-KZ"/>
        </w:rPr>
        <w:t>Білім беру ресурстарына қойылатын талаптар:</w:t>
      </w:r>
    </w:p>
    <w:p w14:paraId="3BE40E56" w14:textId="77777777" w:rsidR="00BF5AB5" w:rsidRPr="00E06204" w:rsidRDefault="00BF5AB5" w:rsidP="00BF5AB5">
      <w:pPr>
        <w:pStyle w:val="ad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06204">
        <w:rPr>
          <w:sz w:val="28"/>
          <w:szCs w:val="28"/>
        </w:rPr>
        <w:t>Білім беру бағдарламасы (</w:t>
      </w:r>
      <w:r w:rsidRPr="00E06204">
        <w:rPr>
          <w:sz w:val="28"/>
          <w:szCs w:val="28"/>
          <w:lang w:val="kk-KZ"/>
        </w:rPr>
        <w:t>ӨБҚ</w:t>
      </w:r>
      <w:r w:rsidRPr="00E06204">
        <w:rPr>
          <w:sz w:val="28"/>
          <w:szCs w:val="28"/>
        </w:rPr>
        <w:t>)</w:t>
      </w:r>
    </w:p>
    <w:p w14:paraId="3706DE65" w14:textId="77777777" w:rsidR="00BF5AB5" w:rsidRPr="00E06204" w:rsidRDefault="00BF5AB5" w:rsidP="00BF5AB5">
      <w:pPr>
        <w:pStyle w:val="ad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  <w:lang w:val="kk-KZ"/>
        </w:rPr>
      </w:pPr>
      <w:r w:rsidRPr="00E06204">
        <w:rPr>
          <w:color w:val="000000"/>
          <w:sz w:val="28"/>
          <w:szCs w:val="28"/>
          <w:lang w:val="kk-KZ"/>
        </w:rPr>
        <w:t>Кадрлық қамтамасыз етуге қойылатын біліктілік талаптары (Қазақстан Республикасы Денсаулық сақтау министрінің 2020 жылғы 21 желтоқсандағы № ҚР ДСМ-303/2020 бұйрығы)</w:t>
      </w:r>
    </w:p>
    <w:p w14:paraId="1D8EAAC6" w14:textId="77777777" w:rsidR="00BF5AB5" w:rsidRPr="00E06204" w:rsidRDefault="00BF5AB5" w:rsidP="00BF5AB5">
      <w:pPr>
        <w:pStyle w:val="ad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  <w:lang w:val="kk-KZ"/>
        </w:rPr>
      </w:pPr>
      <w:r w:rsidRPr="00E06204">
        <w:rPr>
          <w:color w:val="000000"/>
          <w:sz w:val="28"/>
          <w:szCs w:val="28"/>
          <w:lang w:val="kk-KZ"/>
        </w:rPr>
        <w:t>Клиникалық базаның болуы (Қазақстан Республикасы Денсаулық сақтау министрінің 2020 жылғы 21 желтоқсандағы № ҚР ДСМ -304/2020 бұйрығы)</w:t>
      </w:r>
    </w:p>
    <w:p w14:paraId="053A3EDB" w14:textId="77777777" w:rsidR="00BF5AB5" w:rsidRPr="00E06204" w:rsidRDefault="00BF5AB5" w:rsidP="00BF5AB5">
      <w:pPr>
        <w:pStyle w:val="ad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  <w:lang w:val="kk-KZ"/>
        </w:rPr>
      </w:pPr>
      <w:r w:rsidRPr="00E06204">
        <w:rPr>
          <w:color w:val="202124"/>
          <w:sz w:val="28"/>
          <w:szCs w:val="28"/>
          <w:lang w:val="kk-KZ"/>
        </w:rPr>
        <w:t xml:space="preserve"> Сабақ тақырыптары бойынша презентация материалы</w:t>
      </w:r>
    </w:p>
    <w:p w14:paraId="493B9FCA" w14:textId="77777777" w:rsidR="00BF5AB5" w:rsidRPr="00BF5AB5" w:rsidRDefault="00BF5AB5" w:rsidP="00BF5AB5">
      <w:pPr>
        <w:pStyle w:val="ad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  <w:lang w:val="kk-KZ"/>
        </w:rPr>
      </w:pPr>
      <w:r w:rsidRPr="00E06204">
        <w:rPr>
          <w:color w:val="202124"/>
          <w:sz w:val="28"/>
          <w:szCs w:val="28"/>
          <w:lang w:val="kk-KZ"/>
        </w:rPr>
        <w:t>Тақырып бойынша жағдайлық есептер</w:t>
      </w:r>
    </w:p>
    <w:p w14:paraId="53C45CB4" w14:textId="77777777" w:rsidR="00BF5AB5" w:rsidRPr="00BF5AB5" w:rsidRDefault="00BF5AB5" w:rsidP="00BF5AB5">
      <w:pPr>
        <w:pStyle w:val="ad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  <w:lang w:val="kk-KZ"/>
        </w:rPr>
      </w:pPr>
      <w:r w:rsidRPr="00BF5AB5">
        <w:rPr>
          <w:color w:val="202124"/>
          <w:sz w:val="28"/>
          <w:szCs w:val="28"/>
          <w:lang w:val="kk-KZ"/>
        </w:rPr>
        <w:t>Тындаушылардың білімін ағымдық, аралық және қорытынды бақылауға арналған бақылау-өлшеу құралдары</w:t>
      </w:r>
      <w:bookmarkStart w:id="0" w:name="_GoBack"/>
      <w:bookmarkEnd w:id="0"/>
    </w:p>
    <w:p w14:paraId="53ACD4F1" w14:textId="77777777" w:rsidR="00BF5AB5" w:rsidRPr="00BF5AB5" w:rsidRDefault="00BF5AB5" w:rsidP="00BF5AB5">
      <w:pPr>
        <w:pStyle w:val="ad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  <w:lang w:val="kk-KZ"/>
        </w:rPr>
      </w:pPr>
      <w:r w:rsidRPr="00BF5AB5">
        <w:rPr>
          <w:color w:val="202124"/>
          <w:sz w:val="28"/>
          <w:szCs w:val="28"/>
          <w:lang w:val="kk-KZ"/>
        </w:rPr>
        <w:t>Күрделіліктің барлық деңгейіндегі тест тапсырмалары</w:t>
      </w:r>
    </w:p>
    <w:p w14:paraId="646E99CB" w14:textId="2B8CCD4D" w:rsidR="00BF5AB5" w:rsidRPr="00BF5AB5" w:rsidRDefault="00BF5AB5" w:rsidP="00BF5AB5">
      <w:pPr>
        <w:pStyle w:val="ad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  <w:lang w:val="kk-KZ"/>
        </w:rPr>
      </w:pPr>
      <w:r w:rsidRPr="00BF5AB5">
        <w:rPr>
          <w:color w:val="202124"/>
          <w:sz w:val="28"/>
          <w:szCs w:val="28"/>
          <w:lang w:val="kk-KZ"/>
        </w:rPr>
        <w:t>Барлық бөлімдерге арналған ситуациялық тапсырмалар</w:t>
      </w:r>
    </w:p>
    <w:p w14:paraId="19D31E90" w14:textId="6A33265F" w:rsidR="00BF5AB5" w:rsidRPr="00E06204" w:rsidRDefault="00BF5AB5" w:rsidP="00BF5AB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lang w:val="kk-KZ"/>
        </w:rPr>
      </w:pPr>
    </w:p>
    <w:p w14:paraId="53484251" w14:textId="77777777" w:rsidR="00BF5AB5" w:rsidRPr="00E06204" w:rsidRDefault="00BF5AB5" w:rsidP="00BF5AB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lang w:val="kk-KZ"/>
        </w:rPr>
      </w:pPr>
      <w:r w:rsidRPr="00E06204">
        <w:rPr>
          <w:b/>
          <w:color w:val="000000"/>
          <w:sz w:val="28"/>
          <w:szCs w:val="28"/>
          <w:lang w:val="kk-KZ"/>
        </w:rPr>
        <w:t>Материалдық-техникалық қамтамасыз ету және жабдықтар</w:t>
      </w:r>
    </w:p>
    <w:p w14:paraId="16250C9F" w14:textId="77777777" w:rsidR="00BF5AB5" w:rsidRPr="00E06204" w:rsidRDefault="00BF5AB5" w:rsidP="00BF5AB5">
      <w:pPr>
        <w:pStyle w:val="ad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  <w:lang w:val="kk-KZ"/>
        </w:rPr>
      </w:pPr>
      <w:r w:rsidRPr="00E06204">
        <w:rPr>
          <w:color w:val="202124"/>
          <w:sz w:val="28"/>
          <w:szCs w:val="28"/>
          <w:lang w:val="kk-KZ"/>
        </w:rPr>
        <w:t>Техникалық құралдар: дербес компьютер, оқу материалдары бар электронды тасымалдағыштар</w:t>
      </w:r>
    </w:p>
    <w:p w14:paraId="2661F885" w14:textId="77777777" w:rsidR="00BF5AB5" w:rsidRPr="00E06204" w:rsidRDefault="00BF5AB5" w:rsidP="00BF5AB5">
      <w:pPr>
        <w:pStyle w:val="ad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  <w:lang w:val="kk-KZ"/>
        </w:rPr>
      </w:pPr>
      <w:r w:rsidRPr="00E06204">
        <w:rPr>
          <w:color w:val="202124"/>
          <w:sz w:val="28"/>
          <w:szCs w:val="28"/>
          <w:lang w:val="kk-KZ"/>
        </w:rPr>
        <w:t>Интернетке кіру</w:t>
      </w:r>
    </w:p>
    <w:p w14:paraId="1787C81B" w14:textId="77777777" w:rsidR="00BF5AB5" w:rsidRPr="00E06204" w:rsidRDefault="00BF5AB5" w:rsidP="00BF5AB5">
      <w:pPr>
        <w:pStyle w:val="ad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  <w:lang w:val="kk-KZ"/>
        </w:rPr>
      </w:pPr>
      <w:r w:rsidRPr="00E06204">
        <w:rPr>
          <w:color w:val="202124"/>
          <w:sz w:val="28"/>
          <w:szCs w:val="28"/>
          <w:lang w:val="kk-KZ"/>
        </w:rPr>
        <w:t>Кітапханаға, электронды ресурстарға қолжетімділік</w:t>
      </w:r>
      <w:r w:rsidRPr="00E06204">
        <w:rPr>
          <w:rStyle w:val="y2iqfc"/>
          <w:color w:val="202124"/>
          <w:sz w:val="28"/>
          <w:szCs w:val="28"/>
          <w:lang w:val="kk-KZ"/>
        </w:rPr>
        <w:t xml:space="preserve">. </w:t>
      </w:r>
    </w:p>
    <w:p w14:paraId="4F1479B7" w14:textId="77777777" w:rsidR="00BF5AB5" w:rsidRPr="00E06204" w:rsidRDefault="00BF5AB5" w:rsidP="00BF5AB5">
      <w:pPr>
        <w:pStyle w:val="ad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  <w:lang w:val="kk-KZ"/>
        </w:rPr>
      </w:pPr>
      <w:r w:rsidRPr="00E06204">
        <w:rPr>
          <w:color w:val="202124"/>
          <w:sz w:val="28"/>
          <w:szCs w:val="28"/>
          <w:lang w:val="kk-KZ"/>
        </w:rPr>
        <w:t>Жеке қорғаныс құралдары</w:t>
      </w:r>
    </w:p>
    <w:p w14:paraId="5F8E4D60" w14:textId="77777777" w:rsidR="00BF5AB5" w:rsidRPr="00E06204" w:rsidRDefault="00BF5AB5" w:rsidP="00BF5AB5">
      <w:pPr>
        <w:pStyle w:val="ad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Style w:val="y2iqfc"/>
          <w:color w:val="202124"/>
          <w:sz w:val="28"/>
          <w:szCs w:val="28"/>
          <w:lang w:val="kk-KZ"/>
        </w:rPr>
      </w:pPr>
      <w:r w:rsidRPr="00E06204">
        <w:rPr>
          <w:rStyle w:val="y2iqfc"/>
          <w:color w:val="202124"/>
          <w:sz w:val="28"/>
          <w:szCs w:val="28"/>
          <w:lang w:val="kk-KZ"/>
        </w:rPr>
        <w:t>Материалдық-техникалық база</w:t>
      </w:r>
    </w:p>
    <w:p w14:paraId="713B4B4A" w14:textId="77777777" w:rsidR="00BF5AB5" w:rsidRPr="00E06204" w:rsidRDefault="00BF5AB5" w:rsidP="00BF5AB5">
      <w:pPr>
        <w:pStyle w:val="ad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Style w:val="y2iqfc"/>
          <w:color w:val="202124"/>
          <w:sz w:val="28"/>
          <w:szCs w:val="28"/>
          <w:lang w:val="kk-KZ"/>
        </w:rPr>
      </w:pPr>
      <w:r w:rsidRPr="00E06204">
        <w:rPr>
          <w:rStyle w:val="y2iqfc"/>
          <w:color w:val="202124"/>
          <w:sz w:val="28"/>
          <w:szCs w:val="28"/>
          <w:lang w:val="kk-KZ"/>
        </w:rPr>
        <w:t xml:space="preserve"> Кітапхана қоры</w:t>
      </w:r>
    </w:p>
    <w:p w14:paraId="0AC459E9" w14:textId="77777777" w:rsidR="00BF5AB5" w:rsidRPr="00E06204" w:rsidRDefault="00BF5AB5" w:rsidP="00BF5AB5">
      <w:pPr>
        <w:pStyle w:val="ad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Style w:val="y2iqfc"/>
          <w:color w:val="000000"/>
          <w:sz w:val="28"/>
          <w:szCs w:val="28"/>
          <w:lang w:val="kk-KZ"/>
        </w:rPr>
      </w:pPr>
      <w:r w:rsidRPr="00E06204">
        <w:rPr>
          <w:rStyle w:val="y2iqfc"/>
          <w:color w:val="202124"/>
          <w:sz w:val="28"/>
          <w:szCs w:val="28"/>
          <w:lang w:val="kk-KZ"/>
        </w:rPr>
        <w:t xml:space="preserve"> Электрондық ақпараттық ресурстар</w:t>
      </w:r>
    </w:p>
    <w:p w14:paraId="41E7DDF5" w14:textId="4753EEC4" w:rsidR="00AB1562" w:rsidRDefault="00AB1562" w:rsidP="00CC2233">
      <w:pPr>
        <w:shd w:val="clear" w:color="auto" w:fill="FFFFFF"/>
        <w:jc w:val="both"/>
        <w:rPr>
          <w:rStyle w:val="y2iqfc"/>
          <w:color w:val="202124"/>
          <w:sz w:val="24"/>
          <w:szCs w:val="24"/>
          <w:lang w:val="kk-KZ"/>
        </w:rPr>
      </w:pPr>
    </w:p>
    <w:p w14:paraId="2EA26309" w14:textId="77777777" w:rsidR="00596E6C" w:rsidRPr="00BF5AB5" w:rsidRDefault="00596E6C" w:rsidP="00596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b/>
          <w:color w:val="202124"/>
          <w:sz w:val="28"/>
          <w:szCs w:val="28"/>
          <w:lang w:val="kk-KZ"/>
        </w:rPr>
      </w:pPr>
      <w:r w:rsidRPr="00BF5AB5">
        <w:rPr>
          <w:b/>
          <w:color w:val="202124"/>
          <w:sz w:val="28"/>
          <w:szCs w:val="28"/>
          <w:lang w:val="kk-KZ"/>
        </w:rPr>
        <w:lastRenderedPageBreak/>
        <w:t>Қолданылатын қысқартулар мен терминдер:</w:t>
      </w:r>
    </w:p>
    <w:p w14:paraId="25B03D11" w14:textId="77777777" w:rsidR="00AB1562" w:rsidRPr="00BF5AB5" w:rsidRDefault="00AB1562" w:rsidP="00596E6C">
      <w:pPr>
        <w:jc w:val="both"/>
        <w:rPr>
          <w:bCs/>
          <w:sz w:val="28"/>
          <w:szCs w:val="28"/>
          <w:lang w:val="kk-KZ"/>
        </w:rPr>
      </w:pPr>
    </w:p>
    <w:p w14:paraId="26BE09D1" w14:textId="773ACBFA" w:rsidR="00596E6C" w:rsidRPr="00BF5AB5" w:rsidRDefault="00596E6C" w:rsidP="00596E6C">
      <w:pPr>
        <w:jc w:val="both"/>
        <w:rPr>
          <w:bCs/>
          <w:sz w:val="28"/>
          <w:szCs w:val="28"/>
          <w:lang w:val="kk-KZ"/>
        </w:rPr>
      </w:pPr>
      <w:r w:rsidRPr="00BF5AB5">
        <w:rPr>
          <w:bCs/>
          <w:sz w:val="28"/>
          <w:szCs w:val="28"/>
          <w:lang w:val="kk-KZ"/>
        </w:rPr>
        <w:t>ҚР ДСМ-Қазақстан Республикасы Денсаулық сақтау министрлігі</w:t>
      </w:r>
    </w:p>
    <w:p w14:paraId="638B5D95" w14:textId="77777777" w:rsidR="00596E6C" w:rsidRPr="00BF5AB5" w:rsidRDefault="00596E6C" w:rsidP="00596E6C">
      <w:pPr>
        <w:jc w:val="both"/>
        <w:rPr>
          <w:bCs/>
          <w:sz w:val="28"/>
          <w:szCs w:val="28"/>
          <w:lang w:val="kk-KZ"/>
        </w:rPr>
      </w:pPr>
      <w:r w:rsidRPr="00BF5AB5">
        <w:rPr>
          <w:bCs/>
          <w:sz w:val="28"/>
          <w:szCs w:val="28"/>
          <w:lang w:val="kk-KZ"/>
        </w:rPr>
        <w:t>КЕАҚ-коммерциялық емес акционерлік қоғам</w:t>
      </w:r>
    </w:p>
    <w:p w14:paraId="749201FB" w14:textId="77777777" w:rsidR="00596E6C" w:rsidRPr="00BF5AB5" w:rsidRDefault="00596E6C" w:rsidP="00596E6C">
      <w:pPr>
        <w:jc w:val="both"/>
        <w:rPr>
          <w:bCs/>
          <w:sz w:val="28"/>
          <w:szCs w:val="28"/>
          <w:lang w:val="kk-KZ"/>
        </w:rPr>
      </w:pPr>
      <w:r w:rsidRPr="00BF5AB5">
        <w:rPr>
          <w:bCs/>
          <w:sz w:val="28"/>
          <w:szCs w:val="28"/>
          <w:lang w:val="kk-KZ"/>
        </w:rPr>
        <w:t>БББ-білім беру бағдарламасы</w:t>
      </w:r>
    </w:p>
    <w:p w14:paraId="2062E6C2" w14:textId="77777777" w:rsidR="00596E6C" w:rsidRPr="00BF5AB5" w:rsidRDefault="00596E6C" w:rsidP="00596E6C">
      <w:pPr>
        <w:jc w:val="both"/>
        <w:rPr>
          <w:bCs/>
          <w:sz w:val="28"/>
          <w:szCs w:val="28"/>
          <w:lang w:val="kk-KZ"/>
        </w:rPr>
      </w:pPr>
      <w:r w:rsidRPr="00BF5AB5">
        <w:rPr>
          <w:bCs/>
          <w:sz w:val="28"/>
          <w:szCs w:val="28"/>
          <w:lang w:val="kk-KZ"/>
        </w:rPr>
        <w:t>СК- сертификаттық курс</w:t>
      </w:r>
    </w:p>
    <w:p w14:paraId="0D3B5B99" w14:textId="77777777" w:rsidR="00596E6C" w:rsidRPr="00BF5AB5" w:rsidRDefault="00596E6C" w:rsidP="00596E6C">
      <w:pPr>
        <w:jc w:val="both"/>
        <w:rPr>
          <w:bCs/>
          <w:sz w:val="28"/>
          <w:szCs w:val="28"/>
          <w:lang w:val="kk-KZ"/>
        </w:rPr>
      </w:pPr>
      <w:r w:rsidRPr="00BF5AB5">
        <w:rPr>
          <w:bCs/>
          <w:sz w:val="28"/>
          <w:szCs w:val="28"/>
          <w:lang w:val="kk-KZ"/>
        </w:rPr>
        <w:t>ҚББ – қосымша білім беру</w:t>
      </w:r>
    </w:p>
    <w:p w14:paraId="3935BC1F" w14:textId="77777777" w:rsidR="00596E6C" w:rsidRPr="00BF5AB5" w:rsidRDefault="00596E6C" w:rsidP="00596E6C">
      <w:pPr>
        <w:jc w:val="both"/>
        <w:rPr>
          <w:bCs/>
          <w:sz w:val="28"/>
          <w:szCs w:val="28"/>
          <w:lang w:val="kk-KZ"/>
        </w:rPr>
      </w:pPr>
      <w:r w:rsidRPr="00BF5AB5">
        <w:rPr>
          <w:bCs/>
          <w:sz w:val="28"/>
          <w:szCs w:val="28"/>
          <w:lang w:val="kk-KZ"/>
        </w:rPr>
        <w:t>БӨҚ-бақылау-өлшеу құралдары</w:t>
      </w:r>
    </w:p>
    <w:p w14:paraId="5D7ECC4C" w14:textId="77777777" w:rsidR="00596E6C" w:rsidRPr="00BF5AB5" w:rsidRDefault="00596E6C" w:rsidP="00596E6C">
      <w:pPr>
        <w:jc w:val="both"/>
        <w:rPr>
          <w:bCs/>
          <w:sz w:val="28"/>
          <w:szCs w:val="28"/>
          <w:lang w:val="kk-KZ"/>
        </w:rPr>
      </w:pPr>
      <w:r w:rsidRPr="00BF5AB5">
        <w:rPr>
          <w:bCs/>
          <w:sz w:val="28"/>
          <w:szCs w:val="28"/>
          <w:lang w:val="kk-KZ"/>
        </w:rPr>
        <w:t>ПОҚ-профессор-оқытушылар құрамы</w:t>
      </w:r>
    </w:p>
    <w:p w14:paraId="6470740C" w14:textId="77777777" w:rsidR="00596E6C" w:rsidRPr="00BF5AB5" w:rsidRDefault="00596E6C" w:rsidP="00596E6C">
      <w:pPr>
        <w:jc w:val="both"/>
        <w:rPr>
          <w:bCs/>
          <w:sz w:val="28"/>
          <w:szCs w:val="28"/>
          <w:lang w:val="kk-KZ"/>
        </w:rPr>
      </w:pPr>
      <w:r w:rsidRPr="00BF5AB5">
        <w:rPr>
          <w:bCs/>
          <w:sz w:val="28"/>
          <w:szCs w:val="28"/>
          <w:lang w:val="kk-KZ"/>
        </w:rPr>
        <w:t>БӨЖ-тыңдаушының өзіндік жұмысы</w:t>
      </w:r>
    </w:p>
    <w:p w14:paraId="4920D48A" w14:textId="77777777" w:rsidR="00596E6C" w:rsidRPr="00BF5AB5" w:rsidRDefault="00596E6C" w:rsidP="00596E6C">
      <w:pPr>
        <w:jc w:val="both"/>
        <w:rPr>
          <w:bCs/>
          <w:sz w:val="28"/>
          <w:szCs w:val="28"/>
          <w:lang w:val="kk-KZ"/>
        </w:rPr>
      </w:pPr>
      <w:r w:rsidRPr="00BF5AB5">
        <w:rPr>
          <w:bCs/>
          <w:sz w:val="28"/>
          <w:szCs w:val="28"/>
          <w:lang w:val="kk-KZ"/>
        </w:rPr>
        <w:t>ОӘҚ-оқу-әдістемелік құжаттама</w:t>
      </w:r>
    </w:p>
    <w:p w14:paraId="0B86865B" w14:textId="77777777" w:rsidR="00596E6C" w:rsidRPr="00BF5AB5" w:rsidRDefault="00596E6C" w:rsidP="00596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8"/>
          <w:szCs w:val="28"/>
          <w:lang w:val="kk-KZ"/>
        </w:rPr>
      </w:pPr>
      <w:r w:rsidRPr="00BF5AB5">
        <w:rPr>
          <w:color w:val="202124"/>
          <w:sz w:val="28"/>
          <w:szCs w:val="28"/>
          <w:lang w:val="kk-KZ"/>
        </w:rPr>
        <w:t>СҰ-сараптама ұйымы</w:t>
      </w:r>
    </w:p>
    <w:p w14:paraId="42DD0AD4" w14:textId="77777777" w:rsidR="00596E6C" w:rsidRPr="00BF5AB5" w:rsidRDefault="00596E6C" w:rsidP="00596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70757A"/>
          <w:sz w:val="28"/>
          <w:szCs w:val="28"/>
          <w:lang w:val="kk-KZ"/>
        </w:rPr>
      </w:pPr>
      <w:r w:rsidRPr="00BF5AB5">
        <w:rPr>
          <w:color w:val="202124"/>
          <w:sz w:val="28"/>
          <w:szCs w:val="28"/>
          <w:lang w:val="kk-KZ"/>
        </w:rPr>
        <w:t>ЕПҰ-емдеу профилактикалық   ұйымы</w:t>
      </w:r>
    </w:p>
    <w:p w14:paraId="0E002F05" w14:textId="65BD6A42" w:rsidR="00477A98" w:rsidRPr="00C232A6" w:rsidRDefault="00477A98" w:rsidP="00596E6C">
      <w:pPr>
        <w:jc w:val="both"/>
        <w:rPr>
          <w:sz w:val="24"/>
          <w:szCs w:val="24"/>
          <w:highlight w:val="yellow"/>
          <w:lang w:val="kk-KZ"/>
        </w:rPr>
      </w:pPr>
    </w:p>
    <w:sectPr w:rsidR="00477A98" w:rsidRPr="00C232A6" w:rsidSect="00695F22">
      <w:pgSz w:w="11906" w:h="16838"/>
      <w:pgMar w:top="567" w:right="567" w:bottom="85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9F928" w14:textId="77777777" w:rsidR="00E77499" w:rsidRDefault="00E77499" w:rsidP="00720B8E">
      <w:r>
        <w:separator/>
      </w:r>
    </w:p>
  </w:endnote>
  <w:endnote w:type="continuationSeparator" w:id="0">
    <w:p w14:paraId="3E68658F" w14:textId="77777777" w:rsidR="00E77499" w:rsidRDefault="00E77499" w:rsidP="0072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50775" w14:textId="77777777" w:rsidR="00E77499" w:rsidRDefault="00E77499" w:rsidP="00720B8E">
      <w:r>
        <w:separator/>
      </w:r>
    </w:p>
  </w:footnote>
  <w:footnote w:type="continuationSeparator" w:id="0">
    <w:p w14:paraId="5D94E0B3" w14:textId="77777777" w:rsidR="00E77499" w:rsidRDefault="00E77499" w:rsidP="00720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08A2"/>
    <w:multiLevelType w:val="hybridMultilevel"/>
    <w:tmpl w:val="E57EA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7384"/>
    <w:multiLevelType w:val="hybridMultilevel"/>
    <w:tmpl w:val="CB2E368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D032D3B"/>
    <w:multiLevelType w:val="hybridMultilevel"/>
    <w:tmpl w:val="1D1A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162C0"/>
    <w:multiLevelType w:val="hybridMultilevel"/>
    <w:tmpl w:val="60E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02231"/>
    <w:multiLevelType w:val="hybridMultilevel"/>
    <w:tmpl w:val="F7A65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90519"/>
    <w:multiLevelType w:val="hybridMultilevel"/>
    <w:tmpl w:val="5A9A2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E24E6"/>
    <w:multiLevelType w:val="hybridMultilevel"/>
    <w:tmpl w:val="68308C56"/>
    <w:lvl w:ilvl="0" w:tplc="4B2A0E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B408F"/>
    <w:multiLevelType w:val="hybridMultilevel"/>
    <w:tmpl w:val="BA468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C2872"/>
    <w:multiLevelType w:val="hybridMultilevel"/>
    <w:tmpl w:val="B6DCC412"/>
    <w:lvl w:ilvl="0" w:tplc="7D300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4D439B"/>
    <w:multiLevelType w:val="hybridMultilevel"/>
    <w:tmpl w:val="78105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F7619"/>
    <w:multiLevelType w:val="hybridMultilevel"/>
    <w:tmpl w:val="495495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02DA2"/>
    <w:multiLevelType w:val="hybridMultilevel"/>
    <w:tmpl w:val="B490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64D32"/>
    <w:multiLevelType w:val="hybridMultilevel"/>
    <w:tmpl w:val="AA1EC6CE"/>
    <w:lvl w:ilvl="0" w:tplc="17464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6CB03BD"/>
    <w:multiLevelType w:val="hybridMultilevel"/>
    <w:tmpl w:val="2626C96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B615881"/>
    <w:multiLevelType w:val="hybridMultilevel"/>
    <w:tmpl w:val="2222C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F7F02"/>
    <w:multiLevelType w:val="multilevel"/>
    <w:tmpl w:val="6B74A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kk-KZ"/>
      </w:rPr>
    </w:lvl>
    <w:lvl w:ilvl="1">
      <w:start w:val="1"/>
      <w:numFmt w:val="decimal"/>
      <w:isLgl/>
      <w:lvlText w:val="%1.%2."/>
      <w:lvlJc w:val="left"/>
      <w:pPr>
        <w:tabs>
          <w:tab w:val="num" w:pos="2220"/>
        </w:tabs>
        <w:ind w:left="222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740"/>
        </w:tabs>
        <w:ind w:left="7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620"/>
        </w:tabs>
        <w:ind w:left="10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240"/>
        </w:tabs>
        <w:ind w:left="12240" w:hanging="1800"/>
      </w:pPr>
      <w:rPr>
        <w:rFonts w:hint="default"/>
      </w:rPr>
    </w:lvl>
  </w:abstractNum>
  <w:abstractNum w:abstractNumId="16" w15:restartNumberingAfterBreak="0">
    <w:nsid w:val="66B91C08"/>
    <w:multiLevelType w:val="hybridMultilevel"/>
    <w:tmpl w:val="30FC7E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3118D"/>
    <w:multiLevelType w:val="hybridMultilevel"/>
    <w:tmpl w:val="DEB0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A3DA1"/>
    <w:multiLevelType w:val="hybridMultilevel"/>
    <w:tmpl w:val="8B30303A"/>
    <w:lvl w:ilvl="0" w:tplc="47887F34">
      <w:start w:val="4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C1361AB"/>
    <w:multiLevelType w:val="hybridMultilevel"/>
    <w:tmpl w:val="5D6A0B3A"/>
    <w:lvl w:ilvl="0" w:tplc="4B2A0E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87E1E"/>
    <w:multiLevelType w:val="hybridMultilevel"/>
    <w:tmpl w:val="3CFCE6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65FF7"/>
    <w:multiLevelType w:val="hybridMultilevel"/>
    <w:tmpl w:val="91B4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6"/>
  </w:num>
  <w:num w:numId="5">
    <w:abstractNumId w:val="20"/>
  </w:num>
  <w:num w:numId="6">
    <w:abstractNumId w:val="6"/>
  </w:num>
  <w:num w:numId="7">
    <w:abstractNumId w:val="1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1"/>
  </w:num>
  <w:num w:numId="11">
    <w:abstractNumId w:val="0"/>
  </w:num>
  <w:num w:numId="12">
    <w:abstractNumId w:val="1"/>
  </w:num>
  <w:num w:numId="13">
    <w:abstractNumId w:val="1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"/>
  </w:num>
  <w:num w:numId="17">
    <w:abstractNumId w:val="3"/>
  </w:num>
  <w:num w:numId="18">
    <w:abstractNumId w:val="18"/>
  </w:num>
  <w:num w:numId="19">
    <w:abstractNumId w:val="14"/>
  </w:num>
  <w:num w:numId="20">
    <w:abstractNumId w:val="8"/>
  </w:num>
  <w:num w:numId="21">
    <w:abstractNumId w:val="15"/>
  </w:num>
  <w:num w:numId="22">
    <w:abstractNumId w:val="1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67"/>
    <w:rsid w:val="00015B8F"/>
    <w:rsid w:val="0002116F"/>
    <w:rsid w:val="00034C7D"/>
    <w:rsid w:val="00044123"/>
    <w:rsid w:val="00053BCF"/>
    <w:rsid w:val="000620EC"/>
    <w:rsid w:val="000667C2"/>
    <w:rsid w:val="0008523D"/>
    <w:rsid w:val="00096BAC"/>
    <w:rsid w:val="000A045D"/>
    <w:rsid w:val="000A6870"/>
    <w:rsid w:val="000C5050"/>
    <w:rsid w:val="000D622D"/>
    <w:rsid w:val="000E0BB6"/>
    <w:rsid w:val="000E34E1"/>
    <w:rsid w:val="000F579A"/>
    <w:rsid w:val="001026BA"/>
    <w:rsid w:val="001035DE"/>
    <w:rsid w:val="0010502E"/>
    <w:rsid w:val="0011198D"/>
    <w:rsid w:val="00112A33"/>
    <w:rsid w:val="001301B1"/>
    <w:rsid w:val="001505B3"/>
    <w:rsid w:val="00150F22"/>
    <w:rsid w:val="00154EA1"/>
    <w:rsid w:val="0016232E"/>
    <w:rsid w:val="00164699"/>
    <w:rsid w:val="001844CB"/>
    <w:rsid w:val="00186098"/>
    <w:rsid w:val="00190629"/>
    <w:rsid w:val="001A1591"/>
    <w:rsid w:val="001A5D10"/>
    <w:rsid w:val="001B5C17"/>
    <w:rsid w:val="001C14E0"/>
    <w:rsid w:val="001C393C"/>
    <w:rsid w:val="001C4C44"/>
    <w:rsid w:val="001C52ED"/>
    <w:rsid w:val="001D285E"/>
    <w:rsid w:val="001D61A7"/>
    <w:rsid w:val="001E13B4"/>
    <w:rsid w:val="001F21C0"/>
    <w:rsid w:val="001F2302"/>
    <w:rsid w:val="00211EB2"/>
    <w:rsid w:val="00216887"/>
    <w:rsid w:val="002209BB"/>
    <w:rsid w:val="00227654"/>
    <w:rsid w:val="00230835"/>
    <w:rsid w:val="002311BC"/>
    <w:rsid w:val="002325E7"/>
    <w:rsid w:val="002674E7"/>
    <w:rsid w:val="0027005D"/>
    <w:rsid w:val="002701B2"/>
    <w:rsid w:val="00274912"/>
    <w:rsid w:val="00280062"/>
    <w:rsid w:val="00281AF4"/>
    <w:rsid w:val="00284B23"/>
    <w:rsid w:val="002B066A"/>
    <w:rsid w:val="002B486F"/>
    <w:rsid w:val="002C18D0"/>
    <w:rsid w:val="002C6D17"/>
    <w:rsid w:val="002E1473"/>
    <w:rsid w:val="002E3D8B"/>
    <w:rsid w:val="002E75D3"/>
    <w:rsid w:val="0030074B"/>
    <w:rsid w:val="003235EA"/>
    <w:rsid w:val="00326D86"/>
    <w:rsid w:val="00332FC7"/>
    <w:rsid w:val="003341C3"/>
    <w:rsid w:val="003343AB"/>
    <w:rsid w:val="0035698C"/>
    <w:rsid w:val="00361C20"/>
    <w:rsid w:val="00363B7F"/>
    <w:rsid w:val="00372E05"/>
    <w:rsid w:val="00375571"/>
    <w:rsid w:val="00376225"/>
    <w:rsid w:val="003807D7"/>
    <w:rsid w:val="00387A4D"/>
    <w:rsid w:val="00392ABE"/>
    <w:rsid w:val="00394A95"/>
    <w:rsid w:val="003975E4"/>
    <w:rsid w:val="003A67CC"/>
    <w:rsid w:val="003B01B9"/>
    <w:rsid w:val="003D04BF"/>
    <w:rsid w:val="003D19B5"/>
    <w:rsid w:val="003D3E31"/>
    <w:rsid w:val="003D6B6D"/>
    <w:rsid w:val="003E38EA"/>
    <w:rsid w:val="003F0951"/>
    <w:rsid w:val="003F36C2"/>
    <w:rsid w:val="003F738F"/>
    <w:rsid w:val="004009A7"/>
    <w:rsid w:val="0040362D"/>
    <w:rsid w:val="00414D8B"/>
    <w:rsid w:val="00415632"/>
    <w:rsid w:val="00416346"/>
    <w:rsid w:val="00425C16"/>
    <w:rsid w:val="004264A8"/>
    <w:rsid w:val="00427284"/>
    <w:rsid w:val="004304BA"/>
    <w:rsid w:val="004355AB"/>
    <w:rsid w:val="00437322"/>
    <w:rsid w:val="004512A4"/>
    <w:rsid w:val="00451403"/>
    <w:rsid w:val="00453E68"/>
    <w:rsid w:val="0046349B"/>
    <w:rsid w:val="00477A98"/>
    <w:rsid w:val="0048376D"/>
    <w:rsid w:val="004F059A"/>
    <w:rsid w:val="004F6C27"/>
    <w:rsid w:val="00502329"/>
    <w:rsid w:val="00506F81"/>
    <w:rsid w:val="00507E61"/>
    <w:rsid w:val="00507FAB"/>
    <w:rsid w:val="00511D0E"/>
    <w:rsid w:val="005171C0"/>
    <w:rsid w:val="0052408D"/>
    <w:rsid w:val="005504A2"/>
    <w:rsid w:val="0055077D"/>
    <w:rsid w:val="00557D7B"/>
    <w:rsid w:val="00562990"/>
    <w:rsid w:val="00563B5E"/>
    <w:rsid w:val="00567896"/>
    <w:rsid w:val="00571155"/>
    <w:rsid w:val="00573E92"/>
    <w:rsid w:val="00584634"/>
    <w:rsid w:val="00584684"/>
    <w:rsid w:val="005850C3"/>
    <w:rsid w:val="00596681"/>
    <w:rsid w:val="00596E6C"/>
    <w:rsid w:val="005A7128"/>
    <w:rsid w:val="005B0314"/>
    <w:rsid w:val="005C030A"/>
    <w:rsid w:val="005D0A4E"/>
    <w:rsid w:val="005D2EF3"/>
    <w:rsid w:val="005D5D43"/>
    <w:rsid w:val="005D6AA0"/>
    <w:rsid w:val="005E1D4A"/>
    <w:rsid w:val="005E4E3C"/>
    <w:rsid w:val="005F6095"/>
    <w:rsid w:val="006119C2"/>
    <w:rsid w:val="006217F8"/>
    <w:rsid w:val="0062382E"/>
    <w:rsid w:val="006244BB"/>
    <w:rsid w:val="00646D47"/>
    <w:rsid w:val="00650C33"/>
    <w:rsid w:val="00663BC6"/>
    <w:rsid w:val="00664E1A"/>
    <w:rsid w:val="006670DF"/>
    <w:rsid w:val="00670B56"/>
    <w:rsid w:val="00671703"/>
    <w:rsid w:val="00674F6D"/>
    <w:rsid w:val="006809AB"/>
    <w:rsid w:val="006930F5"/>
    <w:rsid w:val="00695F22"/>
    <w:rsid w:val="006A1FDF"/>
    <w:rsid w:val="006A3760"/>
    <w:rsid w:val="006A4736"/>
    <w:rsid w:val="006B5437"/>
    <w:rsid w:val="006C7B21"/>
    <w:rsid w:val="006D32ED"/>
    <w:rsid w:val="006E049E"/>
    <w:rsid w:val="006E4755"/>
    <w:rsid w:val="006F5C62"/>
    <w:rsid w:val="00717BF7"/>
    <w:rsid w:val="00720B8E"/>
    <w:rsid w:val="007271A2"/>
    <w:rsid w:val="00735920"/>
    <w:rsid w:val="007446E2"/>
    <w:rsid w:val="00774721"/>
    <w:rsid w:val="007769F4"/>
    <w:rsid w:val="00783D5C"/>
    <w:rsid w:val="007A5FF8"/>
    <w:rsid w:val="007B13F6"/>
    <w:rsid w:val="007C1D4F"/>
    <w:rsid w:val="007C2912"/>
    <w:rsid w:val="007C552C"/>
    <w:rsid w:val="007C6206"/>
    <w:rsid w:val="007C7F44"/>
    <w:rsid w:val="007D077F"/>
    <w:rsid w:val="007D0FA6"/>
    <w:rsid w:val="007F7EA7"/>
    <w:rsid w:val="00802684"/>
    <w:rsid w:val="00810811"/>
    <w:rsid w:val="00814E24"/>
    <w:rsid w:val="00824D83"/>
    <w:rsid w:val="00831AD7"/>
    <w:rsid w:val="00836D33"/>
    <w:rsid w:val="00845DC4"/>
    <w:rsid w:val="008461AA"/>
    <w:rsid w:val="00846A14"/>
    <w:rsid w:val="00851339"/>
    <w:rsid w:val="00854267"/>
    <w:rsid w:val="00865B89"/>
    <w:rsid w:val="00872498"/>
    <w:rsid w:val="008A7899"/>
    <w:rsid w:val="008C26C3"/>
    <w:rsid w:val="008C5AD3"/>
    <w:rsid w:val="008D725A"/>
    <w:rsid w:val="008E13E1"/>
    <w:rsid w:val="008E5675"/>
    <w:rsid w:val="008F1AAF"/>
    <w:rsid w:val="008F4A2A"/>
    <w:rsid w:val="009009B2"/>
    <w:rsid w:val="00903A56"/>
    <w:rsid w:val="0090769F"/>
    <w:rsid w:val="009100E7"/>
    <w:rsid w:val="009104B1"/>
    <w:rsid w:val="00910F4E"/>
    <w:rsid w:val="00912798"/>
    <w:rsid w:val="009156B9"/>
    <w:rsid w:val="00916E3D"/>
    <w:rsid w:val="0091786F"/>
    <w:rsid w:val="00922B91"/>
    <w:rsid w:val="00922F6B"/>
    <w:rsid w:val="00936A18"/>
    <w:rsid w:val="00946E4C"/>
    <w:rsid w:val="00961DEA"/>
    <w:rsid w:val="00970AB1"/>
    <w:rsid w:val="00970C9F"/>
    <w:rsid w:val="009723E0"/>
    <w:rsid w:val="009851A4"/>
    <w:rsid w:val="009A28F2"/>
    <w:rsid w:val="009B2DE7"/>
    <w:rsid w:val="009B5382"/>
    <w:rsid w:val="009C7D6B"/>
    <w:rsid w:val="009D2E7D"/>
    <w:rsid w:val="009E028B"/>
    <w:rsid w:val="00A0151C"/>
    <w:rsid w:val="00A05534"/>
    <w:rsid w:val="00A071CD"/>
    <w:rsid w:val="00A13B5B"/>
    <w:rsid w:val="00A14085"/>
    <w:rsid w:val="00A173BA"/>
    <w:rsid w:val="00A326B5"/>
    <w:rsid w:val="00A32F09"/>
    <w:rsid w:val="00A33D9E"/>
    <w:rsid w:val="00A41833"/>
    <w:rsid w:val="00A421C1"/>
    <w:rsid w:val="00A47A50"/>
    <w:rsid w:val="00A54C5E"/>
    <w:rsid w:val="00A80BF3"/>
    <w:rsid w:val="00A85AAF"/>
    <w:rsid w:val="00AA5A1B"/>
    <w:rsid w:val="00AB106F"/>
    <w:rsid w:val="00AB12B3"/>
    <w:rsid w:val="00AB1562"/>
    <w:rsid w:val="00AB35D3"/>
    <w:rsid w:val="00AC2CE6"/>
    <w:rsid w:val="00AD54E5"/>
    <w:rsid w:val="00AE479B"/>
    <w:rsid w:val="00AE7B19"/>
    <w:rsid w:val="00AF38F4"/>
    <w:rsid w:val="00AF6EC9"/>
    <w:rsid w:val="00B0138B"/>
    <w:rsid w:val="00B02F16"/>
    <w:rsid w:val="00B07F73"/>
    <w:rsid w:val="00B20062"/>
    <w:rsid w:val="00B24B0C"/>
    <w:rsid w:val="00B427CD"/>
    <w:rsid w:val="00B52F90"/>
    <w:rsid w:val="00B550B7"/>
    <w:rsid w:val="00B612A9"/>
    <w:rsid w:val="00B63A17"/>
    <w:rsid w:val="00B91747"/>
    <w:rsid w:val="00BA4A46"/>
    <w:rsid w:val="00BB0017"/>
    <w:rsid w:val="00BC6A2F"/>
    <w:rsid w:val="00BD2E25"/>
    <w:rsid w:val="00BD30FF"/>
    <w:rsid w:val="00BE518D"/>
    <w:rsid w:val="00BE7A07"/>
    <w:rsid w:val="00BF24D3"/>
    <w:rsid w:val="00BF4224"/>
    <w:rsid w:val="00BF5AB5"/>
    <w:rsid w:val="00C11AFE"/>
    <w:rsid w:val="00C232A6"/>
    <w:rsid w:val="00C2398F"/>
    <w:rsid w:val="00C24454"/>
    <w:rsid w:val="00C47325"/>
    <w:rsid w:val="00C5699B"/>
    <w:rsid w:val="00C57750"/>
    <w:rsid w:val="00C61BB3"/>
    <w:rsid w:val="00C811D3"/>
    <w:rsid w:val="00C84BA1"/>
    <w:rsid w:val="00C90CDC"/>
    <w:rsid w:val="00CA7DAD"/>
    <w:rsid w:val="00CC1173"/>
    <w:rsid w:val="00CC2233"/>
    <w:rsid w:val="00CC4125"/>
    <w:rsid w:val="00CC592A"/>
    <w:rsid w:val="00CC7FB9"/>
    <w:rsid w:val="00CD112C"/>
    <w:rsid w:val="00CF1F02"/>
    <w:rsid w:val="00D008B5"/>
    <w:rsid w:val="00D210A0"/>
    <w:rsid w:val="00D333CA"/>
    <w:rsid w:val="00D363D8"/>
    <w:rsid w:val="00D37A1F"/>
    <w:rsid w:val="00D427DA"/>
    <w:rsid w:val="00D55221"/>
    <w:rsid w:val="00D55779"/>
    <w:rsid w:val="00D55D11"/>
    <w:rsid w:val="00D57C33"/>
    <w:rsid w:val="00D71404"/>
    <w:rsid w:val="00D76DD0"/>
    <w:rsid w:val="00D777E2"/>
    <w:rsid w:val="00D825DA"/>
    <w:rsid w:val="00D9177A"/>
    <w:rsid w:val="00DA237F"/>
    <w:rsid w:val="00DA3868"/>
    <w:rsid w:val="00DA6DCC"/>
    <w:rsid w:val="00DB2686"/>
    <w:rsid w:val="00DC547D"/>
    <w:rsid w:val="00DD119D"/>
    <w:rsid w:val="00DE2726"/>
    <w:rsid w:val="00DE2FB3"/>
    <w:rsid w:val="00DE4711"/>
    <w:rsid w:val="00DE718E"/>
    <w:rsid w:val="00DF6677"/>
    <w:rsid w:val="00E01FA9"/>
    <w:rsid w:val="00E055A2"/>
    <w:rsid w:val="00E07000"/>
    <w:rsid w:val="00E1040D"/>
    <w:rsid w:val="00E108DC"/>
    <w:rsid w:val="00E14079"/>
    <w:rsid w:val="00E152C9"/>
    <w:rsid w:val="00E317EE"/>
    <w:rsid w:val="00E368ED"/>
    <w:rsid w:val="00E41F62"/>
    <w:rsid w:val="00E526AB"/>
    <w:rsid w:val="00E73B8E"/>
    <w:rsid w:val="00E747C9"/>
    <w:rsid w:val="00E77499"/>
    <w:rsid w:val="00EC1F7F"/>
    <w:rsid w:val="00EC60E3"/>
    <w:rsid w:val="00ED4B19"/>
    <w:rsid w:val="00ED6F97"/>
    <w:rsid w:val="00EE1033"/>
    <w:rsid w:val="00EF1CEE"/>
    <w:rsid w:val="00EF2C0E"/>
    <w:rsid w:val="00F327E9"/>
    <w:rsid w:val="00F37C67"/>
    <w:rsid w:val="00F4329F"/>
    <w:rsid w:val="00F51C19"/>
    <w:rsid w:val="00F55960"/>
    <w:rsid w:val="00F561DA"/>
    <w:rsid w:val="00F566E6"/>
    <w:rsid w:val="00F62F47"/>
    <w:rsid w:val="00F71613"/>
    <w:rsid w:val="00F84DA7"/>
    <w:rsid w:val="00F91BD1"/>
    <w:rsid w:val="00F92BF7"/>
    <w:rsid w:val="00FA4CE4"/>
    <w:rsid w:val="00FA5B4B"/>
    <w:rsid w:val="00FA626F"/>
    <w:rsid w:val="00FA70F4"/>
    <w:rsid w:val="00FD21D8"/>
    <w:rsid w:val="00FD639D"/>
    <w:rsid w:val="00FD72BF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C719D"/>
  <w15:chartTrackingRefBased/>
  <w15:docId w15:val="{573AC784-F0A2-4802-B736-4EB39A62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18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108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8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108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qFormat/>
    <w:rsid w:val="00720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aliases w:val="АЛЬБОМНАЯ,Без интервала1,No Spacing,мелкий,Обя,мой рабочий,норма,Айгерим"/>
    <w:link w:val="a4"/>
    <w:uiPriority w:val="1"/>
    <w:qFormat/>
    <w:rsid w:val="00720B8E"/>
    <w:pPr>
      <w:spacing w:after="0" w:line="240" w:lineRule="auto"/>
    </w:pPr>
  </w:style>
  <w:style w:type="character" w:customStyle="1" w:styleId="a4">
    <w:name w:val="Без интервала Знак"/>
    <w:aliases w:val="АЛЬБОМНАЯ Знак,Без интервала1 Знак,No Spacing Знак,мелкий Знак,Обя Знак,мой рабочий Знак,норма Знак,Айгерим Знак"/>
    <w:link w:val="a3"/>
    <w:uiPriority w:val="1"/>
    <w:rsid w:val="00720B8E"/>
  </w:style>
  <w:style w:type="paragraph" w:styleId="a5">
    <w:name w:val="header"/>
    <w:basedOn w:val="a"/>
    <w:link w:val="a6"/>
    <w:unhideWhenUsed/>
    <w:rsid w:val="00720B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20B8E"/>
  </w:style>
  <w:style w:type="paragraph" w:styleId="a7">
    <w:name w:val="footer"/>
    <w:basedOn w:val="a"/>
    <w:link w:val="a8"/>
    <w:unhideWhenUsed/>
    <w:rsid w:val="00720B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20B8E"/>
  </w:style>
  <w:style w:type="paragraph" w:customStyle="1" w:styleId="P19">
    <w:name w:val="P19"/>
    <w:basedOn w:val="a"/>
    <w:qFormat/>
    <w:rsid w:val="00720B8E"/>
    <w:pPr>
      <w:widowControl w:val="0"/>
      <w:autoSpaceDE w:val="0"/>
      <w:autoSpaceDN w:val="0"/>
      <w:adjustRightInd w:val="0"/>
    </w:pPr>
    <w:rPr>
      <w:rFonts w:ascii="Times New Roman KZ" w:eastAsia="Times New Roman KZ" w:hAnsi="Times New Roman KZ" w:cs="Times New Roman KZ"/>
      <w:sz w:val="28"/>
      <w:lang w:eastAsia="ko-KR"/>
    </w:rPr>
  </w:style>
  <w:style w:type="table" w:styleId="a9">
    <w:name w:val="Table Grid"/>
    <w:basedOn w:val="a1"/>
    <w:uiPriority w:val="59"/>
    <w:rsid w:val="00810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Без интервала-1"/>
    <w:basedOn w:val="a3"/>
    <w:link w:val="-10"/>
    <w:qFormat/>
    <w:rsid w:val="00150F22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basedOn w:val="a0"/>
    <w:link w:val="-1"/>
    <w:locked/>
    <w:rsid w:val="00150F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1"/>
    <w:uiPriority w:val="99"/>
    <w:qFormat/>
    <w:rsid w:val="00150F22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150F22"/>
    <w:pPr>
      <w:spacing w:after="120"/>
      <w:ind w:left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150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5D2EF3"/>
    <w:rPr>
      <w:color w:val="0000FF"/>
      <w:u w:val="single"/>
    </w:rPr>
  </w:style>
  <w:style w:type="character" w:customStyle="1" w:styleId="FontStyle14">
    <w:name w:val="Font Style14"/>
    <w:uiPriority w:val="99"/>
    <w:rsid w:val="003807D7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Style2">
    <w:name w:val="Style2"/>
    <w:basedOn w:val="a"/>
    <w:uiPriority w:val="99"/>
    <w:qFormat/>
    <w:rsid w:val="003807D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5">
    <w:name w:val="Style5"/>
    <w:basedOn w:val="a"/>
    <w:uiPriority w:val="99"/>
    <w:qFormat/>
    <w:rsid w:val="003807D7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character" w:customStyle="1" w:styleId="s0">
    <w:name w:val="s0"/>
    <w:basedOn w:val="a0"/>
    <w:rsid w:val="00D57C33"/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unhideWhenUsed/>
    <w:qFormat/>
    <w:rsid w:val="002C18D0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EF2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E2FB3"/>
    <w:rPr>
      <w:color w:val="605E5C"/>
      <w:shd w:val="clear" w:color="auto" w:fill="E1DFDD"/>
    </w:rPr>
  </w:style>
  <w:style w:type="paragraph" w:styleId="ad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e"/>
    <w:uiPriority w:val="34"/>
    <w:qFormat/>
    <w:rsid w:val="009C7D6B"/>
    <w:pPr>
      <w:ind w:left="720"/>
      <w:contextualSpacing/>
    </w:pPr>
    <w:rPr>
      <w:sz w:val="24"/>
      <w:szCs w:val="24"/>
    </w:rPr>
  </w:style>
  <w:style w:type="character" w:customStyle="1" w:styleId="ae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d"/>
    <w:uiPriority w:val="34"/>
    <w:rsid w:val="009C7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aliases w:val=" Знак,Знак,Знак1"/>
    <w:basedOn w:val="a"/>
    <w:link w:val="af0"/>
    <w:qFormat/>
    <w:rsid w:val="00695F22"/>
    <w:pPr>
      <w:jc w:val="center"/>
    </w:pPr>
    <w:rPr>
      <w:b/>
      <w:sz w:val="28"/>
    </w:rPr>
  </w:style>
  <w:style w:type="character" w:customStyle="1" w:styleId="af0">
    <w:name w:val="Заголовок Знак"/>
    <w:aliases w:val=" Знак Знак,Знак Знак,Знак1 Знак"/>
    <w:basedOn w:val="a0"/>
    <w:link w:val="af"/>
    <w:rsid w:val="00695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ody Text"/>
    <w:basedOn w:val="a"/>
    <w:link w:val="af2"/>
    <w:uiPriority w:val="99"/>
    <w:unhideWhenUsed/>
    <w:rsid w:val="002E75D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2E75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2E75D3"/>
    <w:rPr>
      <w:rFonts w:ascii="Times New Roman" w:hAnsi="Times New Roman" w:cs="Times New Roman" w:hint="default"/>
      <w:b/>
      <w:bCs/>
    </w:rPr>
  </w:style>
  <w:style w:type="paragraph" w:styleId="af4">
    <w:name w:val="Body Text Indent"/>
    <w:basedOn w:val="a"/>
    <w:link w:val="af5"/>
    <w:uiPriority w:val="99"/>
    <w:unhideWhenUsed/>
    <w:rsid w:val="00936A1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936A1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9"/>
    <w:uiPriority w:val="59"/>
    <w:rsid w:val="00831A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6C7B2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C7B21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F2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F21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F21C0"/>
  </w:style>
  <w:style w:type="character" w:styleId="af8">
    <w:name w:val="FollowedHyperlink"/>
    <w:basedOn w:val="a0"/>
    <w:uiPriority w:val="99"/>
    <w:semiHidden/>
    <w:unhideWhenUsed/>
    <w:rsid w:val="00B427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8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6B139-FA63-41EF-9360-7CDF48CB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22</Pages>
  <Words>5187</Words>
  <Characters>29568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177</cp:revision>
  <cp:lastPrinted>2023-11-20T04:02:00Z</cp:lastPrinted>
  <dcterms:created xsi:type="dcterms:W3CDTF">2022-03-14T04:58:00Z</dcterms:created>
  <dcterms:modified xsi:type="dcterms:W3CDTF">2024-02-09T11:08:00Z</dcterms:modified>
</cp:coreProperties>
</file>