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9561E" w14:textId="77777777" w:rsidR="007A036B" w:rsidRPr="00464615" w:rsidRDefault="007A036B" w:rsidP="00F1660C">
      <w:pPr>
        <w:spacing w:after="0" w:line="240" w:lineRule="auto"/>
        <w:rPr>
          <w:rFonts w:ascii="Times New Roman" w:hAnsi="Times New Roman" w:cs="Times New Roman"/>
          <w:sz w:val="24"/>
          <w:szCs w:val="24"/>
        </w:rPr>
      </w:pPr>
      <w:bookmarkStart w:id="0" w:name="_Hlk152238503"/>
    </w:p>
    <w:p w14:paraId="26097428" w14:textId="690091C3" w:rsidR="00F31DB6" w:rsidRPr="00F31DB6" w:rsidRDefault="00197DA0" w:rsidP="00F31DB6">
      <w:pPr>
        <w:spacing w:after="0" w:line="240" w:lineRule="auto"/>
        <w:jc w:val="center"/>
        <w:rPr>
          <w:rFonts w:ascii="Times New Roman" w:hAnsi="Times New Roman" w:cs="Times New Roman"/>
          <w:b/>
          <w:sz w:val="28"/>
          <w:szCs w:val="28"/>
        </w:rPr>
      </w:pPr>
      <w:r w:rsidRPr="00197DA0">
        <w:rPr>
          <w:rFonts w:ascii="Times New Roman" w:hAnsi="Times New Roman" w:cs="Times New Roman"/>
          <w:b/>
          <w:sz w:val="28"/>
          <w:szCs w:val="28"/>
        </w:rPr>
        <w:t>Сертификаттау курсының бағдарламасы</w:t>
      </w:r>
    </w:p>
    <w:p w14:paraId="2A4DA38E" w14:textId="440CA049" w:rsidR="007A036B" w:rsidRDefault="00197DA0" w:rsidP="00F1660C">
      <w:pPr>
        <w:spacing w:after="0" w:line="240" w:lineRule="auto"/>
        <w:jc w:val="center"/>
        <w:rPr>
          <w:rFonts w:ascii="Times New Roman" w:hAnsi="Times New Roman" w:cs="Times New Roman"/>
          <w:b/>
          <w:sz w:val="24"/>
          <w:szCs w:val="24"/>
        </w:rPr>
      </w:pPr>
      <w:r w:rsidRPr="00197DA0">
        <w:rPr>
          <w:rFonts w:ascii="Times New Roman" w:hAnsi="Times New Roman" w:cs="Times New Roman"/>
          <w:b/>
          <w:sz w:val="28"/>
          <w:szCs w:val="28"/>
          <w:lang w:val="kk-KZ"/>
        </w:rPr>
        <w:t>Бағдарлама паспорты</w:t>
      </w:r>
      <w:r w:rsidR="007A036B" w:rsidRPr="00DC1756">
        <w:rPr>
          <w:rFonts w:ascii="Times New Roman" w:hAnsi="Times New Roman" w:cs="Times New Roman"/>
          <w:b/>
          <w:sz w:val="24"/>
          <w:szCs w:val="24"/>
        </w:rPr>
        <w:t xml:space="preserve"> </w:t>
      </w:r>
    </w:p>
    <w:p w14:paraId="198E2B10" w14:textId="77777777" w:rsidR="00197DA0" w:rsidRPr="00DC1756" w:rsidRDefault="00197DA0" w:rsidP="00F1660C">
      <w:pPr>
        <w:spacing w:after="0" w:line="240" w:lineRule="auto"/>
        <w:jc w:val="center"/>
        <w:rPr>
          <w:rFonts w:ascii="Times New Roman" w:hAnsi="Times New Roman" w:cs="Times New Roman"/>
          <w:b/>
          <w:sz w:val="24"/>
          <w:szCs w:val="24"/>
        </w:rPr>
      </w:pPr>
    </w:p>
    <w:tbl>
      <w:tblPr>
        <w:tblStyle w:val="a7"/>
        <w:tblW w:w="9639" w:type="dxa"/>
        <w:tblInd w:w="108" w:type="dxa"/>
        <w:tblLook w:val="04A0" w:firstRow="1" w:lastRow="0" w:firstColumn="1" w:lastColumn="0" w:noHBand="0" w:noVBand="1"/>
      </w:tblPr>
      <w:tblGrid>
        <w:gridCol w:w="4707"/>
        <w:gridCol w:w="4932"/>
      </w:tblGrid>
      <w:tr w:rsidR="007A036B" w:rsidRPr="00F31DB6" w14:paraId="0FB60FFC" w14:textId="77777777" w:rsidTr="00F31DB6">
        <w:tc>
          <w:tcPr>
            <w:tcW w:w="4707" w:type="dxa"/>
          </w:tcPr>
          <w:p w14:paraId="7F885700" w14:textId="3CA9D742"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және ғылым ұйымының, білім беру бағдарламасын әзірлеушінің атауы</w:t>
            </w:r>
          </w:p>
        </w:tc>
        <w:tc>
          <w:tcPr>
            <w:tcW w:w="4932" w:type="dxa"/>
            <w:vAlign w:val="center"/>
          </w:tcPr>
          <w:p w14:paraId="2C7E98BB" w14:textId="67E9A672" w:rsidR="007A036B" w:rsidRPr="00F31DB6" w:rsidRDefault="00197DA0" w:rsidP="00F1660C">
            <w:pPr>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97DA0">
              <w:rPr>
                <w:rFonts w:ascii="Times New Roman" w:eastAsia="Calibri" w:hAnsi="Times New Roman" w:cs="Times New Roman"/>
                <w:sz w:val="24"/>
                <w:szCs w:val="24"/>
                <w:lang w:val="kk-KZ"/>
              </w:rPr>
              <w:t>Қазақстан медициналық университеті</w:t>
            </w:r>
          </w:p>
        </w:tc>
      </w:tr>
      <w:tr w:rsidR="007A036B" w:rsidRPr="00F31DB6" w14:paraId="707FCD61" w14:textId="77777777" w:rsidTr="00F31DB6">
        <w:tc>
          <w:tcPr>
            <w:tcW w:w="4707" w:type="dxa"/>
          </w:tcPr>
          <w:p w14:paraId="568FE60D" w14:textId="3E0BC316"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Қосымша білім беру түрі</w:t>
            </w:r>
          </w:p>
        </w:tc>
        <w:tc>
          <w:tcPr>
            <w:tcW w:w="4932" w:type="dxa"/>
            <w:vAlign w:val="center"/>
          </w:tcPr>
          <w:p w14:paraId="697960B4" w14:textId="0450B270"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Сертифика</w:t>
            </w:r>
            <w:r>
              <w:rPr>
                <w:rFonts w:ascii="Times New Roman" w:hAnsi="Times New Roman" w:cs="Times New Roman"/>
                <w:sz w:val="24"/>
                <w:szCs w:val="24"/>
                <w:lang w:val="kk-KZ"/>
              </w:rPr>
              <w:t xml:space="preserve">циялық </w:t>
            </w:r>
            <w:r w:rsidRPr="00197DA0">
              <w:rPr>
                <w:rFonts w:ascii="Times New Roman" w:hAnsi="Times New Roman" w:cs="Times New Roman"/>
                <w:sz w:val="24"/>
                <w:szCs w:val="24"/>
              </w:rPr>
              <w:t>курс</w:t>
            </w:r>
          </w:p>
        </w:tc>
      </w:tr>
      <w:tr w:rsidR="007A036B" w:rsidRPr="00F31DB6" w14:paraId="495F0A77" w14:textId="77777777" w:rsidTr="00F31DB6">
        <w:tc>
          <w:tcPr>
            <w:tcW w:w="4707" w:type="dxa"/>
          </w:tcPr>
          <w:p w14:paraId="71F6E2F8" w14:textId="051F3C39"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беру бағдарламасының атауы</w:t>
            </w:r>
          </w:p>
        </w:tc>
        <w:tc>
          <w:tcPr>
            <w:tcW w:w="4932" w:type="dxa"/>
            <w:vAlign w:val="center"/>
          </w:tcPr>
          <w:p w14:paraId="276E311E" w14:textId="7A002721"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Денсаулық сақтау менеджменті</w:t>
            </w:r>
          </w:p>
        </w:tc>
      </w:tr>
      <w:tr w:rsidR="007A036B" w:rsidRPr="00F31DB6" w14:paraId="309EEEAF" w14:textId="77777777" w:rsidTr="00F31DB6">
        <w:tc>
          <w:tcPr>
            <w:tcW w:w="4707" w:type="dxa"/>
          </w:tcPr>
          <w:p w14:paraId="5E214468" w14:textId="6E8FAA3D"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Мамандықтың және (немесе) мамандандырудың атауы (</w:t>
            </w:r>
            <w:r w:rsidRPr="00197DA0">
              <w:rPr>
                <w:rFonts w:ascii="Times New Roman" w:hAnsi="Times New Roman" w:cs="Times New Roman"/>
                <w:i/>
                <w:iCs/>
                <w:sz w:val="24"/>
                <w:szCs w:val="24"/>
              </w:rPr>
              <w:t>мамандықтар мен мамандандырулар номенклатурасына сәйкес</w:t>
            </w:r>
            <w:r w:rsidRPr="00197DA0">
              <w:rPr>
                <w:rFonts w:ascii="Times New Roman" w:hAnsi="Times New Roman" w:cs="Times New Roman"/>
                <w:sz w:val="24"/>
                <w:szCs w:val="24"/>
              </w:rPr>
              <w:t>)</w:t>
            </w:r>
          </w:p>
        </w:tc>
        <w:tc>
          <w:tcPr>
            <w:tcW w:w="4932" w:type="dxa"/>
            <w:vAlign w:val="center"/>
          </w:tcPr>
          <w:p w14:paraId="53EDD69A" w14:textId="7A8C9CE6" w:rsidR="00197DA0" w:rsidRPr="00BB6433" w:rsidRDefault="00197DA0" w:rsidP="00197DA0">
            <w:pPr>
              <w:rPr>
                <w:rFonts w:ascii="Times New Roman" w:hAnsi="Times New Roman" w:cs="Times New Roman"/>
                <w:iCs/>
                <w:color w:val="000000"/>
                <w:sz w:val="24"/>
                <w:szCs w:val="24"/>
                <w:shd w:val="clear" w:color="auto" w:fill="FFFFFF"/>
              </w:rPr>
            </w:pPr>
            <w:bookmarkStart w:id="1" w:name="z170"/>
            <w:bookmarkEnd w:id="1"/>
            <w:r w:rsidRPr="00BB6433">
              <w:rPr>
                <w:rFonts w:ascii="Times New Roman" w:hAnsi="Times New Roman" w:cs="Times New Roman"/>
                <w:iCs/>
                <w:color w:val="000000"/>
                <w:sz w:val="24"/>
                <w:szCs w:val="24"/>
                <w:shd w:val="clear" w:color="auto" w:fill="FFFFFF"/>
              </w:rPr>
              <w:t>Маманды</w:t>
            </w:r>
            <w:r w:rsidR="00BB6433" w:rsidRPr="00BB6433">
              <w:rPr>
                <w:rFonts w:ascii="Times New Roman" w:hAnsi="Times New Roman" w:cs="Times New Roman"/>
                <w:iCs/>
                <w:color w:val="000000"/>
                <w:sz w:val="24"/>
                <w:szCs w:val="24"/>
                <w:shd w:val="clear" w:color="auto" w:fill="FFFFFF"/>
                <w:lang w:val="kk-KZ"/>
              </w:rPr>
              <w:t xml:space="preserve">қтар: </w:t>
            </w:r>
            <w:r w:rsidRPr="00BB6433">
              <w:rPr>
                <w:rFonts w:ascii="Times New Roman" w:hAnsi="Times New Roman" w:cs="Times New Roman"/>
                <w:iCs/>
                <w:color w:val="000000"/>
                <w:sz w:val="24"/>
                <w:szCs w:val="24"/>
                <w:shd w:val="clear" w:color="auto" w:fill="FFFFFF"/>
                <w:lang w:val="kk-KZ"/>
              </w:rPr>
              <w:t>Ж</w:t>
            </w:r>
            <w:r w:rsidRPr="00BB6433">
              <w:rPr>
                <w:rFonts w:ascii="Times New Roman" w:hAnsi="Times New Roman" w:cs="Times New Roman"/>
                <w:color w:val="000000"/>
                <w:sz w:val="24"/>
                <w:szCs w:val="24"/>
                <w:shd w:val="clear" w:color="auto" w:fill="FFFFFF"/>
              </w:rPr>
              <w:t>оғары</w:t>
            </w:r>
            <w:r w:rsidRPr="00BB6433">
              <w:rPr>
                <w:rFonts w:ascii="Times New Roman" w:hAnsi="Times New Roman" w:cs="Times New Roman"/>
                <w:color w:val="000000"/>
                <w:sz w:val="24"/>
                <w:szCs w:val="24"/>
                <w:shd w:val="clear" w:color="auto" w:fill="FFFFFF"/>
                <w:lang w:val="kk-KZ"/>
              </w:rPr>
              <w:t xml:space="preserve"> </w:t>
            </w:r>
            <w:r w:rsidRPr="00BB6433">
              <w:rPr>
                <w:rFonts w:ascii="Times New Roman" w:hAnsi="Times New Roman" w:cs="Times New Roman"/>
                <w:color w:val="000000"/>
                <w:sz w:val="24"/>
                <w:szCs w:val="24"/>
                <w:shd w:val="clear" w:color="auto" w:fill="FFFFFF"/>
              </w:rPr>
              <w:t>медициналық білімі бар қызметкерлер</w:t>
            </w:r>
          </w:p>
          <w:p w14:paraId="60C9967C" w14:textId="79E173A2" w:rsidR="007A036B" w:rsidRPr="00BB6433" w:rsidRDefault="00197DA0" w:rsidP="00F1660C">
            <w:pPr>
              <w:rPr>
                <w:rFonts w:ascii="Times New Roman" w:hAnsi="Times New Roman" w:cs="Times New Roman"/>
                <w:i/>
                <w:iCs/>
                <w:color w:val="000000"/>
                <w:sz w:val="24"/>
                <w:szCs w:val="24"/>
                <w:shd w:val="clear" w:color="auto" w:fill="FFFFFF"/>
              </w:rPr>
            </w:pPr>
            <w:r w:rsidRPr="00BB6433">
              <w:rPr>
                <w:rFonts w:ascii="Times New Roman" w:hAnsi="Times New Roman" w:cs="Times New Roman"/>
                <w:iCs/>
                <w:color w:val="000000"/>
                <w:sz w:val="24"/>
                <w:szCs w:val="24"/>
                <w:shd w:val="clear" w:color="auto" w:fill="FFFFFF"/>
              </w:rPr>
              <w:t>Ма</w:t>
            </w:r>
            <w:r w:rsidR="00BB6433" w:rsidRPr="00BB6433">
              <w:rPr>
                <w:rFonts w:ascii="Times New Roman" w:hAnsi="Times New Roman" w:cs="Times New Roman"/>
                <w:color w:val="000000"/>
                <w:sz w:val="24"/>
                <w:szCs w:val="24"/>
              </w:rPr>
              <w:t>мандандырулар</w:t>
            </w:r>
            <w:r w:rsidR="00BB6433" w:rsidRPr="00BB6433">
              <w:rPr>
                <w:rFonts w:ascii="Times New Roman" w:hAnsi="Times New Roman" w:cs="Times New Roman"/>
                <w:iCs/>
                <w:color w:val="000000"/>
                <w:sz w:val="24"/>
                <w:szCs w:val="24"/>
                <w:shd w:val="clear" w:color="auto" w:fill="FFFFFF"/>
                <w:lang w:val="kk-KZ"/>
              </w:rPr>
              <w:t xml:space="preserve">: </w:t>
            </w:r>
            <w:r w:rsidRPr="00BB6433">
              <w:rPr>
                <w:rFonts w:ascii="Times New Roman" w:hAnsi="Times New Roman" w:cs="Times New Roman"/>
                <w:iCs/>
                <w:color w:val="000000"/>
                <w:sz w:val="24"/>
                <w:szCs w:val="24"/>
                <w:shd w:val="clear" w:color="auto" w:fill="FFFFFF"/>
                <w:lang w:val="kk-KZ"/>
              </w:rPr>
              <w:t xml:space="preserve"> </w:t>
            </w:r>
            <w:r w:rsidRPr="00BB6433">
              <w:rPr>
                <w:rFonts w:ascii="Times New Roman" w:hAnsi="Times New Roman" w:cs="Times New Roman"/>
                <w:color w:val="000000"/>
                <w:sz w:val="24"/>
                <w:szCs w:val="24"/>
                <w:shd w:val="clear" w:color="auto" w:fill="FFFFFF"/>
              </w:rPr>
              <w:t>Денсаулық</w:t>
            </w:r>
            <w:r w:rsidRPr="00BB6433">
              <w:rPr>
                <w:rFonts w:ascii="Times New Roman" w:hAnsi="Times New Roman" w:cs="Times New Roman"/>
                <w:color w:val="000000"/>
                <w:sz w:val="24"/>
                <w:szCs w:val="24"/>
                <w:shd w:val="clear" w:color="auto" w:fill="FFFFFF"/>
                <w:lang w:val="kk-KZ"/>
              </w:rPr>
              <w:t xml:space="preserve"> </w:t>
            </w:r>
            <w:r w:rsidRPr="00BB6433">
              <w:rPr>
                <w:rFonts w:ascii="Times New Roman" w:hAnsi="Times New Roman" w:cs="Times New Roman"/>
                <w:color w:val="000000"/>
                <w:sz w:val="24"/>
                <w:szCs w:val="24"/>
                <w:shd w:val="clear" w:color="auto" w:fill="FFFFFF"/>
              </w:rPr>
              <w:t>сақтау менеджменті</w:t>
            </w:r>
            <w:r w:rsidRPr="00BB6433">
              <w:rPr>
                <w:rFonts w:ascii="Times New Roman" w:hAnsi="Times New Roman" w:cs="Times New Roman"/>
                <w:i/>
                <w:iCs/>
                <w:color w:val="000000"/>
                <w:sz w:val="24"/>
                <w:szCs w:val="24"/>
                <w:shd w:val="clear" w:color="auto" w:fill="FFFFFF"/>
              </w:rPr>
              <w:t xml:space="preserve"> </w:t>
            </w:r>
            <w:r w:rsidR="007A036B" w:rsidRPr="00BB6433">
              <w:rPr>
                <w:rFonts w:ascii="Times New Roman" w:hAnsi="Times New Roman" w:cs="Times New Roman"/>
                <w:color w:val="000000"/>
                <w:sz w:val="24"/>
                <w:szCs w:val="24"/>
                <w:shd w:val="clear" w:color="auto" w:fill="FFFFFF"/>
              </w:rPr>
              <w:t xml:space="preserve"> </w:t>
            </w:r>
          </w:p>
        </w:tc>
      </w:tr>
      <w:tr w:rsidR="007A036B" w:rsidRPr="00F31DB6" w14:paraId="2499B8E7" w14:textId="77777777" w:rsidTr="00F31DB6">
        <w:tc>
          <w:tcPr>
            <w:tcW w:w="4707" w:type="dxa"/>
            <w:vAlign w:val="center"/>
          </w:tcPr>
          <w:p w14:paraId="5C378F08" w14:textId="27CEB7CB" w:rsidR="007A036B" w:rsidRPr="00197DA0" w:rsidRDefault="00197DA0" w:rsidP="00F1660C">
            <w:pPr>
              <w:rPr>
                <w:rFonts w:ascii="Times New Roman" w:hAnsi="Times New Roman" w:cs="Times New Roman"/>
                <w:spacing w:val="2"/>
                <w:sz w:val="24"/>
                <w:szCs w:val="24"/>
                <w:shd w:val="clear" w:color="auto" w:fill="FFFFFF"/>
              </w:rPr>
            </w:pPr>
            <w:r w:rsidRPr="00197DA0">
              <w:rPr>
                <w:rFonts w:ascii="Times New Roman" w:hAnsi="Times New Roman" w:cs="Times New Roman"/>
                <w:spacing w:val="2"/>
                <w:sz w:val="24"/>
                <w:szCs w:val="24"/>
                <w:shd w:val="clear" w:color="auto" w:fill="FFFFFF"/>
              </w:rPr>
              <w:t xml:space="preserve">Білім беру бағдарламасының деңгейі </w:t>
            </w:r>
            <w:r w:rsidRPr="00197DA0">
              <w:rPr>
                <w:rFonts w:ascii="Times New Roman" w:hAnsi="Times New Roman" w:cs="Times New Roman"/>
                <w:i/>
                <w:iCs/>
                <w:spacing w:val="2"/>
                <w:sz w:val="24"/>
                <w:szCs w:val="24"/>
                <w:shd w:val="clear" w:color="auto" w:fill="FFFFFF"/>
              </w:rPr>
              <w:t>(базалық, орта, жоғары, мамандандырылған)</w:t>
            </w:r>
          </w:p>
        </w:tc>
        <w:tc>
          <w:tcPr>
            <w:tcW w:w="4932" w:type="dxa"/>
            <w:vAlign w:val="center"/>
          </w:tcPr>
          <w:p w14:paraId="5A770F7B" w14:textId="2CEFD655" w:rsidR="007A036B" w:rsidRPr="00BB6433" w:rsidRDefault="00197DA0" w:rsidP="00F1660C">
            <w:pPr>
              <w:ind w:left="20"/>
              <w:rPr>
                <w:rFonts w:ascii="Times New Roman" w:hAnsi="Times New Roman" w:cs="Times New Roman"/>
                <w:sz w:val="24"/>
                <w:szCs w:val="24"/>
                <w:lang w:val="kk-KZ"/>
              </w:rPr>
            </w:pPr>
            <w:r w:rsidRPr="00197DA0">
              <w:rPr>
                <w:rFonts w:ascii="Times New Roman" w:hAnsi="Times New Roman" w:cs="Times New Roman"/>
                <w:color w:val="000000"/>
                <w:sz w:val="24"/>
                <w:szCs w:val="24"/>
              </w:rPr>
              <w:t>Орташа, жоғары</w:t>
            </w:r>
            <w:r w:rsidR="00BB6433">
              <w:rPr>
                <w:rFonts w:ascii="Times New Roman" w:hAnsi="Times New Roman" w:cs="Times New Roman"/>
                <w:color w:val="000000"/>
                <w:sz w:val="24"/>
                <w:szCs w:val="24"/>
                <w:lang w:val="kk-KZ"/>
              </w:rPr>
              <w:t xml:space="preserve"> деңгейі</w:t>
            </w:r>
          </w:p>
        </w:tc>
      </w:tr>
      <w:tr w:rsidR="007A036B" w:rsidRPr="00F31DB6" w14:paraId="0BB19E20" w14:textId="77777777" w:rsidTr="00F31DB6">
        <w:tc>
          <w:tcPr>
            <w:tcW w:w="4707" w:type="dxa"/>
            <w:vAlign w:val="center"/>
          </w:tcPr>
          <w:p w14:paraId="385739E1" w14:textId="5093A32B" w:rsidR="007A036B" w:rsidRPr="00F31DB6" w:rsidRDefault="00197DA0" w:rsidP="00F1660C">
            <w:pPr>
              <w:rPr>
                <w:rFonts w:ascii="Times New Roman" w:hAnsi="Times New Roman" w:cs="Times New Roman"/>
                <w:spacing w:val="2"/>
                <w:sz w:val="24"/>
                <w:szCs w:val="24"/>
                <w:shd w:val="clear" w:color="auto" w:fill="FFFFFF"/>
              </w:rPr>
            </w:pPr>
            <w:r w:rsidRPr="00197DA0">
              <w:rPr>
                <w:rFonts w:ascii="Times New Roman" w:hAnsi="Times New Roman" w:cs="Times New Roman"/>
                <w:sz w:val="24"/>
                <w:szCs w:val="24"/>
              </w:rPr>
              <w:t>СБШ бойынша біліктілік деңгейі</w:t>
            </w:r>
          </w:p>
        </w:tc>
        <w:tc>
          <w:tcPr>
            <w:tcW w:w="4932" w:type="dxa"/>
            <w:vAlign w:val="center"/>
          </w:tcPr>
          <w:p w14:paraId="05543CEA" w14:textId="1684F94B" w:rsidR="007A036B" w:rsidRPr="004956DC" w:rsidRDefault="007A036B" w:rsidP="00F1660C">
            <w:pPr>
              <w:rPr>
                <w:rFonts w:ascii="Times New Roman" w:hAnsi="Times New Roman" w:cs="Times New Roman"/>
                <w:sz w:val="24"/>
                <w:szCs w:val="24"/>
              </w:rPr>
            </w:pPr>
            <w:r w:rsidRPr="004956DC">
              <w:rPr>
                <w:rFonts w:ascii="Times New Roman" w:hAnsi="Times New Roman" w:cs="Times New Roman"/>
                <w:sz w:val="24"/>
                <w:szCs w:val="24"/>
              </w:rPr>
              <w:t>7</w:t>
            </w:r>
            <w:r w:rsidR="004956DC" w:rsidRPr="004956DC">
              <w:rPr>
                <w:rFonts w:ascii="Times New Roman" w:hAnsi="Times New Roman" w:cs="Times New Roman"/>
                <w:sz w:val="24"/>
                <w:szCs w:val="24"/>
              </w:rPr>
              <w:t>,</w:t>
            </w:r>
            <w:r w:rsidR="004956DC" w:rsidRPr="004956DC">
              <w:rPr>
                <w:rFonts w:ascii="Times New Roman" w:hAnsi="Times New Roman" w:cs="Times New Roman"/>
                <w:sz w:val="24"/>
                <w:szCs w:val="24"/>
                <w:lang w:val="kk-KZ"/>
              </w:rPr>
              <w:t xml:space="preserve"> </w:t>
            </w:r>
            <w:r w:rsidR="001916C0" w:rsidRPr="004956DC">
              <w:rPr>
                <w:rFonts w:ascii="Times New Roman" w:hAnsi="Times New Roman" w:cs="Times New Roman"/>
                <w:sz w:val="24"/>
                <w:szCs w:val="24"/>
                <w:lang w:val="kk-KZ"/>
              </w:rPr>
              <w:t>8</w:t>
            </w:r>
            <w:r w:rsidRPr="004956DC">
              <w:rPr>
                <w:rFonts w:ascii="Times New Roman" w:hAnsi="Times New Roman" w:cs="Times New Roman"/>
                <w:sz w:val="24"/>
                <w:szCs w:val="24"/>
              </w:rPr>
              <w:t xml:space="preserve"> </w:t>
            </w:r>
          </w:p>
        </w:tc>
      </w:tr>
      <w:tr w:rsidR="007A036B" w:rsidRPr="00F31DB6" w14:paraId="07FAF2EE" w14:textId="77777777" w:rsidTr="00F31DB6">
        <w:tc>
          <w:tcPr>
            <w:tcW w:w="4707" w:type="dxa"/>
          </w:tcPr>
          <w:p w14:paraId="380BDF2F" w14:textId="7A2F8796"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Білім беру бағдарламасының алдыңғы деңгейіне қойылатын талаптар</w:t>
            </w:r>
          </w:p>
        </w:tc>
        <w:tc>
          <w:tcPr>
            <w:tcW w:w="4932" w:type="dxa"/>
            <w:vAlign w:val="center"/>
          </w:tcPr>
          <w:p w14:paraId="3A7DD256" w14:textId="3181105F" w:rsidR="007A036B" w:rsidRPr="00197DA0" w:rsidRDefault="00197DA0" w:rsidP="00F1660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Денсаулық сақтау</w:t>
            </w: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 xml:space="preserve"> және/немесе </w:t>
            </w:r>
            <w:r>
              <w:rPr>
                <w:rFonts w:ascii="Times New Roman" w:hAnsi="Times New Roman" w:cs="Times New Roman"/>
                <w:color w:val="000000"/>
                <w:sz w:val="24"/>
                <w:szCs w:val="24"/>
                <w:lang w:val="kk-KZ"/>
              </w:rPr>
              <w:t>«</w:t>
            </w:r>
            <w:r w:rsidRPr="00197DA0">
              <w:rPr>
                <w:rFonts w:ascii="Times New Roman" w:hAnsi="Times New Roman" w:cs="Times New Roman"/>
                <w:color w:val="000000"/>
                <w:sz w:val="24"/>
                <w:szCs w:val="24"/>
                <w:lang w:val="kk-KZ"/>
              </w:rPr>
              <w:t>Бизнес, басқару және құқық</w:t>
            </w:r>
            <w:r>
              <w:rPr>
                <w:rFonts w:ascii="Times New Roman" w:hAnsi="Times New Roman" w:cs="Times New Roman"/>
                <w:color w:val="000000"/>
                <w:sz w:val="24"/>
                <w:szCs w:val="24"/>
                <w:lang w:val="kk-KZ"/>
              </w:rPr>
              <w:t xml:space="preserve">» </w:t>
            </w:r>
            <w:r w:rsidRPr="00197DA0">
              <w:rPr>
                <w:rFonts w:ascii="Times New Roman" w:hAnsi="Times New Roman" w:cs="Times New Roman"/>
                <w:color w:val="000000"/>
                <w:sz w:val="24"/>
                <w:szCs w:val="24"/>
                <w:lang w:val="kk-KZ"/>
              </w:rPr>
              <w:t>даярлау бағыттары бойынша жоғары білім</w:t>
            </w:r>
          </w:p>
        </w:tc>
      </w:tr>
      <w:tr w:rsidR="007A036B" w:rsidRPr="00F31DB6" w14:paraId="76BB8077" w14:textId="77777777" w:rsidTr="00F31DB6">
        <w:tc>
          <w:tcPr>
            <w:tcW w:w="4707" w:type="dxa"/>
          </w:tcPr>
          <w:p w14:paraId="41464517" w14:textId="007525C1" w:rsidR="007A036B" w:rsidRPr="00F31DB6"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Кредиттердегі бағдарламаның ұзақтығы (сағат)</w:t>
            </w:r>
          </w:p>
        </w:tc>
        <w:tc>
          <w:tcPr>
            <w:tcW w:w="4932" w:type="dxa"/>
            <w:vAlign w:val="center"/>
          </w:tcPr>
          <w:p w14:paraId="3FD558C6" w14:textId="4A7DD79D" w:rsidR="007A036B" w:rsidRPr="004956DC" w:rsidRDefault="00197DA0" w:rsidP="00F1660C">
            <w:pPr>
              <w:rPr>
                <w:rFonts w:ascii="Times New Roman" w:hAnsi="Times New Roman" w:cs="Times New Roman"/>
                <w:sz w:val="24"/>
                <w:szCs w:val="24"/>
              </w:rPr>
            </w:pPr>
            <w:r w:rsidRPr="00197DA0">
              <w:rPr>
                <w:rFonts w:ascii="Times New Roman" w:hAnsi="Times New Roman" w:cs="Times New Roman"/>
                <w:sz w:val="24"/>
                <w:szCs w:val="24"/>
              </w:rPr>
              <w:t>12 кредит (360 акад.сағат)</w:t>
            </w:r>
          </w:p>
        </w:tc>
      </w:tr>
      <w:tr w:rsidR="00197DA0" w:rsidRPr="00F31DB6" w14:paraId="7E389F7C" w14:textId="77777777" w:rsidTr="00F31DB6">
        <w:tc>
          <w:tcPr>
            <w:tcW w:w="4707" w:type="dxa"/>
          </w:tcPr>
          <w:p w14:paraId="123C3B96" w14:textId="70FFE350" w:rsidR="00197DA0" w:rsidRPr="00F31DB6"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Оқыту тілі</w:t>
            </w:r>
          </w:p>
        </w:tc>
        <w:tc>
          <w:tcPr>
            <w:tcW w:w="4932" w:type="dxa"/>
            <w:vAlign w:val="center"/>
          </w:tcPr>
          <w:p w14:paraId="2BC6A1C4" w14:textId="2BA93608" w:rsidR="00197DA0" w:rsidRPr="003478BE" w:rsidRDefault="00197DA0" w:rsidP="00197DA0">
            <w:pPr>
              <w:rPr>
                <w:rFonts w:ascii="Times New Roman" w:hAnsi="Times New Roman" w:cs="Times New Roman"/>
                <w:sz w:val="24"/>
                <w:szCs w:val="24"/>
                <w:lang w:val="kk-KZ"/>
              </w:rPr>
            </w:pPr>
            <w:r w:rsidRPr="00197DA0">
              <w:rPr>
                <w:rFonts w:ascii="Times New Roman" w:hAnsi="Times New Roman" w:cs="Times New Roman"/>
                <w:sz w:val="24"/>
                <w:szCs w:val="24"/>
              </w:rPr>
              <w:t>Қазақ</w:t>
            </w:r>
            <w:r w:rsidR="003478BE">
              <w:rPr>
                <w:rFonts w:ascii="Times New Roman" w:hAnsi="Times New Roman" w:cs="Times New Roman"/>
                <w:sz w:val="24"/>
                <w:szCs w:val="24"/>
                <w:lang w:val="kk-KZ"/>
              </w:rPr>
              <w:t xml:space="preserve"> тілінде</w:t>
            </w:r>
            <w:r w:rsidRPr="00197DA0">
              <w:rPr>
                <w:rFonts w:ascii="Times New Roman" w:hAnsi="Times New Roman" w:cs="Times New Roman"/>
                <w:sz w:val="24"/>
                <w:szCs w:val="24"/>
              </w:rPr>
              <w:t>/орыс</w:t>
            </w:r>
            <w:r w:rsidR="003478BE">
              <w:rPr>
                <w:rFonts w:ascii="Times New Roman" w:hAnsi="Times New Roman" w:cs="Times New Roman"/>
                <w:sz w:val="24"/>
                <w:szCs w:val="24"/>
                <w:lang w:val="kk-KZ"/>
              </w:rPr>
              <w:t xml:space="preserve"> тілінде</w:t>
            </w:r>
          </w:p>
        </w:tc>
      </w:tr>
      <w:tr w:rsidR="00197DA0" w:rsidRPr="00F31DB6" w14:paraId="49DAF4A7" w14:textId="77777777" w:rsidTr="00F31DB6">
        <w:tc>
          <w:tcPr>
            <w:tcW w:w="4707" w:type="dxa"/>
          </w:tcPr>
          <w:p w14:paraId="5D4B5C98" w14:textId="0490BA29" w:rsidR="00197DA0" w:rsidRPr="00F31DB6"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Өткізу орны</w:t>
            </w:r>
          </w:p>
        </w:tc>
        <w:tc>
          <w:tcPr>
            <w:tcW w:w="4932" w:type="dxa"/>
            <w:vAlign w:val="center"/>
          </w:tcPr>
          <w:p w14:paraId="2F2C197F" w14:textId="658E702A" w:rsidR="00197DA0" w:rsidRPr="004956DC" w:rsidRDefault="00197DA0" w:rsidP="00197DA0">
            <w:pPr>
              <w:rPr>
                <w:rFonts w:ascii="Times New Roman" w:hAnsi="Times New Roman" w:cs="Times New Roman"/>
                <w:sz w:val="24"/>
                <w:szCs w:val="24"/>
              </w:rPr>
            </w:pPr>
            <w:r w:rsidRPr="00197DA0">
              <w:rPr>
                <w:rFonts w:ascii="Times New Roman" w:hAnsi="Times New Roman" w:cs="Times New Roman"/>
                <w:sz w:val="24"/>
                <w:szCs w:val="24"/>
              </w:rPr>
              <w:t>Клиникалық база</w:t>
            </w:r>
          </w:p>
        </w:tc>
      </w:tr>
      <w:tr w:rsidR="00197DA0" w:rsidRPr="00F31DB6" w14:paraId="3A37A859" w14:textId="77777777" w:rsidTr="00F31DB6">
        <w:tc>
          <w:tcPr>
            <w:tcW w:w="4707" w:type="dxa"/>
          </w:tcPr>
          <w:p w14:paraId="6FE88A80" w14:textId="0A40ED98"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Оқыту форматы</w:t>
            </w:r>
          </w:p>
        </w:tc>
        <w:tc>
          <w:tcPr>
            <w:tcW w:w="4932" w:type="dxa"/>
            <w:vAlign w:val="center"/>
          </w:tcPr>
          <w:p w14:paraId="4716368D" w14:textId="5D60FF3C" w:rsidR="00197DA0" w:rsidRPr="004956DC" w:rsidRDefault="008C0BE7" w:rsidP="00197DA0">
            <w:pPr>
              <w:rPr>
                <w:rFonts w:ascii="Times New Roman" w:hAnsi="Times New Roman" w:cs="Times New Roman"/>
                <w:sz w:val="24"/>
                <w:szCs w:val="24"/>
              </w:rPr>
            </w:pPr>
            <w:r>
              <w:rPr>
                <w:rFonts w:ascii="Times New Roman" w:hAnsi="Times New Roman" w:cs="Times New Roman"/>
                <w:sz w:val="24"/>
                <w:szCs w:val="24"/>
                <w:lang w:val="kk-KZ"/>
              </w:rPr>
              <w:t>күндізгі</w:t>
            </w:r>
            <w:r w:rsidR="00197DA0" w:rsidRPr="004956DC">
              <w:rPr>
                <w:rFonts w:ascii="Times New Roman" w:hAnsi="Times New Roman" w:cs="Times New Roman"/>
                <w:sz w:val="24"/>
                <w:szCs w:val="24"/>
              </w:rPr>
              <w:t>-</w:t>
            </w:r>
            <w:r w:rsidRPr="008C0BE7">
              <w:rPr>
                <w:rFonts w:ascii="Times New Roman" w:hAnsi="Times New Roman" w:cs="Times New Roman"/>
                <w:sz w:val="24"/>
                <w:szCs w:val="24"/>
              </w:rPr>
              <w:t>қашықтықтан</w:t>
            </w:r>
          </w:p>
        </w:tc>
      </w:tr>
      <w:tr w:rsidR="00197DA0" w:rsidRPr="00F31DB6" w14:paraId="71D7A246" w14:textId="77777777" w:rsidTr="00F31DB6">
        <w:tc>
          <w:tcPr>
            <w:tcW w:w="4707" w:type="dxa"/>
            <w:vAlign w:val="center"/>
          </w:tcPr>
          <w:p w14:paraId="0442321B" w14:textId="61CB7256"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Мамандану бойынша берілетін біліктілік</w:t>
            </w:r>
          </w:p>
        </w:tc>
        <w:tc>
          <w:tcPr>
            <w:tcW w:w="4932" w:type="dxa"/>
            <w:vAlign w:val="center"/>
          </w:tcPr>
          <w:p w14:paraId="7A88EC21" w14:textId="4C8F9AEA" w:rsidR="00197DA0" w:rsidRPr="004956DC"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Денсаулық сақтау менеджері</w:t>
            </w:r>
          </w:p>
        </w:tc>
      </w:tr>
      <w:tr w:rsidR="00197DA0" w:rsidRPr="00F31DB6" w14:paraId="17069EC3" w14:textId="77777777" w:rsidTr="00F31DB6">
        <w:tc>
          <w:tcPr>
            <w:tcW w:w="4707" w:type="dxa"/>
            <w:vAlign w:val="center"/>
          </w:tcPr>
          <w:p w14:paraId="576EAB0E" w14:textId="75AAB1BA" w:rsidR="00197DA0" w:rsidRPr="00197DA0"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Оқуды аяқтаған құжат (сертификаттау курсы туралы куәлік, біліктілікті арттыру туралы куәлік)</w:t>
            </w:r>
          </w:p>
        </w:tc>
        <w:tc>
          <w:tcPr>
            <w:tcW w:w="4932" w:type="dxa"/>
            <w:vAlign w:val="center"/>
          </w:tcPr>
          <w:p w14:paraId="4BA5143F" w14:textId="022127C6" w:rsidR="00197DA0" w:rsidRPr="00197DA0"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Қосымшасы (транскрипт)</w:t>
            </w:r>
            <w:r>
              <w:rPr>
                <w:rFonts w:ascii="Times New Roman" w:hAnsi="Times New Roman" w:cs="Times New Roman"/>
                <w:sz w:val="24"/>
                <w:szCs w:val="24"/>
                <w:lang w:val="kk-KZ"/>
              </w:rPr>
              <w:t xml:space="preserve"> </w:t>
            </w:r>
            <w:r w:rsidRPr="008C0BE7">
              <w:rPr>
                <w:rFonts w:ascii="Times New Roman" w:hAnsi="Times New Roman" w:cs="Times New Roman"/>
                <w:sz w:val="24"/>
                <w:szCs w:val="24"/>
              </w:rPr>
              <w:t xml:space="preserve">бар сертификаттау курсы туралы куәлік </w:t>
            </w:r>
          </w:p>
        </w:tc>
      </w:tr>
      <w:tr w:rsidR="00197DA0" w:rsidRPr="00F31DB6" w14:paraId="6179FA43" w14:textId="77777777" w:rsidTr="00F31DB6">
        <w:tc>
          <w:tcPr>
            <w:tcW w:w="4707" w:type="dxa"/>
          </w:tcPr>
          <w:p w14:paraId="78795408" w14:textId="32470ADB" w:rsidR="00197DA0" w:rsidRPr="00F31DB6" w:rsidRDefault="008C0BE7" w:rsidP="00197DA0">
            <w:pPr>
              <w:rPr>
                <w:rFonts w:ascii="Times New Roman" w:hAnsi="Times New Roman" w:cs="Times New Roman"/>
                <w:sz w:val="24"/>
                <w:szCs w:val="24"/>
              </w:rPr>
            </w:pPr>
            <w:r w:rsidRPr="008C0BE7">
              <w:rPr>
                <w:rFonts w:ascii="Times New Roman" w:hAnsi="Times New Roman" w:cs="Times New Roman"/>
                <w:sz w:val="24"/>
                <w:szCs w:val="24"/>
              </w:rPr>
              <w:t>Сараптама ұйымының толық атауы</w:t>
            </w:r>
          </w:p>
        </w:tc>
        <w:tc>
          <w:tcPr>
            <w:tcW w:w="4932" w:type="dxa"/>
            <w:vAlign w:val="center"/>
          </w:tcPr>
          <w:p w14:paraId="5B838B4C" w14:textId="5B505B5A" w:rsidR="008C0BE7" w:rsidRDefault="008C0BE7" w:rsidP="00197DA0">
            <w:pPr>
              <w:jc w:val="both"/>
              <w:rPr>
                <w:rFonts w:ascii="Times New Roman" w:hAnsi="Times New Roman" w:cs="Times New Roman"/>
                <w:sz w:val="24"/>
                <w:szCs w:val="24"/>
              </w:rPr>
            </w:pPr>
            <w:r>
              <w:rPr>
                <w:rFonts w:ascii="Times New Roman" w:hAnsi="Times New Roman" w:cs="Times New Roman"/>
                <w:sz w:val="24"/>
                <w:szCs w:val="24"/>
              </w:rPr>
              <w:t>«</w:t>
            </w:r>
            <w:r w:rsidRPr="008C0BE7">
              <w:rPr>
                <w:rFonts w:ascii="Times New Roman" w:hAnsi="Times New Roman" w:cs="Times New Roman"/>
                <w:sz w:val="24"/>
                <w:szCs w:val="24"/>
              </w:rPr>
              <w:t>Денсаулық сақтау менеджменті</w:t>
            </w:r>
            <w:r>
              <w:rPr>
                <w:rFonts w:ascii="Times New Roman" w:hAnsi="Times New Roman" w:cs="Times New Roman"/>
                <w:sz w:val="24"/>
                <w:szCs w:val="24"/>
              </w:rPr>
              <w:t>»</w:t>
            </w:r>
            <w:r w:rsidRPr="008C0BE7">
              <w:rPr>
                <w:rFonts w:ascii="Times New Roman" w:hAnsi="Times New Roman" w:cs="Times New Roman"/>
                <w:sz w:val="24"/>
                <w:szCs w:val="24"/>
              </w:rPr>
              <w:t xml:space="preserve"> комитеті қоғамдық денсаулық сақтау мамандарын және ОӘБ Денсаулық сақтау мамандарын даярлау бағыты бойынша даярлау бағдарламасының ЖБТ</w:t>
            </w:r>
            <w:r>
              <w:rPr>
                <w:rFonts w:ascii="Times New Roman" w:hAnsi="Times New Roman" w:cs="Times New Roman"/>
                <w:sz w:val="24"/>
                <w:szCs w:val="24"/>
              </w:rPr>
              <w:t xml:space="preserve"> – </w:t>
            </w:r>
            <w:r w:rsidRPr="008C0BE7">
              <w:rPr>
                <w:rFonts w:ascii="Times New Roman" w:hAnsi="Times New Roman" w:cs="Times New Roman"/>
                <w:sz w:val="24"/>
                <w:szCs w:val="24"/>
              </w:rPr>
              <w:t>Денсаулық</w:t>
            </w:r>
            <w:r>
              <w:rPr>
                <w:rFonts w:ascii="Times New Roman" w:hAnsi="Times New Roman" w:cs="Times New Roman"/>
                <w:sz w:val="24"/>
                <w:szCs w:val="24"/>
              </w:rPr>
              <w:t xml:space="preserve"> </w:t>
            </w:r>
            <w:r w:rsidRPr="008C0BE7">
              <w:rPr>
                <w:rFonts w:ascii="Times New Roman" w:hAnsi="Times New Roman" w:cs="Times New Roman"/>
                <w:sz w:val="24"/>
                <w:szCs w:val="24"/>
              </w:rPr>
              <w:t>сақтау</w:t>
            </w:r>
          </w:p>
          <w:p w14:paraId="6199B9CE" w14:textId="1C2D75BF" w:rsidR="00197DA0" w:rsidRPr="003478BE" w:rsidRDefault="008C0BE7" w:rsidP="003478BE">
            <w:pPr>
              <w:jc w:val="center"/>
              <w:rPr>
                <w:rFonts w:ascii="Times New Roman" w:hAnsi="Times New Roman" w:cs="Times New Roman"/>
                <w:sz w:val="24"/>
                <w:szCs w:val="24"/>
                <w:lang w:val="kk-KZ"/>
              </w:rPr>
            </w:pPr>
            <w:r w:rsidRPr="004956DC">
              <w:rPr>
                <w:rFonts w:ascii="Times New Roman" w:hAnsi="Times New Roman" w:cs="Times New Roman"/>
                <w:sz w:val="24"/>
                <w:szCs w:val="24"/>
              </w:rPr>
              <w:t>от 10.11.2023</w:t>
            </w:r>
            <w:r w:rsidR="003478BE">
              <w:rPr>
                <w:rFonts w:ascii="Times New Roman" w:hAnsi="Times New Roman" w:cs="Times New Roman"/>
                <w:sz w:val="24"/>
                <w:szCs w:val="24"/>
                <w:lang w:val="kk-KZ"/>
              </w:rPr>
              <w:t xml:space="preserve">ж. </w:t>
            </w:r>
            <w:r w:rsidR="003478BE" w:rsidRPr="004956DC">
              <w:rPr>
                <w:rFonts w:ascii="Times New Roman" w:hAnsi="Times New Roman" w:cs="Times New Roman"/>
                <w:sz w:val="24"/>
                <w:szCs w:val="24"/>
              </w:rPr>
              <w:t>№ 2</w:t>
            </w:r>
            <w:r w:rsidR="003478BE">
              <w:rPr>
                <w:rFonts w:ascii="Times New Roman" w:hAnsi="Times New Roman" w:cs="Times New Roman"/>
                <w:sz w:val="24"/>
                <w:szCs w:val="24"/>
                <w:lang w:val="kk-KZ"/>
              </w:rPr>
              <w:t xml:space="preserve"> хаттама</w:t>
            </w:r>
          </w:p>
        </w:tc>
      </w:tr>
      <w:tr w:rsidR="00197DA0" w:rsidRPr="00F31DB6" w14:paraId="2AE9AA0C" w14:textId="77777777" w:rsidTr="00F31DB6">
        <w:tc>
          <w:tcPr>
            <w:tcW w:w="4707" w:type="dxa"/>
          </w:tcPr>
          <w:p w14:paraId="1F82C1CC" w14:textId="5A46AA6F" w:rsidR="00197DA0" w:rsidRPr="00F31DB6" w:rsidRDefault="008C0BE7" w:rsidP="00197DA0">
            <w:pPr>
              <w:pStyle w:val="a8"/>
              <w:jc w:val="both"/>
              <w:rPr>
                <w:rFonts w:ascii="Times New Roman" w:hAnsi="Times New Roman" w:cs="Times New Roman"/>
                <w:bCs/>
                <w:sz w:val="24"/>
                <w:szCs w:val="24"/>
              </w:rPr>
            </w:pPr>
            <w:r w:rsidRPr="008C0BE7">
              <w:rPr>
                <w:rFonts w:ascii="Times New Roman" w:hAnsi="Times New Roman" w:cs="Times New Roman"/>
                <w:bCs/>
                <w:sz w:val="24"/>
                <w:szCs w:val="24"/>
              </w:rPr>
              <w:t>Сараптама қорытындысын жасау күні</w:t>
            </w:r>
          </w:p>
        </w:tc>
        <w:tc>
          <w:tcPr>
            <w:tcW w:w="4932" w:type="dxa"/>
            <w:vAlign w:val="center"/>
          </w:tcPr>
          <w:p w14:paraId="76516056" w14:textId="158A99BD" w:rsidR="00197DA0" w:rsidRPr="003478BE" w:rsidRDefault="00197DA0" w:rsidP="00197DA0">
            <w:pPr>
              <w:jc w:val="center"/>
              <w:rPr>
                <w:rFonts w:ascii="Times New Roman" w:hAnsi="Times New Roman" w:cs="Times New Roman"/>
                <w:sz w:val="24"/>
                <w:szCs w:val="24"/>
                <w:lang w:val="kk-KZ"/>
              </w:rPr>
            </w:pPr>
            <w:r w:rsidRPr="00F31DB6">
              <w:rPr>
                <w:rFonts w:ascii="Times New Roman" w:hAnsi="Times New Roman" w:cs="Times New Roman"/>
                <w:sz w:val="24"/>
                <w:szCs w:val="24"/>
              </w:rPr>
              <w:t>09.11.2023</w:t>
            </w:r>
            <w:r w:rsidR="003478BE">
              <w:rPr>
                <w:rFonts w:ascii="Times New Roman" w:hAnsi="Times New Roman" w:cs="Times New Roman"/>
                <w:sz w:val="24"/>
                <w:szCs w:val="24"/>
                <w:lang w:val="kk-KZ"/>
              </w:rPr>
              <w:t>ж.</w:t>
            </w:r>
          </w:p>
        </w:tc>
      </w:tr>
      <w:tr w:rsidR="00197DA0" w:rsidRPr="00F31DB6" w14:paraId="5E56E816" w14:textId="77777777" w:rsidTr="00F31DB6">
        <w:tc>
          <w:tcPr>
            <w:tcW w:w="4707" w:type="dxa"/>
          </w:tcPr>
          <w:p w14:paraId="612D49ED" w14:textId="4A05DCDA" w:rsidR="00197DA0" w:rsidRPr="00F31DB6" w:rsidRDefault="008C0BE7" w:rsidP="00197DA0">
            <w:pPr>
              <w:pStyle w:val="a8"/>
              <w:jc w:val="both"/>
              <w:rPr>
                <w:rFonts w:ascii="Times New Roman" w:hAnsi="Times New Roman" w:cs="Times New Roman"/>
                <w:bCs/>
                <w:sz w:val="24"/>
                <w:szCs w:val="24"/>
              </w:rPr>
            </w:pPr>
            <w:r w:rsidRPr="008C0BE7">
              <w:rPr>
                <w:rFonts w:ascii="Times New Roman" w:hAnsi="Times New Roman" w:cs="Times New Roman"/>
                <w:bCs/>
                <w:sz w:val="24"/>
                <w:szCs w:val="24"/>
              </w:rPr>
              <w:t>Сараптама қорытындысының қолданылу мерзімі</w:t>
            </w:r>
          </w:p>
        </w:tc>
        <w:tc>
          <w:tcPr>
            <w:tcW w:w="4932" w:type="dxa"/>
            <w:vAlign w:val="center"/>
          </w:tcPr>
          <w:p w14:paraId="2179F273" w14:textId="5B0141A1" w:rsidR="00197DA0" w:rsidRPr="00F31DB6" w:rsidRDefault="008C0BE7" w:rsidP="00197DA0">
            <w:pPr>
              <w:jc w:val="center"/>
              <w:rPr>
                <w:rFonts w:ascii="Times New Roman" w:hAnsi="Times New Roman" w:cs="Times New Roman"/>
                <w:sz w:val="24"/>
                <w:szCs w:val="24"/>
              </w:rPr>
            </w:pPr>
            <w:r w:rsidRPr="008C0BE7">
              <w:rPr>
                <w:rFonts w:ascii="Times New Roman" w:hAnsi="Times New Roman" w:cs="Times New Roman"/>
                <w:sz w:val="24"/>
                <w:szCs w:val="24"/>
                <w:lang w:val="kk-KZ"/>
              </w:rPr>
              <w:t>3 жылға</w:t>
            </w:r>
          </w:p>
        </w:tc>
      </w:tr>
    </w:tbl>
    <w:p w14:paraId="47128AAE" w14:textId="77777777" w:rsidR="007A036B" w:rsidRPr="00F31DB6" w:rsidRDefault="007A036B" w:rsidP="00F1660C">
      <w:pPr>
        <w:spacing w:after="0" w:line="240" w:lineRule="auto"/>
        <w:rPr>
          <w:rFonts w:ascii="Times New Roman" w:hAnsi="Times New Roman" w:cs="Times New Roman"/>
          <w:sz w:val="24"/>
          <w:szCs w:val="24"/>
        </w:rPr>
      </w:pPr>
    </w:p>
    <w:p w14:paraId="2D5F0443" w14:textId="77777777" w:rsidR="007A036B" w:rsidRPr="00DC1756" w:rsidRDefault="007A036B" w:rsidP="00F1660C">
      <w:pPr>
        <w:spacing w:after="0" w:line="240" w:lineRule="auto"/>
        <w:rPr>
          <w:rFonts w:ascii="Times New Roman" w:hAnsi="Times New Roman" w:cs="Times New Roman"/>
          <w:sz w:val="24"/>
          <w:szCs w:val="24"/>
        </w:rPr>
      </w:pPr>
    </w:p>
    <w:p w14:paraId="31334A05" w14:textId="77777777" w:rsidR="007A036B" w:rsidRPr="00DC1756" w:rsidRDefault="007A036B" w:rsidP="00F1660C">
      <w:pPr>
        <w:spacing w:after="0" w:line="240" w:lineRule="auto"/>
        <w:rPr>
          <w:rFonts w:ascii="Times New Roman" w:hAnsi="Times New Roman" w:cs="Times New Roman"/>
          <w:sz w:val="24"/>
          <w:szCs w:val="24"/>
        </w:rPr>
      </w:pPr>
    </w:p>
    <w:p w14:paraId="17AB66D4" w14:textId="77777777" w:rsidR="007A036B" w:rsidRPr="00DC1756" w:rsidRDefault="007A036B" w:rsidP="00F1660C">
      <w:pPr>
        <w:spacing w:after="0" w:line="240" w:lineRule="auto"/>
        <w:rPr>
          <w:rFonts w:ascii="Times New Roman" w:hAnsi="Times New Roman" w:cs="Times New Roman"/>
          <w:sz w:val="24"/>
          <w:szCs w:val="24"/>
        </w:rPr>
      </w:pPr>
      <w:r w:rsidRPr="00DC1756">
        <w:rPr>
          <w:rFonts w:ascii="Times New Roman" w:hAnsi="Times New Roman" w:cs="Times New Roman"/>
          <w:sz w:val="24"/>
          <w:szCs w:val="24"/>
        </w:rPr>
        <w:br w:type="page"/>
      </w:r>
    </w:p>
    <w:p w14:paraId="6574442E" w14:textId="77777777" w:rsidR="00BB6433" w:rsidRPr="00BB6433" w:rsidRDefault="00BB6433" w:rsidP="00BB6433">
      <w:pPr>
        <w:pStyle w:val="a8"/>
        <w:jc w:val="both"/>
        <w:rPr>
          <w:rFonts w:ascii="Times New Roman" w:hAnsi="Times New Roman" w:cs="Times New Roman"/>
          <w:b/>
          <w:sz w:val="24"/>
          <w:szCs w:val="24"/>
          <w:lang w:val="kk-KZ"/>
        </w:rPr>
      </w:pPr>
      <w:bookmarkStart w:id="2" w:name="_Hlk120618215"/>
      <w:r w:rsidRPr="00BB6433">
        <w:rPr>
          <w:rFonts w:ascii="Times New Roman" w:hAnsi="Times New Roman" w:cs="Times New Roman"/>
          <w:b/>
          <w:sz w:val="24"/>
          <w:szCs w:val="24"/>
        </w:rPr>
        <w:lastRenderedPageBreak/>
        <w:t>Сертификаттау курсының білім беру бағдарламасын әзірлеуге арналған нормативтік сілтемелер:</w:t>
      </w:r>
    </w:p>
    <w:p w14:paraId="4123DC39" w14:textId="4A55F7AF" w:rsidR="00D425B9" w:rsidRPr="00BB6433" w:rsidRDefault="007A036B" w:rsidP="00F1660C">
      <w:pPr>
        <w:pStyle w:val="a8"/>
        <w:jc w:val="both"/>
        <w:rPr>
          <w:rFonts w:ascii="Times New Roman" w:hAnsi="Times New Roman" w:cs="Times New Roman"/>
          <w:sz w:val="24"/>
          <w:szCs w:val="24"/>
          <w:lang w:val="kk-KZ"/>
        </w:rPr>
      </w:pPr>
      <w:r w:rsidRPr="00BB6433">
        <w:rPr>
          <w:rFonts w:ascii="Times New Roman" w:hAnsi="Times New Roman" w:cs="Times New Roman"/>
          <w:sz w:val="24"/>
          <w:szCs w:val="24"/>
          <w:lang w:val="kk-KZ"/>
        </w:rPr>
        <w:t xml:space="preserve">1. </w:t>
      </w:r>
      <w:r w:rsidR="00D425B9" w:rsidRPr="00BB6433">
        <w:rPr>
          <w:rFonts w:eastAsia="Calibri"/>
          <w:lang w:val="kk-KZ"/>
        </w:rPr>
        <w:t>«</w:t>
      </w:r>
      <w:r w:rsidR="00D425B9" w:rsidRPr="00BB6433">
        <w:rPr>
          <w:rFonts w:ascii="Times New Roman" w:hAnsi="Times New Roman" w:cs="Times New Roman"/>
          <w:sz w:val="24"/>
          <w:szCs w:val="24"/>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ҚР ДСМ 21.12.2020 ж. № ҚР ДСМ-303/2020 бұйрығы</w:t>
      </w:r>
    </w:p>
    <w:p w14:paraId="06DFCBFE" w14:textId="5F747BD8" w:rsidR="006C1F10" w:rsidRPr="006C1F10" w:rsidRDefault="007A036B" w:rsidP="006C1F10">
      <w:pPr>
        <w:pStyle w:val="a8"/>
        <w:jc w:val="both"/>
        <w:rPr>
          <w:rFonts w:ascii="Times New Roman" w:hAnsi="Times New Roman" w:cs="Times New Roman"/>
          <w:sz w:val="24"/>
          <w:szCs w:val="24"/>
          <w:lang w:val="kk-KZ"/>
        </w:rPr>
      </w:pPr>
      <w:r w:rsidRPr="00DC1756">
        <w:rPr>
          <w:rFonts w:ascii="Times New Roman" w:hAnsi="Times New Roman" w:cs="Times New Roman"/>
          <w:sz w:val="24"/>
          <w:szCs w:val="24"/>
        </w:rPr>
        <w:t xml:space="preserve">2. </w:t>
      </w:r>
      <w:r w:rsidR="006C1F10" w:rsidRPr="006C1F10">
        <w:rPr>
          <w:rFonts w:ascii="Times New Roman" w:hAnsi="Times New Roman" w:cs="Times New Roman"/>
          <w:sz w:val="24"/>
          <w:szCs w:val="24"/>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6C1F10">
        <w:rPr>
          <w:rFonts w:ascii="Times New Roman" w:hAnsi="Times New Roman" w:cs="Times New Roman"/>
          <w:sz w:val="24"/>
          <w:szCs w:val="24"/>
          <w:lang w:val="kk-KZ"/>
        </w:rPr>
        <w:t>»</w:t>
      </w:r>
      <w:r w:rsidR="006C1F10" w:rsidRPr="006C1F10">
        <w:rPr>
          <w:rFonts w:ascii="Times New Roman" w:hAnsi="Times New Roman" w:cs="Times New Roman"/>
          <w:sz w:val="24"/>
          <w:szCs w:val="24"/>
          <w:lang w:val="kk-KZ"/>
        </w:rPr>
        <w:t xml:space="preserve"> ҚР ДСМ 21.12.2020 ж. № ҚР ДСМ-30</w:t>
      </w:r>
      <w:r w:rsidR="006C1F10">
        <w:rPr>
          <w:rFonts w:ascii="Times New Roman" w:hAnsi="Times New Roman" w:cs="Times New Roman"/>
          <w:sz w:val="24"/>
          <w:szCs w:val="24"/>
          <w:lang w:val="kk-KZ"/>
        </w:rPr>
        <w:t>5</w:t>
      </w:r>
      <w:r w:rsidR="006C1F10" w:rsidRPr="006C1F10">
        <w:rPr>
          <w:rFonts w:ascii="Times New Roman" w:hAnsi="Times New Roman" w:cs="Times New Roman"/>
          <w:sz w:val="24"/>
          <w:szCs w:val="24"/>
          <w:lang w:val="kk-KZ"/>
        </w:rPr>
        <w:t>/2020 бұйрығы</w:t>
      </w:r>
    </w:p>
    <w:p w14:paraId="52F71309" w14:textId="618AF28D" w:rsidR="006C1F10" w:rsidRDefault="007A036B" w:rsidP="006C1F10">
      <w:pPr>
        <w:pStyle w:val="a8"/>
        <w:jc w:val="both"/>
        <w:rPr>
          <w:rFonts w:ascii="Times New Roman" w:hAnsi="Times New Roman" w:cs="Times New Roman"/>
          <w:sz w:val="24"/>
          <w:szCs w:val="24"/>
          <w:lang w:val="kk-KZ"/>
        </w:rPr>
      </w:pPr>
      <w:r w:rsidRPr="006C1F10">
        <w:rPr>
          <w:rFonts w:ascii="Times New Roman" w:hAnsi="Times New Roman" w:cs="Times New Roman"/>
          <w:sz w:val="24"/>
          <w:szCs w:val="24"/>
          <w:lang w:val="kk-KZ"/>
        </w:rPr>
        <w:t xml:space="preserve">3. </w:t>
      </w:r>
      <w:r w:rsidR="00951AC2" w:rsidRPr="006C1F10">
        <w:rPr>
          <w:rFonts w:ascii="Times New Roman" w:hAnsi="Times New Roman" w:cs="Times New Roman"/>
          <w:sz w:val="24"/>
          <w:szCs w:val="24"/>
          <w:lang w:val="kk-KZ"/>
        </w:rPr>
        <w:t>«</w:t>
      </w:r>
      <w:r w:rsidR="006C1F10" w:rsidRPr="006C1F10">
        <w:rPr>
          <w:rFonts w:ascii="Times New Roman" w:hAnsi="Times New Roman" w:cs="Times New Roman"/>
          <w:sz w:val="24"/>
          <w:szCs w:val="24"/>
          <w:lang w:val="kk-KZ"/>
        </w:rPr>
        <w:t>Денсаулық сақтау саласындағы мамандарды сертификаттауға жататын мамандықтар мен мамандандырулар тізбесін бекіту туралы</w:t>
      </w:r>
      <w:r w:rsidRPr="006C1F10">
        <w:rPr>
          <w:rFonts w:ascii="Times New Roman" w:hAnsi="Times New Roman" w:cs="Times New Roman"/>
          <w:sz w:val="24"/>
          <w:szCs w:val="24"/>
          <w:lang w:val="kk-KZ"/>
        </w:rPr>
        <w:t xml:space="preserve">» </w:t>
      </w:r>
      <w:r w:rsidR="006C1F10" w:rsidRPr="006C1F10">
        <w:rPr>
          <w:rFonts w:ascii="Times New Roman" w:hAnsi="Times New Roman" w:cs="Times New Roman"/>
          <w:sz w:val="24"/>
          <w:szCs w:val="24"/>
          <w:lang w:val="kk-KZ"/>
        </w:rPr>
        <w:t>ҚР ДСМ 30.11.2020 ж. № ҚР ДСМ-218/2020 бұйрығы</w:t>
      </w:r>
    </w:p>
    <w:p w14:paraId="52C3B786" w14:textId="3BBDD970" w:rsidR="006C1F10" w:rsidRDefault="006C1F10" w:rsidP="006C1F10">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bookmarkEnd w:id="2"/>
      <w:r w:rsidRPr="006C1F10">
        <w:rPr>
          <w:rFonts w:ascii="Times New Roman" w:hAnsi="Times New Roman" w:cs="Times New Roman"/>
          <w:color w:val="000000"/>
          <w:sz w:val="24"/>
          <w:szCs w:val="24"/>
          <w:lang w:val="kk-KZ"/>
        </w:rPr>
        <w:t>«Денсаулық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w:t>
      </w:r>
      <w:r w:rsidR="00951AC2" w:rsidRPr="006C1F10">
        <w:rPr>
          <w:rFonts w:ascii="Times New Roman" w:hAnsi="Times New Roman" w:cs="Times New Roman"/>
          <w:color w:val="000000"/>
          <w:sz w:val="24"/>
          <w:szCs w:val="24"/>
          <w:lang w:val="kk-KZ"/>
        </w:rPr>
        <w:t>»</w:t>
      </w:r>
      <w:r w:rsidRPr="006C1F10">
        <w:rPr>
          <w:rFonts w:ascii="Times New Roman" w:hAnsi="Times New Roman" w:cs="Times New Roman"/>
          <w:sz w:val="24"/>
          <w:szCs w:val="24"/>
          <w:lang w:val="kk-KZ"/>
        </w:rPr>
        <w:t xml:space="preserve"> ҚР ДСМ </w:t>
      </w:r>
      <w:r>
        <w:rPr>
          <w:rFonts w:ascii="Times New Roman" w:hAnsi="Times New Roman" w:cs="Times New Roman"/>
          <w:sz w:val="24"/>
          <w:szCs w:val="24"/>
          <w:lang w:val="kk-KZ"/>
        </w:rPr>
        <w:t>11.12</w:t>
      </w:r>
      <w:r w:rsidRPr="006C1F10">
        <w:rPr>
          <w:rFonts w:ascii="Times New Roman" w:hAnsi="Times New Roman" w:cs="Times New Roman"/>
          <w:sz w:val="24"/>
          <w:szCs w:val="24"/>
          <w:lang w:val="kk-KZ"/>
        </w:rPr>
        <w:t>.2020 ж. № ҚР ДСМ-</w:t>
      </w:r>
      <w:r>
        <w:rPr>
          <w:rFonts w:ascii="Times New Roman" w:hAnsi="Times New Roman" w:cs="Times New Roman"/>
          <w:sz w:val="24"/>
          <w:szCs w:val="24"/>
          <w:lang w:val="kk-KZ"/>
        </w:rPr>
        <w:t>254</w:t>
      </w:r>
      <w:r w:rsidRPr="006C1F10">
        <w:rPr>
          <w:rFonts w:ascii="Times New Roman" w:hAnsi="Times New Roman" w:cs="Times New Roman"/>
          <w:sz w:val="24"/>
          <w:szCs w:val="24"/>
          <w:lang w:val="kk-KZ"/>
        </w:rPr>
        <w:t>/2020 бұйрығы</w:t>
      </w:r>
    </w:p>
    <w:p w14:paraId="6F5EF5AD" w14:textId="39646819" w:rsidR="00951AC2" w:rsidRPr="006C1F10" w:rsidRDefault="00951AC2" w:rsidP="00F1660C">
      <w:pPr>
        <w:spacing w:after="0" w:line="240" w:lineRule="auto"/>
        <w:jc w:val="both"/>
        <w:rPr>
          <w:rFonts w:ascii="Times New Roman" w:hAnsi="Times New Roman" w:cs="Times New Roman"/>
          <w:sz w:val="24"/>
          <w:szCs w:val="24"/>
          <w:lang w:val="kk-KZ"/>
        </w:rPr>
      </w:pPr>
    </w:p>
    <w:p w14:paraId="34D6538D" w14:textId="6281F572" w:rsidR="006C1F10" w:rsidRDefault="00951AC2" w:rsidP="006C1F10">
      <w:pPr>
        <w:pStyle w:val="a8"/>
        <w:jc w:val="both"/>
        <w:rPr>
          <w:rFonts w:ascii="Times New Roman" w:hAnsi="Times New Roman" w:cs="Times New Roman"/>
          <w:sz w:val="24"/>
          <w:szCs w:val="24"/>
          <w:lang w:val="kk-KZ"/>
        </w:rPr>
      </w:pPr>
      <w:r w:rsidRPr="006C1F10">
        <w:rPr>
          <w:rFonts w:ascii="Times New Roman" w:hAnsi="Times New Roman" w:cs="Times New Roman"/>
          <w:sz w:val="24"/>
          <w:szCs w:val="24"/>
          <w:lang w:val="kk-KZ"/>
        </w:rPr>
        <w:t>5</w:t>
      </w:r>
      <w:r w:rsidR="00644683" w:rsidRPr="006C1F10">
        <w:rPr>
          <w:rFonts w:ascii="Times New Roman" w:hAnsi="Times New Roman" w:cs="Times New Roman"/>
          <w:sz w:val="24"/>
          <w:szCs w:val="24"/>
          <w:lang w:val="kk-KZ"/>
        </w:rPr>
        <w:t>.</w:t>
      </w:r>
      <w:r w:rsidRPr="006C1F10">
        <w:rPr>
          <w:rFonts w:ascii="Times New Roman" w:hAnsi="Times New Roman" w:cs="Times New Roman"/>
          <w:sz w:val="24"/>
          <w:szCs w:val="24"/>
          <w:lang w:val="kk-KZ"/>
        </w:rPr>
        <w:t xml:space="preserve"> </w:t>
      </w:r>
      <w:r w:rsidR="006C1F10" w:rsidRPr="006C1F10">
        <w:rPr>
          <w:rFonts w:ascii="Times New Roman" w:hAnsi="Times New Roman" w:cs="Times New Roman"/>
          <w:color w:val="000000"/>
          <w:sz w:val="24"/>
          <w:szCs w:val="24"/>
          <w:lang w:val="kk-KZ"/>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w:t>
      </w:r>
      <w:r w:rsidR="006C1F10" w:rsidRPr="006C1F10">
        <w:rPr>
          <w:rFonts w:ascii="Times New Roman" w:hAnsi="Times New Roman" w:cs="Times New Roman"/>
          <w:sz w:val="24"/>
          <w:szCs w:val="24"/>
          <w:lang w:val="kk-KZ"/>
        </w:rPr>
        <w:t xml:space="preserve"> ҚР ДСМ </w:t>
      </w:r>
      <w:r w:rsidR="006C1F10">
        <w:rPr>
          <w:rFonts w:ascii="Times New Roman" w:hAnsi="Times New Roman" w:cs="Times New Roman"/>
          <w:sz w:val="24"/>
          <w:szCs w:val="24"/>
          <w:lang w:val="kk-KZ"/>
        </w:rPr>
        <w:t>11.12</w:t>
      </w:r>
      <w:r w:rsidR="006C1F10" w:rsidRPr="006C1F10">
        <w:rPr>
          <w:rFonts w:ascii="Times New Roman" w:hAnsi="Times New Roman" w:cs="Times New Roman"/>
          <w:sz w:val="24"/>
          <w:szCs w:val="24"/>
          <w:lang w:val="kk-KZ"/>
        </w:rPr>
        <w:t>.2020 ж. № ҚР ДСМ-</w:t>
      </w:r>
      <w:r w:rsidR="006C1F10">
        <w:rPr>
          <w:rFonts w:ascii="Times New Roman" w:hAnsi="Times New Roman" w:cs="Times New Roman"/>
          <w:sz w:val="24"/>
          <w:szCs w:val="24"/>
          <w:lang w:val="kk-KZ"/>
        </w:rPr>
        <w:t>249</w:t>
      </w:r>
      <w:r w:rsidR="006C1F10" w:rsidRPr="006C1F10">
        <w:rPr>
          <w:rFonts w:ascii="Times New Roman" w:hAnsi="Times New Roman" w:cs="Times New Roman"/>
          <w:sz w:val="24"/>
          <w:szCs w:val="24"/>
          <w:lang w:val="kk-KZ"/>
        </w:rPr>
        <w:t>/2020 бұйрығы</w:t>
      </w:r>
    </w:p>
    <w:p w14:paraId="57AA41A6" w14:textId="1D5017F3" w:rsidR="006C1F10" w:rsidRPr="006C1F10" w:rsidRDefault="006C1F10" w:rsidP="006C1F10">
      <w:pPr>
        <w:spacing w:after="0" w:line="240" w:lineRule="auto"/>
        <w:jc w:val="both"/>
        <w:rPr>
          <w:rFonts w:ascii="Times New Roman" w:hAnsi="Times New Roman" w:cs="Times New Roman"/>
          <w:color w:val="000000"/>
          <w:sz w:val="24"/>
          <w:szCs w:val="24"/>
          <w:lang w:val="kk-KZ"/>
        </w:rPr>
      </w:pPr>
    </w:p>
    <w:p w14:paraId="2EDFF6F3" w14:textId="77777777" w:rsidR="006C1F10" w:rsidRPr="006C1F10" w:rsidRDefault="006C1F10" w:rsidP="00F1660C">
      <w:pPr>
        <w:spacing w:after="0" w:line="240" w:lineRule="auto"/>
        <w:jc w:val="both"/>
        <w:rPr>
          <w:rFonts w:ascii="Times New Roman" w:hAnsi="Times New Roman" w:cs="Times New Roman"/>
          <w:sz w:val="24"/>
          <w:szCs w:val="24"/>
          <w:lang w:val="kk-KZ"/>
        </w:rPr>
      </w:pPr>
    </w:p>
    <w:p w14:paraId="0C006FE1" w14:textId="4EC92ACA" w:rsidR="0086745C" w:rsidRPr="006C1F10" w:rsidRDefault="006C1F10" w:rsidP="00F1660C">
      <w:pPr>
        <w:spacing w:after="0" w:line="240" w:lineRule="auto"/>
        <w:jc w:val="both"/>
        <w:rPr>
          <w:rFonts w:ascii="Times New Roman" w:hAnsi="Times New Roman" w:cs="Times New Roman"/>
          <w:b/>
          <w:sz w:val="24"/>
          <w:szCs w:val="24"/>
        </w:rPr>
      </w:pPr>
      <w:r w:rsidRPr="006C1F10">
        <w:rPr>
          <w:rFonts w:ascii="Times New Roman" w:hAnsi="Times New Roman" w:cs="Times New Roman"/>
          <w:b/>
          <w:sz w:val="24"/>
          <w:szCs w:val="24"/>
        </w:rPr>
        <w:t>Әзірлеушілер туралы мәліметтер</w:t>
      </w:r>
      <w:r>
        <w:rPr>
          <w:rFonts w:ascii="Times New Roman" w:hAnsi="Times New Roman" w:cs="Times New Roman"/>
          <w:b/>
          <w:sz w:val="24"/>
          <w:szCs w:val="24"/>
        </w:rPr>
        <w:t>:</w:t>
      </w:r>
    </w:p>
    <w:tbl>
      <w:tblPr>
        <w:tblStyle w:val="a7"/>
        <w:tblW w:w="9498" w:type="dxa"/>
        <w:tblInd w:w="-5" w:type="dxa"/>
        <w:tblLook w:val="04A0" w:firstRow="1" w:lastRow="0" w:firstColumn="1" w:lastColumn="0" w:noHBand="0" w:noVBand="1"/>
      </w:tblPr>
      <w:tblGrid>
        <w:gridCol w:w="4124"/>
        <w:gridCol w:w="2430"/>
        <w:gridCol w:w="2944"/>
      </w:tblGrid>
      <w:tr w:rsidR="00F31DB6" w:rsidRPr="00DC1756" w14:paraId="12BD15F2" w14:textId="77777777" w:rsidTr="006C1F10">
        <w:tc>
          <w:tcPr>
            <w:tcW w:w="4124" w:type="dxa"/>
            <w:vAlign w:val="center"/>
          </w:tcPr>
          <w:p w14:paraId="5D6ACB74" w14:textId="78E0FF96" w:rsidR="00F31DB6" w:rsidRPr="00DC1756" w:rsidRDefault="006C1F10" w:rsidP="006C1F10">
            <w:pPr>
              <w:ind w:right="-1"/>
              <w:jc w:val="center"/>
              <w:rPr>
                <w:rFonts w:ascii="Times New Roman" w:hAnsi="Times New Roman" w:cs="Times New Roman"/>
                <w:sz w:val="24"/>
                <w:szCs w:val="24"/>
              </w:rPr>
            </w:pPr>
            <w:r w:rsidRPr="006C1F10">
              <w:rPr>
                <w:rFonts w:ascii="Times New Roman" w:hAnsi="Times New Roman" w:cs="Times New Roman"/>
                <w:sz w:val="24"/>
                <w:szCs w:val="24"/>
              </w:rPr>
              <w:t>Лауазымы</w:t>
            </w:r>
          </w:p>
        </w:tc>
        <w:tc>
          <w:tcPr>
            <w:tcW w:w="2430" w:type="dxa"/>
            <w:vAlign w:val="center"/>
          </w:tcPr>
          <w:p w14:paraId="650C0D7C" w14:textId="469097E2" w:rsidR="00F31DB6" w:rsidRPr="00F31DB6" w:rsidRDefault="006C1F10" w:rsidP="006C1F10">
            <w:pPr>
              <w:ind w:right="-1"/>
              <w:jc w:val="center"/>
              <w:rPr>
                <w:rFonts w:ascii="Times New Roman" w:hAnsi="Times New Roman" w:cs="Times New Roman"/>
                <w:sz w:val="24"/>
                <w:szCs w:val="24"/>
              </w:rPr>
            </w:pPr>
            <w:r w:rsidRPr="006C1F10">
              <w:rPr>
                <w:rFonts w:ascii="Times New Roman" w:hAnsi="Times New Roman" w:cs="Times New Roman"/>
                <w:sz w:val="24"/>
                <w:szCs w:val="24"/>
                <w:lang w:val="kk-KZ"/>
              </w:rPr>
              <w:t>Т.А.Ә.</w:t>
            </w:r>
          </w:p>
        </w:tc>
        <w:tc>
          <w:tcPr>
            <w:tcW w:w="2944" w:type="dxa"/>
            <w:vAlign w:val="center"/>
          </w:tcPr>
          <w:p w14:paraId="5D88FDA2" w14:textId="1969CFB0" w:rsidR="00F31DB6" w:rsidRPr="00F31DB6" w:rsidRDefault="006C1F10" w:rsidP="006C1F10">
            <w:pPr>
              <w:jc w:val="center"/>
              <w:rPr>
                <w:rFonts w:ascii="Times New Roman" w:hAnsi="Times New Roman" w:cs="Times New Roman"/>
                <w:sz w:val="24"/>
                <w:szCs w:val="24"/>
                <w:lang w:val="kk-KZ"/>
              </w:rPr>
            </w:pPr>
            <w:r w:rsidRPr="006C1F10">
              <w:rPr>
                <w:rFonts w:ascii="Times New Roman" w:hAnsi="Times New Roman" w:cs="Times New Roman"/>
                <w:sz w:val="24"/>
                <w:szCs w:val="24"/>
                <w:lang w:val="kk-KZ"/>
              </w:rPr>
              <w:t>Байланыс</w:t>
            </w:r>
            <w:r w:rsidR="00F31DB6" w:rsidRPr="00F31DB6">
              <w:rPr>
                <w:rFonts w:ascii="Times New Roman" w:hAnsi="Times New Roman" w:cs="Times New Roman"/>
                <w:sz w:val="24"/>
                <w:szCs w:val="24"/>
                <w:lang w:val="kk-KZ"/>
              </w:rPr>
              <w:t>:</w:t>
            </w:r>
          </w:p>
          <w:p w14:paraId="1A6E40EA" w14:textId="6B771BF9" w:rsidR="00F31DB6" w:rsidRPr="00F31DB6" w:rsidRDefault="00F31DB6" w:rsidP="006C1F10">
            <w:pPr>
              <w:ind w:right="-1"/>
              <w:jc w:val="center"/>
              <w:rPr>
                <w:rFonts w:ascii="Times New Roman" w:hAnsi="Times New Roman" w:cs="Times New Roman"/>
                <w:sz w:val="24"/>
                <w:szCs w:val="24"/>
              </w:rPr>
            </w:pPr>
            <w:r w:rsidRPr="00F31DB6">
              <w:rPr>
                <w:rFonts w:ascii="Times New Roman" w:hAnsi="Times New Roman" w:cs="Times New Roman"/>
                <w:sz w:val="24"/>
                <w:szCs w:val="24"/>
                <w:lang w:val="en-US"/>
              </w:rPr>
              <w:t>E.mail</w:t>
            </w:r>
          </w:p>
        </w:tc>
      </w:tr>
      <w:tr w:rsidR="00F31DB6" w:rsidRPr="00DC1756" w14:paraId="54950A88" w14:textId="77777777" w:rsidTr="006C1F10">
        <w:tc>
          <w:tcPr>
            <w:tcW w:w="4124" w:type="dxa"/>
          </w:tcPr>
          <w:p w14:paraId="6CE6D056" w14:textId="11E9C59D"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sidR="006C1F10">
              <w:rPr>
                <w:rFonts w:ascii="Times New Roman" w:hAnsi="Times New Roman" w:cs="Times New Roman"/>
                <w:sz w:val="24"/>
                <w:szCs w:val="24"/>
              </w:rPr>
              <w:t>«</w:t>
            </w:r>
            <w:r w:rsidR="006C1F10" w:rsidRPr="006C1F10">
              <w:rPr>
                <w:rFonts w:ascii="Times New Roman" w:hAnsi="Times New Roman" w:cs="Times New Roman"/>
                <w:sz w:val="24"/>
                <w:szCs w:val="24"/>
              </w:rPr>
              <w:t>Денсаулық сақтау экономикасы және сақтандыру медицинасы</w:t>
            </w:r>
            <w:r w:rsidR="006C1F10">
              <w:rPr>
                <w:rFonts w:ascii="Times New Roman" w:hAnsi="Times New Roman" w:cs="Times New Roman"/>
                <w:sz w:val="24"/>
                <w:szCs w:val="24"/>
              </w:rPr>
              <w:t>»</w:t>
            </w:r>
            <w:r w:rsidR="006C1F10" w:rsidRPr="006C1F10">
              <w:rPr>
                <w:rFonts w:ascii="Times New Roman" w:hAnsi="Times New Roman" w:cs="Times New Roman"/>
                <w:sz w:val="24"/>
                <w:szCs w:val="24"/>
              </w:rPr>
              <w:t xml:space="preserve"> кафедрасының профессоры, м.ғ.д., профессор </w:t>
            </w:r>
          </w:p>
        </w:tc>
        <w:tc>
          <w:tcPr>
            <w:tcW w:w="2430" w:type="dxa"/>
          </w:tcPr>
          <w:p w14:paraId="6DD35B51" w14:textId="365A46BB"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Ахметов В. И.</w:t>
            </w:r>
          </w:p>
        </w:tc>
        <w:tc>
          <w:tcPr>
            <w:tcW w:w="2944" w:type="dxa"/>
          </w:tcPr>
          <w:p w14:paraId="606317CD" w14:textId="57D51C85" w:rsidR="00F31DB6" w:rsidRPr="00F31DB6" w:rsidRDefault="006A5F53" w:rsidP="00F31DB6">
            <w:pPr>
              <w:ind w:right="-1"/>
              <w:jc w:val="center"/>
              <w:rPr>
                <w:rFonts w:ascii="Times New Roman" w:hAnsi="Times New Roman" w:cs="Times New Roman"/>
                <w:sz w:val="24"/>
                <w:szCs w:val="24"/>
                <w:lang w:val="kk-KZ"/>
              </w:rPr>
            </w:pPr>
            <w:r w:rsidRPr="006A5F53">
              <w:rPr>
                <w:rFonts w:ascii="Times New Roman" w:hAnsi="Times New Roman" w:cs="Times New Roman"/>
                <w:sz w:val="24"/>
                <w:szCs w:val="24"/>
                <w:lang w:val="kk-KZ"/>
              </w:rPr>
              <w:t>uakhmetov.gph@gmail.com</w:t>
            </w:r>
          </w:p>
        </w:tc>
      </w:tr>
      <w:tr w:rsidR="00F31DB6" w:rsidRPr="00DC1756" w14:paraId="1F936958" w14:textId="77777777" w:rsidTr="006C1F10">
        <w:tc>
          <w:tcPr>
            <w:tcW w:w="4124" w:type="dxa"/>
          </w:tcPr>
          <w:p w14:paraId="78A12D93" w14:textId="0761AA88"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Pr>
                <w:rFonts w:ascii="Times New Roman" w:hAnsi="Times New Roman" w:cs="Times New Roman"/>
                <w:sz w:val="24"/>
                <w:szCs w:val="24"/>
              </w:rPr>
              <w:t>«</w:t>
            </w:r>
            <w:r w:rsidRPr="006C1F10">
              <w:rPr>
                <w:rFonts w:ascii="Times New Roman" w:hAnsi="Times New Roman" w:cs="Times New Roman"/>
                <w:sz w:val="24"/>
                <w:szCs w:val="24"/>
              </w:rPr>
              <w:t>Денсаулық сақтау экономикасы және сақтандыру медицинасы</w:t>
            </w:r>
            <w:r>
              <w:rPr>
                <w:rFonts w:ascii="Times New Roman" w:hAnsi="Times New Roman" w:cs="Times New Roman"/>
                <w:sz w:val="24"/>
                <w:szCs w:val="24"/>
              </w:rPr>
              <w:t>»</w:t>
            </w:r>
            <w:r w:rsidRPr="006C1F10">
              <w:rPr>
                <w:rFonts w:ascii="Times New Roman" w:hAnsi="Times New Roman" w:cs="Times New Roman"/>
                <w:sz w:val="24"/>
                <w:szCs w:val="24"/>
              </w:rPr>
              <w:t xml:space="preserve"> кафедра </w:t>
            </w:r>
            <w:r>
              <w:rPr>
                <w:rFonts w:ascii="Times New Roman" w:hAnsi="Times New Roman" w:cs="Times New Roman"/>
                <w:sz w:val="24"/>
                <w:szCs w:val="24"/>
                <w:lang w:val="kk-KZ"/>
              </w:rPr>
              <w:t>меңгерушісі</w:t>
            </w:r>
            <w:r w:rsidRPr="006C1F10">
              <w:rPr>
                <w:rFonts w:ascii="Times New Roman" w:hAnsi="Times New Roman" w:cs="Times New Roman"/>
                <w:sz w:val="24"/>
                <w:szCs w:val="24"/>
              </w:rPr>
              <w:t>, м.ғ.д., профессор</w:t>
            </w:r>
          </w:p>
        </w:tc>
        <w:tc>
          <w:tcPr>
            <w:tcW w:w="2430" w:type="dxa"/>
          </w:tcPr>
          <w:p w14:paraId="5A5E64E0" w14:textId="40583220"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Куракбаев К. К.</w:t>
            </w:r>
          </w:p>
        </w:tc>
        <w:tc>
          <w:tcPr>
            <w:tcW w:w="2944" w:type="dxa"/>
          </w:tcPr>
          <w:p w14:paraId="7250C49B" w14:textId="2B40F7F5"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kurakbayev@mail.ru</w:t>
            </w:r>
          </w:p>
        </w:tc>
      </w:tr>
      <w:tr w:rsidR="00F31DB6" w:rsidRPr="00DC1756" w14:paraId="37ACD7F2" w14:textId="77777777" w:rsidTr="006C1F10">
        <w:tc>
          <w:tcPr>
            <w:tcW w:w="4124" w:type="dxa"/>
          </w:tcPr>
          <w:p w14:paraId="7492F27F" w14:textId="7341F21D"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00F31DB6" w:rsidRPr="00DC1756">
              <w:rPr>
                <w:rFonts w:ascii="Times New Roman" w:hAnsi="Times New Roman" w:cs="Times New Roman"/>
                <w:sz w:val="24"/>
                <w:szCs w:val="24"/>
              </w:rPr>
              <w:t xml:space="preserve"> </w:t>
            </w:r>
          </w:p>
        </w:tc>
        <w:tc>
          <w:tcPr>
            <w:tcW w:w="2430" w:type="dxa"/>
          </w:tcPr>
          <w:p w14:paraId="446DEE98" w14:textId="1287C653"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944" w:type="dxa"/>
          </w:tcPr>
          <w:p w14:paraId="486722BF" w14:textId="13C69AEF"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m.kamaliyev@mail.ru</w:t>
            </w:r>
          </w:p>
        </w:tc>
      </w:tr>
      <w:tr w:rsidR="00F31DB6" w:rsidRPr="00DC1756" w14:paraId="5F0D76FE" w14:textId="77777777" w:rsidTr="006C1F10">
        <w:tc>
          <w:tcPr>
            <w:tcW w:w="4124" w:type="dxa"/>
          </w:tcPr>
          <w:p w14:paraId="0EE46E23" w14:textId="63515541"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sidR="00F31DB6" w:rsidRPr="00DC1756">
              <w:rPr>
                <w:rFonts w:ascii="Times New Roman" w:hAnsi="Times New Roman" w:cs="Times New Roman"/>
                <w:sz w:val="24"/>
                <w:szCs w:val="24"/>
              </w:rPr>
              <w:t>«</w:t>
            </w:r>
            <w:r w:rsidRPr="00780D1F">
              <w:rPr>
                <w:rFonts w:ascii="Times New Roman" w:hAnsi="Times New Roman" w:cs="Times New Roman"/>
                <w:sz w:val="24"/>
                <w:szCs w:val="24"/>
              </w:rPr>
              <w:t>Эпидемиология, дәлелді медицина және биостатистика</w:t>
            </w:r>
            <w:r w:rsidR="00F31DB6" w:rsidRPr="00DC1756">
              <w:rPr>
                <w:rFonts w:ascii="Times New Roman" w:hAnsi="Times New Roman" w:cs="Times New Roman"/>
                <w:sz w:val="24"/>
                <w:szCs w:val="24"/>
              </w:rPr>
              <w:t xml:space="preserve">» </w:t>
            </w:r>
            <w:r w:rsidRPr="006C1F10">
              <w:rPr>
                <w:rFonts w:ascii="Times New Roman" w:hAnsi="Times New Roman" w:cs="Times New Roman"/>
                <w:sz w:val="24"/>
                <w:szCs w:val="24"/>
              </w:rPr>
              <w:t xml:space="preserve">кафедра </w:t>
            </w:r>
            <w:r>
              <w:rPr>
                <w:rFonts w:ascii="Times New Roman" w:hAnsi="Times New Roman" w:cs="Times New Roman"/>
                <w:sz w:val="24"/>
                <w:szCs w:val="24"/>
                <w:lang w:val="kk-KZ"/>
              </w:rPr>
              <w:t>меңгерушісі</w:t>
            </w:r>
            <w:r w:rsidRPr="006C1F10">
              <w:rPr>
                <w:rFonts w:ascii="Times New Roman" w:hAnsi="Times New Roman" w:cs="Times New Roman"/>
                <w:sz w:val="24"/>
                <w:szCs w:val="24"/>
              </w:rPr>
              <w:t xml:space="preserve">, м.ғ.д., </w:t>
            </w:r>
            <w:r>
              <w:rPr>
                <w:rFonts w:ascii="Times New Roman" w:hAnsi="Times New Roman" w:cs="Times New Roman"/>
                <w:sz w:val="24"/>
                <w:szCs w:val="24"/>
                <w:lang w:val="kk-KZ"/>
              </w:rPr>
              <w:t xml:space="preserve">қоғам. </w:t>
            </w:r>
            <w:r w:rsidRPr="006C1F10">
              <w:rPr>
                <w:rFonts w:ascii="Times New Roman" w:hAnsi="Times New Roman" w:cs="Times New Roman"/>
                <w:sz w:val="24"/>
                <w:szCs w:val="24"/>
              </w:rPr>
              <w:t>профессор</w:t>
            </w:r>
          </w:p>
        </w:tc>
        <w:tc>
          <w:tcPr>
            <w:tcW w:w="2430" w:type="dxa"/>
          </w:tcPr>
          <w:p w14:paraId="6C61DF92" w14:textId="7DD029AD"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Бурибаева Ж.К.</w:t>
            </w:r>
          </w:p>
        </w:tc>
        <w:tc>
          <w:tcPr>
            <w:tcW w:w="2944" w:type="dxa"/>
          </w:tcPr>
          <w:p w14:paraId="01CAE059" w14:textId="26EB9C1E" w:rsidR="00F31DB6" w:rsidRPr="00DC1756" w:rsidRDefault="00B37D86" w:rsidP="00F31DB6">
            <w:pPr>
              <w:ind w:right="-1"/>
              <w:rPr>
                <w:rFonts w:ascii="Times New Roman" w:hAnsi="Times New Roman" w:cs="Times New Roman"/>
                <w:sz w:val="24"/>
                <w:szCs w:val="24"/>
              </w:rPr>
            </w:pPr>
            <w:r w:rsidRPr="00B37D86">
              <w:rPr>
                <w:rFonts w:ascii="Times New Roman" w:hAnsi="Times New Roman" w:cs="Times New Roman"/>
                <w:sz w:val="24"/>
                <w:szCs w:val="24"/>
              </w:rPr>
              <w:t>mm-antai@mail.ru</w:t>
            </w:r>
          </w:p>
        </w:tc>
      </w:tr>
      <w:tr w:rsidR="00F31DB6" w:rsidRPr="00DC1756" w14:paraId="55EA1081" w14:textId="77777777" w:rsidTr="006C1F10">
        <w:tc>
          <w:tcPr>
            <w:tcW w:w="4124" w:type="dxa"/>
          </w:tcPr>
          <w:p w14:paraId="4F8BE4C8" w14:textId="1E3CCDF4" w:rsidR="00F31DB6" w:rsidRPr="00DC1756" w:rsidRDefault="00780D1F" w:rsidP="00F31DB6">
            <w:pPr>
              <w:ind w:right="-1"/>
              <w:rPr>
                <w:rFonts w:ascii="Times New Roman" w:hAnsi="Times New Roman" w:cs="Times New Roman"/>
                <w:sz w:val="24"/>
                <w:szCs w:val="24"/>
              </w:rPr>
            </w:pPr>
            <w:r w:rsidRPr="00F31DB6">
              <w:rPr>
                <w:rFonts w:ascii="Times New Roman" w:eastAsia="Calibri"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ҚМУ </w:t>
            </w:r>
            <w:r>
              <w:rPr>
                <w:rFonts w:ascii="Times New Roman" w:hAnsi="Times New Roman" w:cs="Times New Roman"/>
                <w:sz w:val="24"/>
                <w:szCs w:val="24"/>
              </w:rPr>
              <w:t>«</w:t>
            </w:r>
            <w:r w:rsidRPr="006C1F10">
              <w:rPr>
                <w:rFonts w:ascii="Times New Roman" w:hAnsi="Times New Roman" w:cs="Times New Roman"/>
                <w:sz w:val="24"/>
                <w:szCs w:val="24"/>
              </w:rPr>
              <w:t>Денсаулық сақтау экономикасы және сақтандыру медицинасы</w:t>
            </w:r>
            <w:r>
              <w:rPr>
                <w:rFonts w:ascii="Times New Roman" w:hAnsi="Times New Roman" w:cs="Times New Roman"/>
                <w:sz w:val="24"/>
                <w:szCs w:val="24"/>
              </w:rPr>
              <w:t>»</w:t>
            </w:r>
            <w:r w:rsidRPr="006C1F10">
              <w:rPr>
                <w:rFonts w:ascii="Times New Roman" w:hAnsi="Times New Roman" w:cs="Times New Roman"/>
                <w:sz w:val="24"/>
                <w:szCs w:val="24"/>
              </w:rPr>
              <w:t xml:space="preserve"> кафедрасының </w:t>
            </w:r>
            <w:r>
              <w:rPr>
                <w:rFonts w:ascii="Times New Roman" w:hAnsi="Times New Roman" w:cs="Times New Roman"/>
                <w:sz w:val="24"/>
                <w:szCs w:val="24"/>
                <w:lang w:val="kk-KZ"/>
              </w:rPr>
              <w:t xml:space="preserve">доценті, </w:t>
            </w:r>
            <w:r w:rsidR="00F31DB6" w:rsidRPr="00DC1756">
              <w:rPr>
                <w:rFonts w:ascii="Times New Roman" w:hAnsi="Times New Roman" w:cs="Times New Roman"/>
                <w:sz w:val="24"/>
                <w:szCs w:val="24"/>
                <w:lang w:val="en-US"/>
              </w:rPr>
              <w:t>PhD</w:t>
            </w:r>
          </w:p>
        </w:tc>
        <w:tc>
          <w:tcPr>
            <w:tcW w:w="2430" w:type="dxa"/>
          </w:tcPr>
          <w:p w14:paraId="44D4BCD3" w14:textId="35DBD5A6" w:rsidR="00F31DB6" w:rsidRPr="00DC1756" w:rsidRDefault="00F31DB6" w:rsidP="00F31DB6">
            <w:pPr>
              <w:ind w:right="-1"/>
              <w:jc w:val="both"/>
              <w:rPr>
                <w:rFonts w:ascii="Times New Roman" w:hAnsi="Times New Roman" w:cs="Times New Roman"/>
                <w:sz w:val="24"/>
                <w:szCs w:val="24"/>
              </w:rPr>
            </w:pPr>
            <w:r w:rsidRPr="00DC1756">
              <w:rPr>
                <w:rFonts w:ascii="Times New Roman" w:hAnsi="Times New Roman" w:cs="Times New Roman"/>
                <w:sz w:val="24"/>
                <w:szCs w:val="24"/>
              </w:rPr>
              <w:t>Бримжанова М.Д.</w:t>
            </w:r>
          </w:p>
        </w:tc>
        <w:tc>
          <w:tcPr>
            <w:tcW w:w="2944" w:type="dxa"/>
          </w:tcPr>
          <w:p w14:paraId="716F4D01" w14:textId="50649F4C" w:rsidR="00F31DB6" w:rsidRPr="00B37D86" w:rsidRDefault="00B37D86" w:rsidP="00F31DB6">
            <w:pPr>
              <w:ind w:right="-1"/>
              <w:rPr>
                <w:rFonts w:ascii="Times New Roman" w:hAnsi="Times New Roman" w:cs="Times New Roman"/>
                <w:sz w:val="24"/>
                <w:szCs w:val="24"/>
                <w:lang w:val="en-US"/>
              </w:rPr>
            </w:pPr>
            <w:r>
              <w:rPr>
                <w:rFonts w:ascii="Times New Roman" w:hAnsi="Times New Roman" w:cs="Times New Roman"/>
                <w:sz w:val="24"/>
                <w:szCs w:val="24"/>
                <w:lang w:val="en-US"/>
              </w:rPr>
              <w:t>marzhan1980@mail.ru</w:t>
            </w:r>
          </w:p>
        </w:tc>
      </w:tr>
    </w:tbl>
    <w:p w14:paraId="1C1AF264" w14:textId="77777777" w:rsidR="007A036B" w:rsidRPr="00780D1F" w:rsidRDefault="007A036B" w:rsidP="00F1660C">
      <w:pPr>
        <w:tabs>
          <w:tab w:val="left" w:pos="6212"/>
          <w:tab w:val="center" w:pos="6942"/>
        </w:tabs>
        <w:spacing w:after="0" w:line="240" w:lineRule="auto"/>
        <w:rPr>
          <w:rFonts w:ascii="Times New Roman" w:hAnsi="Times New Roman" w:cs="Times New Roman"/>
          <w:b/>
          <w:bCs/>
          <w:sz w:val="24"/>
          <w:szCs w:val="24"/>
        </w:rPr>
      </w:pPr>
    </w:p>
    <w:p w14:paraId="4ADEE203" w14:textId="00A66BBF" w:rsidR="00780D1F" w:rsidRDefault="00780D1F" w:rsidP="00F1660C">
      <w:pPr>
        <w:spacing w:after="0" w:line="240" w:lineRule="auto"/>
        <w:jc w:val="both"/>
        <w:rPr>
          <w:rFonts w:ascii="Times New Roman" w:hAnsi="Times New Roman" w:cs="Times New Roman"/>
          <w:b/>
          <w:bCs/>
          <w:sz w:val="24"/>
          <w:szCs w:val="24"/>
        </w:rPr>
      </w:pPr>
      <w:r w:rsidRPr="00780D1F">
        <w:rPr>
          <w:rFonts w:ascii="Times New Roman" w:hAnsi="Times New Roman" w:cs="Times New Roman"/>
          <w:b/>
          <w:bCs/>
          <w:sz w:val="24"/>
          <w:szCs w:val="24"/>
        </w:rPr>
        <w:t>СК бағдарламасы «ҚДСЖМ» ҚМУ Оқу-әдістемелік кеңесінің отырысында бекітілді</w:t>
      </w:r>
    </w:p>
    <w:tbl>
      <w:tblPr>
        <w:tblStyle w:val="a7"/>
        <w:tblW w:w="9498" w:type="dxa"/>
        <w:tblInd w:w="-5" w:type="dxa"/>
        <w:tblLayout w:type="fixed"/>
        <w:tblLook w:val="04A0" w:firstRow="1" w:lastRow="0" w:firstColumn="1" w:lastColumn="0" w:noHBand="0" w:noVBand="1"/>
      </w:tblPr>
      <w:tblGrid>
        <w:gridCol w:w="5529"/>
        <w:gridCol w:w="2126"/>
        <w:gridCol w:w="1843"/>
      </w:tblGrid>
      <w:tr w:rsidR="007A036B" w:rsidRPr="00DC1756" w14:paraId="3B3987AC" w14:textId="77777777" w:rsidTr="003478BE">
        <w:tc>
          <w:tcPr>
            <w:tcW w:w="5529" w:type="dxa"/>
          </w:tcPr>
          <w:p w14:paraId="17731512" w14:textId="3EF2223E" w:rsidR="007A036B" w:rsidRPr="00DC1756" w:rsidRDefault="00780D1F" w:rsidP="00F1660C">
            <w:pPr>
              <w:rPr>
                <w:rFonts w:ascii="Times New Roman" w:hAnsi="Times New Roman" w:cs="Times New Roman"/>
                <w:sz w:val="24"/>
                <w:szCs w:val="24"/>
              </w:rPr>
            </w:pPr>
            <w:bookmarkStart w:id="3" w:name="_Hlk120618335"/>
            <w:r w:rsidRPr="00780D1F">
              <w:rPr>
                <w:rFonts w:ascii="Times New Roman" w:hAnsi="Times New Roman" w:cs="Times New Roman"/>
                <w:sz w:val="24"/>
                <w:szCs w:val="24"/>
              </w:rPr>
              <w:t>Лауазымы, жұмыс орны, атағы</w:t>
            </w:r>
          </w:p>
        </w:tc>
        <w:tc>
          <w:tcPr>
            <w:tcW w:w="2126" w:type="dxa"/>
          </w:tcPr>
          <w:p w14:paraId="34FC0691" w14:textId="3791D90A" w:rsidR="007A036B" w:rsidRPr="00DC1756" w:rsidRDefault="00780D1F" w:rsidP="00F1660C">
            <w:pPr>
              <w:jc w:val="center"/>
              <w:rPr>
                <w:rFonts w:ascii="Times New Roman" w:hAnsi="Times New Roman" w:cs="Times New Roman"/>
                <w:sz w:val="24"/>
                <w:szCs w:val="24"/>
              </w:rPr>
            </w:pPr>
            <w:r w:rsidRPr="00780D1F">
              <w:rPr>
                <w:rFonts w:ascii="Times New Roman" w:hAnsi="Times New Roman" w:cs="Times New Roman"/>
                <w:sz w:val="24"/>
                <w:szCs w:val="24"/>
              </w:rPr>
              <w:t>Т.А.Ә.</w:t>
            </w:r>
          </w:p>
        </w:tc>
        <w:tc>
          <w:tcPr>
            <w:tcW w:w="1843" w:type="dxa"/>
          </w:tcPr>
          <w:p w14:paraId="4394B6E7" w14:textId="55EDCF3D" w:rsidR="007A036B" w:rsidRPr="00DC1756" w:rsidRDefault="00780D1F" w:rsidP="00F1660C">
            <w:pPr>
              <w:jc w:val="center"/>
              <w:rPr>
                <w:rFonts w:ascii="Times New Roman" w:hAnsi="Times New Roman" w:cs="Times New Roman"/>
                <w:sz w:val="24"/>
                <w:szCs w:val="24"/>
              </w:rPr>
            </w:pPr>
            <w:r w:rsidRPr="00780D1F">
              <w:rPr>
                <w:rFonts w:ascii="Times New Roman" w:hAnsi="Times New Roman" w:cs="Times New Roman"/>
                <w:sz w:val="24"/>
                <w:szCs w:val="24"/>
              </w:rPr>
              <w:t>күні, хаттаманың №</w:t>
            </w:r>
          </w:p>
        </w:tc>
      </w:tr>
      <w:tr w:rsidR="007A036B" w:rsidRPr="00DC1756" w14:paraId="10BA76B6" w14:textId="77777777" w:rsidTr="003478BE">
        <w:tc>
          <w:tcPr>
            <w:tcW w:w="5529" w:type="dxa"/>
          </w:tcPr>
          <w:p w14:paraId="29169D77" w14:textId="3221E6F3" w:rsidR="007A036B" w:rsidRPr="00DC1756" w:rsidRDefault="00780D1F" w:rsidP="00F1660C">
            <w:pPr>
              <w:pStyle w:val="a8"/>
              <w:jc w:val="both"/>
              <w:rPr>
                <w:rFonts w:ascii="Times New Roman" w:hAnsi="Times New Roman" w:cs="Times New Roman"/>
                <w:sz w:val="24"/>
                <w:szCs w:val="24"/>
                <w:lang w:bidi="ru-RU"/>
              </w:rPr>
            </w:pPr>
            <w:r w:rsidRPr="00780D1F">
              <w:rPr>
                <w:rFonts w:ascii="Times New Roman" w:hAnsi="Times New Roman" w:cs="Times New Roman"/>
                <w:sz w:val="24"/>
                <w:szCs w:val="24"/>
              </w:rPr>
              <w:lastRenderedPageBreak/>
              <w:t>Төраға</w:t>
            </w:r>
            <w:r w:rsidR="007A036B" w:rsidRPr="00DC1756">
              <w:rPr>
                <w:rFonts w:ascii="Times New Roman" w:hAnsi="Times New Roman" w:cs="Times New Roman"/>
                <w:sz w:val="24"/>
                <w:szCs w:val="24"/>
              </w:rPr>
              <w:t xml:space="preserve"> – </w:t>
            </w:r>
            <w:r w:rsidR="008C1499">
              <w:rPr>
                <w:rFonts w:ascii="Times New Roman"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Pr="00DC1756">
              <w:rPr>
                <w:rFonts w:ascii="Times New Roman" w:hAnsi="Times New Roman" w:cs="Times New Roman"/>
                <w:sz w:val="24"/>
                <w:szCs w:val="24"/>
              </w:rPr>
              <w:t xml:space="preserve"> </w:t>
            </w:r>
          </w:p>
        </w:tc>
        <w:tc>
          <w:tcPr>
            <w:tcW w:w="2126" w:type="dxa"/>
          </w:tcPr>
          <w:p w14:paraId="63A398BF" w14:textId="46F052AF" w:rsidR="007A036B" w:rsidRPr="00DC1756" w:rsidRDefault="008A4EAA" w:rsidP="00F1660C">
            <w:pPr>
              <w:jc w:val="both"/>
              <w:rPr>
                <w:rFonts w:ascii="Times New Roman" w:hAnsi="Times New Roman" w:cs="Times New Roman"/>
                <w:sz w:val="24"/>
                <w:szCs w:val="24"/>
              </w:rPr>
            </w:pPr>
            <w:r w:rsidRPr="00DC1756">
              <w:rPr>
                <w:rFonts w:ascii="Times New Roman" w:hAnsi="Times New Roman" w:cs="Times New Roman"/>
                <w:sz w:val="24"/>
                <w:szCs w:val="24"/>
              </w:rPr>
              <w:t>Камалиев М</w:t>
            </w:r>
            <w:r w:rsidR="008C7205" w:rsidRPr="00DC1756">
              <w:rPr>
                <w:rFonts w:ascii="Times New Roman" w:hAnsi="Times New Roman" w:cs="Times New Roman"/>
                <w:sz w:val="24"/>
                <w:szCs w:val="24"/>
              </w:rPr>
              <w:t>.</w:t>
            </w:r>
            <w:r w:rsidRPr="00DC1756">
              <w:rPr>
                <w:rFonts w:ascii="Times New Roman" w:hAnsi="Times New Roman" w:cs="Times New Roman"/>
                <w:sz w:val="24"/>
                <w:szCs w:val="24"/>
              </w:rPr>
              <w:t xml:space="preserve"> А</w:t>
            </w:r>
            <w:r w:rsidR="008C7205" w:rsidRPr="00DC1756">
              <w:rPr>
                <w:rFonts w:ascii="Times New Roman" w:hAnsi="Times New Roman" w:cs="Times New Roman"/>
                <w:sz w:val="24"/>
                <w:szCs w:val="24"/>
              </w:rPr>
              <w:t>.</w:t>
            </w:r>
          </w:p>
        </w:tc>
        <w:tc>
          <w:tcPr>
            <w:tcW w:w="1843" w:type="dxa"/>
          </w:tcPr>
          <w:p w14:paraId="1627D246" w14:textId="170AE7A5" w:rsidR="007A036B" w:rsidRPr="003478BE" w:rsidRDefault="00BE1CEC" w:rsidP="00F1660C">
            <w:pPr>
              <w:pStyle w:val="ac"/>
              <w:tabs>
                <w:tab w:val="left" w:pos="284"/>
                <w:tab w:val="left" w:pos="851"/>
              </w:tabs>
              <w:spacing w:before="0" w:beforeAutospacing="0" w:after="0" w:afterAutospacing="0"/>
              <w:rPr>
                <w:color w:val="000000"/>
                <w:lang w:val="kk-KZ"/>
              </w:rPr>
            </w:pPr>
            <w:r w:rsidRPr="00DC1756">
              <w:rPr>
                <w:color w:val="000000"/>
              </w:rPr>
              <w:t>27.</w:t>
            </w:r>
            <w:r w:rsidR="00DF0852" w:rsidRPr="00DC1756">
              <w:rPr>
                <w:color w:val="000000"/>
              </w:rPr>
              <w:t xml:space="preserve">09.2023 </w:t>
            </w:r>
            <w:r w:rsidR="00780D1F">
              <w:rPr>
                <w:color w:val="000000"/>
                <w:lang w:val="kk-KZ"/>
              </w:rPr>
              <w:t>ж</w:t>
            </w:r>
            <w:r w:rsidR="00DF0852" w:rsidRPr="00DC1756">
              <w:rPr>
                <w:color w:val="000000"/>
              </w:rPr>
              <w:t xml:space="preserve">. № </w:t>
            </w:r>
            <w:r w:rsidRPr="00DC1756">
              <w:rPr>
                <w:color w:val="000000"/>
              </w:rPr>
              <w:t>5</w:t>
            </w:r>
            <w:r w:rsidR="003478BE">
              <w:rPr>
                <w:color w:val="000000"/>
                <w:lang w:val="kk-KZ"/>
              </w:rPr>
              <w:t>хаттама</w:t>
            </w:r>
          </w:p>
        </w:tc>
      </w:tr>
      <w:bookmarkEnd w:id="3"/>
    </w:tbl>
    <w:p w14:paraId="7CAAFD3A" w14:textId="77777777" w:rsidR="0086745C" w:rsidRPr="00DC1756" w:rsidRDefault="0086745C" w:rsidP="00F1660C">
      <w:pPr>
        <w:spacing w:after="0" w:line="240" w:lineRule="auto"/>
        <w:jc w:val="both"/>
        <w:rPr>
          <w:rFonts w:ascii="Times New Roman" w:hAnsi="Times New Roman" w:cs="Times New Roman"/>
          <w:sz w:val="24"/>
          <w:szCs w:val="24"/>
        </w:rPr>
      </w:pPr>
    </w:p>
    <w:p w14:paraId="06965666" w14:textId="2D4FA86A" w:rsidR="00780D1F" w:rsidRDefault="00780D1F" w:rsidP="00F1660C">
      <w:pPr>
        <w:spacing w:after="0" w:line="240" w:lineRule="auto"/>
        <w:jc w:val="both"/>
        <w:rPr>
          <w:rFonts w:ascii="Times New Roman" w:hAnsi="Times New Roman" w:cs="Times New Roman"/>
          <w:b/>
          <w:bCs/>
          <w:sz w:val="24"/>
          <w:szCs w:val="24"/>
        </w:rPr>
      </w:pPr>
      <w:r w:rsidRPr="00780D1F">
        <w:rPr>
          <w:rFonts w:ascii="Times New Roman" w:hAnsi="Times New Roman" w:cs="Times New Roman"/>
          <w:b/>
          <w:bCs/>
          <w:sz w:val="24"/>
          <w:szCs w:val="24"/>
        </w:rPr>
        <w:t xml:space="preserve">ОӘБ </w:t>
      </w:r>
      <w:r w:rsidR="008C1499">
        <w:rPr>
          <w:rFonts w:ascii="Times New Roman" w:hAnsi="Times New Roman" w:cs="Times New Roman"/>
          <w:b/>
          <w:bCs/>
          <w:sz w:val="24"/>
          <w:szCs w:val="24"/>
        </w:rPr>
        <w:t>«</w:t>
      </w:r>
      <w:r w:rsidRPr="00780D1F">
        <w:rPr>
          <w:rFonts w:ascii="Times New Roman" w:hAnsi="Times New Roman" w:cs="Times New Roman"/>
          <w:b/>
          <w:bCs/>
          <w:sz w:val="24"/>
          <w:szCs w:val="24"/>
        </w:rPr>
        <w:t>Денсаулық сақтау менеджменті</w:t>
      </w:r>
      <w:r w:rsidR="008C1499">
        <w:rPr>
          <w:rFonts w:ascii="Times New Roman" w:hAnsi="Times New Roman" w:cs="Times New Roman"/>
          <w:b/>
          <w:bCs/>
          <w:sz w:val="24"/>
          <w:szCs w:val="24"/>
        </w:rPr>
        <w:t>»</w:t>
      </w:r>
      <w:r w:rsidRPr="00780D1F">
        <w:rPr>
          <w:rFonts w:ascii="Times New Roman" w:hAnsi="Times New Roman" w:cs="Times New Roman"/>
          <w:b/>
          <w:bCs/>
          <w:sz w:val="24"/>
          <w:szCs w:val="24"/>
        </w:rPr>
        <w:t xml:space="preserve"> Қоғамдық денсаулық сақтау мамандары мен өзге де денсаулық сақтау мамандарын даярлау бағдарламасы ЖБТ комитетінің отырысында С</w:t>
      </w:r>
      <w:r w:rsidR="008C1499">
        <w:rPr>
          <w:rFonts w:ascii="Times New Roman" w:hAnsi="Times New Roman" w:cs="Times New Roman"/>
          <w:b/>
          <w:bCs/>
          <w:sz w:val="24"/>
          <w:szCs w:val="24"/>
          <w:lang w:val="kk-KZ"/>
        </w:rPr>
        <w:t>К</w:t>
      </w:r>
      <w:r w:rsidRPr="00780D1F">
        <w:rPr>
          <w:rFonts w:ascii="Times New Roman" w:hAnsi="Times New Roman" w:cs="Times New Roman"/>
          <w:b/>
          <w:bCs/>
          <w:sz w:val="24"/>
          <w:szCs w:val="24"/>
        </w:rPr>
        <w:t xml:space="preserve"> ББ</w:t>
      </w:r>
      <w:r w:rsidR="008C1499">
        <w:rPr>
          <w:rFonts w:ascii="Times New Roman" w:hAnsi="Times New Roman" w:cs="Times New Roman"/>
          <w:b/>
          <w:bCs/>
          <w:sz w:val="24"/>
          <w:szCs w:val="24"/>
          <w:lang w:val="kk-KZ"/>
        </w:rPr>
        <w:t>Б</w:t>
      </w:r>
      <w:r w:rsidRPr="00780D1F">
        <w:rPr>
          <w:rFonts w:ascii="Times New Roman" w:hAnsi="Times New Roman" w:cs="Times New Roman"/>
          <w:b/>
          <w:bCs/>
          <w:sz w:val="24"/>
          <w:szCs w:val="24"/>
        </w:rPr>
        <w:t xml:space="preserve"> сараптамалық бағасы талқыланды</w:t>
      </w:r>
    </w:p>
    <w:tbl>
      <w:tblPr>
        <w:tblStyle w:val="a7"/>
        <w:tblW w:w="9356" w:type="dxa"/>
        <w:tblInd w:w="-5" w:type="dxa"/>
        <w:tblLook w:val="04A0" w:firstRow="1" w:lastRow="0" w:firstColumn="1" w:lastColumn="0" w:noHBand="0" w:noVBand="1"/>
      </w:tblPr>
      <w:tblGrid>
        <w:gridCol w:w="5245"/>
        <w:gridCol w:w="1985"/>
        <w:gridCol w:w="2126"/>
      </w:tblGrid>
      <w:tr w:rsidR="008C1499" w:rsidRPr="00DC1756" w14:paraId="1FE38068" w14:textId="77777777" w:rsidTr="00B37D86">
        <w:tc>
          <w:tcPr>
            <w:tcW w:w="5245" w:type="dxa"/>
          </w:tcPr>
          <w:p w14:paraId="4E5D56C7" w14:textId="46DEB649" w:rsidR="008C1499" w:rsidRPr="00DC1756" w:rsidRDefault="008C1499" w:rsidP="008C1499">
            <w:pPr>
              <w:rPr>
                <w:rFonts w:ascii="Times New Roman" w:hAnsi="Times New Roman" w:cs="Times New Roman"/>
                <w:sz w:val="24"/>
                <w:szCs w:val="24"/>
              </w:rPr>
            </w:pPr>
            <w:r w:rsidRPr="00780D1F">
              <w:rPr>
                <w:rFonts w:ascii="Times New Roman" w:hAnsi="Times New Roman" w:cs="Times New Roman"/>
                <w:sz w:val="24"/>
                <w:szCs w:val="24"/>
              </w:rPr>
              <w:t>Лауазымы, жұмыс орны, атағы</w:t>
            </w:r>
          </w:p>
        </w:tc>
        <w:tc>
          <w:tcPr>
            <w:tcW w:w="1985" w:type="dxa"/>
          </w:tcPr>
          <w:p w14:paraId="6DD6E170" w14:textId="58D5C1FC" w:rsidR="008C1499" w:rsidRPr="00DC1756" w:rsidRDefault="008C1499" w:rsidP="008C1499">
            <w:pPr>
              <w:jc w:val="center"/>
              <w:rPr>
                <w:rFonts w:ascii="Times New Roman" w:hAnsi="Times New Roman" w:cs="Times New Roman"/>
                <w:sz w:val="24"/>
                <w:szCs w:val="24"/>
              </w:rPr>
            </w:pPr>
            <w:r w:rsidRPr="00780D1F">
              <w:rPr>
                <w:rFonts w:ascii="Times New Roman" w:hAnsi="Times New Roman" w:cs="Times New Roman"/>
                <w:sz w:val="24"/>
                <w:szCs w:val="24"/>
              </w:rPr>
              <w:t>Т.А.Ә.</w:t>
            </w:r>
          </w:p>
        </w:tc>
        <w:tc>
          <w:tcPr>
            <w:tcW w:w="2126" w:type="dxa"/>
          </w:tcPr>
          <w:p w14:paraId="67937B06" w14:textId="10ECD94F" w:rsidR="008C1499" w:rsidRPr="00DC1756" w:rsidRDefault="008C1499" w:rsidP="008C1499">
            <w:pPr>
              <w:jc w:val="center"/>
              <w:rPr>
                <w:rFonts w:ascii="Times New Roman" w:hAnsi="Times New Roman" w:cs="Times New Roman"/>
                <w:sz w:val="24"/>
                <w:szCs w:val="24"/>
              </w:rPr>
            </w:pPr>
            <w:r w:rsidRPr="00780D1F">
              <w:rPr>
                <w:rFonts w:ascii="Times New Roman" w:hAnsi="Times New Roman" w:cs="Times New Roman"/>
                <w:sz w:val="24"/>
                <w:szCs w:val="24"/>
              </w:rPr>
              <w:t>күні, хаттаманың №</w:t>
            </w:r>
          </w:p>
        </w:tc>
      </w:tr>
      <w:tr w:rsidR="003478BE" w:rsidRPr="00DC1756" w14:paraId="07930243" w14:textId="77777777" w:rsidTr="00B37D86">
        <w:tc>
          <w:tcPr>
            <w:tcW w:w="5245" w:type="dxa"/>
          </w:tcPr>
          <w:p w14:paraId="75C1C67B" w14:textId="3A4D0555" w:rsidR="003478BE" w:rsidRPr="00DC1756" w:rsidRDefault="003478BE" w:rsidP="008C1499">
            <w:pPr>
              <w:rPr>
                <w:rFonts w:ascii="Times New Roman" w:hAnsi="Times New Roman" w:cs="Times New Roman"/>
                <w:sz w:val="24"/>
                <w:szCs w:val="24"/>
              </w:rPr>
            </w:pPr>
            <w:r w:rsidRPr="00780D1F">
              <w:rPr>
                <w:rFonts w:ascii="Times New Roman" w:hAnsi="Times New Roman" w:cs="Times New Roman"/>
                <w:sz w:val="24"/>
                <w:szCs w:val="24"/>
              </w:rPr>
              <w:t>Төраға</w:t>
            </w:r>
            <w:r w:rsidRPr="00DC1756">
              <w:rPr>
                <w:rFonts w:ascii="Times New Roman" w:hAnsi="Times New Roman" w:cs="Times New Roman"/>
                <w:sz w:val="24"/>
                <w:szCs w:val="24"/>
              </w:rPr>
              <w:t xml:space="preserve"> – </w:t>
            </w:r>
            <w:r>
              <w:rPr>
                <w:rFonts w:ascii="Times New Roman" w:hAnsi="Times New Roman" w:cs="Times New Roman"/>
                <w:sz w:val="24"/>
                <w:szCs w:val="24"/>
              </w:rPr>
              <w:t>«</w:t>
            </w:r>
            <w:r>
              <w:rPr>
                <w:rFonts w:ascii="Times New Roman" w:eastAsia="Calibri" w:hAnsi="Times New Roman" w:cs="Times New Roman"/>
                <w:sz w:val="24"/>
                <w:szCs w:val="24"/>
                <w:lang w:val="kk-KZ"/>
              </w:rPr>
              <w:t>ҚДСЖМ</w:t>
            </w:r>
            <w:r w:rsidRPr="00F31D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ҚМУ А</w:t>
            </w:r>
            <w:r w:rsidRPr="00780D1F">
              <w:rPr>
                <w:rFonts w:ascii="Times New Roman" w:hAnsi="Times New Roman" w:cs="Times New Roman"/>
                <w:sz w:val="24"/>
                <w:szCs w:val="24"/>
              </w:rPr>
              <w:t xml:space="preserve">кадемиялық және ғылыми қызмет жөніндегі проректоры, м.ғ.д., профессор </w:t>
            </w:r>
            <w:r w:rsidRPr="00DC1756">
              <w:rPr>
                <w:rFonts w:ascii="Times New Roman" w:hAnsi="Times New Roman" w:cs="Times New Roman"/>
                <w:sz w:val="24"/>
                <w:szCs w:val="24"/>
              </w:rPr>
              <w:t xml:space="preserve"> </w:t>
            </w:r>
          </w:p>
        </w:tc>
        <w:tc>
          <w:tcPr>
            <w:tcW w:w="1985" w:type="dxa"/>
          </w:tcPr>
          <w:p w14:paraId="25E85F6F" w14:textId="3BE80E69" w:rsidR="003478BE" w:rsidRPr="00DC1756" w:rsidRDefault="003478BE" w:rsidP="008C1499">
            <w:pPr>
              <w:rPr>
                <w:rFonts w:ascii="Times New Roman" w:hAnsi="Times New Roman" w:cs="Times New Roman"/>
                <w:sz w:val="24"/>
                <w:szCs w:val="24"/>
              </w:rPr>
            </w:pPr>
            <w:r w:rsidRPr="00DC1756">
              <w:rPr>
                <w:rFonts w:ascii="Times New Roman" w:hAnsi="Times New Roman" w:cs="Times New Roman"/>
                <w:sz w:val="24"/>
                <w:szCs w:val="24"/>
              </w:rPr>
              <w:t>Камалиев М. А.</w:t>
            </w:r>
          </w:p>
        </w:tc>
        <w:tc>
          <w:tcPr>
            <w:tcW w:w="2126" w:type="dxa"/>
            <w:vMerge w:val="restart"/>
          </w:tcPr>
          <w:p w14:paraId="52770557" w14:textId="54332120" w:rsidR="003478BE" w:rsidRPr="003478BE" w:rsidRDefault="003478BE" w:rsidP="008C1499">
            <w:pPr>
              <w:rPr>
                <w:rFonts w:ascii="Times New Roman" w:hAnsi="Times New Roman" w:cs="Times New Roman"/>
                <w:sz w:val="24"/>
                <w:szCs w:val="24"/>
                <w:lang w:val="kk-KZ"/>
              </w:rPr>
            </w:pPr>
            <w:r>
              <w:rPr>
                <w:rFonts w:ascii="Times New Roman" w:hAnsi="Times New Roman" w:cs="Times New Roman"/>
                <w:sz w:val="24"/>
                <w:szCs w:val="24"/>
                <w:lang w:val="en-US"/>
              </w:rPr>
              <w:t>10</w:t>
            </w:r>
            <w:r>
              <w:rPr>
                <w:rFonts w:ascii="Times New Roman" w:hAnsi="Times New Roman" w:cs="Times New Roman"/>
                <w:sz w:val="24"/>
                <w:szCs w:val="24"/>
              </w:rPr>
              <w:t>.11.2023</w:t>
            </w:r>
            <w:r>
              <w:rPr>
                <w:rFonts w:ascii="Times New Roman" w:hAnsi="Times New Roman" w:cs="Times New Roman"/>
                <w:sz w:val="24"/>
                <w:szCs w:val="24"/>
                <w:lang w:val="kk-KZ"/>
              </w:rPr>
              <w:t>ж.</w:t>
            </w:r>
          </w:p>
          <w:p w14:paraId="5EA1FDD0" w14:textId="04CE5340" w:rsidR="003478BE" w:rsidRPr="00B37D86" w:rsidRDefault="003478BE" w:rsidP="008C1499">
            <w:pPr>
              <w:rPr>
                <w:rFonts w:ascii="Times New Roman" w:hAnsi="Times New Roman" w:cs="Times New Roman"/>
                <w:sz w:val="24"/>
                <w:szCs w:val="24"/>
              </w:rPr>
            </w:pPr>
            <w:r>
              <w:rPr>
                <w:rFonts w:ascii="Times New Roman" w:hAnsi="Times New Roman" w:cs="Times New Roman"/>
                <w:sz w:val="24"/>
                <w:szCs w:val="24"/>
              </w:rPr>
              <w:t>№2 хаттама</w:t>
            </w:r>
          </w:p>
        </w:tc>
      </w:tr>
      <w:tr w:rsidR="003478BE" w:rsidRPr="00DC1756" w14:paraId="72135292" w14:textId="77777777" w:rsidTr="00B37D86">
        <w:tc>
          <w:tcPr>
            <w:tcW w:w="5245" w:type="dxa"/>
          </w:tcPr>
          <w:p w14:paraId="2DCA74D2" w14:textId="13647714" w:rsidR="003478BE" w:rsidRPr="00DC1756" w:rsidRDefault="003478BE" w:rsidP="008C1499">
            <w:pPr>
              <w:pStyle w:val="a8"/>
              <w:rPr>
                <w:rFonts w:ascii="Times New Roman" w:hAnsi="Times New Roman" w:cs="Times New Roman"/>
                <w:sz w:val="24"/>
                <w:szCs w:val="24"/>
              </w:rPr>
            </w:pPr>
            <w:r>
              <w:rPr>
                <w:rFonts w:ascii="Times New Roman" w:hAnsi="Times New Roman" w:cs="Times New Roman"/>
                <w:sz w:val="24"/>
                <w:szCs w:val="24"/>
              </w:rPr>
              <w:t>«</w:t>
            </w:r>
            <w:r w:rsidRPr="008C1499">
              <w:rPr>
                <w:rFonts w:ascii="Times New Roman" w:hAnsi="Times New Roman" w:cs="Times New Roman"/>
                <w:sz w:val="24"/>
                <w:szCs w:val="24"/>
              </w:rPr>
              <w:t>Денсаулық сақтау менеджменті</w:t>
            </w:r>
            <w:r>
              <w:rPr>
                <w:rFonts w:ascii="Times New Roman" w:hAnsi="Times New Roman" w:cs="Times New Roman"/>
                <w:sz w:val="24"/>
                <w:szCs w:val="24"/>
              </w:rPr>
              <w:t>»</w:t>
            </w:r>
            <w:r w:rsidRPr="008C1499">
              <w:rPr>
                <w:rFonts w:ascii="Times New Roman" w:hAnsi="Times New Roman" w:cs="Times New Roman"/>
                <w:sz w:val="24"/>
                <w:szCs w:val="24"/>
              </w:rPr>
              <w:t xml:space="preserve"> комитетінің төрағасы</w:t>
            </w:r>
            <w:r>
              <w:rPr>
                <w:rFonts w:ascii="Times New Roman" w:hAnsi="Times New Roman" w:cs="Times New Roman"/>
                <w:sz w:val="24"/>
                <w:szCs w:val="24"/>
              </w:rPr>
              <w:t xml:space="preserve"> – </w:t>
            </w:r>
            <w:r w:rsidRPr="00DC1756">
              <w:rPr>
                <w:rFonts w:ascii="Times New Roman" w:hAnsi="Times New Roman" w:cs="Times New Roman"/>
                <w:sz w:val="24"/>
                <w:szCs w:val="24"/>
              </w:rPr>
              <w:t>аль-Фараби</w:t>
            </w:r>
            <w:r w:rsidRPr="008C1499">
              <w:rPr>
                <w:rFonts w:ascii="Times New Roman" w:hAnsi="Times New Roman" w:cs="Times New Roman"/>
                <w:sz w:val="24"/>
                <w:szCs w:val="24"/>
              </w:rPr>
              <w:t xml:space="preserve"> </w:t>
            </w:r>
            <w:r>
              <w:rPr>
                <w:rFonts w:ascii="Times New Roman" w:hAnsi="Times New Roman" w:cs="Times New Roman"/>
                <w:sz w:val="24"/>
                <w:szCs w:val="24"/>
              </w:rPr>
              <w:t>атында</w:t>
            </w:r>
            <w:r>
              <w:rPr>
                <w:rFonts w:ascii="Times New Roman" w:hAnsi="Times New Roman" w:cs="Times New Roman"/>
                <w:sz w:val="24"/>
                <w:szCs w:val="24"/>
                <w:lang w:val="kk-KZ"/>
              </w:rPr>
              <w:t xml:space="preserve">ғы </w:t>
            </w:r>
            <w:r w:rsidRPr="008C1499">
              <w:rPr>
                <w:rFonts w:ascii="Times New Roman" w:hAnsi="Times New Roman" w:cs="Times New Roman"/>
                <w:sz w:val="24"/>
                <w:szCs w:val="24"/>
              </w:rPr>
              <w:t>ҚазҰУ</w:t>
            </w:r>
            <w:r>
              <w:rPr>
                <w:rFonts w:ascii="Times New Roman" w:hAnsi="Times New Roman" w:cs="Times New Roman"/>
                <w:sz w:val="24"/>
                <w:szCs w:val="24"/>
              </w:rPr>
              <w:t xml:space="preserve"> «</w:t>
            </w:r>
            <w:r w:rsidRPr="008C1499">
              <w:rPr>
                <w:rFonts w:ascii="Times New Roman" w:hAnsi="Times New Roman" w:cs="Times New Roman"/>
                <w:sz w:val="24"/>
                <w:szCs w:val="24"/>
              </w:rPr>
              <w:t>Денсаулық сақтау саясаты және ұйымдастыру</w:t>
            </w:r>
            <w:r>
              <w:rPr>
                <w:rFonts w:ascii="Times New Roman" w:hAnsi="Times New Roman" w:cs="Times New Roman"/>
                <w:sz w:val="24"/>
                <w:szCs w:val="24"/>
              </w:rPr>
              <w:t>»</w:t>
            </w:r>
            <w:r w:rsidRPr="008C1499">
              <w:rPr>
                <w:rFonts w:ascii="Times New Roman" w:hAnsi="Times New Roman" w:cs="Times New Roman"/>
                <w:sz w:val="24"/>
                <w:szCs w:val="24"/>
              </w:rPr>
              <w:t xml:space="preserve"> кафедрасының меңгерушісі. әл-Фараби, м.ғ.д., профессор </w:t>
            </w:r>
          </w:p>
        </w:tc>
        <w:tc>
          <w:tcPr>
            <w:tcW w:w="1985" w:type="dxa"/>
          </w:tcPr>
          <w:p w14:paraId="4AF063C5" w14:textId="3CDFED40" w:rsidR="003478BE" w:rsidRPr="00DC1756" w:rsidRDefault="003478BE" w:rsidP="008C1499">
            <w:pPr>
              <w:rPr>
                <w:rFonts w:ascii="Times New Roman" w:hAnsi="Times New Roman" w:cs="Times New Roman"/>
                <w:sz w:val="24"/>
                <w:szCs w:val="24"/>
              </w:rPr>
            </w:pPr>
            <w:r w:rsidRPr="00DC1756">
              <w:rPr>
                <w:rFonts w:ascii="Times New Roman" w:hAnsi="Times New Roman" w:cs="Times New Roman"/>
                <w:sz w:val="24"/>
                <w:szCs w:val="24"/>
              </w:rPr>
              <w:t>Капанова Г.Ж.</w:t>
            </w:r>
          </w:p>
        </w:tc>
        <w:tc>
          <w:tcPr>
            <w:tcW w:w="2126" w:type="dxa"/>
            <w:vMerge/>
          </w:tcPr>
          <w:p w14:paraId="03306159" w14:textId="7A5C6057" w:rsidR="003478BE" w:rsidRPr="00DC1756" w:rsidRDefault="003478BE" w:rsidP="008C1499">
            <w:pPr>
              <w:rPr>
                <w:rFonts w:ascii="Times New Roman" w:hAnsi="Times New Roman" w:cs="Times New Roman"/>
                <w:sz w:val="24"/>
                <w:szCs w:val="24"/>
              </w:rPr>
            </w:pPr>
          </w:p>
        </w:tc>
      </w:tr>
    </w:tbl>
    <w:p w14:paraId="66616243" w14:textId="56684827" w:rsidR="008C1499" w:rsidRDefault="008C1499" w:rsidP="00F31DB6">
      <w:pPr>
        <w:jc w:val="both"/>
        <w:rPr>
          <w:rFonts w:ascii="Times New Roman" w:hAnsi="Times New Roman" w:cs="Times New Roman"/>
          <w:color w:val="000000"/>
          <w:sz w:val="28"/>
          <w:szCs w:val="28"/>
        </w:rPr>
      </w:pPr>
      <w:r w:rsidRPr="008C1499">
        <w:rPr>
          <w:rFonts w:ascii="Times New Roman" w:hAnsi="Times New Roman" w:cs="Times New Roman"/>
          <w:color w:val="000000"/>
          <w:sz w:val="28"/>
          <w:szCs w:val="28"/>
        </w:rPr>
        <w:t>СК ББ</w:t>
      </w:r>
      <w:r>
        <w:rPr>
          <w:rFonts w:ascii="Times New Roman" w:hAnsi="Times New Roman" w:cs="Times New Roman"/>
          <w:color w:val="000000"/>
          <w:sz w:val="28"/>
          <w:szCs w:val="28"/>
          <w:lang w:val="kk-KZ"/>
        </w:rPr>
        <w:t>Б</w:t>
      </w:r>
      <w:r w:rsidRPr="008C1499">
        <w:rPr>
          <w:rFonts w:ascii="Times New Roman" w:hAnsi="Times New Roman" w:cs="Times New Roman"/>
          <w:color w:val="000000"/>
          <w:sz w:val="28"/>
          <w:szCs w:val="28"/>
        </w:rPr>
        <w:t>, сараптама актісі және талқылау хаттамасы қоса беріледі</w:t>
      </w:r>
    </w:p>
    <w:p w14:paraId="0CCD062D" w14:textId="77777777" w:rsidR="0079760E" w:rsidRPr="0079760E" w:rsidRDefault="0079760E" w:rsidP="0079760E">
      <w:pPr>
        <w:jc w:val="both"/>
        <w:rPr>
          <w:rFonts w:ascii="Times New Roman" w:hAnsi="Times New Roman" w:cs="Times New Roman"/>
          <w:sz w:val="28"/>
          <w:szCs w:val="28"/>
          <w:lang w:val="kk-KZ"/>
        </w:rPr>
      </w:pPr>
      <w:r w:rsidRPr="0079760E">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79760E">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14:paraId="55BC1CA9" w14:textId="2146A09D" w:rsidR="007A036B" w:rsidRPr="00F31DB6" w:rsidRDefault="007A036B" w:rsidP="00F31DB6">
      <w:pPr>
        <w:spacing w:after="0" w:line="240" w:lineRule="auto"/>
        <w:jc w:val="both"/>
        <w:rPr>
          <w:rFonts w:ascii="Times New Roman" w:eastAsia="Calibri" w:hAnsi="Times New Roman" w:cs="Times New Roman"/>
          <w:b/>
          <w:sz w:val="28"/>
          <w:szCs w:val="28"/>
        </w:rPr>
      </w:pPr>
      <w:r w:rsidRPr="00F31DB6">
        <w:rPr>
          <w:rFonts w:ascii="Times New Roman" w:eastAsia="Calibri" w:hAnsi="Times New Roman" w:cs="Times New Roman"/>
          <w:b/>
          <w:sz w:val="28"/>
          <w:szCs w:val="28"/>
        </w:rPr>
        <w:br w:type="page"/>
      </w:r>
    </w:p>
    <w:p w14:paraId="283C9920" w14:textId="36726C18" w:rsidR="00305A66" w:rsidRDefault="00305A66" w:rsidP="00F1660C">
      <w:pPr>
        <w:spacing w:after="0" w:line="240" w:lineRule="auto"/>
        <w:rPr>
          <w:rFonts w:ascii="Times New Roman" w:eastAsia="Calibri" w:hAnsi="Times New Roman" w:cs="Times New Roman"/>
          <w:b/>
          <w:sz w:val="24"/>
          <w:szCs w:val="24"/>
        </w:rPr>
      </w:pPr>
      <w:r w:rsidRPr="00305A66">
        <w:rPr>
          <w:rFonts w:ascii="Times New Roman" w:eastAsia="Calibri" w:hAnsi="Times New Roman" w:cs="Times New Roman"/>
          <w:b/>
          <w:sz w:val="24"/>
          <w:szCs w:val="24"/>
        </w:rPr>
        <w:lastRenderedPageBreak/>
        <w:t>Сертифика</w:t>
      </w:r>
      <w:r>
        <w:rPr>
          <w:rFonts w:ascii="Times New Roman" w:eastAsia="Calibri" w:hAnsi="Times New Roman" w:cs="Times New Roman"/>
          <w:b/>
          <w:sz w:val="24"/>
          <w:szCs w:val="24"/>
          <w:lang w:val="kk-KZ"/>
        </w:rPr>
        <w:t>циялық</w:t>
      </w:r>
      <w:r w:rsidRPr="00305A66">
        <w:rPr>
          <w:rFonts w:ascii="Times New Roman" w:eastAsia="Calibri" w:hAnsi="Times New Roman" w:cs="Times New Roman"/>
          <w:b/>
          <w:sz w:val="24"/>
          <w:szCs w:val="24"/>
        </w:rPr>
        <w:t xml:space="preserve"> курс бағдарламасының паспорты</w:t>
      </w:r>
    </w:p>
    <w:p w14:paraId="147DC0B1" w14:textId="7F94ED50" w:rsidR="00C63E4A" w:rsidRPr="00DC1756" w:rsidRDefault="00305A66" w:rsidP="00F1660C">
      <w:pPr>
        <w:spacing w:after="0" w:line="240" w:lineRule="auto"/>
        <w:rPr>
          <w:rFonts w:ascii="Times New Roman" w:eastAsia="Calibri" w:hAnsi="Times New Roman" w:cs="Times New Roman"/>
          <w:b/>
          <w:bCs/>
          <w:sz w:val="24"/>
          <w:szCs w:val="24"/>
        </w:rPr>
      </w:pPr>
      <w:r w:rsidRPr="00305A66">
        <w:rPr>
          <w:rFonts w:ascii="Times New Roman" w:eastAsia="Calibri" w:hAnsi="Times New Roman" w:cs="Times New Roman"/>
          <w:b/>
          <w:bCs/>
          <w:sz w:val="24"/>
          <w:szCs w:val="24"/>
        </w:rPr>
        <w:t>Бағдарламаның мақсаты</w:t>
      </w:r>
      <w:r w:rsidR="00C63E4A" w:rsidRPr="00DC1756">
        <w:rPr>
          <w:rFonts w:ascii="Times New Roman" w:eastAsia="Calibri" w:hAnsi="Times New Roman" w:cs="Times New Roman"/>
          <w:b/>
          <w:bCs/>
          <w:sz w:val="24"/>
          <w:szCs w:val="24"/>
        </w:rPr>
        <w:t>:</w:t>
      </w:r>
    </w:p>
    <w:tbl>
      <w:tblPr>
        <w:tblStyle w:val="a7"/>
        <w:tblW w:w="9243" w:type="dxa"/>
        <w:tblInd w:w="108" w:type="dxa"/>
        <w:tblLook w:val="04A0" w:firstRow="1" w:lastRow="0" w:firstColumn="1" w:lastColumn="0" w:noHBand="0" w:noVBand="1"/>
      </w:tblPr>
      <w:tblGrid>
        <w:gridCol w:w="9243"/>
      </w:tblGrid>
      <w:tr w:rsidR="00C63E4A" w:rsidRPr="00DC1756" w14:paraId="7836BAA5" w14:textId="77777777" w:rsidTr="00090B86">
        <w:tc>
          <w:tcPr>
            <w:tcW w:w="9243" w:type="dxa"/>
          </w:tcPr>
          <w:p w14:paraId="3755F8CE" w14:textId="41B07988" w:rsidR="00C63E4A" w:rsidRPr="00DC1756" w:rsidRDefault="00305A66" w:rsidP="00723865">
            <w:pPr>
              <w:tabs>
                <w:tab w:val="right" w:pos="313"/>
                <w:tab w:val="right" w:pos="567"/>
              </w:tabs>
              <w:ind w:firstLine="626"/>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Басқару қызметі саласындағы кәсіби білімдерін тереңдету және медициналық қызметтер өндірісін талдау, жоспарлау, ұйымдастыру және бақылау құралдарын қолдану және Қазақстан Республикасы Денсаулық сақтау ұйымдары персоналын ынталандыру дағдыларын үйрету</w:t>
            </w:r>
          </w:p>
        </w:tc>
      </w:tr>
    </w:tbl>
    <w:p w14:paraId="66A3348A" w14:textId="77777777" w:rsidR="00C63E4A" w:rsidRPr="00DC1756" w:rsidRDefault="00C63E4A" w:rsidP="00F1660C">
      <w:pPr>
        <w:spacing w:after="0" w:line="240" w:lineRule="auto"/>
        <w:rPr>
          <w:rFonts w:ascii="Times New Roman" w:eastAsia="Calibri" w:hAnsi="Times New Roman" w:cs="Times New Roman"/>
          <w:sz w:val="24"/>
          <w:szCs w:val="24"/>
        </w:rPr>
      </w:pPr>
    </w:p>
    <w:p w14:paraId="1E2381DA" w14:textId="265E8617" w:rsidR="00C63E4A" w:rsidRPr="00DC1756" w:rsidRDefault="00305A66" w:rsidP="00F1660C">
      <w:pPr>
        <w:spacing w:after="0" w:line="240" w:lineRule="auto"/>
        <w:rPr>
          <w:rFonts w:ascii="Times New Roman" w:eastAsia="Calibri" w:hAnsi="Times New Roman" w:cs="Times New Roman"/>
          <w:b/>
          <w:bCs/>
          <w:sz w:val="24"/>
          <w:szCs w:val="24"/>
        </w:rPr>
      </w:pPr>
      <w:r w:rsidRPr="00305A66">
        <w:rPr>
          <w:rFonts w:ascii="Times New Roman" w:eastAsia="Calibri" w:hAnsi="Times New Roman" w:cs="Times New Roman"/>
          <w:b/>
          <w:bCs/>
          <w:sz w:val="24"/>
          <w:szCs w:val="24"/>
        </w:rPr>
        <w:t>Бағдарламаның қысқаша сипаттамасы</w:t>
      </w:r>
      <w:r w:rsidR="00C63E4A" w:rsidRPr="00DC1756">
        <w:rPr>
          <w:rFonts w:ascii="Times New Roman" w:eastAsia="Calibri" w:hAnsi="Times New Roman" w:cs="Times New Roman"/>
          <w:b/>
          <w:bCs/>
          <w:sz w:val="24"/>
          <w:szCs w:val="24"/>
        </w:rPr>
        <w:t>:</w:t>
      </w:r>
    </w:p>
    <w:tbl>
      <w:tblPr>
        <w:tblStyle w:val="a7"/>
        <w:tblW w:w="9243" w:type="dxa"/>
        <w:tblInd w:w="108" w:type="dxa"/>
        <w:tblLook w:val="04A0" w:firstRow="1" w:lastRow="0" w:firstColumn="1" w:lastColumn="0" w:noHBand="0" w:noVBand="1"/>
      </w:tblPr>
      <w:tblGrid>
        <w:gridCol w:w="9243"/>
      </w:tblGrid>
      <w:tr w:rsidR="00C63E4A" w:rsidRPr="00DC1756" w14:paraId="3C8B1D74" w14:textId="77777777" w:rsidTr="00090B86">
        <w:tc>
          <w:tcPr>
            <w:tcW w:w="9243" w:type="dxa"/>
          </w:tcPr>
          <w:p w14:paraId="7079B1B9"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 мамандандыру бойынша мамандардың кәсіби білімін, іскерлігі мен дағдыларын тереңдетуге бағытталған: денсаулық сақтау менеджменті.</w:t>
            </w:r>
          </w:p>
          <w:p w14:paraId="07A3E871"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Денсаулық сақтаудағы менеджменттің қазіргі заманғы бағыттарымен танысу, саясатты, қызмет стратегиясын және оны іске асыру тетіктерін айқындау, өндірістік, Қаржы-шаруашылық қызметті басқару бойынша білім мен дағдыларды қалыптастыру, Денсаулық сақтау ұйымы персоналының жұмысын талдау, жоспарлау, ұйымдастыру және бақылау әдістемелері мен құралдарын игеру.</w:t>
            </w:r>
          </w:p>
          <w:p w14:paraId="3618EF9F"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Бағдарламаның мазмұны белгіленген біліктілік талаптары, кәсіптік стандарттар және қосымша білім берудің тиісті мемлекеттік стандарттарының (МСДБ) талаптары негізінде әзірленді. Оқытудың жоспарланған нәтижелері дәрігер-менеджердің кәсіби құзыреттілігін, оның кәсіби білімін, басқару қызметіндегі дағдыларын қалыптастыруға бағытталған.</w:t>
            </w:r>
          </w:p>
          <w:p w14:paraId="75AD85EB" w14:textId="77777777" w:rsidR="00305A66" w:rsidRPr="00305A6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Курстың басында тыңдаушылардың базалық білімі мен дағдыларын бағалау жүргізіледі.</w:t>
            </w:r>
          </w:p>
          <w:p w14:paraId="4D0B10AA" w14:textId="1C9A787D" w:rsidR="00C63E4A" w:rsidRPr="00DC1756" w:rsidRDefault="00305A66" w:rsidP="00305A66">
            <w:pPr>
              <w:ind w:firstLine="768"/>
              <w:jc w:val="both"/>
              <w:rPr>
                <w:rFonts w:ascii="Times New Roman" w:eastAsia="Calibri" w:hAnsi="Times New Roman" w:cs="Times New Roman"/>
                <w:sz w:val="24"/>
                <w:szCs w:val="24"/>
              </w:rPr>
            </w:pPr>
            <w:r w:rsidRPr="00305A66">
              <w:rPr>
                <w:rFonts w:ascii="Times New Roman" w:eastAsia="Calibri" w:hAnsi="Times New Roman" w:cs="Times New Roman"/>
                <w:sz w:val="24"/>
                <w:szCs w:val="24"/>
              </w:rPr>
              <w:t>Бағдарламада әдебиеттердің жалпы тізімі және курста оқу кезінде де, өзін-өзі даярлау үшін де тыңдаушыларға ұсынылатын директивалық және нұсқаулық-әдістемелік құжаттардың тізімі келтірілген.</w:t>
            </w:r>
          </w:p>
        </w:tc>
      </w:tr>
    </w:tbl>
    <w:p w14:paraId="3FF5C0DC" w14:textId="77777777" w:rsidR="00C63E4A" w:rsidRPr="00DC1756" w:rsidRDefault="00C63E4A" w:rsidP="00F1660C">
      <w:pPr>
        <w:spacing w:after="0" w:line="240" w:lineRule="auto"/>
        <w:rPr>
          <w:rFonts w:ascii="Times New Roman" w:eastAsia="Calibri" w:hAnsi="Times New Roman" w:cs="Times New Roman"/>
          <w:sz w:val="24"/>
          <w:szCs w:val="24"/>
          <w:lang w:val="kk-KZ"/>
        </w:rPr>
      </w:pPr>
    </w:p>
    <w:p w14:paraId="51F489F8" w14:textId="31B034D7" w:rsidR="00C63E4A" w:rsidRPr="00305A66" w:rsidRDefault="00305A66" w:rsidP="00F1660C">
      <w:pPr>
        <w:spacing w:after="0" w:line="240" w:lineRule="auto"/>
        <w:rPr>
          <w:rFonts w:ascii="Times New Roman" w:eastAsia="Calibri" w:hAnsi="Times New Roman" w:cs="Times New Roman"/>
          <w:b/>
          <w:bCs/>
          <w:sz w:val="24"/>
          <w:szCs w:val="24"/>
          <w:lang w:val="kk-KZ"/>
        </w:rPr>
      </w:pPr>
      <w:r w:rsidRPr="00305A66">
        <w:rPr>
          <w:rFonts w:ascii="Times New Roman" w:eastAsia="Calibri" w:hAnsi="Times New Roman" w:cs="Times New Roman"/>
          <w:b/>
          <w:bCs/>
          <w:sz w:val="24"/>
          <w:szCs w:val="24"/>
          <w:lang w:val="kk-KZ"/>
        </w:rPr>
        <w:t>Білім беру бағдарламасының негізгі элементтерін келісу</w:t>
      </w:r>
      <w:r w:rsidR="00C63E4A" w:rsidRPr="00305A66">
        <w:rPr>
          <w:rFonts w:ascii="Times New Roman" w:eastAsia="Calibri" w:hAnsi="Times New Roman" w:cs="Times New Roman"/>
          <w:b/>
          <w:bCs/>
          <w:sz w:val="24"/>
          <w:szCs w:val="24"/>
          <w:lang w:val="kk-KZ"/>
        </w:rPr>
        <w:t>:</w:t>
      </w:r>
    </w:p>
    <w:tbl>
      <w:tblPr>
        <w:tblStyle w:val="a7"/>
        <w:tblW w:w="9243" w:type="dxa"/>
        <w:tblInd w:w="108" w:type="dxa"/>
        <w:tblLayout w:type="fixed"/>
        <w:tblLook w:val="04A0" w:firstRow="1" w:lastRow="0" w:firstColumn="1" w:lastColumn="0" w:noHBand="0" w:noVBand="1"/>
      </w:tblPr>
      <w:tblGrid>
        <w:gridCol w:w="562"/>
        <w:gridCol w:w="3686"/>
        <w:gridCol w:w="2239"/>
        <w:gridCol w:w="2756"/>
      </w:tblGrid>
      <w:tr w:rsidR="00C63E4A" w:rsidRPr="00DC1756" w14:paraId="03D0F7E1" w14:textId="77777777" w:rsidTr="00090B86">
        <w:tc>
          <w:tcPr>
            <w:tcW w:w="562" w:type="dxa"/>
          </w:tcPr>
          <w:p w14:paraId="2D5DC4F7"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3686" w:type="dxa"/>
          </w:tcPr>
          <w:p w14:paraId="0159F15B" w14:textId="42B44742"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Оқыту нәтижесі</w:t>
            </w:r>
          </w:p>
        </w:tc>
        <w:tc>
          <w:tcPr>
            <w:tcW w:w="2239" w:type="dxa"/>
          </w:tcPr>
          <w:p w14:paraId="728CD751" w14:textId="19D1C46A"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Бағалау әдістері</w:t>
            </w:r>
          </w:p>
        </w:tc>
        <w:tc>
          <w:tcPr>
            <w:tcW w:w="2756" w:type="dxa"/>
          </w:tcPr>
          <w:p w14:paraId="202D4586" w14:textId="74924921" w:rsidR="00C63E4A" w:rsidRPr="00DC1756" w:rsidRDefault="00305A66" w:rsidP="00F1660C">
            <w:pPr>
              <w:jc w:val="center"/>
              <w:rPr>
                <w:rFonts w:ascii="Times New Roman" w:eastAsia="Calibri" w:hAnsi="Times New Roman" w:cs="Times New Roman"/>
                <w:b/>
                <w:sz w:val="24"/>
                <w:szCs w:val="24"/>
              </w:rPr>
            </w:pPr>
            <w:r w:rsidRPr="00305A66">
              <w:rPr>
                <w:rFonts w:ascii="Times New Roman" w:eastAsia="Calibri" w:hAnsi="Times New Roman" w:cs="Times New Roman"/>
                <w:b/>
                <w:sz w:val="24"/>
                <w:szCs w:val="24"/>
              </w:rPr>
              <w:t>Оқыту әдісі</w:t>
            </w:r>
          </w:p>
        </w:tc>
      </w:tr>
      <w:tr w:rsidR="00C63E4A" w:rsidRPr="00DC1756" w14:paraId="734A2960" w14:textId="77777777" w:rsidTr="00090B86">
        <w:tc>
          <w:tcPr>
            <w:tcW w:w="562" w:type="dxa"/>
          </w:tcPr>
          <w:p w14:paraId="02C2302F" w14:textId="77777777" w:rsidR="00C63E4A" w:rsidRPr="00DC1756" w:rsidRDefault="00C63E4A" w:rsidP="00F1660C">
            <w:pPr>
              <w:rPr>
                <w:rFonts w:ascii="Times New Roman" w:eastAsia="Calibri" w:hAnsi="Times New Roman" w:cs="Times New Roman"/>
                <w:sz w:val="24"/>
                <w:szCs w:val="24"/>
              </w:rPr>
            </w:pPr>
          </w:p>
        </w:tc>
        <w:tc>
          <w:tcPr>
            <w:tcW w:w="3686" w:type="dxa"/>
          </w:tcPr>
          <w:p w14:paraId="49A1F591" w14:textId="580760FF" w:rsidR="001C3321" w:rsidRPr="00F83D79" w:rsidRDefault="00F83D79" w:rsidP="00F83D79">
            <w:pPr>
              <w:rPr>
                <w:rFonts w:ascii="Times New Roman" w:eastAsia="Calibri" w:hAnsi="Times New Roman" w:cs="Times New Roman"/>
                <w:b/>
                <w:bCs/>
                <w:sz w:val="24"/>
                <w:szCs w:val="24"/>
              </w:rPr>
            </w:pPr>
            <w:r w:rsidRPr="00F83D79">
              <w:rPr>
                <w:rFonts w:ascii="Times New Roman" w:hAnsi="Times New Roman" w:cs="Times New Roman"/>
                <w:b/>
                <w:bCs/>
                <w:sz w:val="24"/>
                <w:szCs w:val="24"/>
                <w:lang w:val="kk-KZ"/>
              </w:rPr>
              <w:t>Біледі</w:t>
            </w:r>
            <w:r w:rsidR="001C3321" w:rsidRPr="00F83D79">
              <w:rPr>
                <w:rFonts w:ascii="Times New Roman" w:eastAsia="Calibri" w:hAnsi="Times New Roman" w:cs="Times New Roman"/>
                <w:b/>
                <w:bCs/>
                <w:sz w:val="24"/>
                <w:szCs w:val="24"/>
              </w:rPr>
              <w:t>:</w:t>
            </w:r>
          </w:p>
          <w:p w14:paraId="24E3F821" w14:textId="442CEEDA" w:rsidR="00305A66" w:rsidRPr="00305A66"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менеджменттің барлық түрлерінің негіздері және денсаулық сақтауда қолдану ерекшеліктері</w:t>
            </w:r>
            <w:r w:rsidR="00F83D79">
              <w:rPr>
                <w:rFonts w:ascii="Times New Roman" w:eastAsia="Calibri" w:hAnsi="Times New Roman" w:cs="Times New Roman"/>
                <w:sz w:val="24"/>
                <w:szCs w:val="24"/>
                <w:lang w:val="kk-KZ"/>
              </w:rPr>
              <w:t>;</w:t>
            </w:r>
          </w:p>
          <w:p w14:paraId="58B2BFEF" w14:textId="2FB7FDF7" w:rsidR="00305A66" w:rsidRPr="00305A66"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қазіргі басқарушылық қызметтің стратегиялық және ұйымдастырушылық аспектілері;</w:t>
            </w:r>
          </w:p>
          <w:p w14:paraId="5C7A2BA2" w14:textId="0AD3FF3C" w:rsidR="00305A66" w:rsidRPr="00305A66" w:rsidRDefault="00F83D79" w:rsidP="00F83D79">
            <w:pPr>
              <w:pStyle w:val="aa"/>
              <w:numPr>
                <w:ilvl w:val="0"/>
                <w:numId w:val="27"/>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б</w:t>
            </w:r>
            <w:r w:rsidR="00305A66" w:rsidRPr="00305A66">
              <w:rPr>
                <w:rFonts w:ascii="Times New Roman" w:eastAsia="Calibri" w:hAnsi="Times New Roman" w:cs="Times New Roman"/>
                <w:sz w:val="24"/>
                <w:szCs w:val="24"/>
              </w:rPr>
              <w:t>асқарудың экономикалық әдістері және ұйымның қызметін талдау;</w:t>
            </w:r>
          </w:p>
          <w:p w14:paraId="37192C85" w14:textId="5B701232" w:rsidR="00C63E4A" w:rsidRPr="00F83D79" w:rsidRDefault="00305A66" w:rsidP="00F83D79">
            <w:pPr>
              <w:pStyle w:val="aa"/>
              <w:numPr>
                <w:ilvl w:val="0"/>
                <w:numId w:val="27"/>
              </w:numPr>
              <w:spacing w:after="0" w:line="240" w:lineRule="auto"/>
              <w:ind w:left="0" w:firstLine="0"/>
              <w:rPr>
                <w:rFonts w:ascii="Times New Roman" w:eastAsia="Calibri" w:hAnsi="Times New Roman" w:cs="Times New Roman"/>
                <w:sz w:val="24"/>
                <w:szCs w:val="24"/>
              </w:rPr>
            </w:pPr>
            <w:r w:rsidRPr="00305A66">
              <w:rPr>
                <w:rFonts w:ascii="Times New Roman" w:eastAsia="Calibri" w:hAnsi="Times New Roman" w:cs="Times New Roman"/>
                <w:sz w:val="24"/>
                <w:szCs w:val="24"/>
              </w:rPr>
              <w:t>медициналық қызметтер нарығының конъюнктурасы</w:t>
            </w:r>
            <w:r w:rsidR="00F83D79">
              <w:rPr>
                <w:rFonts w:ascii="Times New Roman" w:eastAsia="Calibri" w:hAnsi="Times New Roman" w:cs="Times New Roman"/>
                <w:sz w:val="24"/>
                <w:szCs w:val="24"/>
                <w:lang w:val="kk-KZ"/>
              </w:rPr>
              <w:t xml:space="preserve">. </w:t>
            </w:r>
            <w:r w:rsidR="00F83D79" w:rsidRPr="00F83D79">
              <w:rPr>
                <w:rFonts w:ascii="Times New Roman" w:hAnsi="Times New Roman" w:cs="Times New Roman"/>
                <w:b/>
                <w:bCs/>
                <w:sz w:val="24"/>
                <w:szCs w:val="24"/>
                <w:lang w:val="kk-KZ"/>
              </w:rPr>
              <w:t>Орындайды</w:t>
            </w:r>
            <w:r w:rsidR="00C63E4A" w:rsidRPr="00F83D79">
              <w:rPr>
                <w:rFonts w:ascii="Times New Roman" w:eastAsia="Calibri" w:hAnsi="Times New Roman" w:cs="Times New Roman"/>
                <w:b/>
                <w:bCs/>
                <w:sz w:val="24"/>
                <w:szCs w:val="24"/>
              </w:rPr>
              <w:t>:</w:t>
            </w:r>
          </w:p>
          <w:p w14:paraId="0570BEB0" w14:textId="751131D0"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ұ</w:t>
            </w:r>
            <w:r w:rsidRPr="00F83D79">
              <w:rPr>
                <w:rFonts w:ascii="Times New Roman" w:eastAsia="Calibri" w:hAnsi="Times New Roman" w:cs="Times New Roman"/>
                <w:sz w:val="24"/>
                <w:szCs w:val="24"/>
              </w:rPr>
              <w:t>йымның саясатын, стратегиясын және оны жүзеге асыру механизмін анықтайды</w:t>
            </w:r>
            <w:r>
              <w:rPr>
                <w:rFonts w:ascii="Times New Roman" w:eastAsia="Calibri" w:hAnsi="Times New Roman" w:cs="Times New Roman"/>
                <w:sz w:val="24"/>
                <w:szCs w:val="24"/>
                <w:lang w:val="kk-KZ"/>
              </w:rPr>
              <w:t>;</w:t>
            </w:r>
          </w:p>
          <w:p w14:paraId="515020C1" w14:textId="41E039C3"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д</w:t>
            </w:r>
            <w:r w:rsidRPr="00F83D79">
              <w:rPr>
                <w:rFonts w:ascii="Times New Roman" w:eastAsia="Calibri" w:hAnsi="Times New Roman" w:cs="Times New Roman"/>
                <w:sz w:val="24"/>
                <w:szCs w:val="24"/>
              </w:rPr>
              <w:t>енсаулық сақтау ұйымының қызметіне әкімшілік-құқықтық сүйемелдеуді жүзеге асыр</w:t>
            </w:r>
            <w:r>
              <w:rPr>
                <w:rFonts w:ascii="Times New Roman" w:eastAsia="Calibri" w:hAnsi="Times New Roman" w:cs="Times New Roman"/>
                <w:sz w:val="24"/>
                <w:szCs w:val="24"/>
                <w:lang w:val="kk-KZ"/>
              </w:rPr>
              <w:t>ады</w:t>
            </w:r>
            <w:r w:rsidRPr="00F83D79">
              <w:rPr>
                <w:rFonts w:ascii="Times New Roman" w:eastAsia="Calibri" w:hAnsi="Times New Roman" w:cs="Times New Roman"/>
                <w:sz w:val="24"/>
                <w:szCs w:val="24"/>
              </w:rPr>
              <w:t>;</w:t>
            </w:r>
          </w:p>
          <w:p w14:paraId="0A057C82" w14:textId="51C063BA"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sidRPr="00F83D79">
              <w:rPr>
                <w:rFonts w:ascii="Times New Roman" w:eastAsia="Calibri" w:hAnsi="Times New Roman" w:cs="Times New Roman"/>
                <w:sz w:val="24"/>
                <w:szCs w:val="24"/>
              </w:rPr>
              <w:lastRenderedPageBreak/>
              <w:t>медициналық қызметтердің қауіпсіздігі мен сапасын басқар</w:t>
            </w:r>
            <w:r>
              <w:rPr>
                <w:rFonts w:ascii="Times New Roman" w:eastAsia="Calibri" w:hAnsi="Times New Roman" w:cs="Times New Roman"/>
                <w:sz w:val="24"/>
                <w:szCs w:val="24"/>
                <w:lang w:val="kk-KZ"/>
              </w:rPr>
              <w:t>ады;</w:t>
            </w:r>
          </w:p>
          <w:p w14:paraId="0F864C63" w14:textId="77563272" w:rsidR="00F83D79"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sidRPr="00F83D79">
              <w:rPr>
                <w:rFonts w:ascii="Times New Roman" w:eastAsia="Calibri" w:hAnsi="Times New Roman" w:cs="Times New Roman"/>
                <w:sz w:val="24"/>
                <w:szCs w:val="24"/>
              </w:rPr>
              <w:t>медициналық қызмет көрсету процесінде денсаулықты, еңбек қауіпсіздігін және қоршаған ортаны қорғауды қамтамасыз ет</w:t>
            </w:r>
            <w:r>
              <w:rPr>
                <w:rFonts w:ascii="Times New Roman" w:eastAsia="Calibri" w:hAnsi="Times New Roman" w:cs="Times New Roman"/>
                <w:sz w:val="24"/>
                <w:szCs w:val="24"/>
                <w:lang w:val="kk-KZ"/>
              </w:rPr>
              <w:t>еді</w:t>
            </w:r>
            <w:r w:rsidRPr="00F83D79">
              <w:rPr>
                <w:rFonts w:ascii="Times New Roman" w:eastAsia="Calibri" w:hAnsi="Times New Roman" w:cs="Times New Roman"/>
                <w:sz w:val="24"/>
                <w:szCs w:val="24"/>
              </w:rPr>
              <w:t>;</w:t>
            </w:r>
          </w:p>
          <w:p w14:paraId="4800C6B0" w14:textId="4789931E" w:rsidR="001A422F" w:rsidRPr="00F83D79" w:rsidRDefault="00F83D79" w:rsidP="00F83D79">
            <w:pPr>
              <w:pStyle w:val="aa"/>
              <w:numPr>
                <w:ilvl w:val="0"/>
                <w:numId w:val="28"/>
              </w:numPr>
              <w:spacing w:after="0" w:line="24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қызметкерлер </w:t>
            </w:r>
            <w:r w:rsidRPr="00F83D79">
              <w:rPr>
                <w:rFonts w:ascii="Times New Roman" w:eastAsia="Calibri" w:hAnsi="Times New Roman" w:cs="Times New Roman"/>
                <w:sz w:val="24"/>
                <w:szCs w:val="24"/>
              </w:rPr>
              <w:t>жұмысының жаңа ұйымдық нысандары мен әдістерін енгізуді және қолданыстағыларын жетілдіруді қамтамасыз етеді.</w:t>
            </w:r>
          </w:p>
        </w:tc>
        <w:tc>
          <w:tcPr>
            <w:tcW w:w="2239" w:type="dxa"/>
          </w:tcPr>
          <w:p w14:paraId="60D31D36"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Тестирование</w:t>
            </w:r>
          </w:p>
          <w:p w14:paraId="1E148134"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Письменный ответы на вопросы (билеты)</w:t>
            </w:r>
          </w:p>
          <w:p w14:paraId="7D5D4DE5" w14:textId="44BF8DA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Защита проекта</w:t>
            </w:r>
            <w:r w:rsidR="00195149" w:rsidRPr="00DC1756">
              <w:rPr>
                <w:rFonts w:ascii="Times New Roman" w:eastAsia="Calibri" w:hAnsi="Times New Roman" w:cs="Times New Roman"/>
                <w:sz w:val="24"/>
                <w:szCs w:val="24"/>
              </w:rPr>
              <w:t xml:space="preserve"> в форме док</w:t>
            </w:r>
            <w:r w:rsidRPr="00DC1756">
              <w:rPr>
                <w:rFonts w:ascii="Times New Roman" w:eastAsia="Calibri" w:hAnsi="Times New Roman" w:cs="Times New Roman"/>
                <w:sz w:val="24"/>
                <w:szCs w:val="24"/>
              </w:rPr>
              <w:t>лада с презентацией</w:t>
            </w:r>
          </w:p>
          <w:p w14:paraId="7F823A21" w14:textId="77777777" w:rsidR="00C63E4A" w:rsidRPr="00DC1756" w:rsidRDefault="00C63E4A" w:rsidP="00F1660C">
            <w:pPr>
              <w:rPr>
                <w:rFonts w:ascii="Times New Roman" w:eastAsia="Calibri" w:hAnsi="Times New Roman" w:cs="Times New Roman"/>
                <w:sz w:val="24"/>
                <w:szCs w:val="24"/>
              </w:rPr>
            </w:pPr>
          </w:p>
        </w:tc>
        <w:tc>
          <w:tcPr>
            <w:tcW w:w="2756" w:type="dxa"/>
          </w:tcPr>
          <w:p w14:paraId="39CC2965" w14:textId="77777777" w:rsidR="00F83D79" w:rsidRP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Дәрістер: шолу және проблемалық</w:t>
            </w:r>
          </w:p>
          <w:p w14:paraId="685CD816" w14:textId="142835E7" w:rsidR="00F83D79" w:rsidRP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Практикалық және семинарлық сабақтар: тыңдаушы-оқытушының кері байланысы: алдыңғы тақырыптағы білімді бақылау, жаңа білімді бекіту, пікірталас, келесі сабаққа тапсырманы талқылау. Тапсырмаларды топтық шешу, және тәжірибеден алынған мысалдар.</w:t>
            </w:r>
          </w:p>
          <w:p w14:paraId="13B869B6" w14:textId="2FA254EF" w:rsidR="00F83D79" w:rsidRDefault="00F83D79" w:rsidP="00F83D79">
            <w:pPr>
              <w:pStyle w:val="a8"/>
              <w:numPr>
                <w:ilvl w:val="0"/>
                <w:numId w:val="23"/>
              </w:numPr>
              <w:tabs>
                <w:tab w:val="left" w:pos="242"/>
              </w:tabs>
              <w:ind w:left="100" w:firstLine="0"/>
              <w:rPr>
                <w:rFonts w:ascii="Times New Roman" w:hAnsi="Times New Roman" w:cs="Times New Roman"/>
                <w:sz w:val="24"/>
                <w:szCs w:val="24"/>
              </w:rPr>
            </w:pPr>
            <w:r w:rsidRPr="00F83D79">
              <w:rPr>
                <w:rFonts w:ascii="Times New Roman" w:hAnsi="Times New Roman" w:cs="Times New Roman"/>
                <w:sz w:val="24"/>
                <w:szCs w:val="24"/>
              </w:rPr>
              <w:t>Тыңдаушылардың өзіндік жұмысы: тыңдаушылардың әдебиеттермен жұмысы, Интернет желісін іздеу, жобаны дайындау.</w:t>
            </w:r>
          </w:p>
          <w:p w14:paraId="3BF64F3A" w14:textId="01A1303E" w:rsidR="00C63E4A" w:rsidRPr="00DC1756" w:rsidRDefault="00C63E4A" w:rsidP="00F83D79">
            <w:pPr>
              <w:pStyle w:val="a8"/>
              <w:tabs>
                <w:tab w:val="left" w:pos="242"/>
              </w:tabs>
              <w:ind w:left="100"/>
              <w:rPr>
                <w:rFonts w:ascii="Times New Roman" w:hAnsi="Times New Roman" w:cs="Times New Roman"/>
                <w:sz w:val="24"/>
                <w:szCs w:val="24"/>
              </w:rPr>
            </w:pPr>
          </w:p>
        </w:tc>
      </w:tr>
    </w:tbl>
    <w:p w14:paraId="718374DC" w14:textId="77777777" w:rsidR="00F31DB6" w:rsidRDefault="00F31DB6" w:rsidP="00F1660C">
      <w:pPr>
        <w:spacing w:after="0" w:line="240" w:lineRule="auto"/>
        <w:rPr>
          <w:rFonts w:ascii="Times New Roman" w:eastAsia="Calibri" w:hAnsi="Times New Roman" w:cs="Times New Roman"/>
          <w:b/>
          <w:bCs/>
          <w:sz w:val="24"/>
          <w:szCs w:val="24"/>
        </w:rPr>
      </w:pPr>
    </w:p>
    <w:p w14:paraId="1C80F559" w14:textId="2F026B94" w:rsidR="00F31DB6" w:rsidRPr="00F31DB6" w:rsidRDefault="00F83D79" w:rsidP="00F31DB6">
      <w:pPr>
        <w:pStyle w:val="Default"/>
        <w:rPr>
          <w:b/>
          <w:bCs/>
        </w:rPr>
      </w:pPr>
      <w:r w:rsidRPr="00F83D79">
        <w:rPr>
          <w:b/>
        </w:rPr>
        <w:t>Сертификаттау курсы бағдарламасын іске асыру жоспары</w:t>
      </w:r>
    </w:p>
    <w:tbl>
      <w:tblPr>
        <w:tblStyle w:val="a7"/>
        <w:tblW w:w="9498" w:type="dxa"/>
        <w:tblInd w:w="-147" w:type="dxa"/>
        <w:tblLayout w:type="fixed"/>
        <w:tblLook w:val="04A0" w:firstRow="1" w:lastRow="0" w:firstColumn="1" w:lastColumn="0" w:noHBand="0" w:noVBand="1"/>
      </w:tblPr>
      <w:tblGrid>
        <w:gridCol w:w="709"/>
        <w:gridCol w:w="2915"/>
        <w:gridCol w:w="520"/>
        <w:gridCol w:w="521"/>
        <w:gridCol w:w="521"/>
        <w:gridCol w:w="990"/>
        <w:gridCol w:w="567"/>
        <w:gridCol w:w="2755"/>
      </w:tblGrid>
      <w:tr w:rsidR="00001504" w:rsidRPr="00DC1756" w14:paraId="446296B2" w14:textId="77777777" w:rsidTr="00BB256D">
        <w:trPr>
          <w:trHeight w:val="174"/>
          <w:tblHeader/>
        </w:trPr>
        <w:tc>
          <w:tcPr>
            <w:tcW w:w="709" w:type="dxa"/>
            <w:vMerge w:val="restart"/>
          </w:tcPr>
          <w:p w14:paraId="1055F5B1" w14:textId="77777777" w:rsidR="00001504" w:rsidRPr="00001504" w:rsidRDefault="00001504" w:rsidP="00F1660C">
            <w:pPr>
              <w:jc w:val="center"/>
              <w:rPr>
                <w:rFonts w:ascii="Times New Roman" w:eastAsia="Calibri" w:hAnsi="Times New Roman" w:cs="Times New Roman"/>
                <w:sz w:val="24"/>
                <w:szCs w:val="24"/>
              </w:rPr>
            </w:pPr>
            <w:r w:rsidRPr="00001504">
              <w:rPr>
                <w:rFonts w:ascii="Times New Roman" w:eastAsia="Calibri" w:hAnsi="Times New Roman" w:cs="Times New Roman"/>
                <w:sz w:val="24"/>
                <w:szCs w:val="24"/>
              </w:rPr>
              <w:t>№</w:t>
            </w:r>
          </w:p>
        </w:tc>
        <w:tc>
          <w:tcPr>
            <w:tcW w:w="2915" w:type="dxa"/>
            <w:vMerge w:val="restart"/>
          </w:tcPr>
          <w:p w14:paraId="4CBF2F3D" w14:textId="68F165EE" w:rsidR="00001504" w:rsidRPr="00001504" w:rsidRDefault="00001504" w:rsidP="00F1660C">
            <w:pPr>
              <w:jc w:val="center"/>
              <w:rPr>
                <w:rFonts w:ascii="Times New Roman" w:eastAsia="Calibri" w:hAnsi="Times New Roman" w:cs="Times New Roman"/>
                <w:sz w:val="24"/>
                <w:szCs w:val="24"/>
              </w:rPr>
            </w:pPr>
            <w:r w:rsidRPr="00535F55">
              <w:rPr>
                <w:rFonts w:ascii="Times New Roman" w:hAnsi="Times New Roman" w:cs="Times New Roman"/>
                <w:sz w:val="24"/>
                <w:szCs w:val="24"/>
              </w:rPr>
              <w:t>Тақырып/бөлім/пән атауы</w:t>
            </w:r>
          </w:p>
        </w:tc>
        <w:tc>
          <w:tcPr>
            <w:tcW w:w="3119" w:type="dxa"/>
            <w:gridSpan w:val="5"/>
          </w:tcPr>
          <w:p w14:paraId="5D8420E2" w14:textId="2D58D212" w:rsidR="00001504" w:rsidRPr="00001504" w:rsidRDefault="00001504" w:rsidP="00F1660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rPr>
              <w:t>Сағат</w:t>
            </w:r>
            <w:r w:rsidRPr="00001504">
              <w:rPr>
                <w:rFonts w:ascii="Times New Roman" w:eastAsia="Calibri" w:hAnsi="Times New Roman" w:cs="Times New Roman"/>
                <w:sz w:val="24"/>
                <w:szCs w:val="24"/>
              </w:rPr>
              <w:t xml:space="preserve"> көлем</w:t>
            </w:r>
            <w:r>
              <w:rPr>
                <w:rFonts w:ascii="Times New Roman" w:eastAsia="Calibri" w:hAnsi="Times New Roman" w:cs="Times New Roman"/>
                <w:sz w:val="24"/>
                <w:szCs w:val="24"/>
                <w:lang w:val="kk-KZ"/>
              </w:rPr>
              <w:t>і</w:t>
            </w:r>
          </w:p>
        </w:tc>
        <w:tc>
          <w:tcPr>
            <w:tcW w:w="2755" w:type="dxa"/>
            <w:vMerge w:val="restart"/>
          </w:tcPr>
          <w:p w14:paraId="30EE6342" w14:textId="4CCEA458" w:rsidR="00001504" w:rsidRPr="00001504" w:rsidRDefault="00001504" w:rsidP="00F1660C">
            <w:pPr>
              <w:jc w:val="center"/>
              <w:rPr>
                <w:rFonts w:ascii="Times New Roman" w:eastAsia="Calibri" w:hAnsi="Times New Roman" w:cs="Times New Roman"/>
                <w:sz w:val="24"/>
                <w:szCs w:val="24"/>
              </w:rPr>
            </w:pPr>
            <w:r w:rsidRPr="00001504">
              <w:rPr>
                <w:rFonts w:ascii="Times New Roman" w:eastAsia="Calibri" w:hAnsi="Times New Roman" w:cs="Times New Roman"/>
                <w:sz w:val="24"/>
                <w:szCs w:val="24"/>
              </w:rPr>
              <w:t>Тапсырма</w:t>
            </w:r>
          </w:p>
        </w:tc>
      </w:tr>
      <w:tr w:rsidR="00001504" w:rsidRPr="00DC1756" w14:paraId="179E5600" w14:textId="77777777" w:rsidTr="00F83D79">
        <w:trPr>
          <w:cantSplit/>
          <w:trHeight w:val="1581"/>
          <w:tblHeader/>
        </w:trPr>
        <w:tc>
          <w:tcPr>
            <w:tcW w:w="709" w:type="dxa"/>
            <w:vMerge/>
          </w:tcPr>
          <w:p w14:paraId="153BFB97" w14:textId="77777777" w:rsidR="00001504" w:rsidRPr="00DC1756" w:rsidRDefault="00001504" w:rsidP="00F1660C">
            <w:pPr>
              <w:rPr>
                <w:rFonts w:ascii="Times New Roman" w:eastAsia="Calibri" w:hAnsi="Times New Roman" w:cs="Times New Roman"/>
                <w:sz w:val="24"/>
                <w:szCs w:val="24"/>
              </w:rPr>
            </w:pPr>
          </w:p>
        </w:tc>
        <w:tc>
          <w:tcPr>
            <w:tcW w:w="2915" w:type="dxa"/>
            <w:vMerge/>
          </w:tcPr>
          <w:p w14:paraId="392F89ED" w14:textId="77777777" w:rsidR="00001504" w:rsidRPr="00DC1756" w:rsidRDefault="00001504" w:rsidP="00F1660C">
            <w:pPr>
              <w:rPr>
                <w:rFonts w:ascii="Times New Roman" w:eastAsia="Calibri" w:hAnsi="Times New Roman" w:cs="Times New Roman"/>
                <w:sz w:val="24"/>
                <w:szCs w:val="24"/>
              </w:rPr>
            </w:pPr>
          </w:p>
        </w:tc>
        <w:tc>
          <w:tcPr>
            <w:tcW w:w="520" w:type="dxa"/>
            <w:textDirection w:val="btLr"/>
            <w:vAlign w:val="center"/>
          </w:tcPr>
          <w:p w14:paraId="6FCB1A2B" w14:textId="438DE2E8" w:rsidR="00001504" w:rsidRPr="00F83D79" w:rsidRDefault="00001504" w:rsidP="00F1660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дәріс</w:t>
            </w:r>
          </w:p>
        </w:tc>
        <w:tc>
          <w:tcPr>
            <w:tcW w:w="521" w:type="dxa"/>
            <w:textDirection w:val="btLr"/>
            <w:vAlign w:val="center"/>
          </w:tcPr>
          <w:p w14:paraId="5DB7D1FD" w14:textId="0C7C008F" w:rsidR="00001504" w:rsidRPr="00DC1756" w:rsidRDefault="00001504"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семинар</w:t>
            </w:r>
          </w:p>
        </w:tc>
        <w:tc>
          <w:tcPr>
            <w:tcW w:w="521" w:type="dxa"/>
            <w:textDirection w:val="btLr"/>
            <w:vAlign w:val="center"/>
          </w:tcPr>
          <w:p w14:paraId="6FFFC62D" w14:textId="77777777" w:rsidR="00001504" w:rsidRPr="00DC1756" w:rsidRDefault="00001504"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тренинг</w:t>
            </w:r>
          </w:p>
        </w:tc>
        <w:tc>
          <w:tcPr>
            <w:tcW w:w="990" w:type="dxa"/>
            <w:textDirection w:val="btLr"/>
            <w:vAlign w:val="center"/>
          </w:tcPr>
          <w:p w14:paraId="07610403" w14:textId="58589C67" w:rsidR="00001504" w:rsidRPr="00F83D79" w:rsidRDefault="00001504" w:rsidP="00F83D79">
            <w:pPr>
              <w:jc w:val="center"/>
              <w:rPr>
                <w:rFonts w:ascii="Times New Roman" w:eastAsia="Calibri" w:hAnsi="Times New Roman" w:cs="Times New Roman"/>
                <w:sz w:val="24"/>
                <w:szCs w:val="24"/>
              </w:rPr>
            </w:pPr>
            <w:r w:rsidRPr="00F83D79">
              <w:rPr>
                <w:rFonts w:ascii="Times New Roman" w:eastAsia="Calibri" w:hAnsi="Times New Roman" w:cs="Times New Roman"/>
                <w:sz w:val="24"/>
                <w:szCs w:val="24"/>
              </w:rPr>
              <w:t>басқа оқыту түрлері</w:t>
            </w:r>
          </w:p>
          <w:p w14:paraId="5CFE605A" w14:textId="7A6D90CA" w:rsidR="00001504" w:rsidRPr="00DC1756" w:rsidRDefault="00001504" w:rsidP="00F83D79">
            <w:pPr>
              <w:jc w:val="center"/>
              <w:rPr>
                <w:rFonts w:ascii="Times New Roman" w:eastAsia="Calibri" w:hAnsi="Times New Roman" w:cs="Times New Roman"/>
                <w:sz w:val="24"/>
                <w:szCs w:val="24"/>
                <w:lang w:val="kk-KZ"/>
              </w:rPr>
            </w:pPr>
            <w:r w:rsidRPr="00F83D79">
              <w:rPr>
                <w:rFonts w:ascii="Times New Roman" w:eastAsia="Calibri" w:hAnsi="Times New Roman" w:cs="Times New Roman"/>
                <w:sz w:val="24"/>
                <w:szCs w:val="24"/>
              </w:rPr>
              <w:t xml:space="preserve"> (практика)</w:t>
            </w:r>
          </w:p>
        </w:tc>
        <w:tc>
          <w:tcPr>
            <w:tcW w:w="567" w:type="dxa"/>
            <w:textDirection w:val="btLr"/>
            <w:vAlign w:val="center"/>
          </w:tcPr>
          <w:p w14:paraId="25C34958" w14:textId="561E57C3" w:rsidR="00001504" w:rsidRPr="00F83D79" w:rsidRDefault="00001504" w:rsidP="00F1660C">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ТӨЖ</w:t>
            </w:r>
          </w:p>
        </w:tc>
        <w:tc>
          <w:tcPr>
            <w:tcW w:w="2755" w:type="dxa"/>
            <w:vMerge/>
            <w:textDirection w:val="btLr"/>
            <w:vAlign w:val="center"/>
          </w:tcPr>
          <w:p w14:paraId="4FE176FB" w14:textId="77777777" w:rsidR="00001504" w:rsidRPr="00DC1756" w:rsidRDefault="00001504" w:rsidP="00F1660C">
            <w:pPr>
              <w:jc w:val="center"/>
              <w:rPr>
                <w:rFonts w:ascii="Times New Roman" w:eastAsia="Times New Roman" w:hAnsi="Times New Roman" w:cs="Times New Roman"/>
                <w:bCs/>
                <w:spacing w:val="-1"/>
                <w:sz w:val="24"/>
                <w:szCs w:val="24"/>
                <w:lang w:eastAsia="ru-RU"/>
              </w:rPr>
            </w:pPr>
          </w:p>
        </w:tc>
      </w:tr>
      <w:tr w:rsidR="00AF0542" w:rsidRPr="00DC1756" w14:paraId="038177BD" w14:textId="77777777" w:rsidTr="00195149">
        <w:trPr>
          <w:cantSplit/>
          <w:trHeight w:val="71"/>
        </w:trPr>
        <w:tc>
          <w:tcPr>
            <w:tcW w:w="709" w:type="dxa"/>
            <w:vAlign w:val="center"/>
          </w:tcPr>
          <w:p w14:paraId="3055F72C"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1</w:t>
            </w:r>
          </w:p>
        </w:tc>
        <w:tc>
          <w:tcPr>
            <w:tcW w:w="2915" w:type="dxa"/>
          </w:tcPr>
          <w:p w14:paraId="6CF81D29" w14:textId="51B0E285" w:rsidR="00AF0542" w:rsidRPr="001669CB" w:rsidRDefault="001669CB" w:rsidP="00F1660C">
            <w:pPr>
              <w:rPr>
                <w:rFonts w:ascii="Times New Roman" w:eastAsia="Times New Roman" w:hAnsi="Times New Roman" w:cs="Times New Roman"/>
                <w:b/>
                <w:kern w:val="24"/>
                <w:sz w:val="24"/>
                <w:szCs w:val="24"/>
              </w:rPr>
            </w:pPr>
            <w:r w:rsidRPr="001669CB">
              <w:rPr>
                <w:rFonts w:ascii="Times New Roman" w:eastAsia="Times New Roman" w:hAnsi="Times New Roman" w:cs="Times New Roman"/>
                <w:b/>
                <w:kern w:val="24"/>
                <w:sz w:val="24"/>
                <w:szCs w:val="24"/>
              </w:rPr>
              <w:t>Денсаулық сақтау менеджменті. Денсаулық сақтаудағы басқару қызметінің ерекшеліктері.</w:t>
            </w:r>
            <w:r w:rsidR="00001504">
              <w:rPr>
                <w:rFonts w:ascii="Times New Roman" w:eastAsia="Times New Roman" w:hAnsi="Times New Roman" w:cs="Times New Roman"/>
                <w:b/>
                <w:kern w:val="24"/>
                <w:sz w:val="24"/>
                <w:szCs w:val="24"/>
                <w:lang w:val="kk-KZ"/>
              </w:rPr>
              <w:t xml:space="preserve"> 1 Модулі</w:t>
            </w:r>
            <w:r w:rsidR="00AF0542" w:rsidRPr="00DC1756">
              <w:rPr>
                <w:rFonts w:ascii="Times New Roman" w:eastAsia="Times New Roman" w:hAnsi="Times New Roman" w:cs="Times New Roman"/>
                <w:b/>
                <w:kern w:val="24"/>
                <w:sz w:val="24"/>
                <w:szCs w:val="24"/>
              </w:rPr>
              <w:t xml:space="preserve"> </w:t>
            </w:r>
          </w:p>
        </w:tc>
        <w:tc>
          <w:tcPr>
            <w:tcW w:w="520" w:type="dxa"/>
            <w:vAlign w:val="center"/>
          </w:tcPr>
          <w:p w14:paraId="0583A75B" w14:textId="25BB7B00"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6B81278" w14:textId="2524BC62"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7EA95936"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41D061BB" w14:textId="15ED2F2D"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7242192C" w14:textId="38DB19B8"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6CCCAFCF" w14:textId="023AF48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1669CB">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C63E4A" w:rsidRPr="00DC1756" w14:paraId="25948D7D" w14:textId="77777777" w:rsidTr="00195149">
        <w:trPr>
          <w:cantSplit/>
          <w:trHeight w:val="71"/>
        </w:trPr>
        <w:tc>
          <w:tcPr>
            <w:tcW w:w="709" w:type="dxa"/>
            <w:vAlign w:val="center"/>
          </w:tcPr>
          <w:p w14:paraId="18DB318E"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1.1</w:t>
            </w:r>
          </w:p>
        </w:tc>
        <w:tc>
          <w:tcPr>
            <w:tcW w:w="2915" w:type="dxa"/>
          </w:tcPr>
          <w:p w14:paraId="4048AEEF" w14:textId="77777777" w:rsidR="001669CB" w:rsidRPr="001669CB" w:rsidRDefault="001669CB" w:rsidP="001669CB">
            <w:pPr>
              <w:rPr>
                <w:rFonts w:ascii="Times New Roman" w:eastAsia="Calibri" w:hAnsi="Times New Roman" w:cs="Times New Roman"/>
                <w:sz w:val="24"/>
                <w:szCs w:val="24"/>
              </w:rPr>
            </w:pPr>
            <w:r w:rsidRPr="001669CB">
              <w:rPr>
                <w:rFonts w:ascii="Times New Roman" w:eastAsia="Calibri" w:hAnsi="Times New Roman" w:cs="Times New Roman"/>
                <w:sz w:val="24"/>
                <w:szCs w:val="24"/>
              </w:rPr>
              <w:t>Денсаулық сақтау саясаты: 21 ғасырдағы халықтың денсаулығын қамтамасыз етудің негізгі бағыттары. Жаһандық денсаулық сақтау</w:t>
            </w:r>
          </w:p>
          <w:p w14:paraId="2C08C84A" w14:textId="111D9332" w:rsidR="00C63E4A" w:rsidRPr="001669CB" w:rsidRDefault="001669CB" w:rsidP="00F1660C">
            <w:pPr>
              <w:rPr>
                <w:rFonts w:ascii="Times New Roman" w:eastAsia="Calibri" w:hAnsi="Times New Roman" w:cs="Times New Roman"/>
                <w:sz w:val="24"/>
                <w:szCs w:val="24"/>
              </w:rPr>
            </w:pPr>
            <w:r w:rsidRPr="001669CB">
              <w:rPr>
                <w:rFonts w:ascii="Times New Roman" w:eastAsia="Calibri" w:hAnsi="Times New Roman" w:cs="Times New Roman"/>
                <w:sz w:val="24"/>
                <w:szCs w:val="24"/>
              </w:rPr>
              <w:t xml:space="preserve">Халықаралық денсаулық сақтауды дамыту бағыттары </w:t>
            </w:r>
          </w:p>
        </w:tc>
        <w:tc>
          <w:tcPr>
            <w:tcW w:w="520" w:type="dxa"/>
            <w:vAlign w:val="center"/>
          </w:tcPr>
          <w:p w14:paraId="67F87F18" w14:textId="1CBE0AD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330AF1C" w14:textId="0C76DF5B" w:rsidR="00C63E4A" w:rsidRPr="00DC1756" w:rsidRDefault="00D11C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DBA9485" w14:textId="77777777" w:rsidR="00C63E4A" w:rsidRPr="00DC1756" w:rsidRDefault="00C63E4A" w:rsidP="00F1660C">
            <w:pPr>
              <w:jc w:val="center"/>
              <w:rPr>
                <w:rFonts w:ascii="Times New Roman" w:eastAsia="Calibri" w:hAnsi="Times New Roman" w:cs="Times New Roman"/>
                <w:bCs/>
                <w:spacing w:val="-1"/>
                <w:sz w:val="24"/>
                <w:szCs w:val="24"/>
              </w:rPr>
            </w:pPr>
          </w:p>
        </w:tc>
        <w:tc>
          <w:tcPr>
            <w:tcW w:w="990" w:type="dxa"/>
            <w:vAlign w:val="center"/>
          </w:tcPr>
          <w:p w14:paraId="39E099DE" w14:textId="125CFDF2" w:rsidR="00C63E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787BB489" w14:textId="737ADCEC"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3CC9D246" w14:textId="708B952F" w:rsidR="00C63E4A" w:rsidRPr="00DC1756" w:rsidRDefault="001669CB" w:rsidP="00F1660C">
            <w:pPr>
              <w:rPr>
                <w:rFonts w:ascii="Times New Roman" w:eastAsia="Calibri" w:hAnsi="Times New Roman" w:cs="Times New Roman"/>
                <w:b/>
                <w:bCs/>
                <w:sz w:val="24"/>
                <w:szCs w:val="24"/>
                <w:lang w:val="kk-KZ"/>
              </w:rPr>
            </w:pPr>
            <w:r w:rsidRPr="001669CB">
              <w:rPr>
                <w:rFonts w:ascii="Times New Roman" w:eastAsia="Calibri" w:hAnsi="Times New Roman" w:cs="Times New Roman"/>
                <w:bCs/>
                <w:spacing w:val="-1"/>
                <w:sz w:val="24"/>
                <w:szCs w:val="24"/>
              </w:rPr>
              <w:t>Халықаралық/ жаһандық денсаулық сақтауды дамытудың стратегиялық бағыттарына, қазақстандық денсаулық сақтау саясатына шолу</w:t>
            </w:r>
          </w:p>
        </w:tc>
      </w:tr>
      <w:tr w:rsidR="00C63E4A" w:rsidRPr="00BB6433" w14:paraId="1221E51B" w14:textId="77777777" w:rsidTr="00195149">
        <w:trPr>
          <w:cantSplit/>
          <w:trHeight w:val="71"/>
        </w:trPr>
        <w:tc>
          <w:tcPr>
            <w:tcW w:w="709" w:type="dxa"/>
            <w:vAlign w:val="center"/>
          </w:tcPr>
          <w:p w14:paraId="4F04C7E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1.2</w:t>
            </w:r>
          </w:p>
        </w:tc>
        <w:tc>
          <w:tcPr>
            <w:tcW w:w="2915" w:type="dxa"/>
          </w:tcPr>
          <w:p w14:paraId="0574E9EB" w14:textId="3E6A1C74" w:rsidR="00C63E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eastAsia="Times New Roman" w:hAnsi="Times New Roman" w:cs="Times New Roman"/>
                <w:sz w:val="24"/>
                <w:szCs w:val="24"/>
                <w:lang w:val="kk-KZ" w:eastAsia="ru-RU"/>
              </w:rPr>
              <w:t>Менеджмент эволюциясы. Менеджменттің заманауи тұжырымдамалары мен модельдері</w:t>
            </w:r>
            <w:r w:rsidR="00AA4691" w:rsidRPr="00DC1756">
              <w:rPr>
                <w:rFonts w:ascii="Times New Roman" w:hAnsi="Times New Roman" w:cs="Times New Roman"/>
                <w:bCs/>
                <w:kern w:val="24"/>
                <w:sz w:val="24"/>
                <w:szCs w:val="24"/>
              </w:rPr>
              <w:t>.</w:t>
            </w:r>
          </w:p>
        </w:tc>
        <w:tc>
          <w:tcPr>
            <w:tcW w:w="520" w:type="dxa"/>
            <w:vAlign w:val="center"/>
          </w:tcPr>
          <w:p w14:paraId="713E946A" w14:textId="41B3952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D0A19E" w14:textId="77777777" w:rsidR="00C63E4A" w:rsidRPr="00DC1756" w:rsidRDefault="00C63E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D4EEA8"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71D48F13" w14:textId="16D69CE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0281C943" w14:textId="2ACCF7F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15B94A9D" w14:textId="48C7BC5B" w:rsidR="001669CB" w:rsidRPr="001669CB" w:rsidRDefault="001669CB" w:rsidP="001669CB">
            <w:pPr>
              <w:rPr>
                <w:rFonts w:ascii="Times New Roman" w:eastAsia="Times New Roman" w:hAnsi="Times New Roman" w:cs="Times New Roman"/>
                <w:sz w:val="24"/>
                <w:szCs w:val="24"/>
                <w:lang w:val="kk-KZ" w:eastAsia="ru-RU"/>
              </w:rPr>
            </w:pPr>
            <w:r w:rsidRPr="001669CB">
              <w:rPr>
                <w:rFonts w:ascii="Times New Roman" w:eastAsia="Times New Roman" w:hAnsi="Times New Roman" w:cs="Times New Roman"/>
                <w:sz w:val="24"/>
                <w:szCs w:val="24"/>
                <w:lang w:val="kk-KZ" w:eastAsia="ru-RU"/>
              </w:rPr>
              <w:t xml:space="preserve">Менеджменттің негізгі мектептерінің </w:t>
            </w:r>
            <w:r>
              <w:rPr>
                <w:rFonts w:ascii="Times New Roman" w:eastAsia="Times New Roman" w:hAnsi="Times New Roman" w:cs="Times New Roman"/>
                <w:sz w:val="24"/>
                <w:szCs w:val="24"/>
                <w:lang w:val="kk-KZ" w:eastAsia="ru-RU"/>
              </w:rPr>
              <w:t xml:space="preserve">презентациясы </w:t>
            </w:r>
            <w:r w:rsidRPr="001669CB">
              <w:rPr>
                <w:rFonts w:ascii="Times New Roman" w:eastAsia="Times New Roman" w:hAnsi="Times New Roman" w:cs="Times New Roman"/>
                <w:sz w:val="24"/>
                <w:szCs w:val="24"/>
                <w:lang w:val="kk-KZ" w:eastAsia="ru-RU"/>
              </w:rPr>
              <w:t>(тәжірибеден қысқаша мазмұны мен мысалдары).</w:t>
            </w:r>
          </w:p>
          <w:p w14:paraId="4812BE78" w14:textId="418A0914" w:rsidR="009E01B4" w:rsidRPr="001669CB" w:rsidRDefault="001669CB" w:rsidP="001669CB">
            <w:pPr>
              <w:rPr>
                <w:rFonts w:ascii="Times New Roman" w:eastAsia="Calibri" w:hAnsi="Times New Roman" w:cs="Times New Roman"/>
                <w:sz w:val="24"/>
                <w:szCs w:val="24"/>
                <w:lang w:val="kk-KZ"/>
              </w:rPr>
            </w:pPr>
            <w:r w:rsidRPr="001669CB">
              <w:rPr>
                <w:rFonts w:ascii="Times New Roman" w:eastAsia="Times New Roman" w:hAnsi="Times New Roman" w:cs="Times New Roman"/>
                <w:sz w:val="24"/>
                <w:szCs w:val="24"/>
                <w:lang w:val="kk-KZ" w:eastAsia="ru-RU"/>
              </w:rPr>
              <w:t>Басқару тәжірибесінің мысалдарымен басқару тұжырымдамалары мен модельдерінің кестесін жаса</w:t>
            </w:r>
            <w:r>
              <w:rPr>
                <w:rFonts w:ascii="Times New Roman" w:eastAsia="Times New Roman" w:hAnsi="Times New Roman" w:cs="Times New Roman"/>
                <w:sz w:val="24"/>
                <w:szCs w:val="24"/>
                <w:lang w:val="kk-KZ" w:eastAsia="ru-RU"/>
              </w:rPr>
              <w:t>у</w:t>
            </w:r>
          </w:p>
        </w:tc>
      </w:tr>
      <w:tr w:rsidR="00C63E4A" w:rsidRPr="00BB6433" w14:paraId="241EFF23" w14:textId="77777777" w:rsidTr="00195149">
        <w:trPr>
          <w:cantSplit/>
          <w:trHeight w:val="71"/>
        </w:trPr>
        <w:tc>
          <w:tcPr>
            <w:tcW w:w="709" w:type="dxa"/>
            <w:vAlign w:val="center"/>
          </w:tcPr>
          <w:p w14:paraId="395EE95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1.3</w:t>
            </w:r>
          </w:p>
        </w:tc>
        <w:tc>
          <w:tcPr>
            <w:tcW w:w="2915" w:type="dxa"/>
          </w:tcPr>
          <w:p w14:paraId="09299E39" w14:textId="29C03BEF" w:rsidR="00C63E4A" w:rsidRPr="00DC1756" w:rsidRDefault="001669CB" w:rsidP="00F1660C">
            <w:pPr>
              <w:widowControl w:val="0"/>
              <w:autoSpaceDE w:val="0"/>
              <w:autoSpaceDN w:val="0"/>
              <w:adjustRightInd w:val="0"/>
              <w:rPr>
                <w:rFonts w:ascii="Times New Roman" w:eastAsia="Calibri" w:hAnsi="Times New Roman" w:cs="Times New Roman"/>
                <w:bCs/>
                <w:spacing w:val="-10"/>
                <w:sz w:val="24"/>
                <w:szCs w:val="24"/>
                <w:lang w:eastAsia="ru-RU"/>
              </w:rPr>
            </w:pPr>
            <w:r w:rsidRPr="001669CB">
              <w:rPr>
                <w:rFonts w:ascii="Times New Roman" w:eastAsia="Times New Roman" w:hAnsi="Times New Roman" w:cs="Times New Roman"/>
                <w:sz w:val="24"/>
                <w:szCs w:val="24"/>
                <w:lang w:val="kk-KZ" w:eastAsia="ru-RU"/>
              </w:rPr>
              <w:t>Менеджменттің түрлері мен функциялары. Денсаулық сақтаудағы инновациялық және ақпараттық менеджмент, ақпараттық қамтамасыз ету.</w:t>
            </w:r>
          </w:p>
        </w:tc>
        <w:tc>
          <w:tcPr>
            <w:tcW w:w="520" w:type="dxa"/>
            <w:vAlign w:val="center"/>
          </w:tcPr>
          <w:p w14:paraId="1CA7A35C" w14:textId="216ED7D6"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632D22B" w14:textId="5ADD8B2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B59BFB"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402DB64A" w14:textId="71E31851"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4</w:t>
            </w:r>
          </w:p>
        </w:tc>
        <w:tc>
          <w:tcPr>
            <w:tcW w:w="567" w:type="dxa"/>
            <w:vAlign w:val="center"/>
          </w:tcPr>
          <w:p w14:paraId="34B70103" w14:textId="446C5A7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6BAE988B" w14:textId="1B8DF16B" w:rsidR="00C63E4A" w:rsidRPr="001669CB" w:rsidRDefault="001669CB" w:rsidP="00F1660C">
            <w:pPr>
              <w:rPr>
                <w:rFonts w:ascii="Times New Roman" w:eastAsia="Calibri" w:hAnsi="Times New Roman" w:cs="Times New Roman"/>
                <w:bCs/>
                <w:spacing w:val="-1"/>
                <w:sz w:val="24"/>
                <w:szCs w:val="24"/>
                <w:lang w:val="kk-KZ"/>
              </w:rPr>
            </w:pPr>
            <w:r w:rsidRPr="001669CB">
              <w:rPr>
                <w:rFonts w:ascii="Times New Roman" w:eastAsia="Times New Roman" w:hAnsi="Times New Roman" w:cs="Times New Roman"/>
                <w:sz w:val="24"/>
                <w:szCs w:val="24"/>
                <w:lang w:val="kk-KZ" w:eastAsia="ru-RU"/>
              </w:rPr>
              <w:t>Денсаулық сақтауды ұйымдастырушылардың басқару тәжірибесіндегі мысалдармен менеджмент түрлеріне шолу. Менеджменттің барлық бағыттары бойынша басқару функциялары мен міндеттерінің кестесін жаса</w:t>
            </w:r>
            <w:r>
              <w:rPr>
                <w:rFonts w:ascii="Times New Roman" w:eastAsia="Times New Roman" w:hAnsi="Times New Roman" w:cs="Times New Roman"/>
                <w:sz w:val="24"/>
                <w:szCs w:val="24"/>
                <w:lang w:val="kk-KZ" w:eastAsia="ru-RU"/>
              </w:rPr>
              <w:t>у</w:t>
            </w:r>
          </w:p>
        </w:tc>
      </w:tr>
      <w:tr w:rsidR="00D11C4A" w:rsidRPr="00DC1756" w14:paraId="7668F3D1" w14:textId="77777777" w:rsidTr="00195149">
        <w:trPr>
          <w:cantSplit/>
          <w:trHeight w:val="71"/>
        </w:trPr>
        <w:tc>
          <w:tcPr>
            <w:tcW w:w="709" w:type="dxa"/>
            <w:vAlign w:val="center"/>
          </w:tcPr>
          <w:p w14:paraId="3ACA3167" w14:textId="119EB3E1"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1.4</w:t>
            </w:r>
          </w:p>
        </w:tc>
        <w:tc>
          <w:tcPr>
            <w:tcW w:w="2915" w:type="dxa"/>
          </w:tcPr>
          <w:p w14:paraId="79D61B33" w14:textId="14BB5DA9" w:rsidR="00D11C4A" w:rsidRPr="00DC1756" w:rsidRDefault="001669CB" w:rsidP="00F1660C">
            <w:pPr>
              <w:widowControl w:val="0"/>
              <w:autoSpaceDE w:val="0"/>
              <w:autoSpaceDN w:val="0"/>
              <w:adjustRightInd w:val="0"/>
              <w:rPr>
                <w:rFonts w:ascii="Times New Roman" w:eastAsia="Calibri" w:hAnsi="Times New Roman" w:cs="Times New Roman"/>
                <w:sz w:val="24"/>
                <w:szCs w:val="24"/>
                <w:lang w:eastAsia="ru-RU"/>
              </w:rPr>
            </w:pPr>
            <w:r w:rsidRPr="001669CB">
              <w:rPr>
                <w:rFonts w:ascii="Times New Roman" w:eastAsia="Calibri" w:hAnsi="Times New Roman" w:cs="Times New Roman"/>
                <w:sz w:val="24"/>
                <w:szCs w:val="24"/>
                <w:lang w:eastAsia="ru-RU"/>
              </w:rPr>
              <w:t>Тәуекел менеджменті. Денсаулық сақтаудағы басқару қызметінің ерекшеліктері. Денсаулық сақтау менеджері: портрет, имидж, талаптар, сертификаттаудың жаңа шарттары</w:t>
            </w:r>
          </w:p>
        </w:tc>
        <w:tc>
          <w:tcPr>
            <w:tcW w:w="520" w:type="dxa"/>
            <w:vAlign w:val="center"/>
          </w:tcPr>
          <w:p w14:paraId="25DE6B1D" w14:textId="345AE337"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C00D7A" w14:textId="773673E4" w:rsidR="00D11C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2D1E846" w14:textId="77777777" w:rsidR="00D11C4A" w:rsidRPr="00DC1756" w:rsidRDefault="00D11C4A" w:rsidP="00F1660C">
            <w:pPr>
              <w:jc w:val="center"/>
              <w:rPr>
                <w:rFonts w:ascii="Times New Roman" w:eastAsia="Calibri" w:hAnsi="Times New Roman" w:cs="Times New Roman"/>
                <w:b/>
                <w:bCs/>
                <w:spacing w:val="-1"/>
                <w:sz w:val="24"/>
                <w:szCs w:val="24"/>
              </w:rPr>
            </w:pPr>
          </w:p>
        </w:tc>
        <w:tc>
          <w:tcPr>
            <w:tcW w:w="990" w:type="dxa"/>
            <w:vAlign w:val="center"/>
          </w:tcPr>
          <w:p w14:paraId="09C88EF0" w14:textId="27B5A14F"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6E2047EE" w14:textId="021B6078"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67745EE2" w14:textId="63F835AE" w:rsidR="00D11C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eastAsia="Calibri" w:hAnsi="Times New Roman" w:cs="Times New Roman"/>
                <w:bCs/>
                <w:spacing w:val="-1"/>
                <w:sz w:val="24"/>
                <w:szCs w:val="24"/>
              </w:rPr>
              <w:t xml:space="preserve">Денсаулық сақтаудағы менеджменттің өзекті мәселелерін таныстыру және олардың пайда болу себептерін ашу. </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Денсаулық сақтаудағы басқару қызметінің ерекшеліктері және оны бағалау</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 xml:space="preserve"> жобасын әзірлеу</w:t>
            </w:r>
          </w:p>
        </w:tc>
      </w:tr>
      <w:tr w:rsidR="00D11C4A" w:rsidRPr="00DC1756" w14:paraId="71859E97" w14:textId="77777777" w:rsidTr="00195149">
        <w:trPr>
          <w:cantSplit/>
          <w:trHeight w:val="71"/>
        </w:trPr>
        <w:tc>
          <w:tcPr>
            <w:tcW w:w="709" w:type="dxa"/>
            <w:vAlign w:val="center"/>
          </w:tcPr>
          <w:p w14:paraId="27A629B2" w14:textId="6CFFA95B"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1.5</w:t>
            </w:r>
          </w:p>
        </w:tc>
        <w:tc>
          <w:tcPr>
            <w:tcW w:w="2915" w:type="dxa"/>
          </w:tcPr>
          <w:p w14:paraId="2C9A4AC3" w14:textId="34429812" w:rsidR="00D11C4A" w:rsidRPr="00DC1756" w:rsidRDefault="001669CB" w:rsidP="00F1660C">
            <w:pPr>
              <w:widowControl w:val="0"/>
              <w:autoSpaceDE w:val="0"/>
              <w:autoSpaceDN w:val="0"/>
              <w:adjustRightInd w:val="0"/>
              <w:rPr>
                <w:rFonts w:ascii="Times New Roman" w:eastAsia="Calibri" w:hAnsi="Times New Roman" w:cs="Times New Roman"/>
                <w:sz w:val="24"/>
                <w:szCs w:val="24"/>
                <w:lang w:eastAsia="ru-RU"/>
              </w:rPr>
            </w:pPr>
            <w:r w:rsidRPr="001669CB">
              <w:rPr>
                <w:rFonts w:ascii="Times New Roman" w:eastAsia="Calibri" w:hAnsi="Times New Roman" w:cs="Times New Roman"/>
                <w:sz w:val="24"/>
                <w:szCs w:val="24"/>
              </w:rPr>
              <w:t xml:space="preserve">Қазақстанның денсаулық сақтау саласындағы әріптестік бастамалары (МЖӘ, </w:t>
            </w:r>
            <w:r>
              <w:rPr>
                <w:rFonts w:ascii="Times New Roman" w:eastAsia="Calibri" w:hAnsi="Times New Roman" w:cs="Times New Roman"/>
                <w:sz w:val="24"/>
                <w:szCs w:val="24"/>
                <w:lang w:val="kk-KZ"/>
              </w:rPr>
              <w:t>ҒӨБ</w:t>
            </w:r>
            <w:r w:rsidRPr="001669CB">
              <w:rPr>
                <w:rFonts w:ascii="Times New Roman" w:eastAsia="Calibri" w:hAnsi="Times New Roman" w:cs="Times New Roman"/>
                <w:sz w:val="24"/>
                <w:szCs w:val="24"/>
              </w:rPr>
              <w:t>, мемлекет,</w:t>
            </w:r>
            <w:r>
              <w:rPr>
                <w:rFonts w:ascii="Times New Roman" w:eastAsia="Calibri" w:hAnsi="Times New Roman" w:cs="Times New Roman"/>
                <w:sz w:val="24"/>
                <w:szCs w:val="24"/>
                <w:lang w:val="kk-KZ"/>
              </w:rPr>
              <w:t xml:space="preserve"> МҰ </w:t>
            </w:r>
            <w:r w:rsidRPr="001669CB">
              <w:rPr>
                <w:rFonts w:ascii="Times New Roman" w:eastAsia="Calibri" w:hAnsi="Times New Roman" w:cs="Times New Roman"/>
                <w:sz w:val="24"/>
                <w:szCs w:val="24"/>
              </w:rPr>
              <w:t>және т.б.)</w:t>
            </w:r>
          </w:p>
        </w:tc>
        <w:tc>
          <w:tcPr>
            <w:tcW w:w="520" w:type="dxa"/>
            <w:vAlign w:val="center"/>
          </w:tcPr>
          <w:p w14:paraId="3632DE0D" w14:textId="1DCB90D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87D6FF0" w14:textId="228CE3C5"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F3C3482"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3B755C4" w14:textId="009B055A"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4B620151" w14:textId="02E63C3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9D95459" w14:textId="6F068844"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Қазақстанның денсаулық сақтау саласындағы әріптестік бастамаларының тізбесін жасау</w:t>
            </w:r>
          </w:p>
        </w:tc>
      </w:tr>
      <w:tr w:rsidR="00D11C4A" w:rsidRPr="00DC1756" w14:paraId="597B2266" w14:textId="77777777" w:rsidTr="00195149">
        <w:trPr>
          <w:cantSplit/>
          <w:trHeight w:val="59"/>
        </w:trPr>
        <w:tc>
          <w:tcPr>
            <w:tcW w:w="709" w:type="dxa"/>
            <w:vAlign w:val="center"/>
          </w:tcPr>
          <w:p w14:paraId="2F1D66E2" w14:textId="23E944B8"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1.6</w:t>
            </w:r>
          </w:p>
        </w:tc>
        <w:tc>
          <w:tcPr>
            <w:tcW w:w="2915" w:type="dxa"/>
          </w:tcPr>
          <w:p w14:paraId="1600B23D" w14:textId="08B99C6A" w:rsidR="00D11C4A" w:rsidRPr="00DC1756" w:rsidRDefault="001669CB" w:rsidP="00F1660C">
            <w:pPr>
              <w:rPr>
                <w:rFonts w:ascii="Times New Roman" w:eastAsia="Calibri" w:hAnsi="Times New Roman" w:cs="Times New Roman"/>
                <w:sz w:val="24"/>
                <w:szCs w:val="24"/>
              </w:rPr>
            </w:pPr>
            <w:r w:rsidRPr="001669CB">
              <w:rPr>
                <w:rFonts w:ascii="Times New Roman" w:eastAsia="Consolas" w:hAnsi="Times New Roman" w:cs="Times New Roman"/>
                <w:sz w:val="24"/>
                <w:szCs w:val="24"/>
              </w:rPr>
              <w:t>Денсаулық сақтау жүйесінің модельдері мемлекеттік, жеке медицина. МӘМС.</w:t>
            </w:r>
          </w:p>
        </w:tc>
        <w:tc>
          <w:tcPr>
            <w:tcW w:w="520" w:type="dxa"/>
            <w:vAlign w:val="center"/>
          </w:tcPr>
          <w:p w14:paraId="33C2823D" w14:textId="25807C7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0B1ADA" w14:textId="12356356"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D11FBF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65FC9D67" w14:textId="562910E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272F74BA" w14:textId="6B1C09A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29DC428" w14:textId="03EE5D5B"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Мемлекеттік және ақылы медицинаның әртүрлі елдерінің денсаулық сақтау жүйелерінің модельдерінің сипаттамалары бар кесте жасаңыз.</w:t>
            </w:r>
          </w:p>
        </w:tc>
      </w:tr>
      <w:tr w:rsidR="00AF0542" w:rsidRPr="00DC1756" w14:paraId="5CD8F78C" w14:textId="77777777" w:rsidTr="00195149">
        <w:trPr>
          <w:cantSplit/>
          <w:trHeight w:val="59"/>
        </w:trPr>
        <w:tc>
          <w:tcPr>
            <w:tcW w:w="709" w:type="dxa"/>
            <w:vAlign w:val="center"/>
          </w:tcPr>
          <w:p w14:paraId="5B959EB5"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2</w:t>
            </w:r>
          </w:p>
        </w:tc>
        <w:tc>
          <w:tcPr>
            <w:tcW w:w="2915" w:type="dxa"/>
          </w:tcPr>
          <w:p w14:paraId="15F67F4A" w14:textId="680B7DE4" w:rsidR="00AF0542" w:rsidRPr="00001504" w:rsidRDefault="001669CB" w:rsidP="00001504">
            <w:pPr>
              <w:rPr>
                <w:rFonts w:ascii="Times New Roman" w:hAnsi="Times New Roman" w:cs="Times New Roman"/>
                <w:b/>
                <w:sz w:val="24"/>
                <w:szCs w:val="24"/>
                <w:lang w:val="kk-KZ"/>
              </w:rPr>
            </w:pPr>
            <w:r w:rsidRPr="001669CB">
              <w:rPr>
                <w:rFonts w:ascii="Times New Roman" w:eastAsia="Consolas" w:hAnsi="Times New Roman" w:cs="Times New Roman"/>
                <w:b/>
                <w:sz w:val="24"/>
                <w:szCs w:val="24"/>
              </w:rPr>
              <w:t>Денсаулық сақтаудағы стратегиялық менеджмент. Денсаулық сақтаудағы жобалық және операциялық менеджмент. Бизнес-процестер.</w:t>
            </w:r>
            <w:r w:rsidR="00001504">
              <w:rPr>
                <w:rFonts w:ascii="Times New Roman" w:eastAsia="Consolas" w:hAnsi="Times New Roman" w:cs="Times New Roman"/>
                <w:b/>
                <w:sz w:val="24"/>
                <w:szCs w:val="24"/>
                <w:lang w:val="kk-KZ"/>
              </w:rPr>
              <w:t xml:space="preserve"> </w:t>
            </w:r>
            <w:r w:rsidR="00001504">
              <w:rPr>
                <w:rFonts w:ascii="Times New Roman" w:eastAsia="Times New Roman" w:hAnsi="Times New Roman" w:cs="Times New Roman"/>
                <w:b/>
                <w:kern w:val="24"/>
                <w:sz w:val="24"/>
                <w:szCs w:val="24"/>
                <w:lang w:val="kk-KZ"/>
              </w:rPr>
              <w:t>2</w:t>
            </w:r>
            <w:r w:rsidR="00001504">
              <w:rPr>
                <w:rFonts w:ascii="Times New Roman" w:eastAsia="Times New Roman" w:hAnsi="Times New Roman" w:cs="Times New Roman"/>
                <w:b/>
                <w:kern w:val="24"/>
                <w:sz w:val="24"/>
                <w:szCs w:val="24"/>
                <w:lang w:val="kk-KZ"/>
              </w:rPr>
              <w:t xml:space="preserve"> Модулі</w:t>
            </w:r>
          </w:p>
        </w:tc>
        <w:tc>
          <w:tcPr>
            <w:tcW w:w="520" w:type="dxa"/>
            <w:vAlign w:val="center"/>
          </w:tcPr>
          <w:p w14:paraId="2C7E0530" w14:textId="51645831"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999CAF7" w14:textId="18B2A586"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C0C5F57"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21B25EF4" w14:textId="3983256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52F18205" w14:textId="28B92B4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1615C951" w14:textId="394AC01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1669CB">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D11C4A" w:rsidRPr="00DC1756" w14:paraId="459197E5" w14:textId="77777777" w:rsidTr="00195149">
        <w:trPr>
          <w:cantSplit/>
          <w:trHeight w:val="59"/>
        </w:trPr>
        <w:tc>
          <w:tcPr>
            <w:tcW w:w="709" w:type="dxa"/>
            <w:vAlign w:val="center"/>
          </w:tcPr>
          <w:p w14:paraId="0A9DAEDF" w14:textId="77777777"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2.1</w:t>
            </w:r>
          </w:p>
        </w:tc>
        <w:tc>
          <w:tcPr>
            <w:tcW w:w="2915" w:type="dxa"/>
          </w:tcPr>
          <w:p w14:paraId="5E4A61E6" w14:textId="606178AD" w:rsidR="00D11C4A" w:rsidRPr="00DC1756" w:rsidRDefault="001669CB" w:rsidP="00F1660C">
            <w:pPr>
              <w:rPr>
                <w:rFonts w:ascii="Times New Roman" w:eastAsia="Consolas" w:hAnsi="Times New Roman" w:cs="Times New Roman"/>
                <w:sz w:val="24"/>
                <w:szCs w:val="24"/>
              </w:rPr>
            </w:pPr>
            <w:r w:rsidRPr="001669CB">
              <w:rPr>
                <w:rFonts w:ascii="Times New Roman" w:eastAsia="Consolas" w:hAnsi="Times New Roman" w:cs="Times New Roman"/>
                <w:sz w:val="24"/>
                <w:szCs w:val="24"/>
              </w:rPr>
              <w:t>Денсаулық сақтаудағы стратегиялық менеджмент. Ұйымның стратегиялық талдауындағы сыртқы және ішкі ортаны, бәсекеге қабілеттілікті бағалау.</w:t>
            </w:r>
          </w:p>
        </w:tc>
        <w:tc>
          <w:tcPr>
            <w:tcW w:w="520" w:type="dxa"/>
            <w:vAlign w:val="center"/>
          </w:tcPr>
          <w:p w14:paraId="669A99EE" w14:textId="07F48CE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4103672" w14:textId="77777777"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D059E57"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B982ACD" w14:textId="6CCCE0C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07AEC0FC" w14:textId="342262B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62E3419" w14:textId="0E444142" w:rsidR="00D11C4A" w:rsidRPr="00DC1756" w:rsidRDefault="001669CB" w:rsidP="00F1660C">
            <w:pPr>
              <w:rPr>
                <w:rFonts w:ascii="Times New Roman" w:eastAsia="Calibri" w:hAnsi="Times New Roman" w:cs="Times New Roman"/>
                <w:bCs/>
                <w:spacing w:val="-1"/>
                <w:sz w:val="24"/>
                <w:szCs w:val="24"/>
              </w:rPr>
            </w:pPr>
            <w:r w:rsidRPr="001669CB">
              <w:rPr>
                <w:rFonts w:ascii="Times New Roman" w:eastAsia="Calibri" w:hAnsi="Times New Roman" w:cs="Times New Roman"/>
                <w:bCs/>
                <w:spacing w:val="-1"/>
                <w:sz w:val="24"/>
                <w:szCs w:val="24"/>
              </w:rPr>
              <w:t>Денсаулық сақтауды дамыту стратегиясын анықтайтын әдістерге шолу. Денсаулық сақтау ұйымының Сыртқы және ішкі ортасын бағалауды жүргізу</w:t>
            </w:r>
          </w:p>
        </w:tc>
      </w:tr>
      <w:tr w:rsidR="00D11C4A" w:rsidRPr="00DC1756" w14:paraId="02D1D1B4" w14:textId="77777777" w:rsidTr="00195149">
        <w:trPr>
          <w:cantSplit/>
          <w:trHeight w:val="59"/>
        </w:trPr>
        <w:tc>
          <w:tcPr>
            <w:tcW w:w="709" w:type="dxa"/>
            <w:vAlign w:val="center"/>
          </w:tcPr>
          <w:p w14:paraId="2025EB0A" w14:textId="49A5D7C1"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2.2</w:t>
            </w:r>
          </w:p>
        </w:tc>
        <w:tc>
          <w:tcPr>
            <w:tcW w:w="2915" w:type="dxa"/>
          </w:tcPr>
          <w:p w14:paraId="69B6A4EA" w14:textId="04418D1B" w:rsidR="00D11C4A" w:rsidRPr="00DC1756" w:rsidRDefault="001669CB" w:rsidP="00F1660C">
            <w:pPr>
              <w:rPr>
                <w:rFonts w:ascii="Times New Roman" w:eastAsia="Calibri" w:hAnsi="Times New Roman" w:cs="Times New Roman"/>
                <w:bCs/>
                <w:sz w:val="24"/>
                <w:szCs w:val="24"/>
              </w:rPr>
            </w:pPr>
            <w:r w:rsidRPr="001669CB">
              <w:rPr>
                <w:rFonts w:ascii="Times New Roman" w:eastAsia="Calibri" w:hAnsi="Times New Roman" w:cs="Times New Roman"/>
                <w:bCs/>
                <w:sz w:val="24"/>
                <w:szCs w:val="24"/>
              </w:rPr>
              <w:t>Стратегияны іске асыру мониторингі. Тәуекелдерді басқару.</w:t>
            </w:r>
          </w:p>
        </w:tc>
        <w:tc>
          <w:tcPr>
            <w:tcW w:w="520" w:type="dxa"/>
            <w:vAlign w:val="center"/>
          </w:tcPr>
          <w:p w14:paraId="1EE18D63" w14:textId="4BCEFF31"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DF9C36A" w14:textId="0CCF6A62"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1CA990C"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545E052D" w14:textId="44A4715B"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5F96272" w14:textId="26322AF3"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B428AC1" w14:textId="1519DA01" w:rsidR="00D11C4A" w:rsidRPr="00DC1756" w:rsidRDefault="001669CB"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Денсаулық сақтау ұйымын дамытудың стратегиялық жоспары</w:t>
            </w:r>
            <w:r>
              <w:rPr>
                <w:rFonts w:ascii="Times New Roman" w:eastAsia="Calibri" w:hAnsi="Times New Roman" w:cs="Times New Roman"/>
                <w:bCs/>
                <w:spacing w:val="-1"/>
                <w:sz w:val="24"/>
                <w:szCs w:val="24"/>
              </w:rPr>
              <w:t>»</w:t>
            </w:r>
            <w:r w:rsidRPr="001669CB">
              <w:rPr>
                <w:rFonts w:ascii="Times New Roman" w:eastAsia="Calibri" w:hAnsi="Times New Roman" w:cs="Times New Roman"/>
                <w:bCs/>
                <w:spacing w:val="-1"/>
                <w:sz w:val="24"/>
                <w:szCs w:val="24"/>
              </w:rPr>
              <w:t xml:space="preserve"> мониторинг жобасын әзірлеу</w:t>
            </w:r>
          </w:p>
        </w:tc>
      </w:tr>
      <w:tr w:rsidR="00D11C4A" w:rsidRPr="00DC1756" w14:paraId="67D7A95E" w14:textId="77777777" w:rsidTr="00195149">
        <w:trPr>
          <w:cantSplit/>
          <w:trHeight w:val="59"/>
        </w:trPr>
        <w:tc>
          <w:tcPr>
            <w:tcW w:w="709" w:type="dxa"/>
            <w:vAlign w:val="center"/>
          </w:tcPr>
          <w:p w14:paraId="6E678492" w14:textId="59F9D1E3"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.3</w:t>
            </w:r>
          </w:p>
        </w:tc>
        <w:tc>
          <w:tcPr>
            <w:tcW w:w="2915" w:type="dxa"/>
          </w:tcPr>
          <w:p w14:paraId="39199D58" w14:textId="732B9A47" w:rsidR="00D11C4A" w:rsidRPr="00DC1756" w:rsidRDefault="001669CB" w:rsidP="00F1660C">
            <w:pPr>
              <w:rPr>
                <w:rFonts w:ascii="Times New Roman" w:eastAsia="Times New Roman" w:hAnsi="Times New Roman" w:cs="Times New Roman"/>
                <w:sz w:val="24"/>
                <w:szCs w:val="24"/>
                <w:lang w:val="kk-KZ" w:eastAsia="ru-RU"/>
              </w:rPr>
            </w:pPr>
            <w:r w:rsidRPr="001669CB">
              <w:rPr>
                <w:rFonts w:ascii="Times New Roman" w:hAnsi="Times New Roman" w:cs="Times New Roman"/>
                <w:bCs/>
                <w:kern w:val="24"/>
                <w:sz w:val="24"/>
                <w:szCs w:val="24"/>
              </w:rPr>
              <w:t>Денсаулық сақтаудағы жобалық менеджмент, модельдер мен кезеңдер. Жобаны құру құралдары, басқару, қаржыландыру.</w:t>
            </w:r>
          </w:p>
        </w:tc>
        <w:tc>
          <w:tcPr>
            <w:tcW w:w="520" w:type="dxa"/>
            <w:vAlign w:val="center"/>
          </w:tcPr>
          <w:p w14:paraId="26B60B8B" w14:textId="5F20E34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0E58D6B" w14:textId="4CE1EA24"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716F0501"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4B1FEDF9" w14:textId="7E07EAF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22F957FA" w14:textId="6DA67AA6"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2B0E896" w14:textId="606FB33C" w:rsidR="00D11C4A"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pacing w:val="-1"/>
                <w:sz w:val="24"/>
                <w:szCs w:val="24"/>
              </w:rPr>
              <w:t>Тәжірибеден мысал келтіре отырып, жобалық менеджмент модельдері мен жоба кезеңдерінің кестесін жаса</w:t>
            </w:r>
            <w:r>
              <w:rPr>
                <w:rFonts w:ascii="Times New Roman" w:eastAsia="Calibri" w:hAnsi="Times New Roman" w:cs="Times New Roman"/>
                <w:bCs/>
                <w:spacing w:val="-1"/>
                <w:sz w:val="24"/>
                <w:szCs w:val="24"/>
              </w:rPr>
              <w:t>у</w:t>
            </w:r>
          </w:p>
        </w:tc>
      </w:tr>
      <w:tr w:rsidR="00D11C4A" w:rsidRPr="00DC1756" w14:paraId="2B041CE7" w14:textId="77777777" w:rsidTr="00195149">
        <w:trPr>
          <w:cantSplit/>
          <w:trHeight w:val="59"/>
        </w:trPr>
        <w:tc>
          <w:tcPr>
            <w:tcW w:w="709" w:type="dxa"/>
            <w:vAlign w:val="center"/>
          </w:tcPr>
          <w:p w14:paraId="5789640C" w14:textId="59644AEE"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w:t>
            </w:r>
            <w:r w:rsidRPr="00DC1756">
              <w:rPr>
                <w:rFonts w:ascii="Times New Roman" w:eastAsia="Times New Roman" w:hAnsi="Times New Roman" w:cs="Times New Roman"/>
                <w:bCs/>
                <w:spacing w:val="-1"/>
                <w:sz w:val="24"/>
                <w:szCs w:val="24"/>
                <w:lang w:eastAsia="ru-RU"/>
              </w:rPr>
              <w:t>4</w:t>
            </w:r>
          </w:p>
        </w:tc>
        <w:tc>
          <w:tcPr>
            <w:tcW w:w="2915" w:type="dxa"/>
          </w:tcPr>
          <w:p w14:paraId="4CD00596" w14:textId="38FB57E7" w:rsidR="00D11C4A" w:rsidRPr="00DC1756" w:rsidRDefault="00D11FB9" w:rsidP="00F1660C">
            <w:pPr>
              <w:rPr>
                <w:rFonts w:ascii="Times New Roman" w:eastAsia="Consolas" w:hAnsi="Times New Roman" w:cs="Times New Roman"/>
                <w:sz w:val="24"/>
                <w:szCs w:val="24"/>
              </w:rPr>
            </w:pPr>
            <w:r w:rsidRPr="00D11FB9">
              <w:rPr>
                <w:rFonts w:ascii="Times New Roman" w:eastAsia="Consolas" w:hAnsi="Times New Roman" w:cs="Times New Roman"/>
                <w:sz w:val="24"/>
                <w:szCs w:val="24"/>
              </w:rPr>
              <w:t>Жобаны бақылау және бақылау жүйелері</w:t>
            </w:r>
            <w:r w:rsidR="006F70C2" w:rsidRPr="00DC1756">
              <w:rPr>
                <w:rFonts w:ascii="Times New Roman" w:eastAsia="Consolas" w:hAnsi="Times New Roman" w:cs="Times New Roman"/>
                <w:sz w:val="24"/>
                <w:szCs w:val="24"/>
              </w:rPr>
              <w:t>.</w:t>
            </w:r>
          </w:p>
        </w:tc>
        <w:tc>
          <w:tcPr>
            <w:tcW w:w="520" w:type="dxa"/>
            <w:vAlign w:val="center"/>
          </w:tcPr>
          <w:p w14:paraId="6373348A" w14:textId="0BBAF00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5B3854C" w14:textId="646EFA4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30D956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1B29F76D" w14:textId="10CEF7CE"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3405C400" w14:textId="26BC325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C3CFEB4" w14:textId="5BF4A979" w:rsidR="00D11C4A" w:rsidRPr="00DC1756" w:rsidRDefault="00D11FB9" w:rsidP="00F1660C">
            <w:pPr>
              <w:rPr>
                <w:rFonts w:ascii="Times New Roman" w:eastAsia="Calibri" w:hAnsi="Times New Roman" w:cs="Times New Roman"/>
                <w:bCs/>
                <w:spacing w:val="-1"/>
                <w:sz w:val="24"/>
                <w:szCs w:val="24"/>
              </w:rPr>
            </w:pPr>
            <w:r w:rsidRPr="00D11FB9">
              <w:rPr>
                <w:rFonts w:ascii="Times New Roman" w:eastAsia="Consolas" w:hAnsi="Times New Roman" w:cs="Times New Roman"/>
                <w:sz w:val="24"/>
                <w:szCs w:val="24"/>
              </w:rPr>
              <w:t>Жоба мониторингінің индикаторларын әзірлеу.</w:t>
            </w:r>
          </w:p>
        </w:tc>
      </w:tr>
      <w:tr w:rsidR="00471E66" w:rsidRPr="00DC1756" w14:paraId="32557E3A" w14:textId="77777777" w:rsidTr="00195149">
        <w:trPr>
          <w:cantSplit/>
          <w:trHeight w:val="59"/>
        </w:trPr>
        <w:tc>
          <w:tcPr>
            <w:tcW w:w="709" w:type="dxa"/>
            <w:vAlign w:val="center"/>
          </w:tcPr>
          <w:p w14:paraId="5536257A" w14:textId="6F5E007C"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2.5.</w:t>
            </w:r>
          </w:p>
        </w:tc>
        <w:tc>
          <w:tcPr>
            <w:tcW w:w="2915" w:type="dxa"/>
          </w:tcPr>
          <w:p w14:paraId="19488A05" w14:textId="15471D23" w:rsidR="00471E66" w:rsidRPr="00DC1756" w:rsidRDefault="00D11FB9" w:rsidP="00F1660C">
            <w:pPr>
              <w:rPr>
                <w:rFonts w:ascii="Times New Roman" w:eastAsia="Calibri" w:hAnsi="Times New Roman" w:cs="Times New Roman"/>
                <w:bCs/>
                <w:sz w:val="24"/>
                <w:szCs w:val="24"/>
                <w:lang w:val="kk-KZ"/>
              </w:rPr>
            </w:pPr>
            <w:r w:rsidRPr="00D11FB9">
              <w:rPr>
                <w:rFonts w:ascii="Times New Roman" w:hAnsi="Times New Roman" w:cs="Times New Roman"/>
                <w:bCs/>
                <w:kern w:val="24"/>
                <w:sz w:val="24"/>
                <w:szCs w:val="24"/>
              </w:rPr>
              <w:t>Денсаулық сақтаудағы операциялық менеджмент. Бизнес-процестер.</w:t>
            </w:r>
          </w:p>
        </w:tc>
        <w:tc>
          <w:tcPr>
            <w:tcW w:w="520" w:type="dxa"/>
            <w:vAlign w:val="center"/>
          </w:tcPr>
          <w:p w14:paraId="0EE3AD59" w14:textId="1D973E52"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F7DE667" w14:textId="5FF2CF4E"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BFCEAAA"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20C34F28" w14:textId="3A2BBF75"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FC06B5F" w14:textId="1CE4B73C"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13E42469" w14:textId="6022B666" w:rsidR="00471E66"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pacing w:val="-1"/>
                <w:sz w:val="24"/>
                <w:szCs w:val="24"/>
              </w:rPr>
              <w:t>Операциялық менеджмент және бизнес-процесс элементтері (мысалдар)</w:t>
            </w:r>
          </w:p>
        </w:tc>
      </w:tr>
      <w:tr w:rsidR="00471E66" w:rsidRPr="00DC1756" w14:paraId="3618C373" w14:textId="77777777" w:rsidTr="00195149">
        <w:trPr>
          <w:cantSplit/>
          <w:trHeight w:val="59"/>
        </w:trPr>
        <w:tc>
          <w:tcPr>
            <w:tcW w:w="709" w:type="dxa"/>
            <w:vAlign w:val="center"/>
          </w:tcPr>
          <w:p w14:paraId="60271E4B" w14:textId="0023BD4D"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2.6</w:t>
            </w:r>
          </w:p>
        </w:tc>
        <w:tc>
          <w:tcPr>
            <w:tcW w:w="2915" w:type="dxa"/>
          </w:tcPr>
          <w:p w14:paraId="57C20E64" w14:textId="582D4081" w:rsidR="00471E66" w:rsidRPr="00DC1756" w:rsidRDefault="00D11FB9" w:rsidP="00F1660C">
            <w:pPr>
              <w:rPr>
                <w:rFonts w:ascii="Times New Roman" w:eastAsia="Calibri" w:hAnsi="Times New Roman" w:cs="Times New Roman"/>
                <w:sz w:val="24"/>
                <w:szCs w:val="24"/>
              </w:rPr>
            </w:pPr>
            <w:r w:rsidRPr="00D11FB9">
              <w:rPr>
                <w:rFonts w:ascii="Times New Roman" w:eastAsia="Calibri" w:hAnsi="Times New Roman" w:cs="Times New Roman"/>
                <w:bCs/>
                <w:sz w:val="24"/>
                <w:szCs w:val="24"/>
                <w:lang w:val="kk-KZ"/>
              </w:rPr>
              <w:t>Бизнесті жоспарлау: бизнес-жоспардың құрылымы, бизнес-жоспарды бағалау</w:t>
            </w:r>
          </w:p>
        </w:tc>
        <w:tc>
          <w:tcPr>
            <w:tcW w:w="520" w:type="dxa"/>
            <w:vAlign w:val="center"/>
          </w:tcPr>
          <w:p w14:paraId="4AAF08CA" w14:textId="52B3F18B"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7F10DE4" w14:textId="21E86DE6"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5AEBBDF"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B6A1DE6" w14:textId="71B80AE1"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109C9C4" w14:textId="402391A0"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F8E0312" w14:textId="1746F8BB" w:rsidR="00471E66" w:rsidRPr="00DC1756" w:rsidRDefault="00D11FB9" w:rsidP="00F1660C">
            <w:pPr>
              <w:rPr>
                <w:rFonts w:ascii="Times New Roman" w:eastAsia="Calibri" w:hAnsi="Times New Roman" w:cs="Times New Roman"/>
                <w:bCs/>
                <w:spacing w:val="-1"/>
                <w:sz w:val="24"/>
                <w:szCs w:val="24"/>
              </w:rPr>
            </w:pPr>
            <w:r w:rsidRPr="00D11FB9">
              <w:rPr>
                <w:rFonts w:ascii="Times New Roman" w:eastAsia="Calibri" w:hAnsi="Times New Roman" w:cs="Times New Roman"/>
                <w:bCs/>
                <w:sz w:val="24"/>
                <w:szCs w:val="24"/>
                <w:lang w:val="kk-KZ" w:eastAsia="ar-SA"/>
              </w:rPr>
              <w:t xml:space="preserve">Жобаның бизнес-идеясын әзірлеу, бизнес-жобаның кіріспесі мен түйіндемесін жасау. </w:t>
            </w:r>
            <w:r>
              <w:rPr>
                <w:rFonts w:ascii="Times New Roman" w:eastAsia="Calibri" w:hAnsi="Times New Roman" w:cs="Times New Roman"/>
                <w:bCs/>
                <w:sz w:val="24"/>
                <w:szCs w:val="24"/>
                <w:lang w:val="kk-KZ" w:eastAsia="ar-SA"/>
              </w:rPr>
              <w:t>«</w:t>
            </w:r>
            <w:r w:rsidRPr="00D11FB9">
              <w:rPr>
                <w:rFonts w:ascii="Times New Roman" w:eastAsia="Calibri" w:hAnsi="Times New Roman" w:cs="Times New Roman"/>
                <w:bCs/>
                <w:sz w:val="24"/>
                <w:szCs w:val="24"/>
                <w:lang w:val="kk-KZ" w:eastAsia="ar-SA"/>
              </w:rPr>
              <w:t>Қаржы жоспары</w:t>
            </w:r>
            <w:r>
              <w:rPr>
                <w:rFonts w:ascii="Times New Roman" w:eastAsia="Calibri" w:hAnsi="Times New Roman" w:cs="Times New Roman"/>
                <w:bCs/>
                <w:sz w:val="24"/>
                <w:szCs w:val="24"/>
                <w:lang w:val="kk-KZ" w:eastAsia="ar-SA"/>
              </w:rPr>
              <w:t>»</w:t>
            </w:r>
            <w:r w:rsidRPr="00D11FB9">
              <w:rPr>
                <w:rFonts w:ascii="Times New Roman" w:eastAsia="Calibri" w:hAnsi="Times New Roman" w:cs="Times New Roman"/>
                <w:bCs/>
                <w:sz w:val="24"/>
                <w:szCs w:val="24"/>
                <w:lang w:val="kk-KZ" w:eastAsia="ar-SA"/>
              </w:rPr>
              <w:t xml:space="preserve"> Бизнес-жоспарының бөлімін жаса</w:t>
            </w:r>
            <w:r>
              <w:rPr>
                <w:rFonts w:ascii="Times New Roman" w:eastAsia="Calibri" w:hAnsi="Times New Roman" w:cs="Times New Roman"/>
                <w:bCs/>
                <w:sz w:val="24"/>
                <w:szCs w:val="24"/>
                <w:lang w:val="kk-KZ" w:eastAsia="ar-SA"/>
              </w:rPr>
              <w:t>у</w:t>
            </w:r>
            <w:r w:rsidRPr="00D11FB9">
              <w:rPr>
                <w:rFonts w:ascii="Times New Roman" w:eastAsia="Calibri" w:hAnsi="Times New Roman" w:cs="Times New Roman"/>
                <w:bCs/>
                <w:sz w:val="24"/>
                <w:szCs w:val="24"/>
                <w:lang w:val="kk-KZ" w:eastAsia="ar-SA"/>
              </w:rPr>
              <w:t>.</w:t>
            </w:r>
          </w:p>
        </w:tc>
      </w:tr>
      <w:tr w:rsidR="00E8595B" w:rsidRPr="00001504" w14:paraId="19F9273D" w14:textId="77777777" w:rsidTr="00195149">
        <w:trPr>
          <w:cantSplit/>
          <w:trHeight w:val="895"/>
        </w:trPr>
        <w:tc>
          <w:tcPr>
            <w:tcW w:w="709" w:type="dxa"/>
            <w:vAlign w:val="center"/>
          </w:tcPr>
          <w:p w14:paraId="31810B4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3</w:t>
            </w:r>
          </w:p>
        </w:tc>
        <w:tc>
          <w:tcPr>
            <w:tcW w:w="2915" w:type="dxa"/>
          </w:tcPr>
          <w:p w14:paraId="3E9B601D" w14:textId="1EA0B8DE" w:rsidR="00E8595B" w:rsidRPr="00D11FB9" w:rsidRDefault="00D11FB9" w:rsidP="00D11FB9">
            <w:pPr>
              <w:rPr>
                <w:rFonts w:ascii="Times New Roman" w:hAnsi="Times New Roman" w:cs="Times New Roman"/>
                <w:b/>
                <w:sz w:val="24"/>
                <w:szCs w:val="24"/>
                <w:lang w:val="kk-KZ"/>
              </w:rPr>
            </w:pPr>
            <w:r w:rsidRPr="00D11FB9">
              <w:rPr>
                <w:rFonts w:ascii="Times New Roman" w:eastAsia="Calibri" w:hAnsi="Times New Roman" w:cs="Times New Roman"/>
                <w:b/>
                <w:sz w:val="24"/>
                <w:szCs w:val="24"/>
                <w:lang w:val="kk-KZ"/>
              </w:rPr>
              <w:t xml:space="preserve">Ресурстық менеджмент: </w:t>
            </w:r>
            <w:r>
              <w:rPr>
                <w:rFonts w:ascii="Times New Roman" w:eastAsia="Calibri" w:hAnsi="Times New Roman" w:cs="Times New Roman"/>
                <w:b/>
                <w:sz w:val="24"/>
                <w:szCs w:val="24"/>
                <w:lang w:val="kk-KZ"/>
              </w:rPr>
              <w:t>к</w:t>
            </w:r>
            <w:r w:rsidRPr="00D11FB9">
              <w:rPr>
                <w:rFonts w:ascii="Times New Roman" w:eastAsia="Calibri" w:hAnsi="Times New Roman" w:cs="Times New Roman"/>
                <w:b/>
                <w:sz w:val="24"/>
                <w:szCs w:val="24"/>
                <w:lang w:val="kk-KZ"/>
              </w:rPr>
              <w:t xml:space="preserve">адрлық, қаржылық, материалдық-техникалық және дәрілік қамтамасыз ету. </w:t>
            </w:r>
            <w:r>
              <w:rPr>
                <w:rFonts w:ascii="Times New Roman" w:eastAsia="Calibri" w:hAnsi="Times New Roman" w:cs="Times New Roman"/>
                <w:b/>
                <w:sz w:val="24"/>
                <w:szCs w:val="24"/>
                <w:lang w:val="kk-KZ"/>
              </w:rPr>
              <w:t xml:space="preserve">Ұқыпты </w:t>
            </w:r>
            <w:r w:rsidRPr="00D11FB9">
              <w:rPr>
                <w:rFonts w:ascii="Times New Roman" w:eastAsia="Calibri" w:hAnsi="Times New Roman" w:cs="Times New Roman"/>
                <w:b/>
                <w:sz w:val="24"/>
                <w:szCs w:val="24"/>
                <w:lang w:val="kk-KZ"/>
              </w:rPr>
              <w:t>өндіріс</w:t>
            </w:r>
            <w:r w:rsidR="00001504">
              <w:rPr>
                <w:rFonts w:ascii="Times New Roman" w:eastAsia="Calibri" w:hAnsi="Times New Roman" w:cs="Times New Roman"/>
                <w:b/>
                <w:sz w:val="24"/>
                <w:szCs w:val="24"/>
                <w:lang w:val="kk-KZ"/>
              </w:rPr>
              <w:t xml:space="preserve">. </w:t>
            </w:r>
            <w:r w:rsidR="00001504">
              <w:rPr>
                <w:rFonts w:ascii="Times New Roman" w:eastAsia="Times New Roman" w:hAnsi="Times New Roman" w:cs="Times New Roman"/>
                <w:b/>
                <w:kern w:val="24"/>
                <w:sz w:val="24"/>
                <w:szCs w:val="24"/>
                <w:lang w:val="kk-KZ"/>
              </w:rPr>
              <w:t>3</w:t>
            </w:r>
            <w:r w:rsidR="00001504">
              <w:rPr>
                <w:rFonts w:ascii="Times New Roman" w:eastAsia="Times New Roman" w:hAnsi="Times New Roman" w:cs="Times New Roman"/>
                <w:b/>
                <w:kern w:val="24"/>
                <w:sz w:val="24"/>
                <w:szCs w:val="24"/>
                <w:lang w:val="kk-KZ"/>
              </w:rPr>
              <w:t xml:space="preserve"> Модулі</w:t>
            </w:r>
          </w:p>
        </w:tc>
        <w:tc>
          <w:tcPr>
            <w:tcW w:w="520" w:type="dxa"/>
            <w:vAlign w:val="center"/>
          </w:tcPr>
          <w:p w14:paraId="69C31BE3" w14:textId="43D02AD6" w:rsidR="00E8595B" w:rsidRPr="00001504" w:rsidRDefault="00E8595B" w:rsidP="00F1660C">
            <w:pPr>
              <w:jc w:val="center"/>
              <w:rPr>
                <w:rFonts w:ascii="Times New Roman" w:eastAsia="Calibri" w:hAnsi="Times New Roman" w:cs="Times New Roman"/>
                <w:b/>
                <w:spacing w:val="-1"/>
                <w:sz w:val="24"/>
                <w:szCs w:val="24"/>
                <w:lang w:val="kk-KZ"/>
              </w:rPr>
            </w:pPr>
            <w:r w:rsidRPr="00001504">
              <w:rPr>
                <w:rFonts w:ascii="Times New Roman" w:eastAsia="Calibri" w:hAnsi="Times New Roman" w:cs="Times New Roman"/>
                <w:b/>
                <w:spacing w:val="-1"/>
                <w:sz w:val="24"/>
                <w:szCs w:val="24"/>
                <w:lang w:val="kk-KZ"/>
              </w:rPr>
              <w:t>6</w:t>
            </w:r>
          </w:p>
        </w:tc>
        <w:tc>
          <w:tcPr>
            <w:tcW w:w="521" w:type="dxa"/>
            <w:vAlign w:val="center"/>
          </w:tcPr>
          <w:p w14:paraId="7D11CE1E" w14:textId="6628DD10" w:rsidR="00E8595B" w:rsidRPr="00001504" w:rsidRDefault="00E8595B" w:rsidP="00F1660C">
            <w:pPr>
              <w:jc w:val="center"/>
              <w:rPr>
                <w:rFonts w:ascii="Times New Roman" w:eastAsia="Calibri" w:hAnsi="Times New Roman" w:cs="Times New Roman"/>
                <w:b/>
                <w:spacing w:val="-1"/>
                <w:sz w:val="24"/>
                <w:szCs w:val="24"/>
                <w:lang w:val="kk-KZ"/>
              </w:rPr>
            </w:pPr>
            <w:r w:rsidRPr="00001504">
              <w:rPr>
                <w:rFonts w:ascii="Times New Roman" w:eastAsia="Calibri" w:hAnsi="Times New Roman" w:cs="Times New Roman"/>
                <w:b/>
                <w:spacing w:val="-1"/>
                <w:sz w:val="24"/>
                <w:szCs w:val="24"/>
                <w:lang w:val="kk-KZ"/>
              </w:rPr>
              <w:t>12</w:t>
            </w:r>
          </w:p>
        </w:tc>
        <w:tc>
          <w:tcPr>
            <w:tcW w:w="521" w:type="dxa"/>
            <w:vAlign w:val="center"/>
          </w:tcPr>
          <w:p w14:paraId="2F1D625D" w14:textId="77777777" w:rsidR="00E8595B" w:rsidRPr="00001504" w:rsidRDefault="00E8595B" w:rsidP="00F1660C">
            <w:pPr>
              <w:jc w:val="center"/>
              <w:rPr>
                <w:rFonts w:ascii="Times New Roman" w:eastAsia="Calibri" w:hAnsi="Times New Roman" w:cs="Times New Roman"/>
                <w:b/>
                <w:spacing w:val="-1"/>
                <w:sz w:val="24"/>
                <w:szCs w:val="24"/>
                <w:lang w:val="kk-KZ"/>
              </w:rPr>
            </w:pPr>
          </w:p>
        </w:tc>
        <w:tc>
          <w:tcPr>
            <w:tcW w:w="990" w:type="dxa"/>
            <w:vAlign w:val="center"/>
          </w:tcPr>
          <w:p w14:paraId="1553613B" w14:textId="7800380F" w:rsidR="00E8595B" w:rsidRPr="00001504" w:rsidRDefault="00E8595B" w:rsidP="00F1660C">
            <w:pPr>
              <w:jc w:val="center"/>
              <w:rPr>
                <w:rFonts w:ascii="Times New Roman" w:eastAsia="Calibri" w:hAnsi="Times New Roman" w:cs="Times New Roman"/>
                <w:b/>
                <w:spacing w:val="-1"/>
                <w:sz w:val="24"/>
                <w:szCs w:val="24"/>
                <w:lang w:val="kk-KZ"/>
              </w:rPr>
            </w:pPr>
            <w:r w:rsidRPr="00001504">
              <w:rPr>
                <w:rFonts w:ascii="Times New Roman" w:eastAsia="Calibri" w:hAnsi="Times New Roman" w:cs="Times New Roman"/>
                <w:b/>
                <w:sz w:val="24"/>
                <w:szCs w:val="24"/>
                <w:lang w:val="kk-KZ"/>
              </w:rPr>
              <w:t>24</w:t>
            </w:r>
          </w:p>
        </w:tc>
        <w:tc>
          <w:tcPr>
            <w:tcW w:w="567" w:type="dxa"/>
            <w:vAlign w:val="center"/>
          </w:tcPr>
          <w:p w14:paraId="3AC5C6F0" w14:textId="5D346BEA" w:rsidR="00E8595B" w:rsidRPr="00001504" w:rsidRDefault="00E8595B" w:rsidP="00F1660C">
            <w:pPr>
              <w:jc w:val="center"/>
              <w:rPr>
                <w:rFonts w:ascii="Times New Roman" w:eastAsia="Calibri" w:hAnsi="Times New Roman" w:cs="Times New Roman"/>
                <w:b/>
                <w:spacing w:val="-1"/>
                <w:sz w:val="24"/>
                <w:szCs w:val="24"/>
                <w:lang w:val="kk-KZ"/>
              </w:rPr>
            </w:pPr>
            <w:r w:rsidRPr="00001504">
              <w:rPr>
                <w:rFonts w:ascii="Times New Roman" w:eastAsia="Calibri" w:hAnsi="Times New Roman" w:cs="Times New Roman"/>
                <w:b/>
                <w:spacing w:val="-1"/>
                <w:sz w:val="24"/>
                <w:szCs w:val="24"/>
                <w:lang w:val="kk-KZ"/>
              </w:rPr>
              <w:t>18</w:t>
            </w:r>
          </w:p>
        </w:tc>
        <w:tc>
          <w:tcPr>
            <w:tcW w:w="2755" w:type="dxa"/>
            <w:vAlign w:val="center"/>
          </w:tcPr>
          <w:p w14:paraId="506DA8FF" w14:textId="3131F3B7" w:rsidR="00E8595B" w:rsidRPr="00001504" w:rsidRDefault="00E8595B" w:rsidP="00F1660C">
            <w:pPr>
              <w:jc w:val="center"/>
              <w:rPr>
                <w:rFonts w:ascii="Times New Roman" w:eastAsia="Calibri" w:hAnsi="Times New Roman" w:cs="Times New Roman"/>
                <w:b/>
                <w:spacing w:val="-1"/>
                <w:sz w:val="24"/>
                <w:szCs w:val="24"/>
                <w:lang w:val="kk-KZ"/>
              </w:rPr>
            </w:pPr>
            <w:r w:rsidRPr="00DC1756">
              <w:rPr>
                <w:rFonts w:ascii="Times New Roman" w:eastAsia="Calibri" w:hAnsi="Times New Roman" w:cs="Times New Roman"/>
                <w:b/>
                <w:bCs/>
                <w:sz w:val="24"/>
                <w:szCs w:val="24"/>
                <w:lang w:val="kk-KZ"/>
              </w:rPr>
              <w:t xml:space="preserve">2 кредит (60 </w:t>
            </w:r>
            <w:r w:rsidR="00D11FB9">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471E66" w:rsidRPr="00DC1756" w14:paraId="1DB1BC2E" w14:textId="77777777" w:rsidTr="00195149">
        <w:trPr>
          <w:cantSplit/>
          <w:trHeight w:val="895"/>
        </w:trPr>
        <w:tc>
          <w:tcPr>
            <w:tcW w:w="709" w:type="dxa"/>
            <w:vAlign w:val="center"/>
          </w:tcPr>
          <w:p w14:paraId="5D9A6AC5" w14:textId="0F76C312" w:rsidR="00471E66" w:rsidRPr="00001504" w:rsidRDefault="00471E66" w:rsidP="00F1660C">
            <w:pPr>
              <w:jc w:val="center"/>
              <w:rPr>
                <w:rFonts w:ascii="Times New Roman" w:eastAsia="Times New Roman" w:hAnsi="Times New Roman" w:cs="Times New Roman"/>
                <w:bCs/>
                <w:spacing w:val="-1"/>
                <w:sz w:val="24"/>
                <w:szCs w:val="24"/>
                <w:lang w:val="kk-KZ" w:eastAsia="ru-RU"/>
              </w:rPr>
            </w:pPr>
            <w:r w:rsidRPr="00001504">
              <w:rPr>
                <w:rFonts w:ascii="Times New Roman" w:eastAsia="Times New Roman" w:hAnsi="Times New Roman" w:cs="Times New Roman"/>
                <w:bCs/>
                <w:spacing w:val="-1"/>
                <w:sz w:val="24"/>
                <w:szCs w:val="24"/>
                <w:lang w:val="kk-KZ" w:eastAsia="ru-RU"/>
              </w:rPr>
              <w:lastRenderedPageBreak/>
              <w:t>3.1</w:t>
            </w:r>
          </w:p>
        </w:tc>
        <w:tc>
          <w:tcPr>
            <w:tcW w:w="2915" w:type="dxa"/>
          </w:tcPr>
          <w:p w14:paraId="07FF005B" w14:textId="1A589A39" w:rsidR="00471E66" w:rsidRPr="00DC1756" w:rsidRDefault="00D11FB9" w:rsidP="00F1660C">
            <w:pPr>
              <w:rPr>
                <w:rFonts w:ascii="Times New Roman" w:eastAsia="Calibri" w:hAnsi="Times New Roman" w:cs="Times New Roman"/>
                <w:b/>
                <w:sz w:val="24"/>
                <w:szCs w:val="24"/>
                <w:lang w:val="kk-KZ"/>
              </w:rPr>
            </w:pPr>
            <w:r w:rsidRPr="00001504">
              <w:rPr>
                <w:rFonts w:ascii="Times New Roman" w:eastAsia="Calibri" w:hAnsi="Times New Roman" w:cs="Times New Roman"/>
                <w:sz w:val="24"/>
                <w:szCs w:val="24"/>
                <w:lang w:val="kk-KZ"/>
              </w:rPr>
              <w:t>Денсаулық сақтаудағы ресурстық менеджмент. Ресурстарды басқарудың заманауи модельдері</w:t>
            </w:r>
            <w:r w:rsidR="009B5100" w:rsidRPr="00001504">
              <w:rPr>
                <w:rFonts w:ascii="Times New Roman" w:eastAsia="Consolas" w:hAnsi="Times New Roman" w:cs="Times New Roman"/>
                <w:sz w:val="24"/>
                <w:szCs w:val="24"/>
                <w:lang w:val="kk-KZ"/>
              </w:rPr>
              <w:t>.</w:t>
            </w:r>
          </w:p>
        </w:tc>
        <w:tc>
          <w:tcPr>
            <w:tcW w:w="520" w:type="dxa"/>
            <w:vAlign w:val="center"/>
          </w:tcPr>
          <w:p w14:paraId="5CBD4F0A" w14:textId="73C2C89D" w:rsidR="00471E66" w:rsidRPr="00001504" w:rsidRDefault="000C5602" w:rsidP="00F1660C">
            <w:pPr>
              <w:jc w:val="center"/>
              <w:rPr>
                <w:rFonts w:ascii="Times New Roman" w:eastAsia="Calibri" w:hAnsi="Times New Roman" w:cs="Times New Roman"/>
                <w:bCs/>
                <w:spacing w:val="-1"/>
                <w:sz w:val="24"/>
                <w:szCs w:val="24"/>
                <w:lang w:val="kk-KZ"/>
              </w:rPr>
            </w:pPr>
            <w:r w:rsidRPr="00001504">
              <w:rPr>
                <w:rFonts w:ascii="Times New Roman" w:eastAsia="Calibri" w:hAnsi="Times New Roman" w:cs="Times New Roman"/>
                <w:bCs/>
                <w:spacing w:val="-1"/>
                <w:sz w:val="24"/>
                <w:szCs w:val="24"/>
                <w:lang w:val="kk-KZ"/>
              </w:rPr>
              <w:t>1</w:t>
            </w:r>
          </w:p>
        </w:tc>
        <w:tc>
          <w:tcPr>
            <w:tcW w:w="521" w:type="dxa"/>
            <w:vAlign w:val="center"/>
          </w:tcPr>
          <w:p w14:paraId="658E245F" w14:textId="21AC8A06" w:rsidR="00471E66" w:rsidRPr="00001504" w:rsidRDefault="003357EE" w:rsidP="00F1660C">
            <w:pPr>
              <w:jc w:val="center"/>
              <w:rPr>
                <w:rFonts w:ascii="Times New Roman" w:eastAsia="Calibri" w:hAnsi="Times New Roman" w:cs="Times New Roman"/>
                <w:bCs/>
                <w:spacing w:val="-1"/>
                <w:sz w:val="24"/>
                <w:szCs w:val="24"/>
                <w:lang w:val="kk-KZ"/>
              </w:rPr>
            </w:pPr>
            <w:r w:rsidRPr="00001504">
              <w:rPr>
                <w:rFonts w:ascii="Times New Roman" w:eastAsia="Calibri" w:hAnsi="Times New Roman" w:cs="Times New Roman"/>
                <w:bCs/>
                <w:spacing w:val="-1"/>
                <w:sz w:val="24"/>
                <w:szCs w:val="24"/>
                <w:lang w:val="kk-KZ"/>
              </w:rPr>
              <w:t>1</w:t>
            </w:r>
          </w:p>
        </w:tc>
        <w:tc>
          <w:tcPr>
            <w:tcW w:w="521" w:type="dxa"/>
            <w:vAlign w:val="center"/>
          </w:tcPr>
          <w:p w14:paraId="19164660" w14:textId="77777777" w:rsidR="00471E66" w:rsidRPr="00001504" w:rsidRDefault="00471E66" w:rsidP="00F1660C">
            <w:pPr>
              <w:jc w:val="center"/>
              <w:rPr>
                <w:rFonts w:ascii="Times New Roman" w:eastAsia="Calibri" w:hAnsi="Times New Roman" w:cs="Times New Roman"/>
                <w:bCs/>
                <w:spacing w:val="-1"/>
                <w:sz w:val="24"/>
                <w:szCs w:val="24"/>
                <w:lang w:val="kk-KZ"/>
              </w:rPr>
            </w:pPr>
          </w:p>
        </w:tc>
        <w:tc>
          <w:tcPr>
            <w:tcW w:w="990" w:type="dxa"/>
            <w:vAlign w:val="center"/>
          </w:tcPr>
          <w:p w14:paraId="0696A001" w14:textId="62C8F30E" w:rsidR="00471E66"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5B84F2A5" w14:textId="4D28ECA8"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2755" w:type="dxa"/>
            <w:vAlign w:val="center"/>
          </w:tcPr>
          <w:p w14:paraId="165D8B32" w14:textId="084E85D2" w:rsidR="00471E66" w:rsidRPr="00D11FB9" w:rsidRDefault="00D11FB9" w:rsidP="00F1660C">
            <w:pPr>
              <w:rPr>
                <w:rFonts w:ascii="Times New Roman" w:eastAsia="Calibri" w:hAnsi="Times New Roman" w:cs="Times New Roman"/>
                <w:b/>
                <w:sz w:val="24"/>
                <w:szCs w:val="24"/>
                <w:lang w:val="kk-KZ"/>
              </w:rPr>
            </w:pPr>
            <w:r w:rsidRPr="00D11FB9">
              <w:rPr>
                <w:rFonts w:ascii="Times New Roman" w:eastAsia="Calibri" w:hAnsi="Times New Roman" w:cs="Times New Roman"/>
                <w:bCs/>
                <w:spacing w:val="-1"/>
                <w:sz w:val="24"/>
                <w:szCs w:val="24"/>
              </w:rPr>
              <w:t>Денсаулық сақтауды ұйымдастырушылардың басқару тәжірибесінен мысалдармен ресурстарды басқару модельдерін жаса</w:t>
            </w:r>
            <w:r>
              <w:rPr>
                <w:rFonts w:ascii="Times New Roman" w:eastAsia="Calibri" w:hAnsi="Times New Roman" w:cs="Times New Roman"/>
                <w:bCs/>
                <w:spacing w:val="-1"/>
                <w:sz w:val="24"/>
                <w:szCs w:val="24"/>
                <w:lang w:val="kk-KZ"/>
              </w:rPr>
              <w:t>у</w:t>
            </w:r>
          </w:p>
        </w:tc>
      </w:tr>
      <w:tr w:rsidR="00E8595B" w:rsidRPr="00DC1756" w14:paraId="5D1754FB" w14:textId="77777777" w:rsidTr="00195149">
        <w:trPr>
          <w:cantSplit/>
          <w:trHeight w:val="895"/>
        </w:trPr>
        <w:tc>
          <w:tcPr>
            <w:tcW w:w="709" w:type="dxa"/>
            <w:vAlign w:val="center"/>
          </w:tcPr>
          <w:p w14:paraId="316717FC" w14:textId="1A83B84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3.2</w:t>
            </w:r>
          </w:p>
        </w:tc>
        <w:tc>
          <w:tcPr>
            <w:tcW w:w="2915" w:type="dxa"/>
          </w:tcPr>
          <w:p w14:paraId="5B0FE953" w14:textId="14FE8EF4" w:rsidR="00E8595B" w:rsidRPr="00DC1756" w:rsidRDefault="00D11FB9" w:rsidP="00F1660C">
            <w:pPr>
              <w:rPr>
                <w:rFonts w:ascii="Times New Roman" w:eastAsia="Calibri" w:hAnsi="Times New Roman" w:cs="Times New Roman"/>
                <w:sz w:val="24"/>
                <w:szCs w:val="24"/>
              </w:rPr>
            </w:pPr>
            <w:r w:rsidRPr="00D11FB9">
              <w:rPr>
                <w:rFonts w:ascii="Times New Roman" w:eastAsia="Calibri" w:hAnsi="Times New Roman" w:cs="Times New Roman"/>
                <w:color w:val="000000"/>
                <w:sz w:val="24"/>
                <w:szCs w:val="24"/>
                <w:shd w:val="clear" w:color="auto" w:fill="FFFFFF"/>
              </w:rPr>
              <w:t xml:space="preserve">Ресурстармен қамтамасыз етуді талдау және ресурстармен қамтамасыз етудегі резервтерді анықтау құралдары мен әдістері. </w:t>
            </w:r>
            <w:r>
              <w:rPr>
                <w:rFonts w:ascii="Times New Roman" w:eastAsia="Calibri" w:hAnsi="Times New Roman" w:cs="Times New Roman"/>
                <w:color w:val="000000"/>
                <w:sz w:val="24"/>
                <w:szCs w:val="24"/>
                <w:shd w:val="clear" w:color="auto" w:fill="FFFFFF"/>
                <w:lang w:val="kk-KZ"/>
              </w:rPr>
              <w:t>Ұқыпты</w:t>
            </w:r>
            <w:r w:rsidRPr="00D11FB9">
              <w:rPr>
                <w:rFonts w:ascii="Times New Roman" w:eastAsia="Calibri" w:hAnsi="Times New Roman" w:cs="Times New Roman"/>
                <w:color w:val="000000"/>
                <w:sz w:val="24"/>
                <w:szCs w:val="24"/>
                <w:shd w:val="clear" w:color="auto" w:fill="FFFFFF"/>
              </w:rPr>
              <w:t xml:space="preserve"> өндіріс негіздері</w:t>
            </w:r>
          </w:p>
        </w:tc>
        <w:tc>
          <w:tcPr>
            <w:tcW w:w="520" w:type="dxa"/>
            <w:vAlign w:val="center"/>
          </w:tcPr>
          <w:p w14:paraId="0C76F9A2" w14:textId="55987E9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4B538595" w14:textId="51CFE12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E3874C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6E4D35B" w14:textId="2EFCC4C5"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3</w:t>
            </w:r>
          </w:p>
        </w:tc>
        <w:tc>
          <w:tcPr>
            <w:tcW w:w="567" w:type="dxa"/>
            <w:vAlign w:val="center"/>
          </w:tcPr>
          <w:p w14:paraId="038D1477" w14:textId="7CA45227"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1</w:t>
            </w:r>
          </w:p>
        </w:tc>
        <w:tc>
          <w:tcPr>
            <w:tcW w:w="2755" w:type="dxa"/>
          </w:tcPr>
          <w:p w14:paraId="5656DADE" w14:textId="62C80999" w:rsidR="00E8595B" w:rsidRPr="00DC1756" w:rsidRDefault="006C2D36" w:rsidP="00F1660C">
            <w:pPr>
              <w:rPr>
                <w:rFonts w:ascii="Times New Roman" w:eastAsia="Calibri" w:hAnsi="Times New Roman" w:cs="Times New Roman"/>
                <w:bCs/>
                <w:spacing w:val="-1"/>
                <w:sz w:val="24"/>
                <w:szCs w:val="24"/>
              </w:rPr>
            </w:pPr>
            <w:r w:rsidRPr="006C2D36">
              <w:rPr>
                <w:rFonts w:ascii="Times New Roman" w:eastAsia="Times New Roman" w:hAnsi="Times New Roman" w:cs="Times New Roman"/>
                <w:bCs/>
                <w:spacing w:val="-1"/>
                <w:sz w:val="24"/>
                <w:szCs w:val="24"/>
                <w:lang w:eastAsia="ru-RU"/>
              </w:rPr>
              <w:t>Резервтерді іздеуді талдау құралдары мен әдістерінің кестесін жаса</w:t>
            </w:r>
            <w:r>
              <w:rPr>
                <w:rFonts w:ascii="Times New Roman" w:eastAsia="Times New Roman" w:hAnsi="Times New Roman" w:cs="Times New Roman"/>
                <w:bCs/>
                <w:spacing w:val="-1"/>
                <w:sz w:val="24"/>
                <w:szCs w:val="24"/>
                <w:lang w:val="kk-KZ" w:eastAsia="ru-RU"/>
              </w:rPr>
              <w:t>у</w:t>
            </w:r>
            <w:r w:rsidRPr="006C2D36">
              <w:rPr>
                <w:rFonts w:ascii="Times New Roman" w:eastAsia="Times New Roman" w:hAnsi="Times New Roman" w:cs="Times New Roman"/>
                <w:bCs/>
                <w:spacing w:val="-1"/>
                <w:sz w:val="24"/>
                <w:szCs w:val="24"/>
                <w:lang w:eastAsia="ru-RU"/>
              </w:rPr>
              <w:t>.</w:t>
            </w:r>
          </w:p>
        </w:tc>
      </w:tr>
      <w:tr w:rsidR="00E8595B" w:rsidRPr="00DC1756" w14:paraId="77C0B3C0" w14:textId="77777777" w:rsidTr="00195149">
        <w:trPr>
          <w:cantSplit/>
          <w:trHeight w:val="895"/>
        </w:trPr>
        <w:tc>
          <w:tcPr>
            <w:tcW w:w="709" w:type="dxa"/>
            <w:vAlign w:val="center"/>
          </w:tcPr>
          <w:p w14:paraId="64AB9B5C" w14:textId="4A4180A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3.3</w:t>
            </w:r>
          </w:p>
        </w:tc>
        <w:tc>
          <w:tcPr>
            <w:tcW w:w="2915" w:type="dxa"/>
          </w:tcPr>
          <w:p w14:paraId="267405E5" w14:textId="4C38185E" w:rsidR="00E8595B" w:rsidRPr="00DC1756" w:rsidRDefault="0068536A" w:rsidP="00F1660C">
            <w:pPr>
              <w:rPr>
                <w:rFonts w:ascii="Times New Roman" w:eastAsia="Calibri" w:hAnsi="Times New Roman" w:cs="Times New Roman"/>
                <w:sz w:val="24"/>
                <w:szCs w:val="24"/>
              </w:rPr>
            </w:pPr>
            <w:r w:rsidRPr="0068536A">
              <w:rPr>
                <w:rFonts w:ascii="Times New Roman" w:eastAsia="Calibri" w:hAnsi="Times New Roman" w:cs="Times New Roman"/>
                <w:sz w:val="24"/>
                <w:szCs w:val="24"/>
              </w:rPr>
              <w:t>Денсаулық сақтаудағы Кадрлық менеджмент персоналды басқарудың негіздері мен жүйесі.</w:t>
            </w:r>
          </w:p>
        </w:tc>
        <w:tc>
          <w:tcPr>
            <w:tcW w:w="520" w:type="dxa"/>
            <w:vAlign w:val="center"/>
          </w:tcPr>
          <w:p w14:paraId="4C12E421" w14:textId="4533E2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BC699D6" w14:textId="414B7279"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D08640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F27713" w14:textId="641BF834" w:rsidR="00E8595B"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2</w:t>
            </w:r>
          </w:p>
        </w:tc>
        <w:tc>
          <w:tcPr>
            <w:tcW w:w="567" w:type="dxa"/>
            <w:vAlign w:val="center"/>
          </w:tcPr>
          <w:p w14:paraId="61CEEA85" w14:textId="19E2390E"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07C941" w14:textId="08360659"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Денсаулық сақтау ұйымдарында кадрларды басқару қағидаларын айқындайтын НҚА тізбесін жасау. Ұйымда персоналды басқару жүйесінің схемасын жасаңыз және оған сипаттама бер</w:t>
            </w:r>
            <w:r>
              <w:rPr>
                <w:rFonts w:ascii="Times New Roman" w:eastAsia="Calibri" w:hAnsi="Times New Roman" w:cs="Times New Roman"/>
                <w:bCs/>
                <w:spacing w:val="-1"/>
                <w:sz w:val="24"/>
                <w:szCs w:val="24"/>
                <w:lang w:val="kk-KZ"/>
              </w:rPr>
              <w:t>у</w:t>
            </w:r>
          </w:p>
        </w:tc>
      </w:tr>
      <w:tr w:rsidR="00E8595B" w:rsidRPr="00DC1756" w14:paraId="1AEED699" w14:textId="77777777" w:rsidTr="00195149">
        <w:trPr>
          <w:cantSplit/>
          <w:trHeight w:val="59"/>
        </w:trPr>
        <w:tc>
          <w:tcPr>
            <w:tcW w:w="709" w:type="dxa"/>
            <w:vAlign w:val="center"/>
          </w:tcPr>
          <w:p w14:paraId="2A146834" w14:textId="4DF0EF4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3.4</w:t>
            </w:r>
          </w:p>
        </w:tc>
        <w:tc>
          <w:tcPr>
            <w:tcW w:w="2915" w:type="dxa"/>
          </w:tcPr>
          <w:p w14:paraId="6BEE684E" w14:textId="75866996" w:rsidR="00E8595B" w:rsidRPr="00DC1756" w:rsidRDefault="0068536A" w:rsidP="00F1660C">
            <w:pPr>
              <w:rPr>
                <w:rFonts w:ascii="Times New Roman" w:eastAsia="Consolas" w:hAnsi="Times New Roman" w:cs="Times New Roman"/>
                <w:sz w:val="24"/>
                <w:szCs w:val="24"/>
              </w:rPr>
            </w:pPr>
            <w:r w:rsidRPr="0068536A">
              <w:rPr>
                <w:rFonts w:ascii="Times New Roman" w:eastAsia="Calibri" w:hAnsi="Times New Roman" w:cs="Times New Roman"/>
                <w:bCs/>
                <w:sz w:val="24"/>
                <w:szCs w:val="24"/>
                <w:lang w:val="kk-KZ"/>
              </w:rPr>
              <w:t>Корпоративтік / ұйымдастырушылық мәдениет, ұйымдық өзгерістерді басқару.</w:t>
            </w:r>
          </w:p>
        </w:tc>
        <w:tc>
          <w:tcPr>
            <w:tcW w:w="520" w:type="dxa"/>
            <w:vAlign w:val="center"/>
          </w:tcPr>
          <w:p w14:paraId="34247B3D" w14:textId="110DB2FE"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76989339" w14:textId="350A2F65"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54D729"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FCF17A4" w14:textId="7AF5D51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16CA9698" w14:textId="43FC3B2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74FFF88B" w14:textId="6F4FD618"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Times New Roman" w:hAnsi="Times New Roman" w:cs="Times New Roman"/>
                <w:sz w:val="24"/>
                <w:szCs w:val="24"/>
              </w:rPr>
              <w:t>Денсаулық сақтау ұйымдарында корпоративтік мәдениет туралы тәжірибеден мысалдар келтіре отырып эссе құрастыру</w:t>
            </w:r>
          </w:p>
        </w:tc>
      </w:tr>
      <w:tr w:rsidR="00E8595B" w:rsidRPr="00DC1756" w14:paraId="44245E4E" w14:textId="77777777" w:rsidTr="00195149">
        <w:trPr>
          <w:cantSplit/>
          <w:trHeight w:val="59"/>
        </w:trPr>
        <w:tc>
          <w:tcPr>
            <w:tcW w:w="709" w:type="dxa"/>
            <w:vAlign w:val="center"/>
          </w:tcPr>
          <w:p w14:paraId="22F71FFC" w14:textId="2F18D0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3.5</w:t>
            </w:r>
          </w:p>
        </w:tc>
        <w:tc>
          <w:tcPr>
            <w:tcW w:w="2915" w:type="dxa"/>
          </w:tcPr>
          <w:p w14:paraId="7D92C1A9" w14:textId="1690EA3D"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Корпоративтік этика. Өзгерістерге төзімділік. Конфликтология.</w:t>
            </w:r>
          </w:p>
        </w:tc>
        <w:tc>
          <w:tcPr>
            <w:tcW w:w="520" w:type="dxa"/>
            <w:vAlign w:val="center"/>
          </w:tcPr>
          <w:p w14:paraId="021C7CAA" w14:textId="1FD46AA5"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19E73A6F" w14:textId="5598B31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6B9826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CC7E3D" w14:textId="5E1C143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113B551" w14:textId="764029B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C1F9F05" w14:textId="6C1388EB"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Жанжалдарды шешудің және өзгерістерге қарсы тұрудың әдістері, әдістері мен әдістерінің тізімі мен қысқаша мазмұны бар кесте жаса</w:t>
            </w:r>
            <w:r>
              <w:rPr>
                <w:rFonts w:ascii="Times New Roman" w:eastAsia="Calibri" w:hAnsi="Times New Roman" w:cs="Times New Roman"/>
                <w:bCs/>
                <w:spacing w:val="-1"/>
                <w:sz w:val="24"/>
                <w:szCs w:val="24"/>
                <w:lang w:val="kk-KZ"/>
              </w:rPr>
              <w:t>у</w:t>
            </w:r>
          </w:p>
        </w:tc>
      </w:tr>
      <w:tr w:rsidR="00E8595B" w:rsidRPr="00DC1756" w14:paraId="76006DFB" w14:textId="77777777" w:rsidTr="00195149">
        <w:trPr>
          <w:cantSplit/>
          <w:trHeight w:val="59"/>
        </w:trPr>
        <w:tc>
          <w:tcPr>
            <w:tcW w:w="709" w:type="dxa"/>
            <w:vAlign w:val="center"/>
          </w:tcPr>
          <w:p w14:paraId="47FBDDC8" w14:textId="65FC4C2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3.6</w:t>
            </w:r>
          </w:p>
        </w:tc>
        <w:tc>
          <w:tcPr>
            <w:tcW w:w="2915" w:type="dxa"/>
          </w:tcPr>
          <w:p w14:paraId="24782803" w14:textId="677FAD69" w:rsidR="00E8595B" w:rsidRPr="00DC1756" w:rsidRDefault="0068536A" w:rsidP="00F1660C">
            <w:pPr>
              <w:rPr>
                <w:rFonts w:ascii="Times New Roman" w:eastAsia="Calibri" w:hAnsi="Times New Roman" w:cs="Times New Roman"/>
                <w:bCs/>
                <w:sz w:val="24"/>
                <w:szCs w:val="24"/>
                <w:lang w:val="kk-KZ"/>
              </w:rPr>
            </w:pPr>
            <w:r w:rsidRPr="0068536A">
              <w:rPr>
                <w:rFonts w:ascii="Times New Roman" w:eastAsia="Consolas" w:hAnsi="Times New Roman" w:cs="Times New Roman"/>
                <w:sz w:val="24"/>
                <w:szCs w:val="24"/>
              </w:rPr>
              <w:t>Дәрі-дәрмекпен қамтамасыз ету, қызмет көрсетуді және жеткізу тізбегін басқару</w:t>
            </w:r>
          </w:p>
        </w:tc>
        <w:tc>
          <w:tcPr>
            <w:tcW w:w="520" w:type="dxa"/>
            <w:vAlign w:val="center"/>
          </w:tcPr>
          <w:p w14:paraId="30A3B336" w14:textId="197E2A69"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31EFA55" w14:textId="0676DFFA"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6764EF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3BF5901" w14:textId="7B60A348"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7EC652F3" w14:textId="7253A6E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19694172" w14:textId="2D68EF2D"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Жеткізуді басқаруда жиі кездесетін мәселелердің тізімін жасаңыз</w:t>
            </w:r>
          </w:p>
        </w:tc>
      </w:tr>
      <w:tr w:rsidR="00E8595B" w:rsidRPr="00DC1756" w14:paraId="43F94072" w14:textId="77777777" w:rsidTr="00195149">
        <w:trPr>
          <w:cantSplit/>
          <w:trHeight w:val="59"/>
        </w:trPr>
        <w:tc>
          <w:tcPr>
            <w:tcW w:w="709" w:type="dxa"/>
            <w:vAlign w:val="center"/>
          </w:tcPr>
          <w:p w14:paraId="09881F89" w14:textId="0F78DDB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3.7</w:t>
            </w:r>
          </w:p>
        </w:tc>
        <w:tc>
          <w:tcPr>
            <w:tcW w:w="2915" w:type="dxa"/>
          </w:tcPr>
          <w:p w14:paraId="462E8D3B" w14:textId="718BFA44"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Рационалды фармацевтикалық менеджмент. Фармакоэкономикалық талдау</w:t>
            </w:r>
          </w:p>
        </w:tc>
        <w:tc>
          <w:tcPr>
            <w:tcW w:w="520" w:type="dxa"/>
            <w:vAlign w:val="center"/>
          </w:tcPr>
          <w:p w14:paraId="02ECEEB3" w14:textId="39FAC36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8DE978" w14:textId="23A583E1"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42936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E1D11F0" w14:textId="67FB2DC7"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5C45D6EA" w14:textId="161D0E8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7E52A7B8" w14:textId="481AFD5C"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ұйым сатып алған фармацевтикалық препараттарға АВС-талдау жүргізу</w:t>
            </w:r>
          </w:p>
        </w:tc>
      </w:tr>
      <w:tr w:rsidR="00E8595B" w:rsidRPr="00DC1756" w14:paraId="4F03358C" w14:textId="77777777" w:rsidTr="00195149">
        <w:trPr>
          <w:cantSplit/>
          <w:trHeight w:val="59"/>
        </w:trPr>
        <w:tc>
          <w:tcPr>
            <w:tcW w:w="709" w:type="dxa"/>
            <w:vAlign w:val="center"/>
          </w:tcPr>
          <w:p w14:paraId="4C2A1FF8" w14:textId="1B27CDA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3.8</w:t>
            </w:r>
          </w:p>
        </w:tc>
        <w:tc>
          <w:tcPr>
            <w:tcW w:w="2915" w:type="dxa"/>
          </w:tcPr>
          <w:p w14:paraId="07193CAC" w14:textId="429BB0F3"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onsolas" w:hAnsi="Times New Roman" w:cs="Times New Roman"/>
                <w:sz w:val="24"/>
                <w:szCs w:val="24"/>
              </w:rPr>
              <w:t>Медициналық техникамен және медициналық мақсаттағы бұйымдармен (ММБ)</w:t>
            </w:r>
            <w:r>
              <w:rPr>
                <w:rFonts w:ascii="Times New Roman" w:eastAsia="Consolas" w:hAnsi="Times New Roman" w:cs="Times New Roman"/>
                <w:sz w:val="24"/>
                <w:szCs w:val="24"/>
                <w:lang w:val="kk-KZ"/>
              </w:rPr>
              <w:t xml:space="preserve"> </w:t>
            </w:r>
            <w:r w:rsidRPr="0068536A">
              <w:rPr>
                <w:rFonts w:ascii="Times New Roman" w:eastAsia="Consolas" w:hAnsi="Times New Roman" w:cs="Times New Roman"/>
                <w:sz w:val="24"/>
                <w:szCs w:val="24"/>
              </w:rPr>
              <w:t xml:space="preserve">қамтамасыз етуді басқару </w:t>
            </w:r>
          </w:p>
        </w:tc>
        <w:tc>
          <w:tcPr>
            <w:tcW w:w="520" w:type="dxa"/>
            <w:vAlign w:val="center"/>
          </w:tcPr>
          <w:p w14:paraId="6E394236" w14:textId="2A7ADB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5AE0682" w14:textId="4FD42C39"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3C6A7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8CE1F44" w14:textId="6CEED1D5"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6925616" w14:textId="483911A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6FD506C" w14:textId="2176DD29"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ұйымда медициналық техникамен және ММБ-мен қамтамасыз етуді бағалауды жүргізу.</w:t>
            </w:r>
          </w:p>
        </w:tc>
      </w:tr>
      <w:tr w:rsidR="00E8595B" w:rsidRPr="00DC1756" w14:paraId="27C26F82" w14:textId="77777777" w:rsidTr="00195149">
        <w:trPr>
          <w:cantSplit/>
          <w:trHeight w:val="59"/>
        </w:trPr>
        <w:tc>
          <w:tcPr>
            <w:tcW w:w="709" w:type="dxa"/>
            <w:vAlign w:val="center"/>
          </w:tcPr>
          <w:p w14:paraId="5CABFFFB" w14:textId="47CCC17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3.9</w:t>
            </w:r>
          </w:p>
        </w:tc>
        <w:tc>
          <w:tcPr>
            <w:tcW w:w="2915" w:type="dxa"/>
          </w:tcPr>
          <w:p w14:paraId="4D88372B" w14:textId="06FCCC4D" w:rsidR="00E8595B" w:rsidRPr="00DC1756" w:rsidRDefault="0068536A" w:rsidP="00F1660C">
            <w:pPr>
              <w:rPr>
                <w:rFonts w:ascii="Times New Roman" w:eastAsia="Calibri" w:hAnsi="Times New Roman" w:cs="Times New Roman"/>
                <w:sz w:val="24"/>
                <w:szCs w:val="24"/>
              </w:rPr>
            </w:pPr>
            <w:r w:rsidRPr="0068536A">
              <w:rPr>
                <w:rFonts w:ascii="Times New Roman" w:eastAsia="Calibri" w:hAnsi="Times New Roman" w:cs="Times New Roman"/>
                <w:sz w:val="24"/>
                <w:szCs w:val="24"/>
              </w:rPr>
              <w:t>Денсаулық сақтаудағы қаржылық менеджмент. Қаржылық жоспарлау және бюджеттеу. Кәсіпорындағы қаржылық қызметті талдау.</w:t>
            </w:r>
          </w:p>
        </w:tc>
        <w:tc>
          <w:tcPr>
            <w:tcW w:w="520" w:type="dxa"/>
            <w:vAlign w:val="center"/>
          </w:tcPr>
          <w:p w14:paraId="7DB9578A" w14:textId="4F35FBB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60510D" w14:textId="449B0EFD"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C124CB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516F9E1" w14:textId="49FA0483"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D7CF319" w14:textId="26B0107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2D86CF10" w14:textId="7A348C3A"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көмекті және денсаулық сақтау ұйымдарын қаржыландыру қағидаларын айқындайтын НҚА тізбесін жасау. Денсаулық сақтау ұйымының қаржылық қызметіне талдау жүргізу</w:t>
            </w:r>
          </w:p>
        </w:tc>
      </w:tr>
      <w:tr w:rsidR="00E8595B" w:rsidRPr="00DC1756" w14:paraId="6BFA8FD4" w14:textId="77777777" w:rsidTr="00195149">
        <w:trPr>
          <w:cantSplit/>
          <w:trHeight w:val="59"/>
        </w:trPr>
        <w:tc>
          <w:tcPr>
            <w:tcW w:w="709" w:type="dxa"/>
            <w:vAlign w:val="center"/>
          </w:tcPr>
          <w:p w14:paraId="57AB66D9" w14:textId="04120EE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3.10</w:t>
            </w:r>
          </w:p>
        </w:tc>
        <w:tc>
          <w:tcPr>
            <w:tcW w:w="2915" w:type="dxa"/>
          </w:tcPr>
          <w:p w14:paraId="659586AB" w14:textId="3DCFF4FE" w:rsidR="00E8595B" w:rsidRPr="00DC1756" w:rsidRDefault="0068536A" w:rsidP="00F1660C">
            <w:pPr>
              <w:rPr>
                <w:rFonts w:ascii="Times New Roman" w:eastAsia="Consolas" w:hAnsi="Times New Roman" w:cs="Times New Roman"/>
                <w:sz w:val="24"/>
                <w:szCs w:val="24"/>
              </w:rPr>
            </w:pPr>
            <w:r w:rsidRPr="0068536A">
              <w:rPr>
                <w:rFonts w:ascii="Times New Roman" w:eastAsia="Calibri" w:hAnsi="Times New Roman" w:cs="Times New Roman"/>
                <w:sz w:val="24"/>
                <w:szCs w:val="24"/>
              </w:rPr>
              <w:t>Ресурстарды басқарудағы ақпараттық технологиялар</w:t>
            </w:r>
          </w:p>
        </w:tc>
        <w:tc>
          <w:tcPr>
            <w:tcW w:w="520" w:type="dxa"/>
            <w:vAlign w:val="center"/>
          </w:tcPr>
          <w:p w14:paraId="345C4748" w14:textId="306BAD2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532763FB" w14:textId="4ECB8A7B"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933715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58F282A" w14:textId="77532B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500490C6" w14:textId="57908740" w:rsidR="00E8595B" w:rsidRPr="00DC1756" w:rsidRDefault="001625E5"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32DAA3" w14:textId="549603F5"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Ұйымыңыздың ресурстарын есепке алу үшін ААЖ тізімін жаса</w:t>
            </w:r>
            <w:r>
              <w:rPr>
                <w:rFonts w:ascii="Times New Roman" w:eastAsia="Calibri" w:hAnsi="Times New Roman" w:cs="Times New Roman"/>
                <w:bCs/>
                <w:spacing w:val="-1"/>
                <w:sz w:val="24"/>
                <w:szCs w:val="24"/>
                <w:lang w:val="kk-KZ"/>
              </w:rPr>
              <w:t>у.</w:t>
            </w:r>
          </w:p>
        </w:tc>
      </w:tr>
      <w:tr w:rsidR="00E8595B" w:rsidRPr="00DC1756" w14:paraId="73B2D952" w14:textId="77777777" w:rsidTr="00195149">
        <w:trPr>
          <w:cantSplit/>
          <w:trHeight w:val="59"/>
        </w:trPr>
        <w:tc>
          <w:tcPr>
            <w:tcW w:w="709" w:type="dxa"/>
            <w:vAlign w:val="center"/>
          </w:tcPr>
          <w:p w14:paraId="0A9D293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4</w:t>
            </w:r>
          </w:p>
        </w:tc>
        <w:tc>
          <w:tcPr>
            <w:tcW w:w="2915" w:type="dxa"/>
          </w:tcPr>
          <w:p w14:paraId="4A43CF98" w14:textId="3E5E8888" w:rsidR="00E8595B" w:rsidRPr="0068536A" w:rsidRDefault="0068536A" w:rsidP="00001504">
            <w:pPr>
              <w:rPr>
                <w:rFonts w:ascii="Times New Roman" w:hAnsi="Times New Roman" w:cs="Times New Roman"/>
                <w:b/>
                <w:sz w:val="24"/>
                <w:szCs w:val="24"/>
                <w:lang w:val="kk-KZ"/>
              </w:rPr>
            </w:pPr>
            <w:r w:rsidRPr="0068536A">
              <w:rPr>
                <w:rFonts w:ascii="Times New Roman" w:eastAsia="Calibri" w:hAnsi="Times New Roman" w:cs="Times New Roman"/>
                <w:b/>
                <w:sz w:val="24"/>
                <w:szCs w:val="24"/>
                <w:lang w:val="kk-KZ"/>
              </w:rPr>
              <w:t>Денсаулық сақтауды қаржыландыруды ұйымдастыру. Баға және тарифтік саясат. Медициналық қызметтерге ақы төлеу.</w:t>
            </w:r>
            <w:r w:rsidR="00001504">
              <w:rPr>
                <w:rFonts w:ascii="Times New Roman" w:eastAsia="Calibri" w:hAnsi="Times New Roman" w:cs="Times New Roman"/>
                <w:b/>
                <w:sz w:val="24"/>
                <w:szCs w:val="24"/>
                <w:lang w:val="kk-KZ"/>
              </w:rPr>
              <w:t xml:space="preserve"> 4</w:t>
            </w:r>
            <w:r w:rsidR="00001504" w:rsidRPr="00001504">
              <w:rPr>
                <w:rFonts w:ascii="Times New Roman" w:eastAsia="Calibri" w:hAnsi="Times New Roman" w:cs="Times New Roman"/>
                <w:b/>
                <w:sz w:val="24"/>
                <w:szCs w:val="24"/>
                <w:lang w:val="kk-KZ"/>
              </w:rPr>
              <w:t xml:space="preserve"> Модулі</w:t>
            </w:r>
          </w:p>
        </w:tc>
        <w:tc>
          <w:tcPr>
            <w:tcW w:w="520" w:type="dxa"/>
            <w:vAlign w:val="center"/>
          </w:tcPr>
          <w:p w14:paraId="267FCA2B" w14:textId="558F170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0F7BA632" w14:textId="085EEFBD"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5A38616"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3D5BBD21" w14:textId="57B70E2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03736B3E" w14:textId="651CF5E4"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7DE5CB3D" w14:textId="3A633D75" w:rsidR="00E8595B" w:rsidRPr="00DC1756" w:rsidRDefault="00E8595B" w:rsidP="00F1660C">
            <w:pP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 xml:space="preserve">2 кредит (60 </w:t>
            </w:r>
            <w:r w:rsidR="0068536A">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0FAC4EB1" w14:textId="77777777" w:rsidTr="00195149">
        <w:trPr>
          <w:cantSplit/>
          <w:trHeight w:val="59"/>
        </w:trPr>
        <w:tc>
          <w:tcPr>
            <w:tcW w:w="709" w:type="dxa"/>
            <w:vAlign w:val="center"/>
          </w:tcPr>
          <w:p w14:paraId="158739E1" w14:textId="11E9C8BA"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Cs/>
                <w:spacing w:val="-1"/>
                <w:sz w:val="24"/>
                <w:szCs w:val="24"/>
                <w:lang w:eastAsia="ru-RU"/>
              </w:rPr>
              <w:t>4.1</w:t>
            </w:r>
          </w:p>
        </w:tc>
        <w:tc>
          <w:tcPr>
            <w:tcW w:w="2915" w:type="dxa"/>
          </w:tcPr>
          <w:p w14:paraId="7FC42A40" w14:textId="15F749CB"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sz w:val="24"/>
                <w:szCs w:val="24"/>
              </w:rPr>
              <w:t>Денсаулық сақтаудағы қаржылық менеджмент. Денсаулық сақтауды қаржыландырудың түрлері мен ерекшеліктері</w:t>
            </w:r>
          </w:p>
        </w:tc>
        <w:tc>
          <w:tcPr>
            <w:tcW w:w="520" w:type="dxa"/>
            <w:vAlign w:val="center"/>
          </w:tcPr>
          <w:p w14:paraId="2395DE53" w14:textId="4A75CB2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77EE068" w14:textId="6077210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973CFD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AF9780C" w14:textId="6D1636A6"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6F7F3162" w14:textId="68B6E97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sz w:val="24"/>
                <w:szCs w:val="24"/>
              </w:rPr>
              <w:t>2</w:t>
            </w:r>
          </w:p>
        </w:tc>
        <w:tc>
          <w:tcPr>
            <w:tcW w:w="2755" w:type="dxa"/>
          </w:tcPr>
          <w:p w14:paraId="7D96724F" w14:textId="6B3236DA" w:rsidR="00E8595B" w:rsidRPr="00DC1756" w:rsidRDefault="0068536A" w:rsidP="00F1660C">
            <w:pPr>
              <w:rPr>
                <w:rFonts w:ascii="Times New Roman" w:eastAsia="Calibri" w:hAnsi="Times New Roman" w:cs="Times New Roman"/>
                <w:b/>
                <w:bCs/>
                <w:sz w:val="24"/>
                <w:szCs w:val="24"/>
                <w:lang w:val="kk-KZ"/>
              </w:rPr>
            </w:pPr>
            <w:r w:rsidRPr="0068536A">
              <w:rPr>
                <w:rFonts w:ascii="Times New Roman" w:eastAsia="Calibri" w:hAnsi="Times New Roman" w:cs="Times New Roman"/>
                <w:bCs/>
                <w:spacing w:val="-1"/>
                <w:sz w:val="24"/>
                <w:szCs w:val="24"/>
              </w:rPr>
              <w:t>Медициналық көмекті және денсаулық сақтау ұйымдарын қаржыландыру қағидаларын айқындайтын НҚА тізбесін жасау</w:t>
            </w:r>
          </w:p>
        </w:tc>
      </w:tr>
      <w:tr w:rsidR="00E8595B" w:rsidRPr="00DC1756" w14:paraId="657CD695" w14:textId="77777777" w:rsidTr="00195149">
        <w:trPr>
          <w:cantSplit/>
          <w:trHeight w:val="59"/>
        </w:trPr>
        <w:tc>
          <w:tcPr>
            <w:tcW w:w="709" w:type="dxa"/>
            <w:vAlign w:val="center"/>
          </w:tcPr>
          <w:p w14:paraId="1AB22BD3" w14:textId="50C6456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4.2</w:t>
            </w:r>
          </w:p>
        </w:tc>
        <w:tc>
          <w:tcPr>
            <w:tcW w:w="2915" w:type="dxa"/>
          </w:tcPr>
          <w:p w14:paraId="4048080E" w14:textId="462D1CFB" w:rsidR="00E8595B" w:rsidRPr="00DC1756" w:rsidRDefault="0068536A" w:rsidP="00F1660C">
            <w:pPr>
              <w:rPr>
                <w:rFonts w:ascii="Times New Roman" w:eastAsia="Consolas" w:hAnsi="Times New Roman" w:cs="Times New Roman"/>
                <w:sz w:val="24"/>
                <w:szCs w:val="24"/>
              </w:rPr>
            </w:pPr>
            <w:r w:rsidRPr="0068536A">
              <w:rPr>
                <w:rFonts w:ascii="Times New Roman" w:eastAsia="Consolas" w:hAnsi="Times New Roman" w:cs="Times New Roman"/>
                <w:sz w:val="24"/>
                <w:szCs w:val="24"/>
              </w:rPr>
              <w:t>Медициналық қызметтердің шығындарын басқару. Үзіліс нүктесі. Шығын-көлем-пайданы талдау (CVP-талдау)</w:t>
            </w:r>
          </w:p>
        </w:tc>
        <w:tc>
          <w:tcPr>
            <w:tcW w:w="520" w:type="dxa"/>
            <w:vAlign w:val="center"/>
          </w:tcPr>
          <w:p w14:paraId="2669E917" w14:textId="5D15A5E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1FCF54" w14:textId="553B88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0761974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F5E08D" w14:textId="01A0D19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567" w:type="dxa"/>
            <w:vAlign w:val="center"/>
          </w:tcPr>
          <w:p w14:paraId="04B465EE" w14:textId="30AE377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17B713BC" w14:textId="77536996"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bCs/>
                <w:spacing w:val="-1"/>
                <w:sz w:val="24"/>
                <w:szCs w:val="24"/>
              </w:rPr>
              <w:t>Медициналық қызмет түрлерін зерттеу және шығындар құрылымы</w:t>
            </w:r>
          </w:p>
        </w:tc>
      </w:tr>
      <w:tr w:rsidR="00E8595B" w:rsidRPr="00DC1756" w14:paraId="1E879710" w14:textId="77777777" w:rsidTr="00195149">
        <w:trPr>
          <w:cantSplit/>
          <w:trHeight w:val="59"/>
        </w:trPr>
        <w:tc>
          <w:tcPr>
            <w:tcW w:w="709" w:type="dxa"/>
            <w:vAlign w:val="center"/>
          </w:tcPr>
          <w:p w14:paraId="596D994B" w14:textId="65DBFBD2"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4.3</w:t>
            </w:r>
          </w:p>
        </w:tc>
        <w:tc>
          <w:tcPr>
            <w:tcW w:w="2915" w:type="dxa"/>
          </w:tcPr>
          <w:p w14:paraId="5C9EB8E5" w14:textId="42465AE5" w:rsidR="00E8595B" w:rsidRPr="00DC1756" w:rsidRDefault="0068536A" w:rsidP="00F1660C">
            <w:pPr>
              <w:rPr>
                <w:rFonts w:ascii="Times New Roman" w:eastAsia="Calibri" w:hAnsi="Times New Roman" w:cs="Times New Roman"/>
                <w:bCs/>
                <w:sz w:val="24"/>
                <w:szCs w:val="24"/>
                <w:lang w:val="kk-KZ"/>
              </w:rPr>
            </w:pPr>
            <w:r w:rsidRPr="0068536A">
              <w:rPr>
                <w:rFonts w:ascii="Times New Roman" w:eastAsia="Calibri" w:hAnsi="Times New Roman" w:cs="Times New Roman"/>
                <w:bCs/>
                <w:sz w:val="24"/>
                <w:szCs w:val="24"/>
                <w:lang w:val="kk-KZ"/>
              </w:rPr>
              <w:t>Медициналық қызметтерге ақы төлеу: механизмдері мен әдістері</w:t>
            </w:r>
            <w:r>
              <w:rPr>
                <w:rFonts w:ascii="Times New Roman" w:eastAsia="Calibri" w:hAnsi="Times New Roman" w:cs="Times New Roman"/>
                <w:bCs/>
                <w:sz w:val="24"/>
                <w:szCs w:val="24"/>
                <w:lang w:val="kk-KZ"/>
              </w:rPr>
              <w:t>. ТМККБК және МӘМС ш</w:t>
            </w:r>
            <w:r w:rsidRPr="0068536A">
              <w:rPr>
                <w:rFonts w:ascii="Times New Roman" w:eastAsia="Calibri" w:hAnsi="Times New Roman" w:cs="Times New Roman"/>
                <w:bCs/>
                <w:sz w:val="24"/>
                <w:szCs w:val="24"/>
                <w:lang w:val="kk-KZ"/>
              </w:rPr>
              <w:t>ығындарды өтеу ережесі</w:t>
            </w:r>
            <w:r>
              <w:rPr>
                <w:rFonts w:ascii="Times New Roman" w:eastAsia="Calibri" w:hAnsi="Times New Roman" w:cs="Times New Roman"/>
                <w:bCs/>
                <w:sz w:val="24"/>
                <w:szCs w:val="24"/>
                <w:lang w:val="kk-KZ"/>
              </w:rPr>
              <w:t xml:space="preserve">. </w:t>
            </w:r>
            <w:r w:rsidRPr="0068536A">
              <w:rPr>
                <w:rFonts w:ascii="Times New Roman" w:eastAsia="Calibri" w:hAnsi="Times New Roman" w:cs="Times New Roman"/>
                <w:bCs/>
                <w:sz w:val="24"/>
                <w:szCs w:val="24"/>
                <w:lang w:val="kk-KZ"/>
              </w:rPr>
              <w:t>Амбулаториялық-емханалық көмек пен стационарлық медициналық қызметтерге ақы төлеу ерекшеліктері.</w:t>
            </w:r>
          </w:p>
        </w:tc>
        <w:tc>
          <w:tcPr>
            <w:tcW w:w="520" w:type="dxa"/>
            <w:vAlign w:val="center"/>
          </w:tcPr>
          <w:p w14:paraId="5028238C" w14:textId="5FADFE7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2EE8A374" w14:textId="67F43B1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2DD35AB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04B82C2" w14:textId="7DFE7B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BE41E60" w14:textId="05A75D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496E10CE" w14:textId="5FDF8E1B" w:rsidR="00E8595B" w:rsidRPr="0068536A" w:rsidRDefault="0068536A" w:rsidP="00F1660C">
            <w:pPr>
              <w:rPr>
                <w:rFonts w:ascii="Times New Roman" w:eastAsia="Calibri" w:hAnsi="Times New Roman" w:cs="Times New Roman"/>
                <w:bCs/>
                <w:spacing w:val="-1"/>
                <w:sz w:val="24"/>
                <w:szCs w:val="24"/>
                <w:lang w:val="kk-KZ"/>
              </w:rPr>
            </w:pPr>
            <w:r w:rsidRPr="0068536A">
              <w:rPr>
                <w:rFonts w:ascii="Times New Roman" w:eastAsia="Calibri" w:hAnsi="Times New Roman" w:cs="Times New Roman"/>
                <w:bCs/>
                <w:spacing w:val="-1"/>
                <w:sz w:val="24"/>
                <w:szCs w:val="24"/>
              </w:rPr>
              <w:t>Сақтандыру медицинасының әртүрлі модельдерінде шығындарды өтеу түрлері бар кесте жаса</w:t>
            </w:r>
            <w:r>
              <w:rPr>
                <w:rFonts w:ascii="Times New Roman" w:eastAsia="Calibri" w:hAnsi="Times New Roman" w:cs="Times New Roman"/>
                <w:bCs/>
                <w:spacing w:val="-1"/>
                <w:sz w:val="24"/>
                <w:szCs w:val="24"/>
                <w:lang w:val="kk-KZ"/>
              </w:rPr>
              <w:t>у</w:t>
            </w:r>
          </w:p>
        </w:tc>
      </w:tr>
      <w:tr w:rsidR="00E8595B" w:rsidRPr="00DC1756" w14:paraId="5A7B246D" w14:textId="77777777" w:rsidTr="00195149">
        <w:trPr>
          <w:cantSplit/>
          <w:trHeight w:val="59"/>
        </w:trPr>
        <w:tc>
          <w:tcPr>
            <w:tcW w:w="709" w:type="dxa"/>
            <w:vAlign w:val="center"/>
          </w:tcPr>
          <w:p w14:paraId="52BB0DB0" w14:textId="5EECBB17"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4.4</w:t>
            </w:r>
          </w:p>
        </w:tc>
        <w:tc>
          <w:tcPr>
            <w:tcW w:w="2915" w:type="dxa"/>
          </w:tcPr>
          <w:p w14:paraId="6D0900B6" w14:textId="423E28DD" w:rsidR="00E8595B" w:rsidRPr="00DC1756" w:rsidRDefault="0068536A" w:rsidP="00F1660C">
            <w:pPr>
              <w:rPr>
                <w:rFonts w:ascii="Times New Roman" w:eastAsia="Calibri" w:hAnsi="Times New Roman" w:cs="Times New Roman"/>
                <w:b/>
                <w:sz w:val="24"/>
                <w:szCs w:val="24"/>
                <w:lang w:val="kk-KZ"/>
              </w:rPr>
            </w:pPr>
            <w:r w:rsidRPr="0068536A">
              <w:rPr>
                <w:rFonts w:ascii="Times New Roman" w:eastAsia="Calibri" w:hAnsi="Times New Roman" w:cs="Times New Roman"/>
                <w:bCs/>
                <w:sz w:val="24"/>
                <w:szCs w:val="24"/>
                <w:lang w:val="kk-KZ"/>
              </w:rPr>
              <w:t>МӘМС-те Ауруханалық көмек шығындарын өтеу ережесі</w:t>
            </w:r>
          </w:p>
        </w:tc>
        <w:tc>
          <w:tcPr>
            <w:tcW w:w="520" w:type="dxa"/>
            <w:vAlign w:val="center"/>
          </w:tcPr>
          <w:p w14:paraId="0D6D35EA" w14:textId="3107732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1BA05C9" w14:textId="1F8C7F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487CB73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38D0ECB" w14:textId="3F5039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57D77D6" w14:textId="5ED368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396B0A69" w14:textId="3973612A" w:rsidR="00E8595B" w:rsidRPr="00DC1756" w:rsidRDefault="0068536A" w:rsidP="00F1660C">
            <w:pPr>
              <w:rPr>
                <w:rFonts w:ascii="Times New Roman" w:eastAsia="Calibri" w:hAnsi="Times New Roman" w:cs="Times New Roman"/>
                <w:bCs/>
                <w:spacing w:val="-1"/>
                <w:sz w:val="24"/>
                <w:szCs w:val="24"/>
              </w:rPr>
            </w:pPr>
            <w:r w:rsidRPr="0068536A">
              <w:rPr>
                <w:rFonts w:ascii="Times New Roman" w:eastAsia="Calibri" w:hAnsi="Times New Roman" w:cs="Times New Roman"/>
                <w:sz w:val="24"/>
                <w:szCs w:val="24"/>
              </w:rPr>
              <w:t>МӘМС-те Ауруханалық көмек шығындарын өтеу процесіне SWOT-талдау жүргізу</w:t>
            </w:r>
          </w:p>
        </w:tc>
      </w:tr>
      <w:tr w:rsidR="00E8595B" w:rsidRPr="00DC1756" w14:paraId="07D0D1A9" w14:textId="77777777" w:rsidTr="00195149">
        <w:trPr>
          <w:cantSplit/>
          <w:trHeight w:val="59"/>
        </w:trPr>
        <w:tc>
          <w:tcPr>
            <w:tcW w:w="709" w:type="dxa"/>
            <w:vAlign w:val="center"/>
          </w:tcPr>
          <w:p w14:paraId="413151F9" w14:textId="44B098E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4.5</w:t>
            </w:r>
          </w:p>
        </w:tc>
        <w:tc>
          <w:tcPr>
            <w:tcW w:w="2915" w:type="dxa"/>
          </w:tcPr>
          <w:p w14:paraId="6459BBB0" w14:textId="77777777" w:rsidR="00254596" w:rsidRPr="00254596" w:rsidRDefault="00254596" w:rsidP="00254596">
            <w:pPr>
              <w:rPr>
                <w:rFonts w:ascii="Times New Roman" w:eastAsia="Times New Roman" w:hAnsi="Times New Roman" w:cs="Times New Roman"/>
                <w:bCs/>
                <w:kern w:val="24"/>
                <w:sz w:val="24"/>
                <w:szCs w:val="24"/>
              </w:rPr>
            </w:pPr>
            <w:r w:rsidRPr="00254596">
              <w:rPr>
                <w:rFonts w:ascii="Times New Roman" w:eastAsia="Times New Roman" w:hAnsi="Times New Roman" w:cs="Times New Roman"/>
                <w:bCs/>
                <w:kern w:val="24"/>
                <w:sz w:val="24"/>
                <w:szCs w:val="24"/>
              </w:rPr>
              <w:t>Баға және тарифтік саясат.</w:t>
            </w:r>
          </w:p>
          <w:p w14:paraId="1C229846" w14:textId="618231C4" w:rsidR="00E8595B" w:rsidRPr="00DC1756" w:rsidRDefault="00254596" w:rsidP="00254596">
            <w:pPr>
              <w:rPr>
                <w:rFonts w:ascii="Times New Roman" w:eastAsia="Calibri" w:hAnsi="Times New Roman" w:cs="Times New Roman"/>
                <w:b/>
                <w:sz w:val="24"/>
                <w:szCs w:val="24"/>
                <w:lang w:val="kk-KZ"/>
              </w:rPr>
            </w:pPr>
            <w:r w:rsidRPr="00254596">
              <w:rPr>
                <w:rFonts w:ascii="Times New Roman" w:eastAsia="Times New Roman" w:hAnsi="Times New Roman" w:cs="Times New Roman"/>
                <w:bCs/>
                <w:kern w:val="24"/>
                <w:sz w:val="24"/>
                <w:szCs w:val="24"/>
              </w:rPr>
              <w:t>Медициналық қызметтерге тарифтерді қалыптастыру әдістері.</w:t>
            </w:r>
          </w:p>
        </w:tc>
        <w:tc>
          <w:tcPr>
            <w:tcW w:w="520" w:type="dxa"/>
            <w:vAlign w:val="center"/>
          </w:tcPr>
          <w:p w14:paraId="76386E99" w14:textId="05D9257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DF7D41F" w14:textId="6C0D0B9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5791A2D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922175D" w14:textId="2651848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BE6EFCC" w14:textId="10484F7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58A5AF8" w14:textId="67C7C636"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sz w:val="24"/>
                <w:szCs w:val="24"/>
              </w:rPr>
              <w:t>МӘМС амбулаториялық-емханалық көмек шығындарын өтеу процесіне SWOT-талдау жүргізу</w:t>
            </w:r>
          </w:p>
        </w:tc>
      </w:tr>
      <w:tr w:rsidR="00E8595B" w:rsidRPr="00DC1756" w14:paraId="4C306F88" w14:textId="77777777" w:rsidTr="00195149">
        <w:trPr>
          <w:cantSplit/>
          <w:trHeight w:val="59"/>
        </w:trPr>
        <w:tc>
          <w:tcPr>
            <w:tcW w:w="709" w:type="dxa"/>
            <w:vAlign w:val="center"/>
          </w:tcPr>
          <w:p w14:paraId="0B80174D" w14:textId="6F647A35"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4.6</w:t>
            </w:r>
          </w:p>
        </w:tc>
        <w:tc>
          <w:tcPr>
            <w:tcW w:w="2915" w:type="dxa"/>
          </w:tcPr>
          <w:p w14:paraId="4C0A9AB2" w14:textId="6074DE01"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alibri" w:hAnsi="Times New Roman" w:cs="Times New Roman"/>
                <w:sz w:val="24"/>
                <w:szCs w:val="24"/>
              </w:rPr>
              <w:t>Қаржылық жоспарлау және бюджеттеу. Кәсіпорындағы қаржылық қызметті талдау.</w:t>
            </w:r>
          </w:p>
        </w:tc>
        <w:tc>
          <w:tcPr>
            <w:tcW w:w="520" w:type="dxa"/>
            <w:vAlign w:val="center"/>
          </w:tcPr>
          <w:p w14:paraId="4DDD8192" w14:textId="767F0398"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5C08EE3" w14:textId="3FC7BFCF"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73673E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F0A46A7" w14:textId="26EBAA4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584562A9" w14:textId="7C600DC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8E6E01B" w14:textId="51AF8B5E"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bCs/>
                <w:spacing w:val="-1"/>
                <w:sz w:val="24"/>
                <w:szCs w:val="24"/>
              </w:rPr>
              <w:t>Денсаулық сақтау ұйымының қаржылық қызметіне талдау жүргізу</w:t>
            </w:r>
          </w:p>
        </w:tc>
      </w:tr>
      <w:tr w:rsidR="00E8595B" w:rsidRPr="00DC1756" w14:paraId="0BECA1D2" w14:textId="77777777" w:rsidTr="00195149">
        <w:trPr>
          <w:cantSplit/>
          <w:trHeight w:val="59"/>
        </w:trPr>
        <w:tc>
          <w:tcPr>
            <w:tcW w:w="709" w:type="dxa"/>
            <w:vAlign w:val="center"/>
          </w:tcPr>
          <w:p w14:paraId="4E3A69BD" w14:textId="5C0EDC4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4.7.</w:t>
            </w:r>
          </w:p>
        </w:tc>
        <w:tc>
          <w:tcPr>
            <w:tcW w:w="2915" w:type="dxa"/>
          </w:tcPr>
          <w:p w14:paraId="31F75DA4" w14:textId="01095E93" w:rsidR="00E8595B" w:rsidRPr="00DC1756" w:rsidRDefault="00254596" w:rsidP="00F1660C">
            <w:pPr>
              <w:rPr>
                <w:rFonts w:ascii="Times New Roman" w:eastAsia="Calibri" w:hAnsi="Times New Roman" w:cs="Times New Roman"/>
                <w:bCs/>
                <w:sz w:val="24"/>
                <w:szCs w:val="24"/>
                <w:lang w:val="kk-KZ"/>
              </w:rPr>
            </w:pPr>
            <w:r w:rsidRPr="00254596">
              <w:rPr>
                <w:rFonts w:ascii="Times New Roman" w:eastAsia="Calibri" w:hAnsi="Times New Roman" w:cs="Times New Roman"/>
                <w:sz w:val="24"/>
                <w:szCs w:val="24"/>
              </w:rPr>
              <w:t>Денсаулық сақтаудағы материалдық ресурстарды есепке алу және жоспарлау. Бухгалтерлік есеп</w:t>
            </w:r>
          </w:p>
        </w:tc>
        <w:tc>
          <w:tcPr>
            <w:tcW w:w="520" w:type="dxa"/>
            <w:vAlign w:val="center"/>
          </w:tcPr>
          <w:p w14:paraId="79D01838" w14:textId="524F622A"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3F3E0CA9" w14:textId="6CF481E3"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78940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D381D9" w14:textId="34B4CD5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6329293D" w14:textId="2BA6AD63"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3D1FE6F9" w14:textId="2CD076A9"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bCs/>
                <w:spacing w:val="-1"/>
                <w:sz w:val="24"/>
                <w:szCs w:val="24"/>
              </w:rPr>
              <w:t>Презентация:</w:t>
            </w:r>
            <w:r>
              <w:rPr>
                <w:rFonts w:ascii="Times New Roman" w:eastAsia="Calibri" w:hAnsi="Times New Roman" w:cs="Times New Roman"/>
                <w:bCs/>
                <w:spacing w:val="-1"/>
                <w:sz w:val="24"/>
                <w:szCs w:val="24"/>
                <w:lang w:val="kk-KZ"/>
              </w:rPr>
              <w:t xml:space="preserve"> </w:t>
            </w:r>
            <w:r>
              <w:rPr>
                <w:rFonts w:ascii="Times New Roman" w:eastAsia="Calibri" w:hAnsi="Times New Roman" w:cs="Times New Roman"/>
                <w:bCs/>
                <w:spacing w:val="-1"/>
                <w:sz w:val="24"/>
                <w:szCs w:val="24"/>
              </w:rPr>
              <w:t>«М</w:t>
            </w:r>
            <w:r w:rsidRPr="00254596">
              <w:rPr>
                <w:rFonts w:ascii="Times New Roman" w:eastAsia="Calibri" w:hAnsi="Times New Roman" w:cs="Times New Roman"/>
                <w:bCs/>
                <w:spacing w:val="-1"/>
                <w:sz w:val="24"/>
                <w:szCs w:val="24"/>
              </w:rPr>
              <w:t>едициналық ұйымдағы ресурстарды басқару</w:t>
            </w:r>
            <w:r>
              <w:rPr>
                <w:rFonts w:ascii="Times New Roman" w:eastAsia="Calibri" w:hAnsi="Times New Roman" w:cs="Times New Roman"/>
                <w:bCs/>
                <w:spacing w:val="-1"/>
                <w:sz w:val="24"/>
                <w:szCs w:val="24"/>
              </w:rPr>
              <w:t>»</w:t>
            </w:r>
          </w:p>
        </w:tc>
      </w:tr>
      <w:tr w:rsidR="00E8595B" w:rsidRPr="00DC1756" w14:paraId="4538BD9B" w14:textId="77777777" w:rsidTr="00195149">
        <w:trPr>
          <w:cantSplit/>
          <w:trHeight w:val="59"/>
        </w:trPr>
        <w:tc>
          <w:tcPr>
            <w:tcW w:w="709" w:type="dxa"/>
            <w:vAlign w:val="center"/>
          </w:tcPr>
          <w:p w14:paraId="58AEC0B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5</w:t>
            </w:r>
          </w:p>
        </w:tc>
        <w:tc>
          <w:tcPr>
            <w:tcW w:w="2915" w:type="dxa"/>
          </w:tcPr>
          <w:p w14:paraId="4324EC0D" w14:textId="2C04F2F9" w:rsidR="00E8595B" w:rsidRPr="00DC1756" w:rsidRDefault="00254596" w:rsidP="00001504">
            <w:pPr>
              <w:rPr>
                <w:rFonts w:ascii="Times New Roman" w:hAnsi="Times New Roman" w:cs="Times New Roman"/>
                <w:sz w:val="24"/>
                <w:szCs w:val="24"/>
              </w:rPr>
            </w:pPr>
            <w:r w:rsidRPr="00254596">
              <w:rPr>
                <w:rFonts w:ascii="Times New Roman" w:eastAsia="Calibri" w:hAnsi="Times New Roman" w:cs="Times New Roman"/>
                <w:b/>
                <w:sz w:val="24"/>
                <w:szCs w:val="24"/>
                <w:lang w:val="kk-KZ"/>
              </w:rPr>
              <w:t>Медициналық қызметтер нарығы. Кәсіпкерлік. Корпоративтік басқару. Маркетинг.</w:t>
            </w:r>
            <w:r w:rsidR="00001504">
              <w:rPr>
                <w:rFonts w:ascii="Times New Roman" w:eastAsia="Calibri" w:hAnsi="Times New Roman" w:cs="Times New Roman"/>
                <w:b/>
                <w:sz w:val="24"/>
                <w:szCs w:val="24"/>
                <w:lang w:val="kk-KZ"/>
              </w:rPr>
              <w:t xml:space="preserve"> </w:t>
            </w:r>
            <w:r w:rsidR="00001504">
              <w:rPr>
                <w:rFonts w:ascii="Times New Roman" w:eastAsia="Times New Roman" w:hAnsi="Times New Roman" w:cs="Times New Roman"/>
                <w:b/>
                <w:kern w:val="24"/>
                <w:sz w:val="24"/>
                <w:szCs w:val="24"/>
                <w:lang w:val="kk-KZ"/>
              </w:rPr>
              <w:t>5</w:t>
            </w:r>
            <w:r w:rsidR="00001504">
              <w:rPr>
                <w:rFonts w:ascii="Times New Roman" w:eastAsia="Times New Roman" w:hAnsi="Times New Roman" w:cs="Times New Roman"/>
                <w:b/>
                <w:kern w:val="24"/>
                <w:sz w:val="24"/>
                <w:szCs w:val="24"/>
                <w:lang w:val="kk-KZ"/>
              </w:rPr>
              <w:t xml:space="preserve"> Модулі</w:t>
            </w:r>
          </w:p>
        </w:tc>
        <w:tc>
          <w:tcPr>
            <w:tcW w:w="520" w:type="dxa"/>
            <w:vAlign w:val="center"/>
          </w:tcPr>
          <w:p w14:paraId="7A807CF2" w14:textId="0BBEBF9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E464208" w14:textId="4067DDF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585FF8F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4DEB6DA" w14:textId="2248B8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z w:val="24"/>
                <w:szCs w:val="24"/>
              </w:rPr>
              <w:t>24</w:t>
            </w:r>
          </w:p>
        </w:tc>
        <w:tc>
          <w:tcPr>
            <w:tcW w:w="567" w:type="dxa"/>
            <w:vAlign w:val="center"/>
          </w:tcPr>
          <w:p w14:paraId="1F19BFF6" w14:textId="027E8F3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39E5F019" w14:textId="55AACEC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 xml:space="preserve">2 кредит (60 </w:t>
            </w:r>
            <w:r w:rsidR="00254596">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621E6FD1" w14:textId="77777777" w:rsidTr="00195149">
        <w:trPr>
          <w:cantSplit/>
          <w:trHeight w:val="59"/>
        </w:trPr>
        <w:tc>
          <w:tcPr>
            <w:tcW w:w="709" w:type="dxa"/>
            <w:vAlign w:val="center"/>
          </w:tcPr>
          <w:p w14:paraId="4F34E817" w14:textId="27DD3A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5.1</w:t>
            </w:r>
          </w:p>
        </w:tc>
        <w:tc>
          <w:tcPr>
            <w:tcW w:w="2915" w:type="dxa"/>
          </w:tcPr>
          <w:p w14:paraId="3BB89F96" w14:textId="37328177" w:rsidR="00E8595B" w:rsidRPr="00DC1756" w:rsidRDefault="00254596" w:rsidP="00F1660C">
            <w:pPr>
              <w:rPr>
                <w:rFonts w:ascii="Times New Roman" w:eastAsia="Consolas" w:hAnsi="Times New Roman" w:cs="Times New Roman"/>
                <w:sz w:val="24"/>
                <w:szCs w:val="24"/>
              </w:rPr>
            </w:pPr>
            <w:r w:rsidRPr="00254596">
              <w:rPr>
                <w:rFonts w:ascii="Times New Roman" w:eastAsia="Calibri" w:hAnsi="Times New Roman" w:cs="Times New Roman"/>
                <w:sz w:val="24"/>
                <w:szCs w:val="24"/>
              </w:rPr>
              <w:t>Денсаулық сақтаудағы кәсіпкерлік негіздері. Денсаулық сақтаудағы кәсіпкерлікті құқықтық қамтамасыз ету.</w:t>
            </w:r>
          </w:p>
        </w:tc>
        <w:tc>
          <w:tcPr>
            <w:tcW w:w="520" w:type="dxa"/>
            <w:vAlign w:val="center"/>
          </w:tcPr>
          <w:p w14:paraId="34CF002E" w14:textId="46A08A8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446B184" w14:textId="4B30FAC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714CF6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465499B" w14:textId="1920BD2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6</w:t>
            </w:r>
          </w:p>
        </w:tc>
        <w:tc>
          <w:tcPr>
            <w:tcW w:w="567" w:type="dxa"/>
            <w:vAlign w:val="center"/>
          </w:tcPr>
          <w:p w14:paraId="1CC59913" w14:textId="76B8C8C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38E389B" w14:textId="0F5C5418"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Денсаулық сақтауды ұйымдастыру үшін НҚА тізбесін жасау.</w:t>
            </w:r>
          </w:p>
        </w:tc>
      </w:tr>
      <w:tr w:rsidR="00E8595B" w:rsidRPr="00DC1756" w14:paraId="1AC1FA57" w14:textId="77777777" w:rsidTr="00195149">
        <w:trPr>
          <w:cantSplit/>
          <w:trHeight w:val="59"/>
        </w:trPr>
        <w:tc>
          <w:tcPr>
            <w:tcW w:w="709" w:type="dxa"/>
            <w:vAlign w:val="center"/>
          </w:tcPr>
          <w:p w14:paraId="5AAD1859" w14:textId="0147712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5.2</w:t>
            </w:r>
          </w:p>
        </w:tc>
        <w:tc>
          <w:tcPr>
            <w:tcW w:w="2915" w:type="dxa"/>
          </w:tcPr>
          <w:p w14:paraId="3D8BEBFE" w14:textId="500AEC72" w:rsidR="00E8595B" w:rsidRPr="00DC1756" w:rsidRDefault="00254596" w:rsidP="00F1660C">
            <w:pPr>
              <w:rPr>
                <w:rFonts w:ascii="Times New Roman" w:eastAsia="Consolas" w:hAnsi="Times New Roman" w:cs="Times New Roman"/>
                <w:sz w:val="24"/>
                <w:szCs w:val="24"/>
              </w:rPr>
            </w:pPr>
            <w:r w:rsidRPr="00254596">
              <w:rPr>
                <w:rFonts w:ascii="Times New Roman" w:eastAsia="Consolas" w:hAnsi="Times New Roman" w:cs="Times New Roman"/>
                <w:sz w:val="24"/>
                <w:szCs w:val="24"/>
              </w:rPr>
              <w:t>Нарық. Нарықтың түрлері мен формалары. Медициналық қызметтер нарығының ерекшеліктері.</w:t>
            </w:r>
          </w:p>
        </w:tc>
        <w:tc>
          <w:tcPr>
            <w:tcW w:w="520" w:type="dxa"/>
            <w:vAlign w:val="center"/>
          </w:tcPr>
          <w:p w14:paraId="3BE94B10" w14:textId="6A1F2FA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7FF16BD7" w14:textId="4973F6CE"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521" w:type="dxa"/>
            <w:vAlign w:val="center"/>
          </w:tcPr>
          <w:p w14:paraId="6BC31EC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7817684" w14:textId="00D00E3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7CAC69E9" w14:textId="7E7FED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2755" w:type="dxa"/>
          </w:tcPr>
          <w:p w14:paraId="7D68062D" w14:textId="28734169"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Медициналық қызметтер нарығын талдау.</w:t>
            </w:r>
          </w:p>
        </w:tc>
      </w:tr>
      <w:tr w:rsidR="00E8595B" w:rsidRPr="00DC1756" w14:paraId="086ECA88" w14:textId="77777777" w:rsidTr="00195149">
        <w:trPr>
          <w:cantSplit/>
          <w:trHeight w:val="59"/>
        </w:trPr>
        <w:tc>
          <w:tcPr>
            <w:tcW w:w="709" w:type="dxa"/>
            <w:vAlign w:val="center"/>
          </w:tcPr>
          <w:p w14:paraId="590E5CD2" w14:textId="6ED2C8B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5.3</w:t>
            </w:r>
          </w:p>
        </w:tc>
        <w:tc>
          <w:tcPr>
            <w:tcW w:w="2915" w:type="dxa"/>
          </w:tcPr>
          <w:p w14:paraId="170BC373" w14:textId="241C5B2E" w:rsidR="00E8595B" w:rsidRPr="00DC1756" w:rsidRDefault="00254596" w:rsidP="00F1660C">
            <w:pPr>
              <w:rPr>
                <w:rFonts w:ascii="Times New Roman" w:eastAsia="Consolas" w:hAnsi="Times New Roman" w:cs="Times New Roman"/>
                <w:sz w:val="24"/>
                <w:szCs w:val="24"/>
              </w:rPr>
            </w:pPr>
            <w:r w:rsidRPr="00254596">
              <w:rPr>
                <w:rFonts w:ascii="Times New Roman" w:eastAsia="Calibri" w:hAnsi="Times New Roman" w:cs="Times New Roman"/>
                <w:bCs/>
                <w:spacing w:val="-10"/>
                <w:sz w:val="24"/>
                <w:szCs w:val="24"/>
              </w:rPr>
              <w:t>Маркетинг. Медициналық қызметтерді маркетингтік талдау. Маркетингтік стратегиялар</w:t>
            </w:r>
          </w:p>
        </w:tc>
        <w:tc>
          <w:tcPr>
            <w:tcW w:w="520" w:type="dxa"/>
            <w:vAlign w:val="center"/>
          </w:tcPr>
          <w:p w14:paraId="3955E07B" w14:textId="129D3EB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E919006" w14:textId="1CD3C32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214EF8A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DA589D6" w14:textId="40D4DDA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2A5C3EB" w14:textId="6305F85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2755" w:type="dxa"/>
          </w:tcPr>
          <w:p w14:paraId="2C59B483" w14:textId="37FAF595"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sz w:val="24"/>
                <w:szCs w:val="24"/>
              </w:rPr>
              <w:t>Өткізу: нарыққа; жобаға; тауарға/қызметке; немесе медициналық ұйымға маркетингтік талдау</w:t>
            </w:r>
          </w:p>
        </w:tc>
      </w:tr>
      <w:tr w:rsidR="00E8595B" w:rsidRPr="00DC1756" w14:paraId="760CB4A5" w14:textId="77777777" w:rsidTr="00195149">
        <w:trPr>
          <w:cantSplit/>
          <w:trHeight w:val="59"/>
        </w:trPr>
        <w:tc>
          <w:tcPr>
            <w:tcW w:w="709" w:type="dxa"/>
            <w:vAlign w:val="center"/>
          </w:tcPr>
          <w:p w14:paraId="7DF68B15" w14:textId="7F53E4D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5.4</w:t>
            </w:r>
          </w:p>
        </w:tc>
        <w:tc>
          <w:tcPr>
            <w:tcW w:w="2915" w:type="dxa"/>
          </w:tcPr>
          <w:p w14:paraId="76429F10" w14:textId="7A94344A" w:rsidR="00E8595B" w:rsidRPr="00DC1756" w:rsidRDefault="00254596" w:rsidP="00F1660C">
            <w:pPr>
              <w:rPr>
                <w:rFonts w:ascii="Times New Roman" w:eastAsia="Calibri" w:hAnsi="Times New Roman" w:cs="Times New Roman"/>
                <w:sz w:val="24"/>
                <w:szCs w:val="24"/>
              </w:rPr>
            </w:pPr>
            <w:r w:rsidRPr="00254596">
              <w:rPr>
                <w:rFonts w:ascii="Times New Roman" w:eastAsia="Calibri" w:hAnsi="Times New Roman" w:cs="Times New Roman"/>
                <w:sz w:val="24"/>
                <w:szCs w:val="24"/>
              </w:rPr>
              <w:t>Әртараптандыру, жаңа тауарлар мен қызметтерді, процестерді жобалау және нарықта жылжыту.</w:t>
            </w:r>
          </w:p>
        </w:tc>
        <w:tc>
          <w:tcPr>
            <w:tcW w:w="520" w:type="dxa"/>
            <w:vAlign w:val="center"/>
          </w:tcPr>
          <w:p w14:paraId="74DD1215" w14:textId="6AECA55A"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0BB7C6" w14:textId="4C2C02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3C96026B"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1E79464" w14:textId="177A095A"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C34B226" w14:textId="2A04B3E8"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2755" w:type="dxa"/>
          </w:tcPr>
          <w:p w14:paraId="5CA30BE8" w14:textId="50CB56A7"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Денсаулық сақтау ұйымының қызметіне жаңа қызметті енгізу жоспарын жасау</w:t>
            </w:r>
          </w:p>
        </w:tc>
      </w:tr>
      <w:tr w:rsidR="00E8595B" w:rsidRPr="00DC1756" w14:paraId="33DE3EBF" w14:textId="77777777" w:rsidTr="00195149">
        <w:trPr>
          <w:cantSplit/>
          <w:trHeight w:val="59"/>
        </w:trPr>
        <w:tc>
          <w:tcPr>
            <w:tcW w:w="709" w:type="dxa"/>
            <w:vAlign w:val="center"/>
          </w:tcPr>
          <w:p w14:paraId="3CF2762E" w14:textId="753A067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5.5</w:t>
            </w:r>
          </w:p>
        </w:tc>
        <w:tc>
          <w:tcPr>
            <w:tcW w:w="2915" w:type="dxa"/>
          </w:tcPr>
          <w:p w14:paraId="3CACA29F" w14:textId="679D62C1" w:rsidR="00E8595B" w:rsidRPr="00DC1756" w:rsidRDefault="00254596" w:rsidP="00F1660C">
            <w:pPr>
              <w:rPr>
                <w:rFonts w:ascii="Times New Roman" w:eastAsia="Calibri" w:hAnsi="Times New Roman" w:cs="Times New Roman"/>
                <w:bCs/>
                <w:sz w:val="24"/>
                <w:szCs w:val="24"/>
                <w:lang w:val="kk-KZ"/>
              </w:rPr>
            </w:pPr>
            <w:r w:rsidRPr="00254596">
              <w:rPr>
                <w:rFonts w:ascii="Times New Roman" w:eastAsia="Times New Roman" w:hAnsi="Times New Roman" w:cs="Times New Roman"/>
                <w:kern w:val="24"/>
                <w:sz w:val="24"/>
                <w:szCs w:val="24"/>
              </w:rPr>
              <w:t>Корпоративтік басқару. Түрлері мен формалары. Корпоративтік / ұйымдастырушылық мәдениет</w:t>
            </w:r>
          </w:p>
        </w:tc>
        <w:tc>
          <w:tcPr>
            <w:tcW w:w="520" w:type="dxa"/>
            <w:vAlign w:val="center"/>
          </w:tcPr>
          <w:p w14:paraId="45E7746B" w14:textId="13906BF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B6A11B9" w14:textId="4F58A6B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0F36D2C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40FDB3" w14:textId="7E06FCE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69519AF6" w14:textId="341E8DEF"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7AB2AE86" w14:textId="4C1B5094"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Calibri" w:hAnsi="Times New Roman" w:cs="Times New Roman"/>
                <w:bCs/>
                <w:spacing w:val="-1"/>
                <w:sz w:val="24"/>
                <w:szCs w:val="24"/>
              </w:rPr>
              <w:t>Тиісті тақырып бойынша тест сұрақтарын жасаңыз</w:t>
            </w:r>
          </w:p>
        </w:tc>
      </w:tr>
      <w:tr w:rsidR="00E8595B" w:rsidRPr="00DC1756" w14:paraId="6B61E5E3" w14:textId="77777777" w:rsidTr="00195149">
        <w:trPr>
          <w:cantSplit/>
          <w:trHeight w:val="59"/>
        </w:trPr>
        <w:tc>
          <w:tcPr>
            <w:tcW w:w="709" w:type="dxa"/>
            <w:vAlign w:val="center"/>
          </w:tcPr>
          <w:p w14:paraId="2F9E23A0" w14:textId="6C58072D" w:rsidR="00E8595B" w:rsidRPr="00001504" w:rsidRDefault="00E8595B" w:rsidP="00F1660C">
            <w:pPr>
              <w:jc w:val="center"/>
              <w:rPr>
                <w:rFonts w:ascii="Times New Roman" w:eastAsia="Times New Roman" w:hAnsi="Times New Roman" w:cs="Times New Roman"/>
                <w:b/>
                <w:bCs/>
                <w:spacing w:val="-1"/>
                <w:sz w:val="24"/>
                <w:szCs w:val="24"/>
                <w:lang w:eastAsia="ru-RU"/>
              </w:rPr>
            </w:pPr>
            <w:r w:rsidRPr="00001504">
              <w:rPr>
                <w:rFonts w:ascii="Times New Roman" w:eastAsia="Times New Roman" w:hAnsi="Times New Roman" w:cs="Times New Roman"/>
                <w:b/>
                <w:bCs/>
                <w:spacing w:val="-1"/>
                <w:sz w:val="24"/>
                <w:szCs w:val="24"/>
                <w:lang w:eastAsia="ru-RU"/>
              </w:rPr>
              <w:t>6</w:t>
            </w:r>
          </w:p>
        </w:tc>
        <w:tc>
          <w:tcPr>
            <w:tcW w:w="2915" w:type="dxa"/>
          </w:tcPr>
          <w:p w14:paraId="5EE8F935" w14:textId="77777777" w:rsidR="00254596" w:rsidRPr="00254596" w:rsidRDefault="00254596" w:rsidP="00254596">
            <w:pPr>
              <w:rPr>
                <w:rFonts w:ascii="Times New Roman" w:eastAsia="Calibri" w:hAnsi="Times New Roman" w:cs="Times New Roman"/>
                <w:b/>
                <w:sz w:val="24"/>
                <w:szCs w:val="24"/>
                <w:lang w:val="kk-KZ"/>
              </w:rPr>
            </w:pPr>
            <w:r w:rsidRPr="00254596">
              <w:rPr>
                <w:rFonts w:ascii="Times New Roman" w:eastAsia="Calibri" w:hAnsi="Times New Roman" w:cs="Times New Roman"/>
                <w:b/>
                <w:sz w:val="24"/>
                <w:szCs w:val="24"/>
                <w:lang w:val="kk-KZ"/>
              </w:rPr>
              <w:t>Халыққа медициналық көмек көрсетуді ұйымдастыру. Медициналық қызметтердің сапасын, қауіпсіздігін және сараптамасын қамтамасыз ету.</w:t>
            </w:r>
          </w:p>
          <w:p w14:paraId="60C96F77" w14:textId="478A6A86" w:rsidR="00E8595B" w:rsidRPr="00DC1756" w:rsidRDefault="00254596" w:rsidP="00001504">
            <w:pPr>
              <w:rPr>
                <w:rFonts w:ascii="Times New Roman" w:eastAsia="DengXian" w:hAnsi="Times New Roman" w:cs="Times New Roman"/>
                <w:sz w:val="24"/>
                <w:szCs w:val="24"/>
              </w:rPr>
            </w:pPr>
            <w:r w:rsidRPr="00254596">
              <w:rPr>
                <w:rFonts w:ascii="Times New Roman" w:eastAsia="Calibri" w:hAnsi="Times New Roman" w:cs="Times New Roman"/>
                <w:b/>
                <w:sz w:val="24"/>
                <w:szCs w:val="24"/>
                <w:lang w:val="kk-KZ"/>
              </w:rPr>
              <w:t>Аккредиттеу, стандарттау және лицензиялау.</w:t>
            </w:r>
            <w:r w:rsidR="00001504">
              <w:rPr>
                <w:rFonts w:ascii="Times New Roman" w:eastAsia="Calibri" w:hAnsi="Times New Roman" w:cs="Times New Roman"/>
                <w:b/>
                <w:sz w:val="24"/>
                <w:szCs w:val="24"/>
                <w:lang w:val="kk-KZ"/>
              </w:rPr>
              <w:t xml:space="preserve"> </w:t>
            </w:r>
            <w:r w:rsidR="00001504">
              <w:rPr>
                <w:rFonts w:ascii="Times New Roman" w:eastAsia="Times New Roman" w:hAnsi="Times New Roman" w:cs="Times New Roman"/>
                <w:b/>
                <w:kern w:val="24"/>
                <w:sz w:val="24"/>
                <w:szCs w:val="24"/>
                <w:lang w:val="kk-KZ"/>
              </w:rPr>
              <w:t>6</w:t>
            </w:r>
            <w:r w:rsidR="00001504">
              <w:rPr>
                <w:rFonts w:ascii="Times New Roman" w:eastAsia="Times New Roman" w:hAnsi="Times New Roman" w:cs="Times New Roman"/>
                <w:b/>
                <w:kern w:val="24"/>
                <w:sz w:val="24"/>
                <w:szCs w:val="24"/>
                <w:lang w:val="kk-KZ"/>
              </w:rPr>
              <w:t xml:space="preserve"> Модулі</w:t>
            </w:r>
          </w:p>
        </w:tc>
        <w:tc>
          <w:tcPr>
            <w:tcW w:w="520" w:type="dxa"/>
            <w:vAlign w:val="center"/>
          </w:tcPr>
          <w:p w14:paraId="2AC606DE" w14:textId="2D8BC70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6</w:t>
            </w:r>
          </w:p>
        </w:tc>
        <w:tc>
          <w:tcPr>
            <w:tcW w:w="521" w:type="dxa"/>
            <w:vAlign w:val="center"/>
          </w:tcPr>
          <w:p w14:paraId="0A0235F0" w14:textId="47B7CEE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12</w:t>
            </w:r>
          </w:p>
        </w:tc>
        <w:tc>
          <w:tcPr>
            <w:tcW w:w="521" w:type="dxa"/>
            <w:vAlign w:val="center"/>
          </w:tcPr>
          <w:p w14:paraId="11DBF003" w14:textId="4D079DF2"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D9362EE" w14:textId="0FBE7ADF"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24</w:t>
            </w:r>
          </w:p>
        </w:tc>
        <w:tc>
          <w:tcPr>
            <w:tcW w:w="567" w:type="dxa"/>
            <w:vAlign w:val="center"/>
          </w:tcPr>
          <w:p w14:paraId="5A471502" w14:textId="1B34F4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pacing w:val="-1"/>
                <w:sz w:val="24"/>
                <w:szCs w:val="24"/>
              </w:rPr>
              <w:t>18</w:t>
            </w:r>
          </w:p>
        </w:tc>
        <w:tc>
          <w:tcPr>
            <w:tcW w:w="2755" w:type="dxa"/>
            <w:vAlign w:val="center"/>
          </w:tcPr>
          <w:p w14:paraId="73FDD1AE" w14:textId="6FCF120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 xml:space="preserve">2 кредит (60 </w:t>
            </w:r>
            <w:r w:rsidR="00254596">
              <w:rPr>
                <w:rFonts w:ascii="Times New Roman" w:eastAsia="Calibri" w:hAnsi="Times New Roman" w:cs="Times New Roman"/>
                <w:b/>
                <w:bCs/>
                <w:sz w:val="24"/>
                <w:szCs w:val="24"/>
                <w:lang w:val="kk-KZ"/>
              </w:rPr>
              <w:t>с</w:t>
            </w:r>
            <w:r w:rsidRPr="00DC1756">
              <w:rPr>
                <w:rFonts w:ascii="Times New Roman" w:eastAsia="Calibri" w:hAnsi="Times New Roman" w:cs="Times New Roman"/>
                <w:b/>
                <w:bCs/>
                <w:sz w:val="24"/>
                <w:szCs w:val="24"/>
                <w:lang w:val="kk-KZ"/>
              </w:rPr>
              <w:t>.)</w:t>
            </w:r>
          </w:p>
        </w:tc>
      </w:tr>
      <w:tr w:rsidR="00E8595B" w:rsidRPr="00DC1756" w14:paraId="08C14ADD" w14:textId="77777777" w:rsidTr="00195149">
        <w:trPr>
          <w:cantSplit/>
          <w:trHeight w:val="59"/>
        </w:trPr>
        <w:tc>
          <w:tcPr>
            <w:tcW w:w="709" w:type="dxa"/>
            <w:vAlign w:val="center"/>
          </w:tcPr>
          <w:p w14:paraId="25BD220A" w14:textId="25016C7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6.1</w:t>
            </w:r>
          </w:p>
        </w:tc>
        <w:tc>
          <w:tcPr>
            <w:tcW w:w="2915" w:type="dxa"/>
          </w:tcPr>
          <w:p w14:paraId="63CF94C0" w14:textId="7BC4B19D"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onsolas" w:hAnsi="Times New Roman" w:cs="Times New Roman"/>
                <w:sz w:val="24"/>
                <w:szCs w:val="24"/>
              </w:rPr>
              <w:t>Қазақстанда сапаны қамтамасыз ету тұжырымдамаларының эволюциясы және сапаны бақылаудан сапаны қамтамасыз ету саясаты мен мәдениетіне қарай жақсартуға заманауи көзқарас.</w:t>
            </w:r>
          </w:p>
        </w:tc>
        <w:tc>
          <w:tcPr>
            <w:tcW w:w="520" w:type="dxa"/>
            <w:vAlign w:val="center"/>
          </w:tcPr>
          <w:p w14:paraId="2D8A6FA7" w14:textId="34307E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2EA34B5"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DF4D1D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4229633" w14:textId="708D18F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0DE8D06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78F1FBC" w14:textId="67BF9E1B"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Times New Roman" w:hAnsi="Times New Roman" w:cs="Times New Roman"/>
                <w:sz w:val="24"/>
                <w:szCs w:val="24"/>
                <w:lang w:val="kk-KZ" w:eastAsia="ru-RU"/>
              </w:rPr>
              <w:t>Қазақстанның денсаулық сақтау тәжірибесінен және халықаралық тәжірибеден алынған мысалдармен сапаны қамтамасыз ету тұжырымдамаларының кестесін жасау.</w:t>
            </w:r>
          </w:p>
        </w:tc>
      </w:tr>
      <w:tr w:rsidR="00E8595B" w:rsidRPr="00BB6433" w14:paraId="3A6C31B3" w14:textId="77777777" w:rsidTr="00195149">
        <w:trPr>
          <w:cantSplit/>
          <w:trHeight w:val="59"/>
        </w:trPr>
        <w:tc>
          <w:tcPr>
            <w:tcW w:w="709" w:type="dxa"/>
            <w:vAlign w:val="center"/>
          </w:tcPr>
          <w:p w14:paraId="7A61B269" w14:textId="26EE031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6.2</w:t>
            </w:r>
          </w:p>
        </w:tc>
        <w:tc>
          <w:tcPr>
            <w:tcW w:w="2915" w:type="dxa"/>
          </w:tcPr>
          <w:p w14:paraId="110653D8" w14:textId="0D7953C8"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Calibri" w:hAnsi="Times New Roman" w:cs="Times New Roman"/>
                <w:sz w:val="24"/>
                <w:szCs w:val="24"/>
              </w:rPr>
              <w:t>Сапа менеджменті жүйесін құрудың заманауи тәсілдері: аккредиттеу, стандарттау және лицензиялау.</w:t>
            </w:r>
          </w:p>
        </w:tc>
        <w:tc>
          <w:tcPr>
            <w:tcW w:w="520" w:type="dxa"/>
            <w:vAlign w:val="center"/>
          </w:tcPr>
          <w:p w14:paraId="3ACB35F3" w14:textId="523905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E172C3"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3FC614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42BE038" w14:textId="7002915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245838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EF5C869" w14:textId="77777777" w:rsidR="00254596" w:rsidRPr="00254596" w:rsidRDefault="00254596" w:rsidP="00254596">
            <w:pPr>
              <w:rPr>
                <w:rFonts w:ascii="Times New Roman" w:eastAsia="Times New Roman" w:hAnsi="Times New Roman" w:cs="Times New Roman"/>
                <w:sz w:val="24"/>
                <w:szCs w:val="24"/>
                <w:lang w:val="kk-KZ" w:eastAsia="ru-RU"/>
              </w:rPr>
            </w:pPr>
            <w:r w:rsidRPr="00254596">
              <w:rPr>
                <w:rFonts w:ascii="Times New Roman" w:eastAsia="Times New Roman" w:hAnsi="Times New Roman" w:cs="Times New Roman"/>
                <w:sz w:val="24"/>
                <w:szCs w:val="24"/>
                <w:lang w:val="kk-KZ" w:eastAsia="ru-RU"/>
              </w:rPr>
              <w:t>Тәжірибеден алынған мысалдармен сапа менеджменті жүйесін құру тәсілдерінің кестесін жасаңыз.</w:t>
            </w:r>
          </w:p>
          <w:p w14:paraId="5FD2F0C9" w14:textId="561616F2" w:rsidR="00E8595B" w:rsidRPr="00254596" w:rsidRDefault="00254596" w:rsidP="00254596">
            <w:pPr>
              <w:rPr>
                <w:rFonts w:ascii="Times New Roman" w:eastAsia="Calibri" w:hAnsi="Times New Roman" w:cs="Times New Roman"/>
                <w:bCs/>
                <w:spacing w:val="-1"/>
                <w:sz w:val="24"/>
                <w:szCs w:val="24"/>
                <w:lang w:val="kk-KZ"/>
              </w:rPr>
            </w:pPr>
            <w:r w:rsidRPr="00254596">
              <w:rPr>
                <w:rFonts w:ascii="Times New Roman" w:eastAsia="Times New Roman" w:hAnsi="Times New Roman" w:cs="Times New Roman"/>
                <w:sz w:val="24"/>
                <w:szCs w:val="24"/>
                <w:lang w:val="kk-KZ" w:eastAsia="ru-RU"/>
              </w:rPr>
              <w:t>Денсаулық сақтау ұйымын аккредиттеуге дайындау жоспарын жасау</w:t>
            </w:r>
          </w:p>
        </w:tc>
      </w:tr>
      <w:tr w:rsidR="00E8595B" w:rsidRPr="00DC1756" w14:paraId="5D95FF90" w14:textId="77777777" w:rsidTr="00195149">
        <w:trPr>
          <w:cantSplit/>
          <w:trHeight w:val="59"/>
        </w:trPr>
        <w:tc>
          <w:tcPr>
            <w:tcW w:w="709" w:type="dxa"/>
            <w:vAlign w:val="center"/>
          </w:tcPr>
          <w:p w14:paraId="63BB8255" w14:textId="052E0A6B"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6.3</w:t>
            </w:r>
          </w:p>
        </w:tc>
        <w:tc>
          <w:tcPr>
            <w:tcW w:w="2915" w:type="dxa"/>
          </w:tcPr>
          <w:p w14:paraId="2B83DCB5" w14:textId="2D0CC562"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Сапа менеджменті жүйесіндегі процестерді стандарттау</w:t>
            </w:r>
          </w:p>
        </w:tc>
        <w:tc>
          <w:tcPr>
            <w:tcW w:w="520" w:type="dxa"/>
            <w:vAlign w:val="center"/>
          </w:tcPr>
          <w:p w14:paraId="7CB6DFD2"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EB573DA"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22A2FB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77537D5" w14:textId="56C2F80C"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6EB8A45"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05245322" w14:textId="0087ADE3" w:rsidR="00E8595B" w:rsidRPr="00DC1756" w:rsidRDefault="00254596"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К</w:t>
            </w:r>
            <w:r>
              <w:rPr>
                <w:rFonts w:ascii="Times New Roman" w:eastAsia="Calibri" w:hAnsi="Times New Roman" w:cs="Times New Roman"/>
                <w:bCs/>
                <w:spacing w:val="-1"/>
                <w:sz w:val="24"/>
                <w:szCs w:val="24"/>
                <w:lang w:val="kk-KZ"/>
              </w:rPr>
              <w:t xml:space="preserve">СҮ </w:t>
            </w:r>
            <w:r w:rsidRPr="00254596">
              <w:rPr>
                <w:rFonts w:ascii="Times New Roman" w:eastAsia="Calibri" w:hAnsi="Times New Roman" w:cs="Times New Roman"/>
                <w:bCs/>
                <w:spacing w:val="-1"/>
                <w:sz w:val="24"/>
                <w:szCs w:val="24"/>
              </w:rPr>
              <w:t>дәрігерлік және мейіргерлік қызметтің электрондық тізілімін жасау</w:t>
            </w:r>
          </w:p>
        </w:tc>
      </w:tr>
      <w:tr w:rsidR="00E8595B" w:rsidRPr="00DC1756" w14:paraId="7A9B4EC0" w14:textId="77777777" w:rsidTr="00195149">
        <w:trPr>
          <w:cantSplit/>
          <w:trHeight w:val="59"/>
        </w:trPr>
        <w:tc>
          <w:tcPr>
            <w:tcW w:w="709" w:type="dxa"/>
            <w:vAlign w:val="center"/>
          </w:tcPr>
          <w:p w14:paraId="5E7A2AB3" w14:textId="3F64523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6.4</w:t>
            </w:r>
          </w:p>
        </w:tc>
        <w:tc>
          <w:tcPr>
            <w:tcW w:w="2915" w:type="dxa"/>
          </w:tcPr>
          <w:p w14:paraId="0FC50ABE" w14:textId="5A8D7055"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Медициналық қызмет сапасының ішкі аудиті: әдістері, технологиялары, тәсілдері. Сапаны бағалау және қамтамасыз ету құралдары</w:t>
            </w:r>
          </w:p>
        </w:tc>
        <w:tc>
          <w:tcPr>
            <w:tcW w:w="520" w:type="dxa"/>
            <w:vAlign w:val="center"/>
          </w:tcPr>
          <w:p w14:paraId="1539DC37" w14:textId="5B271424"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67C1DE8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1381E15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8AF9934" w14:textId="38846A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39559BA"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39FF589" w14:textId="197C0CEC" w:rsidR="00E8595B" w:rsidRPr="00DC1756" w:rsidRDefault="00254596" w:rsidP="00F1660C">
            <w:pPr>
              <w:rPr>
                <w:rFonts w:ascii="Times New Roman" w:eastAsia="Calibri" w:hAnsi="Times New Roman" w:cs="Times New Roman"/>
                <w:bCs/>
                <w:spacing w:val="-1"/>
                <w:sz w:val="24"/>
                <w:szCs w:val="24"/>
              </w:rPr>
            </w:pPr>
            <w:r>
              <w:rPr>
                <w:rFonts w:ascii="Times New Roman" w:eastAsia="Times New Roman" w:hAnsi="Times New Roman" w:cs="Times New Roman"/>
                <w:sz w:val="24"/>
                <w:szCs w:val="24"/>
                <w:lang w:val="kk-KZ" w:eastAsia="ru-RU"/>
              </w:rPr>
              <w:t>С</w:t>
            </w:r>
            <w:r w:rsidRPr="00254596">
              <w:rPr>
                <w:rFonts w:ascii="Times New Roman" w:eastAsia="Times New Roman" w:hAnsi="Times New Roman" w:cs="Times New Roman"/>
                <w:sz w:val="24"/>
                <w:szCs w:val="24"/>
                <w:lang w:val="kk-KZ" w:eastAsia="ru-RU"/>
              </w:rPr>
              <w:t>апаны бағалау және қамтамасыз ету құралдарының кестесін жаса</w:t>
            </w:r>
            <w:r>
              <w:rPr>
                <w:rFonts w:ascii="Times New Roman" w:eastAsia="Times New Roman" w:hAnsi="Times New Roman" w:cs="Times New Roman"/>
                <w:sz w:val="24"/>
                <w:szCs w:val="24"/>
                <w:lang w:val="kk-KZ" w:eastAsia="ru-RU"/>
              </w:rPr>
              <w:t>у және о</w:t>
            </w:r>
            <w:r w:rsidRPr="00254596">
              <w:rPr>
                <w:rFonts w:ascii="Times New Roman" w:eastAsia="Times New Roman" w:hAnsi="Times New Roman" w:cs="Times New Roman"/>
                <w:sz w:val="24"/>
                <w:szCs w:val="24"/>
                <w:lang w:val="kk-KZ" w:eastAsia="ru-RU"/>
              </w:rPr>
              <w:t>лардың сипаттамас</w:t>
            </w:r>
            <w:r>
              <w:rPr>
                <w:rFonts w:ascii="Times New Roman" w:eastAsia="Times New Roman" w:hAnsi="Times New Roman" w:cs="Times New Roman"/>
                <w:sz w:val="24"/>
                <w:szCs w:val="24"/>
                <w:lang w:val="kk-KZ" w:eastAsia="ru-RU"/>
              </w:rPr>
              <w:t>ы</w:t>
            </w:r>
          </w:p>
        </w:tc>
      </w:tr>
      <w:tr w:rsidR="00E8595B" w:rsidRPr="00DC1756" w14:paraId="68C71DC9" w14:textId="77777777" w:rsidTr="00195149">
        <w:trPr>
          <w:cantSplit/>
          <w:trHeight w:val="59"/>
        </w:trPr>
        <w:tc>
          <w:tcPr>
            <w:tcW w:w="709" w:type="dxa"/>
            <w:vAlign w:val="center"/>
          </w:tcPr>
          <w:p w14:paraId="33290E9E" w14:textId="7FF0F6E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6.5</w:t>
            </w:r>
          </w:p>
        </w:tc>
        <w:tc>
          <w:tcPr>
            <w:tcW w:w="2915" w:type="dxa"/>
          </w:tcPr>
          <w:p w14:paraId="49228868" w14:textId="4C5C8CAC"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 xml:space="preserve">Медициналық ұйымдардағы </w:t>
            </w:r>
            <w:r>
              <w:rPr>
                <w:rFonts w:ascii="Times New Roman" w:eastAsia="Times New Roman" w:hAnsi="Times New Roman" w:cs="Times New Roman"/>
                <w:sz w:val="24"/>
                <w:szCs w:val="24"/>
                <w:lang w:val="kk-KZ" w:eastAsia="ru-RU"/>
              </w:rPr>
              <w:t>науқастарды</w:t>
            </w:r>
            <w:r w:rsidRPr="00254596">
              <w:rPr>
                <w:rFonts w:ascii="Times New Roman" w:eastAsia="Times New Roman" w:hAnsi="Times New Roman" w:cs="Times New Roman"/>
                <w:sz w:val="24"/>
                <w:szCs w:val="24"/>
                <w:lang w:val="kk-KZ" w:eastAsia="ru-RU"/>
              </w:rPr>
              <w:t xml:space="preserve"> қолдау қызметінің</w:t>
            </w:r>
            <w:r>
              <w:rPr>
                <w:rFonts w:ascii="Times New Roman" w:eastAsia="Times New Roman" w:hAnsi="Times New Roman" w:cs="Times New Roman"/>
                <w:sz w:val="24"/>
                <w:szCs w:val="24"/>
                <w:lang w:val="kk-KZ" w:eastAsia="ru-RU"/>
              </w:rPr>
              <w:t xml:space="preserve"> жұмысы</w:t>
            </w:r>
          </w:p>
        </w:tc>
        <w:tc>
          <w:tcPr>
            <w:tcW w:w="520" w:type="dxa"/>
            <w:vAlign w:val="center"/>
          </w:tcPr>
          <w:p w14:paraId="4CD7E2C9"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1240D2B"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F19DD6D"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5057EC"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B49AA7D"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41E4844" w14:textId="6755A3F5" w:rsidR="00E8595B" w:rsidRPr="00DC1756" w:rsidRDefault="00254596" w:rsidP="00F1660C">
            <w:pPr>
              <w:rPr>
                <w:rFonts w:ascii="Times New Roman" w:eastAsia="Calibri" w:hAnsi="Times New Roman" w:cs="Times New Roman"/>
                <w:bCs/>
                <w:spacing w:val="-1"/>
                <w:sz w:val="24"/>
                <w:szCs w:val="24"/>
              </w:rPr>
            </w:pPr>
            <w:r w:rsidRPr="00254596">
              <w:rPr>
                <w:rFonts w:ascii="Times New Roman" w:eastAsia="Times New Roman" w:hAnsi="Times New Roman" w:cs="Times New Roman"/>
                <w:sz w:val="24"/>
                <w:szCs w:val="24"/>
                <w:lang w:val="kk-KZ" w:eastAsia="ru-RU"/>
              </w:rPr>
              <w:t>Медициналық ұйымдағы ішкі аудит қызметінің жылдық жұмыс жоспарын жасау.</w:t>
            </w:r>
          </w:p>
        </w:tc>
      </w:tr>
      <w:tr w:rsidR="00E8595B" w:rsidRPr="00DC1756" w14:paraId="2D3BCBEF" w14:textId="77777777" w:rsidTr="00195149">
        <w:trPr>
          <w:cantSplit/>
          <w:trHeight w:val="59"/>
        </w:trPr>
        <w:tc>
          <w:tcPr>
            <w:tcW w:w="709" w:type="dxa"/>
            <w:vAlign w:val="center"/>
          </w:tcPr>
          <w:p w14:paraId="6049A838" w14:textId="5A066FF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6.6</w:t>
            </w:r>
          </w:p>
        </w:tc>
        <w:tc>
          <w:tcPr>
            <w:tcW w:w="2915" w:type="dxa"/>
          </w:tcPr>
          <w:p w14:paraId="04C7656F" w14:textId="3D495BE0" w:rsidR="00E8595B" w:rsidRPr="00DC1756" w:rsidRDefault="00254596" w:rsidP="00F1660C">
            <w:pPr>
              <w:rPr>
                <w:rFonts w:ascii="Times New Roman" w:eastAsia="Calibri" w:hAnsi="Times New Roman" w:cs="Times New Roman"/>
                <w:b/>
                <w:sz w:val="24"/>
                <w:szCs w:val="24"/>
                <w:lang w:val="kk-KZ"/>
              </w:rPr>
            </w:pPr>
            <w:r w:rsidRPr="00254596">
              <w:rPr>
                <w:rFonts w:ascii="Times New Roman" w:eastAsia="Times New Roman" w:hAnsi="Times New Roman" w:cs="Times New Roman"/>
                <w:sz w:val="24"/>
                <w:szCs w:val="24"/>
                <w:lang w:val="kk-KZ" w:eastAsia="ru-RU"/>
              </w:rPr>
              <w:t xml:space="preserve">Қызметтердің, </w:t>
            </w:r>
            <w:r>
              <w:rPr>
                <w:rFonts w:ascii="Times New Roman" w:eastAsia="Times New Roman" w:hAnsi="Times New Roman" w:cs="Times New Roman"/>
                <w:sz w:val="24"/>
                <w:szCs w:val="24"/>
                <w:lang w:val="kk-KZ" w:eastAsia="ru-RU"/>
              </w:rPr>
              <w:t>науқастардың</w:t>
            </w:r>
            <w:r w:rsidRPr="00254596">
              <w:rPr>
                <w:rFonts w:ascii="Times New Roman" w:eastAsia="Times New Roman" w:hAnsi="Times New Roman" w:cs="Times New Roman"/>
                <w:sz w:val="24"/>
                <w:szCs w:val="24"/>
                <w:lang w:val="kk-KZ" w:eastAsia="ru-RU"/>
              </w:rPr>
              <w:t xml:space="preserve"> және қызметкерлердің қауіпсіздігін қамтамасыз ету негіздері</w:t>
            </w:r>
          </w:p>
        </w:tc>
        <w:tc>
          <w:tcPr>
            <w:tcW w:w="520" w:type="dxa"/>
            <w:vAlign w:val="center"/>
          </w:tcPr>
          <w:p w14:paraId="708AF4D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DED72F" w14:textId="01F50F51"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F1F73A"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A614AE"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0F744249"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A1FB3A5" w14:textId="40240F4C" w:rsidR="00E8595B" w:rsidRPr="00DC1756" w:rsidRDefault="00254596" w:rsidP="00F1660C">
            <w:pP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lang w:val="kk-KZ"/>
              </w:rPr>
              <w:t>МҰ</w:t>
            </w:r>
            <w:r w:rsidRPr="00254596">
              <w:rPr>
                <w:rFonts w:ascii="Times New Roman" w:eastAsia="Calibri" w:hAnsi="Times New Roman" w:cs="Times New Roman"/>
                <w:bCs/>
                <w:spacing w:val="-1"/>
                <w:sz w:val="24"/>
                <w:szCs w:val="24"/>
              </w:rPr>
              <w:t>-н</w:t>
            </w:r>
            <w:r>
              <w:rPr>
                <w:rFonts w:ascii="Times New Roman" w:eastAsia="Calibri" w:hAnsi="Times New Roman" w:cs="Times New Roman"/>
                <w:bCs/>
                <w:spacing w:val="-1"/>
                <w:sz w:val="24"/>
                <w:szCs w:val="24"/>
                <w:lang w:val="kk-KZ"/>
              </w:rPr>
              <w:t>ы</w:t>
            </w:r>
            <w:r w:rsidRPr="00254596">
              <w:rPr>
                <w:rFonts w:ascii="Times New Roman" w:eastAsia="Calibri" w:hAnsi="Times New Roman" w:cs="Times New Roman"/>
                <w:bCs/>
                <w:spacing w:val="-1"/>
                <w:sz w:val="24"/>
                <w:szCs w:val="24"/>
              </w:rPr>
              <w:t>ң эпидемиологиялық жағдайларға дайындығын бағалау чек-парағын әзірлеу</w:t>
            </w:r>
          </w:p>
        </w:tc>
      </w:tr>
      <w:tr w:rsidR="00E8595B" w:rsidRPr="00DC1756" w14:paraId="15C78896" w14:textId="77777777" w:rsidTr="00195149">
        <w:trPr>
          <w:cantSplit/>
          <w:trHeight w:val="59"/>
        </w:trPr>
        <w:tc>
          <w:tcPr>
            <w:tcW w:w="3624" w:type="dxa"/>
            <w:gridSpan w:val="2"/>
            <w:vAlign w:val="center"/>
          </w:tcPr>
          <w:p w14:paraId="72F14A1B" w14:textId="3495D218" w:rsidR="00E8595B" w:rsidRPr="00F31DB6" w:rsidRDefault="00254596" w:rsidP="00F1660C">
            <w:pPr>
              <w:jc w:val="right"/>
              <w:rPr>
                <w:rFonts w:ascii="Times New Roman" w:eastAsia="Consolas" w:hAnsi="Times New Roman" w:cs="Times New Roman"/>
                <w:b/>
                <w:sz w:val="24"/>
                <w:szCs w:val="24"/>
                <w:lang w:val="kk-KZ"/>
              </w:rPr>
            </w:pPr>
            <w:r w:rsidRPr="00254596">
              <w:rPr>
                <w:rFonts w:ascii="Times New Roman" w:eastAsia="Consolas" w:hAnsi="Times New Roman" w:cs="Times New Roman"/>
                <w:b/>
                <w:sz w:val="24"/>
                <w:szCs w:val="24"/>
                <w:lang w:val="kk-KZ"/>
              </w:rPr>
              <w:t>Барлығы</w:t>
            </w:r>
            <w:r w:rsidR="00F31DB6">
              <w:rPr>
                <w:rFonts w:ascii="Times New Roman" w:eastAsia="Consolas" w:hAnsi="Times New Roman" w:cs="Times New Roman"/>
                <w:b/>
                <w:sz w:val="24"/>
                <w:szCs w:val="24"/>
                <w:lang w:val="kk-KZ"/>
              </w:rPr>
              <w:t>:</w:t>
            </w:r>
          </w:p>
        </w:tc>
        <w:tc>
          <w:tcPr>
            <w:tcW w:w="520" w:type="dxa"/>
            <w:vAlign w:val="center"/>
          </w:tcPr>
          <w:p w14:paraId="2DB4F55B" w14:textId="3EFBBCDC"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36</w:t>
            </w:r>
          </w:p>
        </w:tc>
        <w:tc>
          <w:tcPr>
            <w:tcW w:w="521" w:type="dxa"/>
            <w:vAlign w:val="center"/>
          </w:tcPr>
          <w:p w14:paraId="12356E2A" w14:textId="7EC50865"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72</w:t>
            </w:r>
          </w:p>
        </w:tc>
        <w:tc>
          <w:tcPr>
            <w:tcW w:w="521" w:type="dxa"/>
            <w:vAlign w:val="center"/>
          </w:tcPr>
          <w:p w14:paraId="26D00D63" w14:textId="77777777" w:rsidR="00E8595B" w:rsidRPr="00DC1756" w:rsidRDefault="00E8595B" w:rsidP="00F1660C">
            <w:pPr>
              <w:ind w:left="-48" w:right="-46"/>
              <w:jc w:val="center"/>
              <w:rPr>
                <w:rFonts w:ascii="Times New Roman" w:eastAsia="Calibri" w:hAnsi="Times New Roman" w:cs="Times New Roman"/>
                <w:b/>
                <w:spacing w:val="-1"/>
                <w:sz w:val="24"/>
                <w:szCs w:val="24"/>
              </w:rPr>
            </w:pPr>
          </w:p>
        </w:tc>
        <w:tc>
          <w:tcPr>
            <w:tcW w:w="990" w:type="dxa"/>
          </w:tcPr>
          <w:p w14:paraId="169E576C" w14:textId="2EBCFE4A"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144</w:t>
            </w:r>
          </w:p>
        </w:tc>
        <w:tc>
          <w:tcPr>
            <w:tcW w:w="567" w:type="dxa"/>
            <w:vAlign w:val="center"/>
          </w:tcPr>
          <w:p w14:paraId="538C9683" w14:textId="678B937F"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108</w:t>
            </w:r>
          </w:p>
        </w:tc>
        <w:tc>
          <w:tcPr>
            <w:tcW w:w="2755" w:type="dxa"/>
            <w:vAlign w:val="center"/>
          </w:tcPr>
          <w:p w14:paraId="5376F5FB" w14:textId="77777777" w:rsidR="00E8595B" w:rsidRPr="00DC1756" w:rsidRDefault="00E8595B" w:rsidP="00F1660C">
            <w:pPr>
              <w:rPr>
                <w:rFonts w:ascii="Times New Roman" w:eastAsia="Calibri" w:hAnsi="Times New Roman" w:cs="Times New Roman"/>
                <w:bCs/>
                <w:spacing w:val="-1"/>
                <w:sz w:val="24"/>
                <w:szCs w:val="24"/>
              </w:rPr>
            </w:pPr>
          </w:p>
        </w:tc>
      </w:tr>
      <w:tr w:rsidR="00F31DB6" w:rsidRPr="00DC1756" w14:paraId="5C0AD8AC" w14:textId="77777777" w:rsidTr="00F31DB6">
        <w:trPr>
          <w:cantSplit/>
          <w:trHeight w:val="59"/>
        </w:trPr>
        <w:tc>
          <w:tcPr>
            <w:tcW w:w="3624" w:type="dxa"/>
            <w:gridSpan w:val="2"/>
            <w:vAlign w:val="center"/>
          </w:tcPr>
          <w:p w14:paraId="0B8E8CAB" w14:textId="555D0854" w:rsidR="00F31DB6" w:rsidRPr="00DC1756" w:rsidRDefault="00254596" w:rsidP="00F1660C">
            <w:pPr>
              <w:jc w:val="right"/>
              <w:rPr>
                <w:rFonts w:ascii="Times New Roman" w:eastAsia="Consolas" w:hAnsi="Times New Roman" w:cs="Times New Roman"/>
                <w:b/>
                <w:sz w:val="24"/>
                <w:szCs w:val="24"/>
              </w:rPr>
            </w:pPr>
            <w:r>
              <w:rPr>
                <w:rFonts w:ascii="Times New Roman" w:eastAsia="Consolas" w:hAnsi="Times New Roman" w:cs="Times New Roman"/>
                <w:b/>
                <w:sz w:val="24"/>
                <w:szCs w:val="24"/>
                <w:lang w:val="kk-KZ"/>
              </w:rPr>
              <w:t>Жалпы</w:t>
            </w:r>
            <w:r w:rsidR="00F31DB6" w:rsidRPr="00DC1756">
              <w:rPr>
                <w:rFonts w:ascii="Times New Roman" w:eastAsia="Consolas" w:hAnsi="Times New Roman" w:cs="Times New Roman"/>
                <w:b/>
                <w:sz w:val="24"/>
                <w:szCs w:val="24"/>
              </w:rPr>
              <w:t>:</w:t>
            </w:r>
          </w:p>
        </w:tc>
        <w:tc>
          <w:tcPr>
            <w:tcW w:w="3119" w:type="dxa"/>
            <w:gridSpan w:val="5"/>
            <w:vAlign w:val="center"/>
          </w:tcPr>
          <w:p w14:paraId="5D4FDBAE" w14:textId="6D21A83E" w:rsidR="00F31DB6" w:rsidRPr="00F31DB6" w:rsidRDefault="00F31DB6" w:rsidP="00F1660C">
            <w:pPr>
              <w:ind w:left="-48" w:right="-46"/>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 xml:space="preserve">360 </w:t>
            </w:r>
            <w:r w:rsidR="00254596">
              <w:rPr>
                <w:rFonts w:ascii="Times New Roman" w:eastAsia="Calibri" w:hAnsi="Times New Roman" w:cs="Times New Roman"/>
                <w:b/>
                <w:spacing w:val="-1"/>
                <w:sz w:val="24"/>
                <w:szCs w:val="24"/>
                <w:lang w:val="kk-KZ"/>
              </w:rPr>
              <w:t>сағат</w:t>
            </w:r>
          </w:p>
        </w:tc>
        <w:tc>
          <w:tcPr>
            <w:tcW w:w="2755" w:type="dxa"/>
            <w:vAlign w:val="center"/>
          </w:tcPr>
          <w:p w14:paraId="5BAB7741" w14:textId="77777777" w:rsidR="00F31DB6" w:rsidRPr="00DC1756" w:rsidRDefault="00F31DB6" w:rsidP="00F1660C">
            <w:pPr>
              <w:rPr>
                <w:rFonts w:ascii="Times New Roman" w:eastAsia="Calibri" w:hAnsi="Times New Roman" w:cs="Times New Roman"/>
                <w:bCs/>
                <w:spacing w:val="-1"/>
                <w:sz w:val="24"/>
                <w:szCs w:val="24"/>
              </w:rPr>
            </w:pPr>
          </w:p>
        </w:tc>
      </w:tr>
    </w:tbl>
    <w:p w14:paraId="1D863CE3" w14:textId="2F7DF5C9" w:rsidR="00FB2D33" w:rsidRPr="00DC1756" w:rsidRDefault="00FB2D33" w:rsidP="00F1660C">
      <w:pPr>
        <w:spacing w:after="0" w:line="240" w:lineRule="auto"/>
        <w:rPr>
          <w:rFonts w:ascii="Times New Roman" w:eastAsia="Calibri" w:hAnsi="Times New Roman" w:cs="Times New Roman"/>
          <w:sz w:val="24"/>
          <w:szCs w:val="24"/>
        </w:rPr>
      </w:pPr>
    </w:p>
    <w:p w14:paraId="41DA830B" w14:textId="78228950" w:rsidR="00C63E4A" w:rsidRPr="00DC1756" w:rsidRDefault="00254596" w:rsidP="00F1660C">
      <w:pPr>
        <w:spacing w:after="0" w:line="240" w:lineRule="auto"/>
        <w:rPr>
          <w:rFonts w:ascii="Times New Roman" w:eastAsia="Calibri" w:hAnsi="Times New Roman" w:cs="Times New Roman"/>
          <w:b/>
          <w:bCs/>
          <w:sz w:val="24"/>
          <w:szCs w:val="24"/>
        </w:rPr>
      </w:pPr>
      <w:r w:rsidRPr="003D34E1">
        <w:rPr>
          <w:rFonts w:ascii="Times New Roman" w:eastAsia="Calibri" w:hAnsi="Times New Roman" w:cs="Times New Roman"/>
          <w:b/>
          <w:bCs/>
          <w:sz w:val="24"/>
          <w:szCs w:val="24"/>
        </w:rPr>
        <w:t>Тыңдаушылардың оқу жетістіктерін бағалау</w:t>
      </w:r>
    </w:p>
    <w:tbl>
      <w:tblPr>
        <w:tblStyle w:val="111"/>
        <w:tblW w:w="9243" w:type="dxa"/>
        <w:tblInd w:w="108" w:type="dxa"/>
        <w:tblLayout w:type="fixed"/>
        <w:tblLook w:val="04A0" w:firstRow="1" w:lastRow="0" w:firstColumn="1" w:lastColumn="0" w:noHBand="0" w:noVBand="1"/>
      </w:tblPr>
      <w:tblGrid>
        <w:gridCol w:w="2155"/>
        <w:gridCol w:w="7088"/>
      </w:tblGrid>
      <w:tr w:rsidR="00254596" w:rsidRPr="00DC1756" w14:paraId="3A9554F3" w14:textId="77777777" w:rsidTr="006924D9">
        <w:tc>
          <w:tcPr>
            <w:tcW w:w="2155" w:type="dxa"/>
          </w:tcPr>
          <w:p w14:paraId="76E207C6" w14:textId="4993320F"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D34E1">
              <w:rPr>
                <w:rFonts w:ascii="Times New Roman" w:eastAsia="Calibri" w:hAnsi="Times New Roman" w:cs="Times New Roman"/>
                <w:b/>
                <w:sz w:val="24"/>
                <w:szCs w:val="24"/>
              </w:rPr>
              <w:t>Бақылау түрі</w:t>
            </w:r>
          </w:p>
        </w:tc>
        <w:tc>
          <w:tcPr>
            <w:tcW w:w="7088" w:type="dxa"/>
          </w:tcPr>
          <w:p w14:paraId="58511B68" w14:textId="6C27FB28"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D34E1">
              <w:rPr>
                <w:rFonts w:ascii="Times New Roman" w:eastAsia="Calibri" w:hAnsi="Times New Roman" w:cs="Times New Roman"/>
                <w:b/>
                <w:sz w:val="24"/>
                <w:szCs w:val="24"/>
              </w:rPr>
              <w:t>Бағалау әдістері</w:t>
            </w:r>
          </w:p>
        </w:tc>
      </w:tr>
      <w:tr w:rsidR="00254596" w:rsidRPr="00DC1756" w14:paraId="7BE60920" w14:textId="77777777" w:rsidTr="006924D9">
        <w:tc>
          <w:tcPr>
            <w:tcW w:w="2155" w:type="dxa"/>
          </w:tcPr>
          <w:p w14:paraId="0DE8C4E6" w14:textId="57793FBC"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D34E1">
              <w:rPr>
                <w:rFonts w:ascii="Times New Roman" w:eastAsia="Calibri" w:hAnsi="Times New Roman" w:cs="Times New Roman"/>
                <w:sz w:val="24"/>
                <w:szCs w:val="24"/>
              </w:rPr>
              <w:t>Ағымдағы</w:t>
            </w:r>
          </w:p>
        </w:tc>
        <w:tc>
          <w:tcPr>
            <w:tcW w:w="7088" w:type="dxa"/>
          </w:tcPr>
          <w:p w14:paraId="35D65E22" w14:textId="697CCEE7"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 xml:space="preserve">Ауызша сауалнама, тапсырмаларды бағалау (ситуациялық міндеттер, </w:t>
            </w:r>
            <w:r>
              <w:rPr>
                <w:rFonts w:ascii="Times New Roman" w:hAnsi="Times New Roman" w:cs="Times New Roman"/>
                <w:sz w:val="24"/>
                <w:szCs w:val="24"/>
                <w:lang w:val="kk-KZ"/>
              </w:rPr>
              <w:t>Т</w:t>
            </w:r>
            <w:r w:rsidRPr="00254596">
              <w:rPr>
                <w:rFonts w:ascii="Times New Roman" w:hAnsi="Times New Roman" w:cs="Times New Roman"/>
                <w:sz w:val="24"/>
                <w:szCs w:val="24"/>
              </w:rPr>
              <w:t>ӨЖ)</w:t>
            </w:r>
          </w:p>
        </w:tc>
      </w:tr>
      <w:tr w:rsidR="00254596" w:rsidRPr="00DC1756" w14:paraId="2A0CE3AC" w14:textId="77777777" w:rsidTr="006924D9">
        <w:tc>
          <w:tcPr>
            <w:tcW w:w="2155" w:type="dxa"/>
          </w:tcPr>
          <w:p w14:paraId="42F91B78" w14:textId="46EA6C20"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Аралық (қажет болған жағдайда)</w:t>
            </w:r>
          </w:p>
        </w:tc>
        <w:tc>
          <w:tcPr>
            <w:tcW w:w="7088" w:type="dxa"/>
          </w:tcPr>
          <w:p w14:paraId="699F9465" w14:textId="70265AE2" w:rsidR="00254596" w:rsidRPr="00DC1756"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BA201B">
              <w:rPr>
                <w:rFonts w:ascii="Times New Roman" w:hAnsi="Times New Roman" w:cs="Times New Roman"/>
                <w:sz w:val="24"/>
                <w:szCs w:val="24"/>
              </w:rPr>
              <w:t>әр модульдің соңында тестілеу</w:t>
            </w:r>
          </w:p>
        </w:tc>
      </w:tr>
      <w:tr w:rsidR="00254596" w:rsidRPr="00BB6433" w14:paraId="39BE2D5B" w14:textId="77777777" w:rsidTr="00BA201B">
        <w:trPr>
          <w:trHeight w:val="1266"/>
        </w:trPr>
        <w:tc>
          <w:tcPr>
            <w:tcW w:w="2155" w:type="dxa"/>
          </w:tcPr>
          <w:p w14:paraId="4B87166D" w14:textId="28348AD0" w:rsidR="00254596" w:rsidRPr="00DC1756" w:rsidRDefault="00254596"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54596">
              <w:rPr>
                <w:rFonts w:ascii="Times New Roman" w:hAnsi="Times New Roman" w:cs="Times New Roman"/>
                <w:sz w:val="24"/>
                <w:szCs w:val="24"/>
              </w:rPr>
              <w:t>Қорытынды</w:t>
            </w:r>
          </w:p>
        </w:tc>
        <w:tc>
          <w:tcPr>
            <w:tcW w:w="7088" w:type="dxa"/>
          </w:tcPr>
          <w:p w14:paraId="1C35B765" w14:textId="77777777" w:rsidR="003478BE"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A201B">
              <w:rPr>
                <w:rFonts w:ascii="Times New Roman" w:hAnsi="Times New Roman" w:cs="Times New Roman"/>
                <w:sz w:val="24"/>
                <w:szCs w:val="24"/>
                <w:lang w:val="kk-KZ"/>
              </w:rPr>
              <w:t xml:space="preserve">ЖОО деңгейінде: аралық емтихандар </w:t>
            </w:r>
            <w:r>
              <w:rPr>
                <w:rFonts w:ascii="Times New Roman" w:hAnsi="Times New Roman" w:cs="Times New Roman"/>
                <w:sz w:val="24"/>
                <w:szCs w:val="24"/>
                <w:lang w:val="kk-KZ"/>
              </w:rPr>
              <w:t>н</w:t>
            </w:r>
            <w:r w:rsidRPr="00BA201B">
              <w:rPr>
                <w:rFonts w:ascii="Times New Roman" w:hAnsi="Times New Roman" w:cs="Times New Roman"/>
                <w:sz w:val="24"/>
                <w:szCs w:val="24"/>
                <w:lang w:val="kk-KZ"/>
              </w:rPr>
              <w:t>әтижелерінің жиынтығы</w:t>
            </w:r>
            <w:r>
              <w:rPr>
                <w:rFonts w:ascii="Times New Roman" w:hAnsi="Times New Roman" w:cs="Times New Roman"/>
                <w:sz w:val="24"/>
                <w:szCs w:val="24"/>
                <w:lang w:val="kk-KZ"/>
              </w:rPr>
              <w:t xml:space="preserve"> </w:t>
            </w:r>
            <w:r w:rsidRPr="00BA201B">
              <w:rPr>
                <w:rFonts w:ascii="Times New Roman" w:hAnsi="Times New Roman" w:cs="Times New Roman"/>
                <w:sz w:val="24"/>
                <w:szCs w:val="24"/>
                <w:lang w:val="kk-KZ"/>
              </w:rPr>
              <w:t xml:space="preserve">(тестілеу), </w:t>
            </w:r>
          </w:p>
          <w:p w14:paraId="4A67CF8A" w14:textId="53C9597C" w:rsidR="00BA201B"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A201B">
              <w:rPr>
                <w:rFonts w:ascii="Times New Roman" w:hAnsi="Times New Roman" w:cs="Times New Roman"/>
                <w:sz w:val="24"/>
                <w:szCs w:val="24"/>
                <w:lang w:val="kk-KZ"/>
              </w:rPr>
              <w:t>кейін</w:t>
            </w:r>
            <w:r w:rsidRPr="001001D1">
              <w:rPr>
                <w:rFonts w:ascii="Times New Roman" w:hAnsi="Times New Roman" w:cs="Times New Roman"/>
                <w:sz w:val="24"/>
                <w:szCs w:val="24"/>
                <w:lang w:val="kk-KZ"/>
              </w:rPr>
              <w:t xml:space="preserve"> </w:t>
            </w:r>
            <w:r w:rsidRPr="00BA201B">
              <w:rPr>
                <w:rFonts w:ascii="Times New Roman" w:hAnsi="Times New Roman" w:cs="Times New Roman"/>
                <w:sz w:val="24"/>
                <w:szCs w:val="24"/>
                <w:lang w:val="kk-KZ"/>
              </w:rPr>
              <w:t>екінші кезең</w:t>
            </w:r>
            <w:r w:rsidRPr="001001D1">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Pr="00BA201B">
              <w:rPr>
                <w:rFonts w:ascii="Times New Roman" w:hAnsi="Times New Roman" w:cs="Times New Roman"/>
                <w:sz w:val="24"/>
                <w:szCs w:val="24"/>
                <w:lang w:val="kk-KZ"/>
              </w:rPr>
              <w:t>обаларды қорғау</w:t>
            </w:r>
            <w:r>
              <w:rPr>
                <w:rFonts w:ascii="Times New Roman" w:hAnsi="Times New Roman" w:cs="Times New Roman"/>
                <w:sz w:val="24"/>
                <w:szCs w:val="24"/>
                <w:lang w:val="kk-KZ"/>
              </w:rPr>
              <w:t>»</w:t>
            </w:r>
            <w:r w:rsidRPr="00BA201B">
              <w:rPr>
                <w:rFonts w:ascii="Times New Roman" w:hAnsi="Times New Roman" w:cs="Times New Roman"/>
                <w:sz w:val="24"/>
                <w:szCs w:val="24"/>
                <w:lang w:val="kk-KZ"/>
              </w:rPr>
              <w:t xml:space="preserve"> </w:t>
            </w:r>
          </w:p>
          <w:p w14:paraId="18741E61" w14:textId="6E94B441" w:rsidR="00254596" w:rsidRPr="00BA201B" w:rsidRDefault="00BA201B" w:rsidP="0025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4"/>
                <w:szCs w:val="24"/>
                <w:lang w:val="kk-KZ"/>
              </w:rPr>
            </w:pPr>
            <w:r w:rsidRPr="00BA201B">
              <w:rPr>
                <w:rFonts w:ascii="Times New Roman" w:hAnsi="Times New Roman" w:cs="Times New Roman"/>
                <w:i/>
                <w:iCs/>
                <w:sz w:val="24"/>
                <w:szCs w:val="24"/>
                <w:lang w:val="kk-KZ"/>
              </w:rPr>
              <w:t>Ұ</w:t>
            </w:r>
            <w:r>
              <w:rPr>
                <w:rFonts w:ascii="Times New Roman" w:hAnsi="Times New Roman" w:cs="Times New Roman"/>
                <w:i/>
                <w:iCs/>
                <w:sz w:val="24"/>
                <w:szCs w:val="24"/>
                <w:lang w:val="kk-KZ"/>
              </w:rPr>
              <w:t>ТЕО</w:t>
            </w:r>
            <w:r w:rsidRPr="00BA201B">
              <w:rPr>
                <w:rFonts w:ascii="Times New Roman" w:hAnsi="Times New Roman" w:cs="Times New Roman"/>
                <w:i/>
                <w:iCs/>
                <w:sz w:val="24"/>
                <w:szCs w:val="24"/>
                <w:lang w:val="kk-KZ"/>
              </w:rPr>
              <w:t xml:space="preserve"> деңгейінде: 1 кезең білімді бағалау; 2 кезең дағдыларды бағалау </w:t>
            </w:r>
          </w:p>
        </w:tc>
      </w:tr>
    </w:tbl>
    <w:p w14:paraId="267F473B" w14:textId="77777777" w:rsidR="007A036B" w:rsidRPr="00BA201B" w:rsidRDefault="007A036B" w:rsidP="00F1660C">
      <w:pPr>
        <w:spacing w:after="0" w:line="240" w:lineRule="auto"/>
        <w:jc w:val="both"/>
        <w:rPr>
          <w:rFonts w:ascii="Times New Roman" w:eastAsia="Calibri" w:hAnsi="Times New Roman" w:cs="Times New Roman"/>
          <w:sz w:val="24"/>
          <w:szCs w:val="24"/>
          <w:lang w:val="kk-KZ"/>
        </w:rPr>
      </w:pPr>
    </w:p>
    <w:p w14:paraId="4C1DBD7F" w14:textId="5D249EA1" w:rsidR="00C63E4A" w:rsidRPr="00BA201B" w:rsidRDefault="00BA201B" w:rsidP="00F1660C">
      <w:pPr>
        <w:spacing w:after="0" w:line="240" w:lineRule="auto"/>
        <w:rPr>
          <w:rFonts w:ascii="Times New Roman" w:eastAsia="Calibri" w:hAnsi="Times New Roman" w:cs="Times New Roman"/>
          <w:b/>
          <w:bCs/>
          <w:sz w:val="24"/>
          <w:szCs w:val="24"/>
          <w:lang w:val="kk-KZ"/>
        </w:rPr>
      </w:pPr>
      <w:r w:rsidRPr="00BA201B">
        <w:rPr>
          <w:rFonts w:ascii="Times New Roman" w:eastAsia="Calibri" w:hAnsi="Times New Roman" w:cs="Times New Roman"/>
          <w:b/>
          <w:bCs/>
          <w:sz w:val="24"/>
          <w:szCs w:val="24"/>
          <w:lang w:val="kk-KZ"/>
        </w:rPr>
        <w:t>Тыңдаушылардың оқу жетістіктерін бағалаудың балдық-рейтингтік әріптік жүйесі</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8"/>
        <w:gridCol w:w="2268"/>
        <w:gridCol w:w="1701"/>
        <w:gridCol w:w="3119"/>
      </w:tblGrid>
      <w:tr w:rsidR="00BA201B" w:rsidRPr="00DC1756" w14:paraId="6EA01B47" w14:textId="77777777" w:rsidTr="007A036B">
        <w:tc>
          <w:tcPr>
            <w:tcW w:w="2188" w:type="dxa"/>
            <w:shd w:val="clear" w:color="auto" w:fill="auto"/>
            <w:tcMar>
              <w:top w:w="45" w:type="dxa"/>
              <w:left w:w="75" w:type="dxa"/>
              <w:bottom w:w="45" w:type="dxa"/>
              <w:right w:w="75" w:type="dxa"/>
            </w:tcMar>
            <w:hideMark/>
          </w:tcPr>
          <w:p w14:paraId="2BFB9924" w14:textId="08F75564"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 w:name="z269"/>
            <w:bookmarkStart w:id="5" w:name="z268"/>
            <w:bookmarkStart w:id="6" w:name="z267"/>
            <w:bookmarkStart w:id="7" w:name="z266"/>
            <w:bookmarkEnd w:id="4"/>
            <w:bookmarkEnd w:id="5"/>
            <w:bookmarkEnd w:id="6"/>
            <w:bookmarkEnd w:id="7"/>
            <w:r w:rsidRPr="00BA201B">
              <w:rPr>
                <w:rFonts w:ascii="Times New Roman" w:eastAsia="Times New Roman" w:hAnsi="Times New Roman" w:cs="Times New Roman"/>
                <w:color w:val="000000"/>
                <w:spacing w:val="2"/>
                <w:sz w:val="24"/>
                <w:szCs w:val="24"/>
                <w:lang w:eastAsia="ru-RU"/>
              </w:rPr>
              <w:lastRenderedPageBreak/>
              <w:t>Әріптік жүйе бойынша бағалау</w:t>
            </w:r>
          </w:p>
        </w:tc>
        <w:tc>
          <w:tcPr>
            <w:tcW w:w="2268" w:type="dxa"/>
            <w:shd w:val="clear" w:color="auto" w:fill="auto"/>
            <w:tcMar>
              <w:top w:w="45" w:type="dxa"/>
              <w:left w:w="75" w:type="dxa"/>
              <w:bottom w:w="45" w:type="dxa"/>
              <w:right w:w="75" w:type="dxa"/>
            </w:tcMar>
            <w:hideMark/>
          </w:tcPr>
          <w:p w14:paraId="6E2EB20C" w14:textId="1D0A98D3"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Ұпайлардың сандық баламасы</w:t>
            </w:r>
          </w:p>
        </w:tc>
        <w:tc>
          <w:tcPr>
            <w:tcW w:w="1701" w:type="dxa"/>
            <w:shd w:val="clear" w:color="auto" w:fill="auto"/>
            <w:tcMar>
              <w:top w:w="45" w:type="dxa"/>
              <w:left w:w="75" w:type="dxa"/>
              <w:bottom w:w="45" w:type="dxa"/>
              <w:right w:w="75" w:type="dxa"/>
            </w:tcMar>
            <w:hideMark/>
          </w:tcPr>
          <w:p w14:paraId="10716A80" w14:textId="16EF1982"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 мазмұны</w:t>
            </w:r>
          </w:p>
        </w:tc>
        <w:tc>
          <w:tcPr>
            <w:tcW w:w="3119" w:type="dxa"/>
            <w:shd w:val="clear" w:color="auto" w:fill="auto"/>
            <w:tcMar>
              <w:top w:w="45" w:type="dxa"/>
              <w:left w:w="75" w:type="dxa"/>
              <w:bottom w:w="45" w:type="dxa"/>
              <w:right w:w="75" w:type="dxa"/>
            </w:tcMar>
            <w:hideMark/>
          </w:tcPr>
          <w:p w14:paraId="6A0F78F4" w14:textId="6A3B294D"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A201B">
              <w:rPr>
                <w:rFonts w:ascii="Times New Roman" w:eastAsia="Times New Roman" w:hAnsi="Times New Roman" w:cs="Times New Roman"/>
                <w:color w:val="000000"/>
                <w:spacing w:val="2"/>
                <w:sz w:val="24"/>
                <w:szCs w:val="24"/>
                <w:lang w:eastAsia="ru-RU"/>
              </w:rPr>
              <w:t>Дәстүрлі жүйе бойынша бағалау</w:t>
            </w:r>
          </w:p>
        </w:tc>
      </w:tr>
      <w:tr w:rsidR="00BA201B" w:rsidRPr="00DC1756" w14:paraId="536F671C" w14:textId="77777777" w:rsidTr="00A2745C">
        <w:tc>
          <w:tcPr>
            <w:tcW w:w="2188" w:type="dxa"/>
            <w:shd w:val="clear" w:color="auto" w:fill="auto"/>
            <w:tcMar>
              <w:top w:w="45" w:type="dxa"/>
              <w:left w:w="75" w:type="dxa"/>
              <w:bottom w:w="45" w:type="dxa"/>
              <w:right w:w="75" w:type="dxa"/>
            </w:tcMar>
            <w:hideMark/>
          </w:tcPr>
          <w:p w14:paraId="0F436F8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8" w:name="z274"/>
            <w:bookmarkStart w:id="9" w:name="z273"/>
            <w:bookmarkStart w:id="10" w:name="z272"/>
            <w:bookmarkStart w:id="11" w:name="z271"/>
            <w:bookmarkEnd w:id="8"/>
            <w:bookmarkEnd w:id="9"/>
            <w:bookmarkEnd w:id="10"/>
            <w:bookmarkEnd w:id="11"/>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291B385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4,0</w:t>
            </w:r>
          </w:p>
        </w:tc>
        <w:tc>
          <w:tcPr>
            <w:tcW w:w="1701" w:type="dxa"/>
            <w:shd w:val="clear" w:color="auto" w:fill="auto"/>
            <w:tcMar>
              <w:top w:w="45" w:type="dxa"/>
              <w:left w:w="75" w:type="dxa"/>
              <w:bottom w:w="45" w:type="dxa"/>
              <w:right w:w="75" w:type="dxa"/>
            </w:tcMar>
            <w:hideMark/>
          </w:tcPr>
          <w:p w14:paraId="144CF2F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95-100</w:t>
            </w:r>
          </w:p>
        </w:tc>
        <w:tc>
          <w:tcPr>
            <w:tcW w:w="3119" w:type="dxa"/>
            <w:vMerge w:val="restart"/>
            <w:shd w:val="clear" w:color="auto" w:fill="auto"/>
            <w:tcMar>
              <w:top w:w="45" w:type="dxa"/>
              <w:left w:w="75" w:type="dxa"/>
              <w:bottom w:w="45" w:type="dxa"/>
              <w:right w:w="75" w:type="dxa"/>
            </w:tcMar>
            <w:hideMark/>
          </w:tcPr>
          <w:p w14:paraId="6712B324" w14:textId="68E33908"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Керемет</w:t>
            </w:r>
          </w:p>
        </w:tc>
      </w:tr>
      <w:tr w:rsidR="00BA201B" w:rsidRPr="00DC1756" w14:paraId="4C680B1E" w14:textId="77777777" w:rsidTr="00A2745C">
        <w:tc>
          <w:tcPr>
            <w:tcW w:w="2188" w:type="dxa"/>
            <w:shd w:val="clear" w:color="auto" w:fill="auto"/>
            <w:tcMar>
              <w:top w:w="45" w:type="dxa"/>
              <w:left w:w="75" w:type="dxa"/>
              <w:bottom w:w="45" w:type="dxa"/>
              <w:right w:w="75" w:type="dxa"/>
            </w:tcMar>
            <w:hideMark/>
          </w:tcPr>
          <w:p w14:paraId="73D380C0"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2" w:name="z279"/>
            <w:bookmarkStart w:id="13" w:name="z278"/>
            <w:bookmarkStart w:id="14" w:name="z277"/>
            <w:bookmarkStart w:id="15" w:name="z276"/>
            <w:bookmarkEnd w:id="12"/>
            <w:bookmarkEnd w:id="13"/>
            <w:bookmarkEnd w:id="14"/>
            <w:bookmarkEnd w:id="15"/>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13FF2EF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3,67</w:t>
            </w:r>
          </w:p>
        </w:tc>
        <w:tc>
          <w:tcPr>
            <w:tcW w:w="1701" w:type="dxa"/>
            <w:shd w:val="clear" w:color="auto" w:fill="auto"/>
            <w:tcMar>
              <w:top w:w="45" w:type="dxa"/>
              <w:left w:w="75" w:type="dxa"/>
              <w:bottom w:w="45" w:type="dxa"/>
              <w:right w:w="75" w:type="dxa"/>
            </w:tcMar>
            <w:hideMark/>
          </w:tcPr>
          <w:p w14:paraId="3FB8FB0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90-94</w:t>
            </w:r>
          </w:p>
        </w:tc>
        <w:tc>
          <w:tcPr>
            <w:tcW w:w="3119" w:type="dxa"/>
            <w:vMerge/>
            <w:shd w:val="clear" w:color="auto" w:fill="auto"/>
            <w:hideMark/>
          </w:tcPr>
          <w:p w14:paraId="3682A105"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0B080EF3" w14:textId="77777777" w:rsidTr="00A2745C">
        <w:tc>
          <w:tcPr>
            <w:tcW w:w="2188" w:type="dxa"/>
            <w:shd w:val="clear" w:color="auto" w:fill="auto"/>
            <w:tcMar>
              <w:top w:w="45" w:type="dxa"/>
              <w:left w:w="75" w:type="dxa"/>
              <w:bottom w:w="45" w:type="dxa"/>
              <w:right w:w="75" w:type="dxa"/>
            </w:tcMar>
            <w:hideMark/>
          </w:tcPr>
          <w:p w14:paraId="4E7F509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6" w:name="z284"/>
            <w:bookmarkStart w:id="17" w:name="z283"/>
            <w:bookmarkStart w:id="18" w:name="z282"/>
            <w:bookmarkStart w:id="19" w:name="z281"/>
            <w:bookmarkEnd w:id="16"/>
            <w:bookmarkEnd w:id="17"/>
            <w:bookmarkEnd w:id="18"/>
            <w:bookmarkEnd w:id="19"/>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0544AB9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3,33</w:t>
            </w:r>
          </w:p>
        </w:tc>
        <w:tc>
          <w:tcPr>
            <w:tcW w:w="1701" w:type="dxa"/>
            <w:shd w:val="clear" w:color="auto" w:fill="auto"/>
            <w:tcMar>
              <w:top w:w="45" w:type="dxa"/>
              <w:left w:w="75" w:type="dxa"/>
              <w:bottom w:w="45" w:type="dxa"/>
              <w:right w:w="75" w:type="dxa"/>
            </w:tcMar>
            <w:hideMark/>
          </w:tcPr>
          <w:p w14:paraId="3678ADA8"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85-89</w:t>
            </w:r>
          </w:p>
        </w:tc>
        <w:tc>
          <w:tcPr>
            <w:tcW w:w="3119" w:type="dxa"/>
            <w:vMerge w:val="restart"/>
            <w:shd w:val="clear" w:color="auto" w:fill="auto"/>
            <w:tcMar>
              <w:top w:w="45" w:type="dxa"/>
              <w:left w:w="75" w:type="dxa"/>
              <w:bottom w:w="45" w:type="dxa"/>
              <w:right w:w="75" w:type="dxa"/>
            </w:tcMar>
            <w:hideMark/>
          </w:tcPr>
          <w:p w14:paraId="4EAAD707" w14:textId="700FE329"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Жарайды</w:t>
            </w:r>
          </w:p>
        </w:tc>
      </w:tr>
      <w:tr w:rsidR="00BA201B" w:rsidRPr="00DC1756" w14:paraId="77B282CB" w14:textId="77777777" w:rsidTr="00A2745C">
        <w:tc>
          <w:tcPr>
            <w:tcW w:w="2188" w:type="dxa"/>
            <w:shd w:val="clear" w:color="auto" w:fill="auto"/>
            <w:tcMar>
              <w:top w:w="45" w:type="dxa"/>
              <w:left w:w="75" w:type="dxa"/>
              <w:bottom w:w="45" w:type="dxa"/>
              <w:right w:w="75" w:type="dxa"/>
            </w:tcMar>
            <w:hideMark/>
          </w:tcPr>
          <w:p w14:paraId="4F3226D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0" w:name="z289"/>
            <w:bookmarkStart w:id="21" w:name="z288"/>
            <w:bookmarkStart w:id="22" w:name="z287"/>
            <w:bookmarkStart w:id="23" w:name="z286"/>
            <w:bookmarkEnd w:id="20"/>
            <w:bookmarkEnd w:id="21"/>
            <w:bookmarkEnd w:id="22"/>
            <w:bookmarkEnd w:id="23"/>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5209DB0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3,0</w:t>
            </w:r>
          </w:p>
        </w:tc>
        <w:tc>
          <w:tcPr>
            <w:tcW w:w="1701" w:type="dxa"/>
            <w:shd w:val="clear" w:color="auto" w:fill="auto"/>
            <w:tcMar>
              <w:top w:w="45" w:type="dxa"/>
              <w:left w:w="75" w:type="dxa"/>
              <w:bottom w:w="45" w:type="dxa"/>
              <w:right w:w="75" w:type="dxa"/>
            </w:tcMar>
            <w:hideMark/>
          </w:tcPr>
          <w:p w14:paraId="5F24873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80-84</w:t>
            </w:r>
          </w:p>
        </w:tc>
        <w:tc>
          <w:tcPr>
            <w:tcW w:w="3119" w:type="dxa"/>
            <w:vMerge/>
            <w:shd w:val="clear" w:color="auto" w:fill="auto"/>
            <w:hideMark/>
          </w:tcPr>
          <w:p w14:paraId="1764237F"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1A52708D" w14:textId="77777777" w:rsidTr="00A2745C">
        <w:tc>
          <w:tcPr>
            <w:tcW w:w="2188" w:type="dxa"/>
            <w:shd w:val="clear" w:color="auto" w:fill="auto"/>
            <w:tcMar>
              <w:top w:w="45" w:type="dxa"/>
              <w:left w:w="75" w:type="dxa"/>
              <w:bottom w:w="45" w:type="dxa"/>
              <w:right w:w="75" w:type="dxa"/>
            </w:tcMar>
            <w:hideMark/>
          </w:tcPr>
          <w:p w14:paraId="1650A6C7"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4" w:name="z294"/>
            <w:bookmarkStart w:id="25" w:name="z293"/>
            <w:bookmarkStart w:id="26" w:name="z292"/>
            <w:bookmarkStart w:id="27" w:name="z291"/>
            <w:bookmarkEnd w:id="24"/>
            <w:bookmarkEnd w:id="25"/>
            <w:bookmarkEnd w:id="26"/>
            <w:bookmarkEnd w:id="27"/>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F1ACBA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2,67</w:t>
            </w:r>
          </w:p>
        </w:tc>
        <w:tc>
          <w:tcPr>
            <w:tcW w:w="1701" w:type="dxa"/>
            <w:shd w:val="clear" w:color="auto" w:fill="auto"/>
            <w:tcMar>
              <w:top w:w="45" w:type="dxa"/>
              <w:left w:w="75" w:type="dxa"/>
              <w:bottom w:w="45" w:type="dxa"/>
              <w:right w:w="75" w:type="dxa"/>
            </w:tcMar>
            <w:hideMark/>
          </w:tcPr>
          <w:p w14:paraId="32048C3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75-79</w:t>
            </w:r>
          </w:p>
        </w:tc>
        <w:tc>
          <w:tcPr>
            <w:tcW w:w="3119" w:type="dxa"/>
            <w:vMerge/>
            <w:shd w:val="clear" w:color="auto" w:fill="auto"/>
            <w:hideMark/>
          </w:tcPr>
          <w:p w14:paraId="7383975B"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63E43927" w14:textId="77777777" w:rsidTr="00A2745C">
        <w:tc>
          <w:tcPr>
            <w:tcW w:w="2188" w:type="dxa"/>
            <w:shd w:val="clear" w:color="auto" w:fill="auto"/>
            <w:tcMar>
              <w:top w:w="45" w:type="dxa"/>
              <w:left w:w="75" w:type="dxa"/>
              <w:bottom w:w="45" w:type="dxa"/>
              <w:right w:w="75" w:type="dxa"/>
            </w:tcMar>
            <w:hideMark/>
          </w:tcPr>
          <w:p w14:paraId="67B499A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8" w:name="z299"/>
            <w:bookmarkStart w:id="29" w:name="z298"/>
            <w:bookmarkStart w:id="30" w:name="z297"/>
            <w:bookmarkStart w:id="31" w:name="z296"/>
            <w:bookmarkEnd w:id="28"/>
            <w:bookmarkEnd w:id="29"/>
            <w:bookmarkEnd w:id="30"/>
            <w:bookmarkEnd w:id="31"/>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1678747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2,33</w:t>
            </w:r>
          </w:p>
        </w:tc>
        <w:tc>
          <w:tcPr>
            <w:tcW w:w="1701" w:type="dxa"/>
            <w:shd w:val="clear" w:color="auto" w:fill="auto"/>
            <w:tcMar>
              <w:top w:w="45" w:type="dxa"/>
              <w:left w:w="75" w:type="dxa"/>
              <w:bottom w:w="45" w:type="dxa"/>
              <w:right w:w="75" w:type="dxa"/>
            </w:tcMar>
            <w:hideMark/>
          </w:tcPr>
          <w:p w14:paraId="2619B5CE"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70-74</w:t>
            </w:r>
          </w:p>
        </w:tc>
        <w:tc>
          <w:tcPr>
            <w:tcW w:w="3119" w:type="dxa"/>
            <w:vMerge w:val="restart"/>
            <w:shd w:val="clear" w:color="auto" w:fill="auto"/>
            <w:tcMar>
              <w:top w:w="45" w:type="dxa"/>
              <w:left w:w="75" w:type="dxa"/>
              <w:bottom w:w="45" w:type="dxa"/>
              <w:right w:w="75" w:type="dxa"/>
            </w:tcMar>
            <w:hideMark/>
          </w:tcPr>
          <w:p w14:paraId="436063DF" w14:textId="2C8A9461" w:rsidR="00BA201B" w:rsidRPr="00BA201B" w:rsidRDefault="00BA201B" w:rsidP="00BA201B">
            <w:pPr>
              <w:jc w:val="center"/>
              <w:rPr>
                <w:rFonts w:ascii="Times New Roman" w:hAnsi="Times New Roman" w:cs="Times New Roman"/>
                <w:sz w:val="24"/>
                <w:szCs w:val="24"/>
              </w:rPr>
            </w:pPr>
            <w:r w:rsidRPr="003D34E1">
              <w:rPr>
                <w:rFonts w:ascii="Times New Roman" w:hAnsi="Times New Roman" w:cs="Times New Roman"/>
                <w:sz w:val="24"/>
                <w:szCs w:val="24"/>
              </w:rPr>
              <w:t>Қанағаттанарлық</w:t>
            </w:r>
          </w:p>
        </w:tc>
      </w:tr>
      <w:tr w:rsidR="00BA201B" w:rsidRPr="00DC1756" w14:paraId="4D660D31" w14:textId="77777777" w:rsidTr="00A2745C">
        <w:tc>
          <w:tcPr>
            <w:tcW w:w="2188" w:type="dxa"/>
            <w:shd w:val="clear" w:color="auto" w:fill="auto"/>
            <w:tcMar>
              <w:top w:w="45" w:type="dxa"/>
              <w:left w:w="75" w:type="dxa"/>
              <w:bottom w:w="45" w:type="dxa"/>
              <w:right w:w="75" w:type="dxa"/>
            </w:tcMar>
            <w:hideMark/>
          </w:tcPr>
          <w:p w14:paraId="4571708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2" w:name="z304"/>
            <w:bookmarkStart w:id="33" w:name="z303"/>
            <w:bookmarkStart w:id="34" w:name="z302"/>
            <w:bookmarkStart w:id="35" w:name="z301"/>
            <w:bookmarkEnd w:id="32"/>
            <w:bookmarkEnd w:id="33"/>
            <w:bookmarkEnd w:id="34"/>
            <w:bookmarkEnd w:id="35"/>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2BF698F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2,0</w:t>
            </w:r>
          </w:p>
        </w:tc>
        <w:tc>
          <w:tcPr>
            <w:tcW w:w="1701" w:type="dxa"/>
            <w:shd w:val="clear" w:color="auto" w:fill="auto"/>
            <w:tcMar>
              <w:top w:w="45" w:type="dxa"/>
              <w:left w:w="75" w:type="dxa"/>
              <w:bottom w:w="45" w:type="dxa"/>
              <w:right w:w="75" w:type="dxa"/>
            </w:tcMar>
            <w:hideMark/>
          </w:tcPr>
          <w:p w14:paraId="2E576F8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65-69</w:t>
            </w:r>
          </w:p>
        </w:tc>
        <w:tc>
          <w:tcPr>
            <w:tcW w:w="3119" w:type="dxa"/>
            <w:vMerge/>
            <w:shd w:val="clear" w:color="auto" w:fill="auto"/>
            <w:hideMark/>
          </w:tcPr>
          <w:p w14:paraId="6B5F9863"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6388EFC4" w14:textId="77777777" w:rsidTr="00A2745C">
        <w:tc>
          <w:tcPr>
            <w:tcW w:w="2188" w:type="dxa"/>
            <w:shd w:val="clear" w:color="auto" w:fill="auto"/>
            <w:tcMar>
              <w:top w:w="45" w:type="dxa"/>
              <w:left w:w="75" w:type="dxa"/>
              <w:bottom w:w="45" w:type="dxa"/>
              <w:right w:w="75" w:type="dxa"/>
            </w:tcMar>
            <w:hideMark/>
          </w:tcPr>
          <w:p w14:paraId="5F14FB1F"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6" w:name="z309"/>
            <w:bookmarkStart w:id="37" w:name="z308"/>
            <w:bookmarkStart w:id="38" w:name="z307"/>
            <w:bookmarkStart w:id="39" w:name="z306"/>
            <w:bookmarkEnd w:id="36"/>
            <w:bookmarkEnd w:id="37"/>
            <w:bookmarkEnd w:id="38"/>
            <w:bookmarkEnd w:id="39"/>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42F2CACC"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1,67</w:t>
            </w:r>
          </w:p>
        </w:tc>
        <w:tc>
          <w:tcPr>
            <w:tcW w:w="1701" w:type="dxa"/>
            <w:shd w:val="clear" w:color="auto" w:fill="auto"/>
            <w:tcMar>
              <w:top w:w="45" w:type="dxa"/>
              <w:left w:w="75" w:type="dxa"/>
              <w:bottom w:w="45" w:type="dxa"/>
              <w:right w:w="75" w:type="dxa"/>
            </w:tcMar>
            <w:hideMark/>
          </w:tcPr>
          <w:p w14:paraId="775ADB9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60-64</w:t>
            </w:r>
          </w:p>
        </w:tc>
        <w:tc>
          <w:tcPr>
            <w:tcW w:w="3119" w:type="dxa"/>
            <w:vMerge/>
            <w:shd w:val="clear" w:color="auto" w:fill="auto"/>
            <w:hideMark/>
          </w:tcPr>
          <w:p w14:paraId="73A6DD69"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7236D6B6" w14:textId="77777777" w:rsidTr="00A2745C">
        <w:tc>
          <w:tcPr>
            <w:tcW w:w="2188" w:type="dxa"/>
            <w:shd w:val="clear" w:color="auto" w:fill="auto"/>
            <w:tcMar>
              <w:top w:w="45" w:type="dxa"/>
              <w:left w:w="75" w:type="dxa"/>
              <w:bottom w:w="45" w:type="dxa"/>
              <w:right w:w="75" w:type="dxa"/>
            </w:tcMar>
            <w:hideMark/>
          </w:tcPr>
          <w:p w14:paraId="17631E54"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0" w:name="z314"/>
            <w:bookmarkStart w:id="41" w:name="z313"/>
            <w:bookmarkStart w:id="42" w:name="z312"/>
            <w:bookmarkStart w:id="43" w:name="z311"/>
            <w:bookmarkEnd w:id="40"/>
            <w:bookmarkEnd w:id="41"/>
            <w:bookmarkEnd w:id="42"/>
            <w:bookmarkEnd w:id="43"/>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508F341D"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1,33</w:t>
            </w:r>
          </w:p>
        </w:tc>
        <w:tc>
          <w:tcPr>
            <w:tcW w:w="1701" w:type="dxa"/>
            <w:shd w:val="clear" w:color="auto" w:fill="auto"/>
            <w:tcMar>
              <w:top w:w="45" w:type="dxa"/>
              <w:left w:w="75" w:type="dxa"/>
              <w:bottom w:w="45" w:type="dxa"/>
              <w:right w:w="75" w:type="dxa"/>
            </w:tcMar>
            <w:hideMark/>
          </w:tcPr>
          <w:p w14:paraId="20CF0DD6"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55-59</w:t>
            </w:r>
          </w:p>
        </w:tc>
        <w:tc>
          <w:tcPr>
            <w:tcW w:w="3119" w:type="dxa"/>
            <w:vMerge/>
            <w:shd w:val="clear" w:color="auto" w:fill="auto"/>
            <w:hideMark/>
          </w:tcPr>
          <w:p w14:paraId="4252814A"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1C724275" w14:textId="77777777" w:rsidTr="00A2745C">
        <w:tc>
          <w:tcPr>
            <w:tcW w:w="2188" w:type="dxa"/>
            <w:shd w:val="clear" w:color="auto" w:fill="auto"/>
            <w:tcMar>
              <w:top w:w="45" w:type="dxa"/>
              <w:left w:w="75" w:type="dxa"/>
              <w:bottom w:w="45" w:type="dxa"/>
              <w:right w:w="75" w:type="dxa"/>
            </w:tcMar>
            <w:hideMark/>
          </w:tcPr>
          <w:p w14:paraId="3CD7F45C"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4" w:name="z319"/>
            <w:bookmarkStart w:id="45" w:name="z318"/>
            <w:bookmarkStart w:id="46" w:name="z317"/>
            <w:bookmarkStart w:id="47" w:name="z316"/>
            <w:bookmarkEnd w:id="44"/>
            <w:bookmarkEnd w:id="45"/>
            <w:bookmarkEnd w:id="46"/>
            <w:bookmarkEnd w:id="47"/>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43C64B28"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1,0</w:t>
            </w:r>
          </w:p>
        </w:tc>
        <w:tc>
          <w:tcPr>
            <w:tcW w:w="1701" w:type="dxa"/>
            <w:shd w:val="clear" w:color="auto" w:fill="auto"/>
            <w:tcMar>
              <w:top w:w="45" w:type="dxa"/>
              <w:left w:w="75" w:type="dxa"/>
              <w:bottom w:w="45" w:type="dxa"/>
              <w:right w:w="75" w:type="dxa"/>
            </w:tcMar>
            <w:hideMark/>
          </w:tcPr>
          <w:p w14:paraId="293E204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50-54</w:t>
            </w:r>
          </w:p>
        </w:tc>
        <w:tc>
          <w:tcPr>
            <w:tcW w:w="3119" w:type="dxa"/>
            <w:vMerge/>
            <w:shd w:val="clear" w:color="auto" w:fill="auto"/>
            <w:hideMark/>
          </w:tcPr>
          <w:p w14:paraId="4F6979CB" w14:textId="77777777" w:rsidR="00BA201B" w:rsidRPr="00DC1756" w:rsidRDefault="00BA201B" w:rsidP="00BA201B">
            <w:pPr>
              <w:spacing w:after="0" w:line="240" w:lineRule="auto"/>
              <w:jc w:val="center"/>
              <w:rPr>
                <w:rFonts w:ascii="Times New Roman" w:eastAsia="Calibri" w:hAnsi="Times New Roman" w:cs="Times New Roman"/>
                <w:color w:val="000000"/>
                <w:spacing w:val="2"/>
                <w:sz w:val="24"/>
                <w:szCs w:val="24"/>
              </w:rPr>
            </w:pPr>
          </w:p>
        </w:tc>
      </w:tr>
      <w:tr w:rsidR="00BA201B" w:rsidRPr="00DC1756" w14:paraId="3007CB0D" w14:textId="77777777" w:rsidTr="00A2745C">
        <w:tc>
          <w:tcPr>
            <w:tcW w:w="2188" w:type="dxa"/>
            <w:shd w:val="clear" w:color="auto" w:fill="auto"/>
            <w:tcMar>
              <w:top w:w="45" w:type="dxa"/>
              <w:left w:w="75" w:type="dxa"/>
              <w:bottom w:w="45" w:type="dxa"/>
              <w:right w:w="75" w:type="dxa"/>
            </w:tcMar>
            <w:hideMark/>
          </w:tcPr>
          <w:p w14:paraId="666C3095"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8" w:name="z324"/>
            <w:bookmarkStart w:id="49" w:name="z323"/>
            <w:bookmarkStart w:id="50" w:name="z322"/>
            <w:bookmarkStart w:id="51" w:name="z321"/>
            <w:bookmarkEnd w:id="48"/>
            <w:bookmarkEnd w:id="49"/>
            <w:bookmarkEnd w:id="50"/>
            <w:bookmarkEnd w:id="51"/>
            <w:r w:rsidRPr="00DC1756">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5F90B92A"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w:t>
            </w:r>
          </w:p>
        </w:tc>
        <w:tc>
          <w:tcPr>
            <w:tcW w:w="1701" w:type="dxa"/>
            <w:shd w:val="clear" w:color="auto" w:fill="auto"/>
            <w:tcMar>
              <w:top w:w="45" w:type="dxa"/>
              <w:left w:w="75" w:type="dxa"/>
              <w:bottom w:w="45" w:type="dxa"/>
              <w:right w:w="75" w:type="dxa"/>
            </w:tcMar>
            <w:hideMark/>
          </w:tcPr>
          <w:p w14:paraId="4E1C75D2" w14:textId="77777777" w:rsidR="00BA201B" w:rsidRPr="00DC1756" w:rsidRDefault="00BA201B" w:rsidP="00BA201B">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0-49</w:t>
            </w:r>
          </w:p>
        </w:tc>
        <w:tc>
          <w:tcPr>
            <w:tcW w:w="3119" w:type="dxa"/>
            <w:shd w:val="clear" w:color="auto" w:fill="auto"/>
            <w:tcMar>
              <w:top w:w="45" w:type="dxa"/>
              <w:left w:w="75" w:type="dxa"/>
              <w:bottom w:w="45" w:type="dxa"/>
              <w:right w:w="75" w:type="dxa"/>
            </w:tcMar>
            <w:hideMark/>
          </w:tcPr>
          <w:p w14:paraId="34E0D2E8" w14:textId="5754BCFE" w:rsidR="00BA201B" w:rsidRPr="00DC1756" w:rsidRDefault="00BA201B" w:rsidP="00BA201B">
            <w:pPr>
              <w:spacing w:after="0" w:line="240" w:lineRule="auto"/>
              <w:jc w:val="center"/>
              <w:textAlignment w:val="baseline"/>
              <w:rPr>
                <w:rFonts w:ascii="Times New Roman" w:eastAsia="Times New Roman" w:hAnsi="Times New Roman" w:cs="Times New Roman"/>
                <w:color w:val="000000"/>
                <w:sz w:val="24"/>
                <w:szCs w:val="24"/>
                <w:lang w:eastAsia="ru-RU"/>
              </w:rPr>
            </w:pPr>
            <w:r w:rsidRPr="003D34E1">
              <w:rPr>
                <w:rFonts w:ascii="Times New Roman" w:hAnsi="Times New Roman" w:cs="Times New Roman"/>
                <w:sz w:val="24"/>
                <w:szCs w:val="24"/>
              </w:rPr>
              <w:t>Қанағаттанарлықсыз</w:t>
            </w:r>
          </w:p>
        </w:tc>
      </w:tr>
    </w:tbl>
    <w:p w14:paraId="39906D88" w14:textId="77777777" w:rsidR="00C63E4A" w:rsidRPr="00DC1756" w:rsidRDefault="00C63E4A" w:rsidP="00F1660C">
      <w:pPr>
        <w:spacing w:after="0" w:line="240" w:lineRule="auto"/>
        <w:rPr>
          <w:rFonts w:ascii="Times New Roman" w:eastAsia="Calibri" w:hAnsi="Times New Roman" w:cs="Times New Roman"/>
          <w:sz w:val="24"/>
          <w:szCs w:val="24"/>
        </w:rPr>
      </w:pPr>
    </w:p>
    <w:p w14:paraId="74C6DDD5" w14:textId="3529E8C9" w:rsidR="00C63E4A" w:rsidRPr="00DC1756" w:rsidRDefault="00BA201B" w:rsidP="00F1660C">
      <w:pPr>
        <w:spacing w:after="0" w:line="240" w:lineRule="auto"/>
        <w:ind w:firstLine="567"/>
        <w:rPr>
          <w:rFonts w:ascii="Times New Roman" w:eastAsia="Calibri" w:hAnsi="Times New Roman" w:cs="Times New Roman"/>
          <w:b/>
          <w:bCs/>
          <w:sz w:val="24"/>
          <w:szCs w:val="24"/>
        </w:rPr>
      </w:pPr>
      <w:r w:rsidRPr="003D34E1">
        <w:rPr>
          <w:rFonts w:ascii="Times New Roman" w:eastAsia="Calibri" w:hAnsi="Times New Roman" w:cs="Times New Roman"/>
          <w:b/>
          <w:bCs/>
          <w:sz w:val="24"/>
          <w:szCs w:val="24"/>
        </w:rPr>
        <w:t>Ұсынылатын әдебиеттер</w:t>
      </w:r>
      <w:r w:rsidR="00C63E4A" w:rsidRPr="00DC1756">
        <w:rPr>
          <w:rFonts w:ascii="Times New Roman" w:eastAsia="Calibri" w:hAnsi="Times New Roman" w:cs="Times New Roman"/>
          <w:b/>
          <w:bCs/>
          <w:sz w:val="24"/>
          <w:szCs w:val="24"/>
        </w:rPr>
        <w:t xml:space="preserve">: </w:t>
      </w:r>
    </w:p>
    <w:p w14:paraId="0C393602" w14:textId="799B1FDD" w:rsidR="00C63E4A" w:rsidRPr="00DC1756" w:rsidRDefault="00BA201B" w:rsidP="00F1660C">
      <w:pPr>
        <w:spacing w:after="0" w:line="240" w:lineRule="auto"/>
        <w:ind w:firstLine="567"/>
        <w:rPr>
          <w:rFonts w:ascii="Times New Roman" w:eastAsia="Calibri" w:hAnsi="Times New Roman" w:cs="Times New Roman"/>
          <w:b/>
          <w:bCs/>
          <w:sz w:val="24"/>
          <w:szCs w:val="24"/>
        </w:rPr>
      </w:pPr>
      <w:r w:rsidRPr="00BA201B">
        <w:rPr>
          <w:rFonts w:ascii="Times New Roman" w:eastAsia="Calibri" w:hAnsi="Times New Roman" w:cs="Times New Roman"/>
          <w:b/>
          <w:bCs/>
          <w:sz w:val="24"/>
          <w:szCs w:val="24"/>
          <w:lang w:val="kk-KZ"/>
        </w:rPr>
        <w:t>Негізгі</w:t>
      </w:r>
      <w:r w:rsidR="00C63E4A" w:rsidRPr="00DC1756">
        <w:rPr>
          <w:rFonts w:ascii="Times New Roman" w:eastAsia="Calibri" w:hAnsi="Times New Roman" w:cs="Times New Roman"/>
          <w:b/>
          <w:bCs/>
          <w:sz w:val="24"/>
          <w:szCs w:val="24"/>
        </w:rPr>
        <w:t>:</w:t>
      </w:r>
    </w:p>
    <w:p w14:paraId="09D9A77F" w14:textId="77777777"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bookmarkStart w:id="52" w:name="_Hlk121130840"/>
      <w:r w:rsidRPr="00DC1756">
        <w:rPr>
          <w:rFonts w:ascii="Times New Roman" w:eastAsia="Calibri" w:hAnsi="Times New Roman" w:cs="Times New Roman"/>
          <w:color w:val="333333"/>
          <w:sz w:val="24"/>
          <w:szCs w:val="24"/>
          <w:lang w:eastAsia="ru-RU"/>
        </w:rPr>
        <w:t>Егоршин А.П. Основы менеджмента: учебник. – 3-е изд., перераб. и доп. – Москва: ИНФРА-М, 2021. – 350 с.   </w:t>
      </w:r>
    </w:p>
    <w:p w14:paraId="7DFB7286" w14:textId="4BE12B8A"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Мардас А.Н., Гуляева О.А. Теория менеджмента: учебник для вузов.–  2-е изд., испр. и доп. – Москва: Издательство Юрайт, 2020. – 307 с. </w:t>
      </w:r>
    </w:p>
    <w:p w14:paraId="32657225" w14:textId="1D3BE32F" w:rsidR="00C63E4A" w:rsidRPr="00DC1756" w:rsidRDefault="00C63E4A" w:rsidP="00F1660C">
      <w:pPr>
        <w:numPr>
          <w:ilvl w:val="0"/>
          <w:numId w:val="12"/>
        </w:numPr>
        <w:tabs>
          <w:tab w:val="left" w:pos="993"/>
        </w:tabs>
        <w:spacing w:after="0" w:line="240" w:lineRule="auto"/>
        <w:ind w:left="0" w:firstLine="567"/>
        <w:contextualSpacing/>
        <w:jc w:val="both"/>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Мескон, М.Х. Основы менеджмента: [перевод с английского] / М. Х. Мескон, М. Альберт, Ф. Хедоури. - 3-е изд. - Москва; Санкт-Петербург: Диалектика, 2019. - 665 с.: ил. - Предм. указ.: с. 665. </w:t>
      </w:r>
    </w:p>
    <w:p w14:paraId="78D8CBD5" w14:textId="3EB9FE94"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3FAE2B4D" w14:textId="77777777" w:rsidR="004E0CD3" w:rsidRPr="00DC1756" w:rsidRDefault="00C63E4A"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w:t>
      </w:r>
      <w:r w:rsidR="00564D2E" w:rsidRPr="00DC1756">
        <w:rPr>
          <w:rFonts w:ascii="Times New Roman" w:eastAsia="Times New Roman" w:hAnsi="Times New Roman" w:cs="Times New Roman"/>
          <w:color w:val="000000"/>
          <w:sz w:val="24"/>
          <w:szCs w:val="24"/>
          <w:lang w:eastAsia="ru-RU"/>
        </w:rPr>
        <w:t>-</w:t>
      </w:r>
      <w:r w:rsidRPr="00DC1756">
        <w:rPr>
          <w:rFonts w:ascii="Times New Roman" w:eastAsia="Times New Roman" w:hAnsi="Times New Roman" w:cs="Times New Roman"/>
          <w:color w:val="000000"/>
          <w:sz w:val="24"/>
          <w:szCs w:val="24"/>
          <w:lang w:eastAsia="ru-RU"/>
        </w:rPr>
        <w:t xml:space="preserve"> М.: Юрайт, 2019.– 764 с</w:t>
      </w:r>
      <w:r w:rsidR="004E0CD3" w:rsidRPr="00DC1756">
        <w:rPr>
          <w:rFonts w:ascii="Times New Roman" w:eastAsia="Times New Roman" w:hAnsi="Times New Roman" w:cs="Times New Roman"/>
          <w:color w:val="000000"/>
          <w:sz w:val="24"/>
          <w:szCs w:val="24"/>
          <w:lang w:eastAsia="ru-RU"/>
        </w:rPr>
        <w:t>.</w:t>
      </w:r>
    </w:p>
    <w:p w14:paraId="26D231B2" w14:textId="6A8E9A49"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hAnsi="Times New Roman" w:cs="Times New Roman"/>
          <w:color w:val="000000"/>
          <w:sz w:val="24"/>
          <w:szCs w:val="24"/>
          <w:shd w:val="clear" w:color="auto" w:fill="FFFFFF"/>
        </w:rPr>
        <w:t xml:space="preserve">Горбашко Е.А.  Управление качеством : учебник для вузов. — 4-е изд., перераб. и доп. — Москва: Издательство Юрайт, 2023. — 397 с. — (Высшее образование). — ISBN 978-5-534-14539-7. </w:t>
      </w:r>
    </w:p>
    <w:p w14:paraId="5C5AAF37" w14:textId="2B7006A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Юрайт 2020. </w:t>
      </w:r>
      <w:r w:rsidR="00DF0852" w:rsidRPr="00DC1756">
        <w:rPr>
          <w:rFonts w:ascii="Times New Roman" w:eastAsia="Times New Roman" w:hAnsi="Times New Roman" w:cs="Times New Roman"/>
          <w:color w:val="000000"/>
          <w:sz w:val="24"/>
          <w:szCs w:val="24"/>
          <w:lang w:eastAsia="ru-RU"/>
        </w:rPr>
        <w:t xml:space="preserve">– </w:t>
      </w:r>
      <w:r w:rsidRPr="00DC1756">
        <w:rPr>
          <w:rFonts w:ascii="Times New Roman" w:eastAsia="Times New Roman" w:hAnsi="Times New Roman" w:cs="Times New Roman"/>
          <w:color w:val="000000"/>
          <w:sz w:val="24"/>
          <w:szCs w:val="24"/>
          <w:lang w:eastAsia="ru-RU"/>
        </w:rPr>
        <w:t>276 с.</w:t>
      </w:r>
    </w:p>
    <w:p w14:paraId="00D47C7B" w14:textId="7777777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Грибов В.Д. Основы экономики, менеджмента и маркетинга. Учебное пособие. – М.: КноРус, 2020. – 224 с.</w:t>
      </w:r>
    </w:p>
    <w:p w14:paraId="37BA3BED" w14:textId="16922746"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sz w:val="24"/>
          <w:szCs w:val="24"/>
        </w:rPr>
        <w:t>Савельева Н.А.</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и др. Маркетинг в здравоохранении: Учебник</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 М.:</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Издательскоторговая корпорация «Дашков и К°», 2020.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297 с.</w:t>
      </w:r>
    </w:p>
    <w:p w14:paraId="79D44E2C" w14:textId="7EB35C95"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bCs/>
          <w:sz w:val="24"/>
          <w:szCs w:val="24"/>
        </w:rPr>
        <w:t>Берг ван ден Г.</w:t>
      </w:r>
      <w:r w:rsidR="00184F7C" w:rsidRPr="00DC1756">
        <w:rPr>
          <w:rFonts w:ascii="Times New Roman" w:eastAsia="Calibri" w:hAnsi="Times New Roman" w:cs="Times New Roman"/>
          <w:bCs/>
          <w:sz w:val="24"/>
          <w:szCs w:val="24"/>
        </w:rPr>
        <w:t>, Питерсма П.</w:t>
      </w:r>
      <w:r w:rsidRPr="00DC1756">
        <w:rPr>
          <w:rFonts w:ascii="Times New Roman" w:eastAsia="Calibri" w:hAnsi="Times New Roman" w:cs="Times New Roman"/>
          <w:bCs/>
          <w:sz w:val="24"/>
          <w:szCs w:val="24"/>
        </w:rPr>
        <w:t xml:space="preserve"> Ключевые модели менеджмента. 77 моделей, которые должен знать каждый менеджер</w:t>
      </w:r>
      <w:r w:rsidR="00184F7C" w:rsidRPr="00DC1756">
        <w:rPr>
          <w:rFonts w:ascii="Times New Roman" w:eastAsia="Calibri" w:hAnsi="Times New Roman" w:cs="Times New Roman"/>
          <w:bCs/>
          <w:sz w:val="24"/>
          <w:szCs w:val="24"/>
        </w:rPr>
        <w:t xml:space="preserve"> /</w:t>
      </w:r>
      <w:r w:rsidRPr="00DC1756">
        <w:rPr>
          <w:rFonts w:ascii="Times New Roman" w:eastAsia="Calibri" w:hAnsi="Times New Roman" w:cs="Times New Roman"/>
          <w:bCs/>
          <w:sz w:val="24"/>
          <w:szCs w:val="24"/>
        </w:rPr>
        <w:t xml:space="preserve"> перевод с английского В. Н. Егорова. - 6-е изд. - Москва: Лаб. знаний, 2019. </w:t>
      </w:r>
      <w:r w:rsidR="00184F7C" w:rsidRPr="00DC1756">
        <w:rPr>
          <w:rFonts w:ascii="Times New Roman" w:eastAsia="Calibri" w:hAnsi="Times New Roman" w:cs="Times New Roman"/>
          <w:bCs/>
          <w:sz w:val="24"/>
          <w:szCs w:val="24"/>
        </w:rPr>
        <w:t>–</w:t>
      </w:r>
      <w:r w:rsidRPr="00DC1756">
        <w:rPr>
          <w:rFonts w:ascii="Times New Roman" w:eastAsia="Calibri" w:hAnsi="Times New Roman" w:cs="Times New Roman"/>
          <w:bCs/>
          <w:sz w:val="24"/>
          <w:szCs w:val="24"/>
        </w:rPr>
        <w:t xml:space="preserve"> 391</w:t>
      </w:r>
      <w:r w:rsidR="00184F7C" w:rsidRPr="00DC1756">
        <w:rPr>
          <w:rFonts w:ascii="Times New Roman" w:eastAsia="Calibri" w:hAnsi="Times New Roman" w:cs="Times New Roman"/>
          <w:bCs/>
          <w:sz w:val="24"/>
          <w:szCs w:val="24"/>
        </w:rPr>
        <w:t xml:space="preserve"> с</w:t>
      </w:r>
      <w:r w:rsidRPr="00DC1756">
        <w:rPr>
          <w:rFonts w:ascii="Times New Roman" w:eastAsia="Calibri" w:hAnsi="Times New Roman" w:cs="Times New Roman"/>
          <w:bCs/>
          <w:sz w:val="24"/>
          <w:szCs w:val="24"/>
        </w:rPr>
        <w:t xml:space="preserve">. </w:t>
      </w:r>
    </w:p>
    <w:bookmarkEnd w:id="52"/>
    <w:p w14:paraId="34FB1EAE" w14:textId="179B1339" w:rsidR="00C63E4A" w:rsidRPr="00DC1756" w:rsidRDefault="00BA201B" w:rsidP="00F1660C">
      <w:pPr>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BA201B">
        <w:rPr>
          <w:rFonts w:ascii="Times New Roman" w:eastAsia="Times New Roman" w:hAnsi="Times New Roman" w:cs="Times New Roman"/>
          <w:b/>
          <w:bCs/>
          <w:sz w:val="24"/>
          <w:szCs w:val="24"/>
          <w:lang w:val="x-none" w:eastAsia="ru-RU"/>
        </w:rPr>
        <w:t>Қосымша әдебиеттер</w:t>
      </w:r>
      <w:r w:rsidR="00C63E4A" w:rsidRPr="00DC1756">
        <w:rPr>
          <w:rFonts w:ascii="Times New Roman" w:eastAsia="Times New Roman" w:hAnsi="Times New Roman" w:cs="Times New Roman"/>
          <w:b/>
          <w:bCs/>
          <w:sz w:val="24"/>
          <w:szCs w:val="24"/>
          <w:lang w:val="x-none" w:eastAsia="ru-RU"/>
        </w:rPr>
        <w:t>:</w:t>
      </w:r>
    </w:p>
    <w:p w14:paraId="5ADF53D9" w14:textId="41F3CD12" w:rsidR="00C63E4A" w:rsidRPr="00DC1756" w:rsidRDefault="00C63E4A" w:rsidP="00F1660C">
      <w:pPr>
        <w:numPr>
          <w:ilvl w:val="0"/>
          <w:numId w:val="16"/>
        </w:numPr>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3" w:name="_Hlk121130857"/>
      <w:r w:rsidRPr="00DC1756">
        <w:rPr>
          <w:rFonts w:ascii="Times New Roman" w:eastAsia="Times New Roman" w:hAnsi="Times New Roman" w:cs="Times New Roman"/>
          <w:color w:val="000000"/>
          <w:sz w:val="24"/>
          <w:szCs w:val="24"/>
          <w:lang w:eastAsia="ru-RU"/>
        </w:rPr>
        <w:t>Антонец В.А., Бедный Б.И. Инновационный менеджмент: Учебник и практикум для СПО. – М.: Юрайт, 2018. – 304 с.</w:t>
      </w:r>
    </w:p>
    <w:p w14:paraId="155419B5" w14:textId="77777777" w:rsidR="004E0CD3" w:rsidRPr="00DC1756" w:rsidRDefault="00C63E4A"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Портер М.</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Конкурентное</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преимущество.</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Как</w:t>
      </w:r>
      <w:r w:rsidRPr="00DC1756">
        <w:rPr>
          <w:rFonts w:ascii="Times New Roman" w:eastAsia="Calibri" w:hAnsi="Times New Roman" w:cs="Times New Roman"/>
          <w:spacing w:val="12"/>
          <w:sz w:val="24"/>
          <w:szCs w:val="24"/>
        </w:rPr>
        <w:t xml:space="preserve"> </w:t>
      </w:r>
      <w:r w:rsidRPr="00DC1756">
        <w:rPr>
          <w:rFonts w:ascii="Times New Roman" w:eastAsia="Calibri" w:hAnsi="Times New Roman" w:cs="Times New Roman"/>
          <w:sz w:val="24"/>
          <w:szCs w:val="24"/>
        </w:rPr>
        <w:t>достичь</w:t>
      </w:r>
      <w:r w:rsidRPr="00DC1756">
        <w:rPr>
          <w:rFonts w:ascii="Times New Roman" w:eastAsia="Calibri" w:hAnsi="Times New Roman" w:cs="Times New Roman"/>
          <w:spacing w:val="10"/>
          <w:sz w:val="24"/>
          <w:szCs w:val="24"/>
        </w:rPr>
        <w:t xml:space="preserve"> </w:t>
      </w:r>
      <w:r w:rsidRPr="00DC1756">
        <w:rPr>
          <w:rFonts w:ascii="Times New Roman" w:eastAsia="Calibri" w:hAnsi="Times New Roman" w:cs="Times New Roman"/>
          <w:sz w:val="24"/>
          <w:szCs w:val="24"/>
        </w:rPr>
        <w:t>высокого</w:t>
      </w:r>
      <w:r w:rsidRPr="00DC1756">
        <w:rPr>
          <w:rFonts w:ascii="Times New Roman" w:eastAsia="Calibri" w:hAnsi="Times New Roman" w:cs="Times New Roman"/>
          <w:spacing w:val="18"/>
          <w:sz w:val="24"/>
          <w:szCs w:val="24"/>
        </w:rPr>
        <w:t xml:space="preserve"> </w:t>
      </w:r>
      <w:r w:rsidRPr="00DC1756">
        <w:rPr>
          <w:rFonts w:ascii="Times New Roman" w:eastAsia="Calibri" w:hAnsi="Times New Roman" w:cs="Times New Roman"/>
          <w:sz w:val="24"/>
          <w:szCs w:val="24"/>
        </w:rPr>
        <w:t>результата</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обеспечить</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его</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устойчивость.</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Альпина</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Бизнес</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Букс,</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2018.</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716</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с.</w:t>
      </w:r>
    </w:p>
    <w:p w14:paraId="4610325D" w14:textId="21F1DC1A" w:rsidR="004E0CD3" w:rsidRPr="00DC1756" w:rsidRDefault="004E0CD3"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Носова С.С</w:t>
      </w:r>
      <w:r w:rsidR="00464615"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Стратегический̆</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менеджмент: учебно-методическое пособие. — Москва: РУСАЙНС, 2017.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180 с</w:t>
      </w:r>
    </w:p>
    <w:p w14:paraId="35F8198C"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Котлер Ф.,</w:t>
      </w:r>
      <w:r w:rsidRPr="00DC1756">
        <w:rPr>
          <w:rFonts w:ascii="Times New Roman" w:eastAsia="Calibri" w:hAnsi="Times New Roman" w:cs="Times New Roman"/>
          <w:spacing w:val="25"/>
          <w:sz w:val="24"/>
          <w:szCs w:val="24"/>
        </w:rPr>
        <w:t xml:space="preserve"> </w:t>
      </w:r>
      <w:r w:rsidRPr="00DC1756">
        <w:rPr>
          <w:rFonts w:ascii="Times New Roman" w:eastAsia="Calibri" w:hAnsi="Times New Roman" w:cs="Times New Roman"/>
          <w:sz w:val="24"/>
          <w:szCs w:val="24"/>
        </w:rPr>
        <w:t>Бергер Р.,</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Бикхофф Н.</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 xml:space="preserve">Стратегический менеджмент по </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Котлеру.</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Лучшие приемы</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методы.</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Альпина Бизнес Букс,</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2016.</w:t>
      </w:r>
      <w:r w:rsidRPr="00DC1756">
        <w:rPr>
          <w:rFonts w:ascii="Times New Roman" w:eastAsia="Calibri" w:hAnsi="Times New Roman" w:cs="Times New Roman"/>
          <w:spacing w:val="7"/>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144</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с.</w:t>
      </w:r>
    </w:p>
    <w:p w14:paraId="0FCA84D9"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Малахова Н.Г. Маркетинг в здравоохранении: учебное пособие. – М: Феникс, 2016. - 222 с</w:t>
      </w:r>
    </w:p>
    <w:p w14:paraId="54AC83E5"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Юрайт, 2015. – 453 с. </w:t>
      </w:r>
    </w:p>
    <w:p w14:paraId="5E6249AA"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Травин В.В., Магура М.И., Курбатова М.Б., Управление человеческими ресурсами: сборник учебно-практических пособий, – М.: РАНХиГС, 2015. – 176 с.</w:t>
      </w:r>
    </w:p>
    <w:p w14:paraId="097EA036" w14:textId="3A8C8FCE"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Дьяченко В.Г. Солохина Л.В., Дьяченко С.В. Управление качеством медицинской помощи: учеб. – Хабаровск</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Изд-во ДВГМУ, 2013. – 696 с.</w:t>
      </w:r>
    </w:p>
    <w:p w14:paraId="354458D2" w14:textId="6FE2017B"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Князюк Н.Ф.</w:t>
      </w:r>
      <w:r w:rsidR="00184F7C" w:rsidRPr="00DC1756">
        <w:rPr>
          <w:rFonts w:ascii="Times New Roman" w:eastAsia="Calibri" w:hAnsi="Times New Roman" w:cs="Times New Roman"/>
          <w:sz w:val="24"/>
          <w:szCs w:val="24"/>
        </w:rPr>
        <w:t>, Кицул И.С.</w:t>
      </w:r>
      <w:r w:rsidRPr="00DC1756">
        <w:rPr>
          <w:rFonts w:ascii="Times New Roman" w:eastAsia="Calibri" w:hAnsi="Times New Roman" w:cs="Times New Roman"/>
          <w:sz w:val="24"/>
          <w:szCs w:val="24"/>
        </w:rPr>
        <w:t xml:space="preserve"> Методология построения интегрированной системы менеджмента медицинских организаций. – М.: Менеджер здравоохранения, 2013. – 311 с. </w:t>
      </w:r>
    </w:p>
    <w:p w14:paraId="1CBFEB7D" w14:textId="0F7A1388" w:rsidR="00CA5ACD"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hAnsi="Times New Roman" w:cs="Times New Roman"/>
          <w:sz w:val="24"/>
          <w:szCs w:val="24"/>
        </w:rPr>
        <w:t xml:space="preserve">Рахыпбеков Т. К. Финансовый менеджмент в здравоохранении: учеб. пособие. - 3-е изд. , доп. - Москва : ГЭОТАР-Медиа, 2012. - 312 с.  </w:t>
      </w:r>
    </w:p>
    <w:bookmarkEnd w:id="53"/>
    <w:p w14:paraId="0DA10A90" w14:textId="0C12E526" w:rsidR="00C63E4A" w:rsidRPr="00DC1756" w:rsidRDefault="00C63E4A" w:rsidP="00F1660C">
      <w:pPr>
        <w:tabs>
          <w:tab w:val="left" w:pos="993"/>
        </w:tabs>
        <w:spacing w:after="0" w:line="240" w:lineRule="auto"/>
        <w:ind w:firstLine="567"/>
        <w:jc w:val="both"/>
        <w:rPr>
          <w:rFonts w:ascii="Times New Roman" w:eastAsia="Calibri" w:hAnsi="Times New Roman" w:cs="Times New Roman"/>
          <w:b/>
          <w:bCs/>
          <w:iCs/>
          <w:sz w:val="24"/>
          <w:szCs w:val="24"/>
          <w:lang w:val="kk-KZ"/>
        </w:rPr>
      </w:pPr>
      <w:r w:rsidRPr="00DC1756">
        <w:rPr>
          <w:rFonts w:ascii="Times New Roman" w:eastAsia="Calibri" w:hAnsi="Times New Roman" w:cs="Times New Roman"/>
          <w:b/>
          <w:bCs/>
          <w:sz w:val="24"/>
          <w:szCs w:val="24"/>
        </w:rPr>
        <w:t>Интернет-ресурс</w:t>
      </w:r>
      <w:r w:rsidR="00BA201B">
        <w:rPr>
          <w:rFonts w:ascii="Times New Roman" w:eastAsia="Calibri" w:hAnsi="Times New Roman" w:cs="Times New Roman"/>
          <w:b/>
          <w:bCs/>
          <w:sz w:val="24"/>
          <w:szCs w:val="24"/>
        </w:rPr>
        <w:t>ьтар</w:t>
      </w:r>
      <w:r w:rsidR="007A036B" w:rsidRPr="00DC1756">
        <w:rPr>
          <w:rFonts w:ascii="Times New Roman" w:eastAsia="Calibri" w:hAnsi="Times New Roman" w:cs="Times New Roman"/>
          <w:b/>
          <w:bCs/>
          <w:sz w:val="24"/>
          <w:szCs w:val="24"/>
        </w:rPr>
        <w:t>:</w:t>
      </w:r>
    </w:p>
    <w:p w14:paraId="761EFED7" w14:textId="388703F1"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bookmarkStart w:id="54" w:name="_Hlk121130880"/>
      <w:r w:rsidRPr="00DC1756">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Ойнер. – Москва: Издательство Юрайт, 2020. –</w:t>
      </w:r>
      <w:r w:rsidR="00184F7C"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379 с. </w:t>
      </w:r>
      <w:r w:rsidR="003D6222" w:rsidRPr="00DC1756">
        <w:rPr>
          <w:rFonts w:ascii="Times New Roman" w:eastAsia="Calibri" w:hAnsi="Times New Roman" w:cs="Times New Roman"/>
          <w:sz w:val="24"/>
          <w:szCs w:val="24"/>
        </w:rPr>
        <w:t xml:space="preserve">Режим доступа: </w:t>
      </w:r>
      <w:hyperlink r:id="rId7" w:history="1">
        <w:r w:rsidRPr="00DC1756">
          <w:rPr>
            <w:rFonts w:ascii="Times New Roman" w:eastAsia="Calibri" w:hAnsi="Times New Roman" w:cs="Times New Roman"/>
            <w:sz w:val="24"/>
            <w:szCs w:val="24"/>
            <w:lang w:eastAsia="ru-RU"/>
          </w:rPr>
          <w:t>https://ezproxy.ha.tpu.ru:2443/login?url=https://urait.ru/bcode/450381</w:t>
        </w:r>
      </w:hyperlink>
      <w:r w:rsidRPr="00DC1756">
        <w:rPr>
          <w:rFonts w:ascii="Times New Roman" w:eastAsia="Calibri" w:hAnsi="Times New Roman" w:cs="Times New Roman"/>
          <w:sz w:val="24"/>
          <w:szCs w:val="24"/>
          <w:lang w:eastAsia="ru-RU"/>
        </w:rPr>
        <w:t> </w:t>
      </w:r>
    </w:p>
    <w:p w14:paraId="1E2377B7" w14:textId="245736A0"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eastAsia="ru-RU"/>
        </w:rPr>
        <w:t xml:space="preserve">Блинов А.О., Угрюмова Н.В. Теория менеджмента: учебник для бакалавров. – 2-е изд., стер. </w:t>
      </w:r>
      <w:r w:rsidR="00D92F26" w:rsidRPr="00DC1756">
        <w:rPr>
          <w:rFonts w:ascii="Times New Roman" w:eastAsia="Times New Roman" w:hAnsi="Times New Roman" w:cs="Times New Roman"/>
          <w:sz w:val="24"/>
          <w:szCs w:val="24"/>
          <w:lang w:eastAsia="ru-RU"/>
        </w:rPr>
        <w:t>–</w:t>
      </w:r>
      <w:r w:rsidRPr="00DC1756">
        <w:rPr>
          <w:rFonts w:ascii="Times New Roman" w:eastAsia="Times New Roman" w:hAnsi="Times New Roman" w:cs="Times New Roman"/>
          <w:sz w:val="24"/>
          <w:szCs w:val="24"/>
          <w:lang w:eastAsia="ru-RU"/>
        </w:rPr>
        <w:t xml:space="preserve"> Москва: Издательско-торговая корпорация «Дашков и К°», 2020. – 298 с. Режим доступа: </w:t>
      </w:r>
      <w:hyperlink r:id="rId8" w:history="1">
        <w:r w:rsidRPr="00DC1756">
          <w:rPr>
            <w:rFonts w:ascii="Times New Roman" w:eastAsia="Times New Roman" w:hAnsi="Times New Roman" w:cs="Times New Roman"/>
            <w:sz w:val="24"/>
            <w:szCs w:val="24"/>
            <w:lang w:eastAsia="ru-RU"/>
          </w:rPr>
          <w:t>https://ezproxy.ha.tpu.ru:2443/login?url=https://znanium.com/catalog/product/1091530</w:t>
        </w:r>
      </w:hyperlink>
    </w:p>
    <w:p w14:paraId="51B479D3" w14:textId="3AF30D9B"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Менеджмент: век XXI: сб. статей / под ред. О. С. Виханского, А. И. Наумова.– Москва:</w:t>
      </w:r>
      <w:r w:rsidR="005E065E"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ИНФРА-М, 2019. </w:t>
      </w:r>
      <w:r w:rsidR="00D92F26" w:rsidRPr="00DC1756">
        <w:rPr>
          <w:rFonts w:ascii="Times New Roman" w:eastAsia="Calibri" w:hAnsi="Times New Roman" w:cs="Times New Roman"/>
          <w:sz w:val="24"/>
          <w:szCs w:val="24"/>
          <w:lang w:eastAsia="ru-RU"/>
        </w:rPr>
        <w:t>–</w:t>
      </w:r>
      <w:r w:rsidRPr="00DC1756">
        <w:rPr>
          <w:rFonts w:ascii="Times New Roman" w:eastAsia="Calibri" w:hAnsi="Times New Roman" w:cs="Times New Roman"/>
          <w:sz w:val="24"/>
          <w:szCs w:val="24"/>
          <w:lang w:eastAsia="ru-RU"/>
        </w:rPr>
        <w:t xml:space="preserve"> 352 с. </w:t>
      </w:r>
      <w:r w:rsidRPr="00DC1756">
        <w:rPr>
          <w:rFonts w:ascii="Times New Roman" w:eastAsia="Times New Roman" w:hAnsi="Times New Roman" w:cs="Times New Roman"/>
          <w:sz w:val="24"/>
          <w:szCs w:val="24"/>
          <w:lang w:eastAsia="ru-RU"/>
        </w:rPr>
        <w:t xml:space="preserve">Режим доступа: </w:t>
      </w:r>
      <w:hyperlink r:id="rId9" w:history="1">
        <w:r w:rsidRPr="00DC1756">
          <w:rPr>
            <w:rFonts w:ascii="Times New Roman" w:eastAsia="Calibri" w:hAnsi="Times New Roman" w:cs="Times New Roman"/>
            <w:sz w:val="24"/>
            <w:szCs w:val="24"/>
            <w:lang w:eastAsia="ru-RU"/>
          </w:rPr>
          <w:t>https://ezproxy.ha.tpu.ru:2443/login?url=https://znanium.com/catalog/product/982621</w:t>
        </w:r>
      </w:hyperlink>
      <w:r w:rsidRPr="00DC1756">
        <w:rPr>
          <w:rFonts w:ascii="Times New Roman" w:eastAsia="Calibri" w:hAnsi="Times New Roman" w:cs="Times New Roman"/>
          <w:sz w:val="24"/>
          <w:szCs w:val="24"/>
          <w:lang w:eastAsia="ru-RU"/>
        </w:rPr>
        <w:t> </w:t>
      </w:r>
    </w:p>
    <w:p w14:paraId="13B28566" w14:textId="77777777"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0" w:history="1">
        <w:r w:rsidRPr="00DC1756">
          <w:rPr>
            <w:rFonts w:ascii="Times New Roman" w:eastAsia="Calibri" w:hAnsi="Times New Roman" w:cs="Times New Roman"/>
            <w:sz w:val="24"/>
            <w:szCs w:val="24"/>
            <w:lang w:eastAsia="ru-RU"/>
          </w:rPr>
          <w:t>https://ezproxy.ha.tpu.ru:2443/login?url=https://znanium.com/catalog/product/1033889</w:t>
        </w:r>
      </w:hyperlink>
    </w:p>
    <w:p w14:paraId="42B44331" w14:textId="780720C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C1756">
        <w:rPr>
          <w:rFonts w:ascii="Times New Roman" w:eastAsia="Times New Roman" w:hAnsi="Times New Roman" w:cs="Times New Roman"/>
          <w:sz w:val="24"/>
          <w:szCs w:val="24"/>
          <w:lang w:eastAsia="ru-RU"/>
        </w:rPr>
        <w:t>Радюкова Я.Ю., Беспалов М.В., Абдукаримов В.И. и др. Основы менеджмента: учебное пособие.– Москва: ИНФРА-М, 2018. – 297 с. + Доп. материалы [Электронный ресурс. Режим</w:t>
      </w:r>
      <w:r w:rsidR="003D6222" w:rsidRPr="00DC1756">
        <w:rPr>
          <w:rFonts w:ascii="Times New Roman" w:eastAsia="Times New Roman" w:hAnsi="Times New Roman" w:cs="Times New Roman"/>
          <w:sz w:val="24"/>
          <w:szCs w:val="24"/>
          <w:lang w:eastAsia="ru-RU"/>
        </w:rPr>
        <w:t xml:space="preserve"> </w:t>
      </w:r>
      <w:r w:rsidRPr="00DC1756">
        <w:rPr>
          <w:rFonts w:ascii="Times New Roman" w:eastAsia="Times New Roman" w:hAnsi="Times New Roman" w:cs="Times New Roman"/>
          <w:sz w:val="24"/>
          <w:szCs w:val="24"/>
          <w:lang w:eastAsia="ru-RU"/>
        </w:rPr>
        <w:t xml:space="preserve">доступа: </w:t>
      </w:r>
      <w:hyperlink r:id="rId11" w:history="1">
        <w:r w:rsidRPr="00DC1756">
          <w:rPr>
            <w:rFonts w:ascii="Times New Roman" w:eastAsia="Times New Roman" w:hAnsi="Times New Roman" w:cs="Times New Roman"/>
            <w:sz w:val="24"/>
            <w:szCs w:val="24"/>
            <w:lang w:eastAsia="ru-RU"/>
          </w:rPr>
          <w:t>https://ezproxy.ha.tpu.ru:2443/login?url=https://znanium.com/catalog/product/927209</w:t>
        </w:r>
      </w:hyperlink>
      <w:r w:rsidRPr="00DC1756">
        <w:rPr>
          <w:rFonts w:ascii="Times New Roman" w:eastAsia="Times New Roman" w:hAnsi="Times New Roman" w:cs="Times New Roman"/>
          <w:sz w:val="24"/>
          <w:szCs w:val="24"/>
          <w:lang w:eastAsia="ru-RU"/>
        </w:rPr>
        <w:t>  </w:t>
      </w:r>
    </w:p>
    <w:p w14:paraId="18827DEE" w14:textId="7F5EEF16" w:rsidR="00C63E4A" w:rsidRPr="00DC1756" w:rsidRDefault="005E065E"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Петров А.Ю., Махароблидзе А.В. </w:t>
      </w:r>
      <w:r w:rsidR="00C63E4A" w:rsidRPr="00DC1756">
        <w:rPr>
          <w:rFonts w:ascii="Times New Roman" w:eastAsia="Calibri" w:hAnsi="Times New Roman" w:cs="Times New Roman"/>
          <w:sz w:val="24"/>
          <w:szCs w:val="24"/>
        </w:rPr>
        <w:t>Soft skills современного менеджера: командообразование и лидерские навыки: учебное пособие.</w:t>
      </w:r>
      <w:r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rPr>
        <w:t xml:space="preserve"> Екатеринбург: Изд-во Урал. ун-та, 2017.— 188 с.   </w:t>
      </w:r>
      <w:r w:rsidR="00C63E4A" w:rsidRPr="00DC1756">
        <w:rPr>
          <w:rFonts w:ascii="Times New Roman" w:eastAsia="Calibri" w:hAnsi="Times New Roman" w:cs="Times New Roman"/>
          <w:sz w:val="24"/>
          <w:szCs w:val="24"/>
          <w:lang w:val="en-US"/>
        </w:rPr>
        <w:t>Soft</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skills</w:t>
      </w:r>
      <w:r w:rsidR="00C63E4A" w:rsidRPr="00DC1756">
        <w:rPr>
          <w:rFonts w:ascii="Times New Roman" w:eastAsia="Calibri" w:hAnsi="Times New Roman" w:cs="Times New Roman"/>
          <w:sz w:val="24"/>
          <w:szCs w:val="24"/>
        </w:rPr>
        <w:t xml:space="preserve"> современного менеджера: командообразование ...</w:t>
      </w:r>
      <w:r w:rsidR="00C63E4A" w:rsidRPr="00DC1756">
        <w:rPr>
          <w:rFonts w:ascii="Times New Roman" w:eastAsia="Calibri" w:hAnsi="Times New Roman" w:cs="Times New Roman"/>
          <w:sz w:val="24"/>
          <w:szCs w:val="24"/>
          <w:lang w:val="en-US"/>
        </w:rPr>
        <w:t>elar</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urfu</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ru </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bitstream</w:t>
      </w:r>
      <w:r w:rsidR="00C63E4A" w:rsidRPr="00DC1756">
        <w:rPr>
          <w:rFonts w:ascii="Times New Roman" w:eastAsia="Calibri" w:hAnsi="Times New Roman" w:cs="Times New Roman"/>
          <w:sz w:val="24"/>
          <w:szCs w:val="24"/>
        </w:rPr>
        <w:t xml:space="preserve"> › 978-5-7996-2258-9_2017</w:t>
      </w:r>
    </w:p>
    <w:p w14:paraId="6125BFBE" w14:textId="698AAB7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Управление персоналом организации: Учебник / Кибанов А.Я., Баткаева И.А., Ивановская Л.В.; </w:t>
      </w:r>
      <w:r w:rsidR="003D6222" w:rsidRPr="00DC1756">
        <w:rPr>
          <w:rFonts w:ascii="Times New Roman" w:eastAsia="Calibri" w:hAnsi="Times New Roman" w:cs="Times New Roman"/>
          <w:sz w:val="24"/>
          <w:szCs w:val="24"/>
        </w:rPr>
        <w:t>п</w:t>
      </w:r>
      <w:r w:rsidRPr="00DC1756">
        <w:rPr>
          <w:rFonts w:ascii="Times New Roman" w:eastAsia="Calibri" w:hAnsi="Times New Roman" w:cs="Times New Roman"/>
          <w:sz w:val="24"/>
          <w:szCs w:val="24"/>
        </w:rPr>
        <w:t xml:space="preserve">од ред. Кибанов А.Я. </w:t>
      </w:r>
      <w:r w:rsidR="003D6222"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4-е изд., доп. и перераб. М.:</w:t>
      </w:r>
      <w:r w:rsidR="003D6222"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НИЦ ИНФРА-М, 2016. - 695 с. ISBN 978-5-16003671-7  http://znanium.com/ bookread.php?book -636142 </w:t>
      </w:r>
    </w:p>
    <w:p w14:paraId="4C580195" w14:textId="07E081F2" w:rsidR="004E0CD3"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Кнышова Е. Н. Менеджмент: Учебное пособие. - М.: ИД ФОРУМ, НИЦ ИНФРА-М, 2015. - 304 с. Режим доступа: </w:t>
      </w:r>
      <w:hyperlink r:id="rId12" w:history="1">
        <w:r w:rsidRPr="00DC1756">
          <w:rPr>
            <w:rFonts w:ascii="Times New Roman" w:eastAsia="Calibri" w:hAnsi="Times New Roman" w:cs="Times New Roman"/>
            <w:sz w:val="24"/>
            <w:szCs w:val="24"/>
          </w:rPr>
          <w:t>http://znanium.com/bookread2.php?book=543431</w:t>
        </w:r>
      </w:hyperlink>
      <w:r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bCs/>
          <w:sz w:val="24"/>
          <w:szCs w:val="24"/>
        </w:rPr>
        <w:t xml:space="preserve">6 международных лекций о лидерстве - </w:t>
      </w:r>
      <w:hyperlink r:id="rId13" w:history="1">
        <w:r w:rsidRPr="00DC1756">
          <w:rPr>
            <w:rFonts w:ascii="Times New Roman" w:eastAsia="Calibri" w:hAnsi="Times New Roman" w:cs="Times New Roman"/>
            <w:sz w:val="24"/>
            <w:szCs w:val="24"/>
          </w:rPr>
          <w:t>https://rb.ru/howto/leadership-talks/</w:t>
        </w:r>
      </w:hyperlink>
    </w:p>
    <w:p w14:paraId="243DABFB" w14:textId="05352B14" w:rsidR="004E0CD3" w:rsidRPr="00DC1756" w:rsidRDefault="00644683"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lang w:eastAsia="ru-RU"/>
        </w:rPr>
        <w:t>Бельчик Т.А. Методы исследований в менеджменте: учебное пособие. – Кемерово: КемГУ,</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2014.–</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308</w:t>
      </w:r>
      <w:r w:rsidR="00F1660C"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 xml:space="preserve">с. </w:t>
      </w:r>
      <w:r w:rsidR="003D6222" w:rsidRPr="00DC1756">
        <w:rPr>
          <w:rFonts w:ascii="Times New Roman" w:eastAsia="Calibri" w:hAnsi="Times New Roman" w:cs="Times New Roman"/>
          <w:sz w:val="24"/>
          <w:szCs w:val="24"/>
        </w:rPr>
        <w:t xml:space="preserve">Режим доступа: </w:t>
      </w:r>
      <w:hyperlink r:id="rId14" w:history="1">
        <w:r w:rsidRPr="00DC1756">
          <w:rPr>
            <w:rStyle w:val="af4"/>
            <w:rFonts w:ascii="Times New Roman" w:hAnsi="Times New Roman" w:cs="Times New Roman"/>
            <w:color w:val="000000" w:themeColor="text1"/>
            <w:sz w:val="24"/>
            <w:szCs w:val="24"/>
            <w:lang w:eastAsia="ru-RU"/>
          </w:rPr>
          <w:t>https://ezproxy.ha.tpu.ru:2443/login?url=https://e.lanbook.com/book/61401</w:t>
        </w:r>
      </w:hyperlink>
    </w:p>
    <w:p w14:paraId="79D1D80D" w14:textId="2FB4CE39"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eastAsia="Times New Roman" w:hAnsi="Times New Roman" w:cs="Times New Roman"/>
          <w:color w:val="000000" w:themeColor="text1"/>
          <w:sz w:val="24"/>
          <w:szCs w:val="24"/>
          <w:lang w:eastAsia="ru-RU"/>
        </w:rPr>
        <w:t>Королев В.И., Уваров В.В., Заикин А.Д. Современные технологии менеджмента: учебник / Под ред. проф. В. И. Королева. – Москва: Магистр:  НИЦ Инфра-М, 2012. - 640 с.</w:t>
      </w:r>
      <w:r w:rsidR="00F1660C" w:rsidRPr="00DC1756">
        <w:rPr>
          <w:rFonts w:ascii="Times New Roman" w:eastAsia="Times New Roman" w:hAnsi="Times New Roman" w:cs="Times New Roman"/>
          <w:color w:val="000000" w:themeColor="text1"/>
          <w:sz w:val="24"/>
          <w:szCs w:val="24"/>
          <w:lang w:eastAsia="ru-RU"/>
        </w:rPr>
        <w:t xml:space="preserve"> </w:t>
      </w:r>
      <w:r w:rsidRPr="00DC1756">
        <w:rPr>
          <w:rFonts w:ascii="Times New Roman" w:eastAsia="Times New Roman" w:hAnsi="Times New Roman" w:cs="Times New Roman"/>
          <w:color w:val="000000" w:themeColor="text1"/>
          <w:sz w:val="24"/>
          <w:szCs w:val="24"/>
          <w:lang w:eastAsia="ru-RU"/>
        </w:rPr>
        <w:t>Режим</w:t>
      </w:r>
      <w:r w:rsidR="00F1660C" w:rsidRPr="00DC1756">
        <w:rPr>
          <w:rFonts w:ascii="Times New Roman" w:eastAsia="Times New Roman" w:hAnsi="Times New Roman" w:cs="Times New Roman"/>
          <w:color w:val="000000" w:themeColor="text1"/>
          <w:sz w:val="24"/>
          <w:szCs w:val="24"/>
          <w:lang w:eastAsia="ru-RU"/>
        </w:rPr>
        <w:t xml:space="preserve"> д</w:t>
      </w:r>
      <w:r w:rsidRPr="00DC1756">
        <w:rPr>
          <w:rFonts w:ascii="Times New Roman" w:eastAsia="Times New Roman" w:hAnsi="Times New Roman" w:cs="Times New Roman"/>
          <w:color w:val="000000" w:themeColor="text1"/>
          <w:sz w:val="24"/>
          <w:szCs w:val="24"/>
          <w:lang w:eastAsia="ru-RU"/>
        </w:rPr>
        <w:t>оступа:</w:t>
      </w:r>
      <w:r w:rsidR="00F1660C" w:rsidRPr="00DC1756">
        <w:rPr>
          <w:rFonts w:ascii="Times New Roman" w:eastAsia="Times New Roman" w:hAnsi="Times New Roman" w:cs="Times New Roman"/>
          <w:color w:val="000000" w:themeColor="text1"/>
          <w:sz w:val="24"/>
          <w:szCs w:val="24"/>
          <w:lang w:eastAsia="ru-RU"/>
        </w:rPr>
        <w:t xml:space="preserve"> </w:t>
      </w:r>
      <w:hyperlink r:id="rId15" w:history="1">
        <w:r w:rsidR="003D6222" w:rsidRPr="00DC1756">
          <w:rPr>
            <w:rStyle w:val="af4"/>
            <w:rFonts w:ascii="Times New Roman" w:eastAsia="Times New Roman" w:hAnsi="Times New Roman" w:cs="Times New Roman"/>
            <w:sz w:val="24"/>
            <w:szCs w:val="24"/>
            <w:lang w:eastAsia="ru-RU"/>
          </w:rPr>
          <w:t>https://ezproxy.ha.tpu.ru:2443/login?url=https://znanium.com/catalog/product/258352</w:t>
        </w:r>
      </w:hyperlink>
    </w:p>
    <w:p w14:paraId="09730EC0"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rPr>
        <w:t xml:space="preserve">Информационно-правовая система «Әділет». Режим доступа: </w:t>
      </w:r>
      <w:hyperlink w:history="1">
        <w:r w:rsidRPr="00DC1756">
          <w:rPr>
            <w:rStyle w:val="af4"/>
            <w:rFonts w:ascii="Times New Roman" w:hAnsi="Times New Roman" w:cs="Times New Roman"/>
            <w:color w:val="000000" w:themeColor="text1"/>
            <w:sz w:val="24"/>
            <w:szCs w:val="24"/>
            <w:shd w:val="clear" w:color="auto" w:fill="FFFFFF"/>
          </w:rPr>
          <w:t>https://adilet.zan.kz</w:t>
        </w:r>
      </w:hyperlink>
    </w:p>
    <w:p w14:paraId="0BDF42DF"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Кодекс Республики Казахстан «О здоровья народа и системе здравоохранения. Режим доступа: </w:t>
      </w:r>
      <w:hyperlink r:id="rId16" w:history="1">
        <w:r w:rsidRPr="00DC1756">
          <w:rPr>
            <w:rStyle w:val="af4"/>
            <w:rFonts w:ascii="Times New Roman" w:eastAsia="Calibri" w:hAnsi="Times New Roman" w:cs="Times New Roman"/>
            <w:sz w:val="24"/>
            <w:szCs w:val="24"/>
          </w:rPr>
          <w:t>https://adilet.zan.kz/rus/docs/K2000000360</w:t>
        </w:r>
      </w:hyperlink>
    </w:p>
    <w:p w14:paraId="5E7CE39E"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Гражданский процессуальный кодекс Республики Казахстан . режим доступа: https://adilet.zan.kz/rus/docs/K1500000377 </w:t>
      </w:r>
    </w:p>
    <w:p w14:paraId="61E5AF82" w14:textId="773F9D27" w:rsidR="00CA5ACD"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 xml:space="preserve">Административный процедурно-процессуальный кодекс Республики Казахстан. Режим доступа: https://adilet.zan.kz/rus/docs/K2000000350/350_1.htm </w:t>
      </w:r>
    </w:p>
    <w:bookmarkEnd w:id="54"/>
    <w:p w14:paraId="42B94890" w14:textId="77777777" w:rsidR="00CA5ACD" w:rsidRPr="00DC1756" w:rsidRDefault="00CA5ACD" w:rsidP="00F1660C">
      <w:pPr>
        <w:tabs>
          <w:tab w:val="left" w:pos="993"/>
        </w:tabs>
        <w:spacing w:after="0" w:line="240" w:lineRule="auto"/>
        <w:jc w:val="both"/>
        <w:rPr>
          <w:rFonts w:ascii="Times New Roman" w:eastAsia="Calibri" w:hAnsi="Times New Roman" w:cs="Times New Roman"/>
          <w:sz w:val="24"/>
          <w:szCs w:val="24"/>
        </w:rPr>
      </w:pPr>
    </w:p>
    <w:p w14:paraId="45B49A1D" w14:textId="3581EC6B" w:rsidR="00CE055D" w:rsidRPr="00CE055D" w:rsidRDefault="00BA201B" w:rsidP="00CE055D">
      <w:pPr>
        <w:rPr>
          <w:rFonts w:ascii="Times New Roman" w:hAnsi="Times New Roman" w:cs="Times New Roman"/>
          <w:b/>
          <w:sz w:val="24"/>
          <w:szCs w:val="24"/>
        </w:rPr>
      </w:pPr>
      <w:r w:rsidRPr="00BA201B">
        <w:rPr>
          <w:rFonts w:ascii="Times New Roman" w:hAnsi="Times New Roman" w:cs="Times New Roman"/>
          <w:b/>
          <w:sz w:val="24"/>
          <w:szCs w:val="24"/>
        </w:rPr>
        <w:t>Білім беру ресурстарына қойылатын талаптар</w:t>
      </w:r>
      <w:r w:rsidR="00CE055D" w:rsidRPr="00CE055D">
        <w:rPr>
          <w:rFonts w:ascii="Times New Roman" w:hAnsi="Times New Roman" w:cs="Times New Roman"/>
          <w:b/>
          <w:sz w:val="24"/>
          <w:szCs w:val="24"/>
        </w:rPr>
        <w:t>:</w:t>
      </w:r>
    </w:p>
    <w:p w14:paraId="74D05787" w14:textId="679A8279" w:rsid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Білім беру бағдарламасы</w:t>
      </w:r>
      <w:r>
        <w:rPr>
          <w:rFonts w:ascii="Times New Roman" w:hAnsi="Times New Roman" w:cs="Times New Roman"/>
          <w:sz w:val="24"/>
          <w:szCs w:val="24"/>
        </w:rPr>
        <w:t xml:space="preserve"> (</w:t>
      </w:r>
      <w:bookmarkStart w:id="55" w:name="_GoBack"/>
      <w:bookmarkEnd w:id="55"/>
      <w:r>
        <w:rPr>
          <w:rFonts w:ascii="Times New Roman" w:hAnsi="Times New Roman" w:cs="Times New Roman"/>
          <w:sz w:val="24"/>
          <w:szCs w:val="24"/>
          <w:lang w:val="kk-KZ"/>
        </w:rPr>
        <w:t>Ө</w:t>
      </w:r>
      <w:r w:rsidR="00001504">
        <w:rPr>
          <w:rFonts w:ascii="Times New Roman" w:hAnsi="Times New Roman" w:cs="Times New Roman"/>
          <w:sz w:val="24"/>
          <w:szCs w:val="24"/>
          <w:lang w:val="kk-KZ"/>
        </w:rPr>
        <w:t>БҚ</w:t>
      </w:r>
      <w:r>
        <w:rPr>
          <w:rFonts w:ascii="Times New Roman" w:hAnsi="Times New Roman" w:cs="Times New Roman"/>
          <w:sz w:val="24"/>
          <w:szCs w:val="24"/>
          <w:lang w:val="kk-KZ"/>
        </w:rPr>
        <w:t>)</w:t>
      </w:r>
    </w:p>
    <w:p w14:paraId="3C8ACE18" w14:textId="77777777" w:rsidR="00BA201B" w:rsidRP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color w:val="000000"/>
          <w:sz w:val="24"/>
          <w:szCs w:val="24"/>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17051D05" w14:textId="139893CC" w:rsidR="00BA201B" w:rsidRDefault="00BA201B"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Клиникалық базаның болуы (Қазақстан Республикасы Денсаулық сақтау министрінің 2020 жылғы 21 желтоқсандағы № ҚР ДСМ-304/2020 бұйрығы)</w:t>
      </w:r>
    </w:p>
    <w:p w14:paraId="4418E654" w14:textId="77777777" w:rsidR="00BA201B" w:rsidRDefault="00BA201B" w:rsidP="00BA201B">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sz w:val="24"/>
          <w:szCs w:val="24"/>
        </w:rPr>
        <w:t>Көрнекі құралдар: слайдтар, кестелер, суреттер, суреттер, диаграммалар және графиктер</w:t>
      </w:r>
    </w:p>
    <w:p w14:paraId="625BC0F1" w14:textId="77DBBE1A" w:rsidR="00C63E4A" w:rsidRPr="00BA201B" w:rsidRDefault="00BA201B" w:rsidP="00BA201B">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BA201B">
        <w:rPr>
          <w:rFonts w:ascii="Times New Roman" w:hAnsi="Times New Roman" w:cs="Times New Roman"/>
          <w:iCs/>
          <w:color w:val="000000" w:themeColor="text1"/>
          <w:sz w:val="24"/>
          <w:szCs w:val="24"/>
        </w:rPr>
        <w:t>Оқу-әдістемелік құралдар: топтық жобаға тапсырмалар, шағын топтарда жұмыс істеуге арналған сұрақтар, жеке тапсырмалар.</w:t>
      </w:r>
    </w:p>
    <w:p w14:paraId="2CB1C1F9" w14:textId="77777777" w:rsidR="00BA201B" w:rsidRDefault="00BA201B" w:rsidP="00F1660C">
      <w:pPr>
        <w:spacing w:after="0" w:line="240" w:lineRule="auto"/>
        <w:rPr>
          <w:rFonts w:ascii="Times New Roman" w:eastAsia="Calibri" w:hAnsi="Times New Roman" w:cs="Times New Roman"/>
          <w:b/>
          <w:bCs/>
          <w:sz w:val="24"/>
          <w:szCs w:val="24"/>
        </w:rPr>
      </w:pPr>
    </w:p>
    <w:p w14:paraId="349D638D" w14:textId="77777777" w:rsidR="00BA201B" w:rsidRPr="003D34E1" w:rsidRDefault="00BA201B" w:rsidP="00BA201B">
      <w:pPr>
        <w:spacing w:after="0" w:line="240" w:lineRule="auto"/>
        <w:rPr>
          <w:rFonts w:ascii="Times New Roman" w:eastAsia="Calibri" w:hAnsi="Times New Roman" w:cs="Times New Roman"/>
          <w:b/>
          <w:bCs/>
          <w:sz w:val="24"/>
          <w:szCs w:val="24"/>
          <w:lang w:val="kk-KZ"/>
        </w:rPr>
      </w:pPr>
      <w:r w:rsidRPr="003D34E1">
        <w:rPr>
          <w:rFonts w:ascii="Times New Roman" w:eastAsia="Calibri" w:hAnsi="Times New Roman" w:cs="Times New Roman"/>
          <w:b/>
          <w:bCs/>
          <w:sz w:val="24"/>
          <w:szCs w:val="24"/>
        </w:rPr>
        <w:t>Материалдық-техникалық қамтамасыз ету және жабдықтар</w:t>
      </w:r>
      <w:r w:rsidRPr="003D34E1">
        <w:rPr>
          <w:rFonts w:ascii="Times New Roman" w:eastAsia="Calibri" w:hAnsi="Times New Roman" w:cs="Times New Roman"/>
          <w:b/>
          <w:bCs/>
          <w:sz w:val="24"/>
          <w:szCs w:val="24"/>
          <w:lang w:val="kk-KZ"/>
        </w:rPr>
        <w:t>:</w:t>
      </w:r>
    </w:p>
    <w:p w14:paraId="1500DF7B"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Мультимедиялық орнату;</w:t>
      </w:r>
    </w:p>
    <w:p w14:paraId="5D8A418E"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Динамиктер;</w:t>
      </w:r>
    </w:p>
    <w:p w14:paraId="1C01D68E"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Ноутбук</w:t>
      </w:r>
      <w:r w:rsidRPr="003D34E1">
        <w:rPr>
          <w:rFonts w:ascii="Times New Roman" w:eastAsia="Calibri" w:hAnsi="Times New Roman" w:cs="Times New Roman"/>
          <w:sz w:val="24"/>
          <w:szCs w:val="24"/>
          <w:lang w:val="en-US"/>
        </w:rPr>
        <w:t>(</w:t>
      </w:r>
      <w:r w:rsidRPr="003D34E1">
        <w:rPr>
          <w:rFonts w:ascii="Times New Roman" w:eastAsia="Calibri" w:hAnsi="Times New Roman" w:cs="Times New Roman"/>
          <w:sz w:val="24"/>
          <w:szCs w:val="24"/>
          <w:lang w:val="kk-KZ"/>
        </w:rPr>
        <w:t>тар</w:t>
      </w:r>
      <w:r w:rsidRPr="003D34E1">
        <w:rPr>
          <w:rFonts w:ascii="Times New Roman" w:eastAsia="Calibri" w:hAnsi="Times New Roman" w:cs="Times New Roman"/>
          <w:sz w:val="24"/>
          <w:szCs w:val="24"/>
          <w:lang w:val="en-US"/>
        </w:rPr>
        <w:t>)</w:t>
      </w:r>
      <w:r w:rsidRPr="003D34E1">
        <w:rPr>
          <w:rFonts w:ascii="Times New Roman" w:eastAsia="Calibri" w:hAnsi="Times New Roman" w:cs="Times New Roman"/>
          <w:sz w:val="24"/>
          <w:szCs w:val="24"/>
        </w:rPr>
        <w:t>;</w:t>
      </w:r>
    </w:p>
    <w:p w14:paraId="0D90C3A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Экран;</w:t>
      </w:r>
    </w:p>
    <w:p w14:paraId="05ADBA4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Флипчарт;</w:t>
      </w:r>
    </w:p>
    <w:p w14:paraId="74CEFD04"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Маркер</w:t>
      </w:r>
      <w:r w:rsidRPr="003D34E1">
        <w:rPr>
          <w:rFonts w:ascii="Times New Roman" w:eastAsia="Calibri" w:hAnsi="Times New Roman" w:cs="Times New Roman"/>
          <w:sz w:val="24"/>
          <w:szCs w:val="24"/>
          <w:lang w:val="kk-KZ"/>
        </w:rPr>
        <w:t>лер</w:t>
      </w:r>
      <w:r w:rsidRPr="003D34E1">
        <w:rPr>
          <w:rFonts w:ascii="Times New Roman" w:eastAsia="Calibri" w:hAnsi="Times New Roman" w:cs="Times New Roman"/>
          <w:sz w:val="24"/>
          <w:szCs w:val="24"/>
        </w:rPr>
        <w:t>;</w:t>
      </w:r>
    </w:p>
    <w:p w14:paraId="43CD8581" w14:textId="77777777" w:rsidR="00BA201B" w:rsidRPr="003D34E1" w:rsidRDefault="00BA201B" w:rsidP="00BA201B">
      <w:pPr>
        <w:numPr>
          <w:ilvl w:val="0"/>
          <w:numId w:val="4"/>
        </w:numPr>
        <w:tabs>
          <w:tab w:val="left" w:pos="284"/>
        </w:tabs>
        <w:spacing w:after="0" w:line="240" w:lineRule="auto"/>
        <w:ind w:left="0" w:firstLine="0"/>
        <w:contextualSpacing/>
        <w:rPr>
          <w:rFonts w:ascii="Times New Roman" w:eastAsia="Calibri" w:hAnsi="Times New Roman" w:cs="Times New Roman"/>
          <w:sz w:val="24"/>
          <w:szCs w:val="24"/>
        </w:rPr>
      </w:pPr>
      <w:r w:rsidRPr="003D34E1">
        <w:rPr>
          <w:rFonts w:ascii="Times New Roman" w:eastAsia="Calibri" w:hAnsi="Times New Roman" w:cs="Times New Roman"/>
          <w:sz w:val="24"/>
          <w:szCs w:val="24"/>
        </w:rPr>
        <w:t>Сандық және қағаз тасымалдағыштардағы тыңдаушыларға арналған үлестірме материал</w:t>
      </w:r>
      <w:r w:rsidRPr="003D34E1">
        <w:rPr>
          <w:rFonts w:ascii="Times New Roman" w:eastAsia="Calibri" w:hAnsi="Times New Roman" w:cs="Times New Roman"/>
          <w:bCs/>
          <w:sz w:val="24"/>
          <w:szCs w:val="24"/>
        </w:rPr>
        <w:t>.</w:t>
      </w:r>
    </w:p>
    <w:p w14:paraId="52D5AE3E" w14:textId="77777777" w:rsidR="00C63E4A" w:rsidRPr="00DC1756" w:rsidRDefault="00C63E4A" w:rsidP="00F1660C">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A8A6E97" w14:textId="7C83001F" w:rsidR="00C63E4A" w:rsidRPr="00DC1756" w:rsidRDefault="00BA201B" w:rsidP="00F1660C">
      <w:pPr>
        <w:spacing w:after="0" w:line="240" w:lineRule="auto"/>
        <w:rPr>
          <w:rFonts w:ascii="Times New Roman" w:eastAsia="Calibri" w:hAnsi="Times New Roman" w:cs="Times New Roman"/>
          <w:sz w:val="24"/>
          <w:szCs w:val="24"/>
        </w:rPr>
      </w:pPr>
      <w:r w:rsidRPr="00BA201B">
        <w:rPr>
          <w:rFonts w:ascii="Times New Roman" w:eastAsia="Calibri" w:hAnsi="Times New Roman" w:cs="Times New Roman"/>
          <w:b/>
          <w:bCs/>
          <w:sz w:val="24"/>
          <w:szCs w:val="24"/>
        </w:rPr>
        <w:t>Қолданылатын қысқартулар мен терминдер</w:t>
      </w:r>
      <w:r w:rsidR="00C63E4A" w:rsidRPr="00DC1756">
        <w:rPr>
          <w:rFonts w:ascii="Times New Roman" w:eastAsia="Calibri" w:hAnsi="Times New Roman" w:cs="Times New Roman"/>
          <w:b/>
          <w:bCs/>
          <w:sz w:val="24"/>
          <w:szCs w:val="24"/>
        </w:rPr>
        <w:t xml:space="preserve">: </w:t>
      </w:r>
    </w:p>
    <w:p w14:paraId="5BC1908A" w14:textId="4A7C4036" w:rsidR="00C63E4A"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М</w:t>
      </w:r>
      <w:r w:rsidR="00BA201B">
        <w:rPr>
          <w:rFonts w:ascii="Times New Roman" w:eastAsia="Calibri" w:hAnsi="Times New Roman" w:cs="Times New Roman"/>
          <w:sz w:val="24"/>
          <w:szCs w:val="24"/>
          <w:lang w:val="kk-KZ"/>
        </w:rPr>
        <w:t>АЖ</w:t>
      </w:r>
      <w:r w:rsidRPr="00DC1756">
        <w:rPr>
          <w:rFonts w:ascii="Times New Roman" w:eastAsia="Calibri" w:hAnsi="Times New Roman" w:cs="Times New Roman"/>
          <w:sz w:val="24"/>
          <w:szCs w:val="24"/>
          <w:lang w:val="kk-KZ"/>
        </w:rPr>
        <w:t xml:space="preserve"> – </w:t>
      </w:r>
      <w:r w:rsidR="00BA201B" w:rsidRPr="00BA201B">
        <w:rPr>
          <w:rFonts w:ascii="Times New Roman" w:eastAsia="Calibri" w:hAnsi="Times New Roman" w:cs="Times New Roman"/>
          <w:sz w:val="24"/>
          <w:szCs w:val="24"/>
          <w:lang w:val="kk-KZ"/>
        </w:rPr>
        <w:t>медициналық ақпараттық жүйелер</w:t>
      </w:r>
    </w:p>
    <w:p w14:paraId="14FCA7BF" w14:textId="3845D2E6" w:rsidR="00807ACE"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А</w:t>
      </w:r>
      <w:r w:rsidR="00BA201B">
        <w:rPr>
          <w:rFonts w:ascii="Times New Roman" w:eastAsia="Calibri" w:hAnsi="Times New Roman" w:cs="Times New Roman"/>
          <w:sz w:val="24"/>
          <w:szCs w:val="24"/>
          <w:lang w:val="kk-KZ"/>
        </w:rPr>
        <w:t>АЖ</w:t>
      </w:r>
      <w:r w:rsidRPr="00DC1756">
        <w:rPr>
          <w:rFonts w:ascii="Times New Roman" w:eastAsia="Calibri" w:hAnsi="Times New Roman" w:cs="Times New Roman"/>
          <w:sz w:val="24"/>
          <w:szCs w:val="24"/>
          <w:lang w:val="kk-KZ"/>
        </w:rPr>
        <w:t xml:space="preserve"> – </w:t>
      </w:r>
      <w:r w:rsidR="00BA201B" w:rsidRPr="00BA201B">
        <w:rPr>
          <w:rFonts w:ascii="Times New Roman" w:eastAsia="Calibri" w:hAnsi="Times New Roman" w:cs="Times New Roman"/>
          <w:sz w:val="24"/>
          <w:szCs w:val="24"/>
          <w:lang w:val="kk-KZ"/>
        </w:rPr>
        <w:t>автоматтандырылған ақпараттық жүйелер</w:t>
      </w:r>
    </w:p>
    <w:p w14:paraId="23B29EC5" w14:textId="7ED0EDD1" w:rsidR="00807ACE" w:rsidRPr="00DC1756" w:rsidRDefault="00807ACE"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Н</w:t>
      </w:r>
      <w:r w:rsidR="00BA201B">
        <w:rPr>
          <w:rFonts w:ascii="Times New Roman" w:eastAsia="Calibri" w:hAnsi="Times New Roman" w:cs="Times New Roman"/>
          <w:sz w:val="24"/>
          <w:szCs w:val="24"/>
          <w:lang w:val="kk-KZ"/>
        </w:rPr>
        <w:t>Қ</w:t>
      </w:r>
      <w:r w:rsidRPr="00DC1756">
        <w:rPr>
          <w:rFonts w:ascii="Times New Roman" w:eastAsia="Calibri" w:hAnsi="Times New Roman" w:cs="Times New Roman"/>
          <w:sz w:val="24"/>
          <w:szCs w:val="24"/>
          <w:lang w:val="kk-KZ"/>
        </w:rPr>
        <w:t xml:space="preserve">А – </w:t>
      </w:r>
      <w:r w:rsidR="00BA201B" w:rsidRPr="00BA201B">
        <w:rPr>
          <w:rFonts w:ascii="Times New Roman" w:eastAsia="Calibri" w:hAnsi="Times New Roman" w:cs="Times New Roman"/>
          <w:sz w:val="24"/>
          <w:szCs w:val="24"/>
          <w:lang w:val="kk-KZ"/>
        </w:rPr>
        <w:t>нормативтік-құқықтық актілер</w:t>
      </w:r>
    </w:p>
    <w:p w14:paraId="1ED1AF34" w14:textId="08954566" w:rsidR="00807ACE" w:rsidRPr="00DC1756" w:rsidRDefault="00BA201B" w:rsidP="001001D1">
      <w:pPr>
        <w:pStyle w:val="aa"/>
        <w:numPr>
          <w:ilvl w:val="0"/>
          <w:numId w:val="24"/>
        </w:numPr>
        <w:tabs>
          <w:tab w:val="left" w:pos="426"/>
        </w:tabs>
        <w:spacing w:after="0" w:line="240" w:lineRule="auto"/>
        <w:ind w:left="0" w:firstLine="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МӘМС</w:t>
      </w:r>
      <w:r w:rsidR="00807ACE" w:rsidRPr="00DC1756">
        <w:rPr>
          <w:rFonts w:ascii="Times New Roman" w:eastAsia="Calibri" w:hAnsi="Times New Roman" w:cs="Times New Roman"/>
          <w:sz w:val="24"/>
          <w:szCs w:val="24"/>
          <w:lang w:val="kk-KZ"/>
        </w:rPr>
        <w:t xml:space="preserve"> – </w:t>
      </w:r>
      <w:bookmarkEnd w:id="0"/>
      <w:r w:rsidRPr="00BA201B">
        <w:rPr>
          <w:rFonts w:ascii="Times New Roman" w:eastAsia="Calibri" w:hAnsi="Times New Roman" w:cs="Times New Roman"/>
          <w:sz w:val="24"/>
          <w:szCs w:val="24"/>
          <w:lang w:val="kk-KZ"/>
        </w:rPr>
        <w:t>міндетті әлеуметтік медициналық сақтандыру</w:t>
      </w:r>
    </w:p>
    <w:sectPr w:rsidR="00807ACE" w:rsidRPr="00DC1756" w:rsidSect="006A5F53">
      <w:pgSz w:w="11906" w:h="16838"/>
      <w:pgMar w:top="1276" w:right="849"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3774" w14:textId="77777777" w:rsidR="00274E71" w:rsidRDefault="00274E71" w:rsidP="007245F9">
      <w:pPr>
        <w:spacing w:after="0" w:line="240" w:lineRule="auto"/>
      </w:pPr>
      <w:r>
        <w:separator/>
      </w:r>
    </w:p>
  </w:endnote>
  <w:endnote w:type="continuationSeparator" w:id="0">
    <w:p w14:paraId="18425B9A" w14:textId="77777777" w:rsidR="00274E71" w:rsidRDefault="00274E71"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063C" w14:textId="77777777" w:rsidR="00274E71" w:rsidRDefault="00274E71" w:rsidP="007245F9">
      <w:pPr>
        <w:spacing w:after="0" w:line="240" w:lineRule="auto"/>
      </w:pPr>
      <w:r>
        <w:separator/>
      </w:r>
    </w:p>
  </w:footnote>
  <w:footnote w:type="continuationSeparator" w:id="0">
    <w:p w14:paraId="1871B7E4" w14:textId="77777777" w:rsidR="00274E71" w:rsidRDefault="00274E71" w:rsidP="00724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3E5"/>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6"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9"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5693EF6"/>
    <w:multiLevelType w:val="hybridMultilevel"/>
    <w:tmpl w:val="A9049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2D377F"/>
    <w:multiLevelType w:val="hybridMultilevel"/>
    <w:tmpl w:val="3092DA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3" w15:restartNumberingAfterBreak="0">
    <w:nsid w:val="48F80CAD"/>
    <w:multiLevelType w:val="hybridMultilevel"/>
    <w:tmpl w:val="8466B82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4"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9"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4"/>
  </w:num>
  <w:num w:numId="4">
    <w:abstractNumId w:val="21"/>
  </w:num>
  <w:num w:numId="5">
    <w:abstractNumId w:val="19"/>
  </w:num>
  <w:num w:numId="6">
    <w:abstractNumId w:val="18"/>
  </w:num>
  <w:num w:numId="7">
    <w:abstractNumId w:val="26"/>
  </w:num>
  <w:num w:numId="8">
    <w:abstractNumId w:val="12"/>
  </w:num>
  <w:num w:numId="9">
    <w:abstractNumId w:val="4"/>
  </w:num>
  <w:num w:numId="10">
    <w:abstractNumId w:val="0"/>
  </w:num>
  <w:num w:numId="11">
    <w:abstractNumId w:val="2"/>
  </w:num>
  <w:num w:numId="12">
    <w:abstractNumId w:val="5"/>
  </w:num>
  <w:num w:numId="13">
    <w:abstractNumId w:val="3"/>
  </w:num>
  <w:num w:numId="14">
    <w:abstractNumId w:val="17"/>
  </w:num>
  <w:num w:numId="15">
    <w:abstractNumId w:val="15"/>
  </w:num>
  <w:num w:numId="16">
    <w:abstractNumId w:val="8"/>
  </w:num>
  <w:num w:numId="17">
    <w:abstractNumId w:val="7"/>
  </w:num>
  <w:num w:numId="18">
    <w:abstractNumId w:val="20"/>
  </w:num>
  <w:num w:numId="19">
    <w:abstractNumId w:val="11"/>
  </w:num>
  <w:num w:numId="20">
    <w:abstractNumId w:val="23"/>
  </w:num>
  <w:num w:numId="21">
    <w:abstractNumId w:val="27"/>
  </w:num>
  <w:num w:numId="22">
    <w:abstractNumId w:val="14"/>
  </w:num>
  <w:num w:numId="23">
    <w:abstractNumId w:val="6"/>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9"/>
    <w:rsid w:val="00001504"/>
    <w:rsid w:val="00024D2E"/>
    <w:rsid w:val="0002534D"/>
    <w:rsid w:val="0004734D"/>
    <w:rsid w:val="00056338"/>
    <w:rsid w:val="00061BD6"/>
    <w:rsid w:val="00082E61"/>
    <w:rsid w:val="00090B86"/>
    <w:rsid w:val="000B54A5"/>
    <w:rsid w:val="000C5602"/>
    <w:rsid w:val="000E5548"/>
    <w:rsid w:val="001001D1"/>
    <w:rsid w:val="00101E57"/>
    <w:rsid w:val="00102D9B"/>
    <w:rsid w:val="00131BE6"/>
    <w:rsid w:val="001625E5"/>
    <w:rsid w:val="001626C4"/>
    <w:rsid w:val="001669CB"/>
    <w:rsid w:val="001711A8"/>
    <w:rsid w:val="00184F7C"/>
    <w:rsid w:val="001916C0"/>
    <w:rsid w:val="00194709"/>
    <w:rsid w:val="001948D2"/>
    <w:rsid w:val="00195149"/>
    <w:rsid w:val="00197DA0"/>
    <w:rsid w:val="001A422F"/>
    <w:rsid w:val="001B1B56"/>
    <w:rsid w:val="001C3321"/>
    <w:rsid w:val="001D6976"/>
    <w:rsid w:val="00225457"/>
    <w:rsid w:val="00227488"/>
    <w:rsid w:val="00254596"/>
    <w:rsid w:val="0026003A"/>
    <w:rsid w:val="00274E71"/>
    <w:rsid w:val="00297CD9"/>
    <w:rsid w:val="002A7878"/>
    <w:rsid w:val="002B74B8"/>
    <w:rsid w:val="00305A66"/>
    <w:rsid w:val="00307161"/>
    <w:rsid w:val="00324394"/>
    <w:rsid w:val="003254D3"/>
    <w:rsid w:val="003357EE"/>
    <w:rsid w:val="003478BE"/>
    <w:rsid w:val="003A5477"/>
    <w:rsid w:val="003B7BAD"/>
    <w:rsid w:val="003D6222"/>
    <w:rsid w:val="003E27AB"/>
    <w:rsid w:val="004355DA"/>
    <w:rsid w:val="004413AE"/>
    <w:rsid w:val="00464615"/>
    <w:rsid w:val="00471E66"/>
    <w:rsid w:val="004956DC"/>
    <w:rsid w:val="00496694"/>
    <w:rsid w:val="004B4DF3"/>
    <w:rsid w:val="004E0CD3"/>
    <w:rsid w:val="004F3581"/>
    <w:rsid w:val="00516D81"/>
    <w:rsid w:val="00564D2E"/>
    <w:rsid w:val="00582FA1"/>
    <w:rsid w:val="0059747F"/>
    <w:rsid w:val="005B723E"/>
    <w:rsid w:val="005E065E"/>
    <w:rsid w:val="00644683"/>
    <w:rsid w:val="00663EFB"/>
    <w:rsid w:val="00667446"/>
    <w:rsid w:val="0068536A"/>
    <w:rsid w:val="006924D9"/>
    <w:rsid w:val="006A06E0"/>
    <w:rsid w:val="006A3C60"/>
    <w:rsid w:val="006A5455"/>
    <w:rsid w:val="006A5F53"/>
    <w:rsid w:val="006C1F10"/>
    <w:rsid w:val="006C2D36"/>
    <w:rsid w:val="006C5DAB"/>
    <w:rsid w:val="006F5C9E"/>
    <w:rsid w:val="006F70C2"/>
    <w:rsid w:val="0070194E"/>
    <w:rsid w:val="00723865"/>
    <w:rsid w:val="007245F9"/>
    <w:rsid w:val="00780D1F"/>
    <w:rsid w:val="0079760E"/>
    <w:rsid w:val="007A036B"/>
    <w:rsid w:val="00807ACE"/>
    <w:rsid w:val="0086745C"/>
    <w:rsid w:val="0087495E"/>
    <w:rsid w:val="008A203C"/>
    <w:rsid w:val="008A4EAA"/>
    <w:rsid w:val="008C0BE7"/>
    <w:rsid w:val="008C1499"/>
    <w:rsid w:val="008C7205"/>
    <w:rsid w:val="008F3D85"/>
    <w:rsid w:val="008F5B45"/>
    <w:rsid w:val="00906632"/>
    <w:rsid w:val="00934961"/>
    <w:rsid w:val="00944E43"/>
    <w:rsid w:val="00951AC2"/>
    <w:rsid w:val="00954C2F"/>
    <w:rsid w:val="00967770"/>
    <w:rsid w:val="0097206E"/>
    <w:rsid w:val="00981114"/>
    <w:rsid w:val="009A38BE"/>
    <w:rsid w:val="009B5100"/>
    <w:rsid w:val="009E01B4"/>
    <w:rsid w:val="00A17B3C"/>
    <w:rsid w:val="00A25564"/>
    <w:rsid w:val="00A53AD7"/>
    <w:rsid w:val="00A7733D"/>
    <w:rsid w:val="00AA4691"/>
    <w:rsid w:val="00AF0542"/>
    <w:rsid w:val="00B32E98"/>
    <w:rsid w:val="00B33E96"/>
    <w:rsid w:val="00B37D86"/>
    <w:rsid w:val="00B43844"/>
    <w:rsid w:val="00B61F1C"/>
    <w:rsid w:val="00B8489B"/>
    <w:rsid w:val="00B968FA"/>
    <w:rsid w:val="00BA201B"/>
    <w:rsid w:val="00BB256D"/>
    <w:rsid w:val="00BB6433"/>
    <w:rsid w:val="00BE1CEC"/>
    <w:rsid w:val="00BF2770"/>
    <w:rsid w:val="00C0064D"/>
    <w:rsid w:val="00C33421"/>
    <w:rsid w:val="00C63E4A"/>
    <w:rsid w:val="00C93CD3"/>
    <w:rsid w:val="00CA5ACD"/>
    <w:rsid w:val="00CE055D"/>
    <w:rsid w:val="00D11C4A"/>
    <w:rsid w:val="00D11FB9"/>
    <w:rsid w:val="00D425B9"/>
    <w:rsid w:val="00D609B2"/>
    <w:rsid w:val="00D6557C"/>
    <w:rsid w:val="00D92F26"/>
    <w:rsid w:val="00DC1756"/>
    <w:rsid w:val="00DE3B21"/>
    <w:rsid w:val="00DF0852"/>
    <w:rsid w:val="00DF2968"/>
    <w:rsid w:val="00E45266"/>
    <w:rsid w:val="00E85019"/>
    <w:rsid w:val="00E8595B"/>
    <w:rsid w:val="00E9220F"/>
    <w:rsid w:val="00F1660C"/>
    <w:rsid w:val="00F31DB6"/>
    <w:rsid w:val="00F62932"/>
    <w:rsid w:val="00F83D79"/>
    <w:rsid w:val="00FB2D33"/>
    <w:rsid w:val="00FB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3771"/>
  <w15:docId w15:val="{4EA2B7E9-AECE-4B05-9AE3-77E2FA7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val="x-none"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мелкий Знак,Обя Знак,мой рабочий Знак,норма Знак,Айгерим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val="x-none"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мелкий,Обя,мой рабочий,норма,Айгерим"/>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951AC2"/>
    <w:rPr>
      <w:rFonts w:ascii="Times New Roman" w:hAnsi="Times New Roman" w:cs="Times New Roman"/>
      <w:b w:val="0"/>
      <w:bCs w:val="0"/>
      <w:i w:val="0"/>
      <w:iCs w:val="0"/>
      <w:strike w:val="0"/>
      <w:dstrike w:val="0"/>
      <w:color w:val="000000"/>
      <w:sz w:val="28"/>
      <w:szCs w:val="28"/>
      <w:u w:val="none"/>
    </w:rPr>
  </w:style>
  <w:style w:type="character" w:customStyle="1" w:styleId="UnresolvedMention1">
    <w:name w:val="Unresolved Mention1"/>
    <w:basedOn w:val="a0"/>
    <w:uiPriority w:val="99"/>
    <w:semiHidden/>
    <w:unhideWhenUsed/>
    <w:rsid w:val="00CA5ACD"/>
    <w:rPr>
      <w:color w:val="605E5C"/>
      <w:shd w:val="clear" w:color="auto" w:fill="E1DFDD"/>
    </w:rPr>
  </w:style>
  <w:style w:type="character" w:styleId="af5">
    <w:name w:val="FollowedHyperlink"/>
    <w:basedOn w:val="a0"/>
    <w:uiPriority w:val="99"/>
    <w:semiHidden/>
    <w:unhideWhenUsed/>
    <w:rsid w:val="004E0CD3"/>
    <w:rPr>
      <w:color w:val="800080" w:themeColor="followedHyperlink"/>
      <w:u w:val="single"/>
    </w:rPr>
  </w:style>
  <w:style w:type="character" w:customStyle="1" w:styleId="23">
    <w:name w:val="Неразрешенное упоминание2"/>
    <w:basedOn w:val="a0"/>
    <w:uiPriority w:val="99"/>
    <w:semiHidden/>
    <w:unhideWhenUsed/>
    <w:rsid w:val="00496694"/>
    <w:rPr>
      <w:color w:val="605E5C"/>
      <w:shd w:val="clear" w:color="auto" w:fill="E1DFDD"/>
    </w:rPr>
  </w:style>
  <w:style w:type="paragraph" w:customStyle="1" w:styleId="210">
    <w:name w:val="Основной текст 21"/>
    <w:basedOn w:val="a"/>
    <w:rsid w:val="00F31DB6"/>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F31D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737">
      <w:bodyDiv w:val="1"/>
      <w:marLeft w:val="0"/>
      <w:marRight w:val="0"/>
      <w:marTop w:val="0"/>
      <w:marBottom w:val="0"/>
      <w:divBdr>
        <w:top w:val="none" w:sz="0" w:space="0" w:color="auto"/>
        <w:left w:val="none" w:sz="0" w:space="0" w:color="auto"/>
        <w:bottom w:val="none" w:sz="0" w:space="0" w:color="auto"/>
        <w:right w:val="none" w:sz="0" w:space="0" w:color="auto"/>
      </w:divBdr>
    </w:div>
    <w:div w:id="367876306">
      <w:bodyDiv w:val="1"/>
      <w:marLeft w:val="0"/>
      <w:marRight w:val="0"/>
      <w:marTop w:val="0"/>
      <w:marBottom w:val="0"/>
      <w:divBdr>
        <w:top w:val="none" w:sz="0" w:space="0" w:color="auto"/>
        <w:left w:val="none" w:sz="0" w:space="0" w:color="auto"/>
        <w:bottom w:val="none" w:sz="0" w:space="0" w:color="auto"/>
        <w:right w:val="none" w:sz="0" w:space="0" w:color="auto"/>
      </w:divBdr>
    </w:div>
    <w:div w:id="651563200">
      <w:bodyDiv w:val="1"/>
      <w:marLeft w:val="0"/>
      <w:marRight w:val="0"/>
      <w:marTop w:val="0"/>
      <w:marBottom w:val="0"/>
      <w:divBdr>
        <w:top w:val="none" w:sz="0" w:space="0" w:color="auto"/>
        <w:left w:val="none" w:sz="0" w:space="0" w:color="auto"/>
        <w:bottom w:val="none" w:sz="0" w:space="0" w:color="auto"/>
        <w:right w:val="none" w:sz="0" w:space="0" w:color="auto"/>
      </w:divBdr>
    </w:div>
    <w:div w:id="858004744">
      <w:bodyDiv w:val="1"/>
      <w:marLeft w:val="0"/>
      <w:marRight w:val="0"/>
      <w:marTop w:val="0"/>
      <w:marBottom w:val="0"/>
      <w:divBdr>
        <w:top w:val="none" w:sz="0" w:space="0" w:color="auto"/>
        <w:left w:val="none" w:sz="0" w:space="0" w:color="auto"/>
        <w:bottom w:val="none" w:sz="0" w:space="0" w:color="auto"/>
        <w:right w:val="none" w:sz="0" w:space="0" w:color="auto"/>
      </w:divBdr>
    </w:div>
    <w:div w:id="1329214846">
      <w:bodyDiv w:val="1"/>
      <w:marLeft w:val="0"/>
      <w:marRight w:val="0"/>
      <w:marTop w:val="0"/>
      <w:marBottom w:val="0"/>
      <w:divBdr>
        <w:top w:val="none" w:sz="0" w:space="0" w:color="auto"/>
        <w:left w:val="none" w:sz="0" w:space="0" w:color="auto"/>
        <w:bottom w:val="none" w:sz="0" w:space="0" w:color="auto"/>
        <w:right w:val="none" w:sz="0" w:space="0" w:color="auto"/>
      </w:divBdr>
    </w:div>
    <w:div w:id="1508903159">
      <w:bodyDiv w:val="1"/>
      <w:marLeft w:val="0"/>
      <w:marRight w:val="0"/>
      <w:marTop w:val="0"/>
      <w:marBottom w:val="0"/>
      <w:divBdr>
        <w:top w:val="none" w:sz="0" w:space="0" w:color="auto"/>
        <w:left w:val="none" w:sz="0" w:space="0" w:color="auto"/>
        <w:bottom w:val="none" w:sz="0" w:space="0" w:color="auto"/>
        <w:right w:val="none" w:sz="0" w:space="0" w:color="auto"/>
      </w:divBdr>
    </w:div>
    <w:div w:id="1533418920">
      <w:bodyDiv w:val="1"/>
      <w:marLeft w:val="0"/>
      <w:marRight w:val="0"/>
      <w:marTop w:val="0"/>
      <w:marBottom w:val="0"/>
      <w:divBdr>
        <w:top w:val="none" w:sz="0" w:space="0" w:color="auto"/>
        <w:left w:val="none" w:sz="0" w:space="0" w:color="auto"/>
        <w:bottom w:val="none" w:sz="0" w:space="0" w:color="auto"/>
        <w:right w:val="none" w:sz="0" w:space="0" w:color="auto"/>
      </w:divBdr>
    </w:div>
    <w:div w:id="1627275009">
      <w:bodyDiv w:val="1"/>
      <w:marLeft w:val="0"/>
      <w:marRight w:val="0"/>
      <w:marTop w:val="0"/>
      <w:marBottom w:val="0"/>
      <w:divBdr>
        <w:top w:val="none" w:sz="0" w:space="0" w:color="auto"/>
        <w:left w:val="none" w:sz="0" w:space="0" w:color="auto"/>
        <w:bottom w:val="none" w:sz="0" w:space="0" w:color="auto"/>
        <w:right w:val="none" w:sz="0" w:space="0" w:color="auto"/>
      </w:divBdr>
    </w:div>
    <w:div w:id="1714117262">
      <w:bodyDiv w:val="1"/>
      <w:marLeft w:val="0"/>
      <w:marRight w:val="0"/>
      <w:marTop w:val="0"/>
      <w:marBottom w:val="0"/>
      <w:divBdr>
        <w:top w:val="none" w:sz="0" w:space="0" w:color="auto"/>
        <w:left w:val="none" w:sz="0" w:space="0" w:color="auto"/>
        <w:bottom w:val="none" w:sz="0" w:space="0" w:color="auto"/>
        <w:right w:val="none" w:sz="0" w:space="0" w:color="auto"/>
      </w:divBdr>
    </w:div>
    <w:div w:id="1799374897">
      <w:bodyDiv w:val="1"/>
      <w:marLeft w:val="0"/>
      <w:marRight w:val="0"/>
      <w:marTop w:val="0"/>
      <w:marBottom w:val="0"/>
      <w:divBdr>
        <w:top w:val="none" w:sz="0" w:space="0" w:color="auto"/>
        <w:left w:val="none" w:sz="0" w:space="0" w:color="auto"/>
        <w:bottom w:val="none" w:sz="0" w:space="0" w:color="auto"/>
        <w:right w:val="none" w:sz="0" w:space="0" w:color="auto"/>
      </w:divBdr>
    </w:div>
    <w:div w:id="1993171652">
      <w:bodyDiv w:val="1"/>
      <w:marLeft w:val="0"/>
      <w:marRight w:val="0"/>
      <w:marTop w:val="0"/>
      <w:marBottom w:val="0"/>
      <w:divBdr>
        <w:top w:val="none" w:sz="0" w:space="0" w:color="auto"/>
        <w:left w:val="none" w:sz="0" w:space="0" w:color="auto"/>
        <w:bottom w:val="none" w:sz="0" w:space="0" w:color="auto"/>
        <w:right w:val="none" w:sz="0" w:space="0" w:color="auto"/>
      </w:divBdr>
    </w:div>
    <w:div w:id="21069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znanium.com/catalog/product/1091530" TargetMode="External"/><Relationship Id="rId13" Type="http://schemas.openxmlformats.org/officeDocument/2006/relationships/hyperlink" Target="https://rb.ru/howto/leadership-tal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proxy.ha.tpu.ru:2443/login?url=https://urait.ru/bcode/450381" TargetMode="External"/><Relationship Id="rId12" Type="http://schemas.openxmlformats.org/officeDocument/2006/relationships/hyperlink" Target="http://znanium.com/bookread2.php?book=5434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K2000000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927209" TargetMode="External"/><Relationship Id="rId5" Type="http://schemas.openxmlformats.org/officeDocument/2006/relationships/footnotes" Target="footnotes.xml"/><Relationship Id="rId15" Type="http://schemas.openxmlformats.org/officeDocument/2006/relationships/hyperlink" Target="https://ezproxy.ha.tpu.ru:2443/login?url=https://znanium.com/catalog/product/258352" TargetMode="External"/><Relationship Id="rId10" Type="http://schemas.openxmlformats.org/officeDocument/2006/relationships/hyperlink" Target="https://ezproxy.ha.tpu.ru:2443/login?url=https://znanium.com/catalog/product/1033889" TargetMode="External"/><Relationship Id="rId4" Type="http://schemas.openxmlformats.org/officeDocument/2006/relationships/webSettings" Target="webSettings.xml"/><Relationship Id="rId9" Type="http://schemas.openxmlformats.org/officeDocument/2006/relationships/hyperlink" Target="https://ezproxy.ha.tpu.ru:2443/login?url=https://znanium.com/catalog/product/982621" TargetMode="External"/><Relationship Id="rId14" Type="http://schemas.openxmlformats.org/officeDocument/2006/relationships/hyperlink" Target="https://ezproxy.ha.tpu.ru:2443/login?url=https://e.lanbook.com/book/61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15</Pages>
  <Words>3771</Words>
  <Characters>21501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12</cp:revision>
  <dcterms:created xsi:type="dcterms:W3CDTF">2023-11-30T06:09:00Z</dcterms:created>
  <dcterms:modified xsi:type="dcterms:W3CDTF">2024-01-04T11:57:00Z</dcterms:modified>
</cp:coreProperties>
</file>