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2B7A" w14:textId="7AFA47E8" w:rsidR="00F02A68" w:rsidRPr="00F9793C" w:rsidRDefault="000E47DC" w:rsidP="00F02A68">
      <w:pPr>
        <w:jc w:val="center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П</w:t>
      </w:r>
      <w:r w:rsidR="00F02A68" w:rsidRPr="00F9793C">
        <w:rPr>
          <w:b/>
          <w:sz w:val="28"/>
          <w:szCs w:val="28"/>
        </w:rPr>
        <w:t>рограмма сертификационн</w:t>
      </w:r>
      <w:r w:rsidRPr="00F9793C">
        <w:rPr>
          <w:b/>
          <w:sz w:val="28"/>
          <w:szCs w:val="28"/>
        </w:rPr>
        <w:t>ого</w:t>
      </w:r>
      <w:r w:rsidR="00F02A68" w:rsidRPr="00F9793C">
        <w:rPr>
          <w:b/>
          <w:sz w:val="28"/>
          <w:szCs w:val="28"/>
        </w:rPr>
        <w:t xml:space="preserve"> курс</w:t>
      </w:r>
      <w:r w:rsidRPr="00F9793C">
        <w:rPr>
          <w:b/>
          <w:sz w:val="28"/>
          <w:szCs w:val="28"/>
        </w:rPr>
        <w:t>а</w:t>
      </w:r>
    </w:p>
    <w:p w14:paraId="17548B70" w14:textId="36F1B946" w:rsidR="00720B8E" w:rsidRPr="00F9793C" w:rsidRDefault="00F02A68" w:rsidP="00F02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b/>
          <w:sz w:val="28"/>
          <w:szCs w:val="28"/>
          <w:lang w:val="kk-KZ"/>
        </w:rPr>
        <w:t>Паспорт программы</w:t>
      </w:r>
    </w:p>
    <w:p w14:paraId="3D94F5F6" w14:textId="28D92F3A" w:rsidR="00B922D4" w:rsidRPr="00F9793C" w:rsidRDefault="00B922D4" w:rsidP="00F02A6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A62CC3" w:rsidRPr="00F9793C" w14:paraId="6CF3AB6F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16ACB164" w14:textId="14438E20" w:rsidR="00A62CC3" w:rsidRPr="00F9793C" w:rsidRDefault="00A62CC3" w:rsidP="00A62CC3">
            <w:pPr>
              <w:pStyle w:val="Default"/>
            </w:pPr>
            <w:r w:rsidRPr="00F9793C"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5386" w:type="dxa"/>
            <w:vAlign w:val="center"/>
          </w:tcPr>
          <w:p w14:paraId="7A1E06B1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НУО «Казахстанско-Российский медицинский университет»</w:t>
            </w:r>
          </w:p>
        </w:tc>
      </w:tr>
      <w:tr w:rsidR="00A62CC3" w:rsidRPr="00F9793C" w14:paraId="7BC5553C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B04BA55" w14:textId="43B07D6B" w:rsidR="00A62CC3" w:rsidRPr="00F9793C" w:rsidRDefault="00A62CC3" w:rsidP="00A62CC3">
            <w:pPr>
              <w:pStyle w:val="Default"/>
            </w:pPr>
            <w:r w:rsidRPr="00F9793C">
              <w:t xml:space="preserve">Вид дополнительного образования </w:t>
            </w:r>
          </w:p>
        </w:tc>
        <w:tc>
          <w:tcPr>
            <w:tcW w:w="5386" w:type="dxa"/>
            <w:vAlign w:val="center"/>
          </w:tcPr>
          <w:p w14:paraId="5F6D3634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Сертификационный курс</w:t>
            </w:r>
          </w:p>
        </w:tc>
      </w:tr>
      <w:tr w:rsidR="00A62CC3" w:rsidRPr="00F9793C" w14:paraId="4FEEE335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C63D1A9" w14:textId="7551FCAA" w:rsidR="00A62CC3" w:rsidRPr="00F9793C" w:rsidRDefault="00A62CC3" w:rsidP="00A62CC3">
            <w:pPr>
              <w:pStyle w:val="Default"/>
            </w:pPr>
            <w:r w:rsidRPr="00F9793C">
              <w:t>Наименование программы</w:t>
            </w:r>
          </w:p>
        </w:tc>
        <w:tc>
          <w:tcPr>
            <w:tcW w:w="5386" w:type="dxa"/>
            <w:vAlign w:val="center"/>
          </w:tcPr>
          <w:p w14:paraId="0E5D5812" w14:textId="54554808" w:rsidR="00A62CC3" w:rsidRPr="00F9793C" w:rsidRDefault="00A62CC3" w:rsidP="00D03238">
            <w:pPr>
              <w:pStyle w:val="Default"/>
              <w:jc w:val="center"/>
            </w:pPr>
            <w:r w:rsidRPr="00F9793C">
              <w:t>Гигиена детей и подростков</w:t>
            </w:r>
          </w:p>
          <w:p w14:paraId="7C6F2BC3" w14:textId="1ED9389B" w:rsidR="001D7B1A" w:rsidRPr="00F9793C" w:rsidRDefault="001D7B1A" w:rsidP="00D03238">
            <w:pPr>
              <w:pStyle w:val="Default"/>
              <w:jc w:val="center"/>
            </w:pPr>
          </w:p>
        </w:tc>
      </w:tr>
      <w:tr w:rsidR="00A62CC3" w:rsidRPr="00F9793C" w14:paraId="7F1BBA06" w14:textId="77777777" w:rsidTr="00B922D4">
        <w:trPr>
          <w:trHeight w:val="361"/>
          <w:jc w:val="center"/>
        </w:trPr>
        <w:tc>
          <w:tcPr>
            <w:tcW w:w="4390" w:type="dxa"/>
            <w:vAlign w:val="center"/>
          </w:tcPr>
          <w:p w14:paraId="1A8F3C67" w14:textId="52762F30" w:rsidR="00A62CC3" w:rsidRPr="00F9793C" w:rsidRDefault="00A62CC3" w:rsidP="00A62CC3">
            <w:pPr>
              <w:pStyle w:val="Default"/>
            </w:pPr>
            <w:r w:rsidRPr="00F9793C">
              <w:rPr>
                <w:bCs/>
              </w:rPr>
              <w:t>Наименование специальности и (или) специализации (</w:t>
            </w:r>
            <w:r w:rsidRPr="00F9793C">
              <w:rPr>
                <w:bCs/>
                <w:i/>
              </w:rPr>
              <w:t>в соответствии с Номенклатурой специальностей и специализаций</w:t>
            </w:r>
            <w:r w:rsidRPr="00F9793C">
              <w:rPr>
                <w:bCs/>
              </w:rPr>
              <w:t>)</w:t>
            </w:r>
          </w:p>
        </w:tc>
        <w:tc>
          <w:tcPr>
            <w:tcW w:w="5386" w:type="dxa"/>
            <w:vAlign w:val="center"/>
          </w:tcPr>
          <w:p w14:paraId="1BBF6879" w14:textId="0D57E221" w:rsidR="001D7B1A" w:rsidRPr="00F9793C" w:rsidRDefault="00A62CC3" w:rsidP="00D0323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Специальность</w:t>
            </w:r>
            <w:r w:rsidR="005B08F9" w:rsidRPr="00F9793C">
              <w:rPr>
                <w:sz w:val="24"/>
                <w:szCs w:val="24"/>
              </w:rPr>
              <w:t xml:space="preserve"> - </w:t>
            </w:r>
            <w:r w:rsidRPr="00F9793C">
              <w:rPr>
                <w:sz w:val="24"/>
                <w:szCs w:val="24"/>
              </w:rPr>
              <w:t>Общественное здоровье</w:t>
            </w:r>
            <w:r w:rsidR="001D7B1A" w:rsidRPr="00F9793C">
              <w:rPr>
                <w:b/>
                <w:sz w:val="24"/>
                <w:szCs w:val="24"/>
                <w:lang w:val="kk-KZ"/>
              </w:rPr>
              <w:t>.</w:t>
            </w:r>
            <w:r w:rsidR="001D7B1A" w:rsidRPr="00F9793C">
              <w:rPr>
                <w:color w:val="000000"/>
                <w:sz w:val="24"/>
                <w:szCs w:val="24"/>
              </w:rPr>
              <w:t xml:space="preserve"> Общественное здравоохранение</w:t>
            </w:r>
            <w:r w:rsidR="001D7B1A" w:rsidRPr="00F9793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1D7B1A" w:rsidRPr="00F9793C">
              <w:rPr>
                <w:color w:val="000000"/>
                <w:sz w:val="24"/>
                <w:szCs w:val="24"/>
              </w:rPr>
              <w:t>Медико-профилактическое дело</w:t>
            </w:r>
            <w:r w:rsidR="001D7B1A" w:rsidRPr="00F9793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1D7B1A" w:rsidRPr="00F9793C">
              <w:rPr>
                <w:color w:val="000000"/>
                <w:sz w:val="24"/>
                <w:szCs w:val="24"/>
              </w:rPr>
              <w:t>Гигиена-эпидемиология</w:t>
            </w:r>
          </w:p>
          <w:p w14:paraId="040CEE39" w14:textId="66B942AE" w:rsidR="00A62CC3" w:rsidRPr="00F9793C" w:rsidRDefault="00A62CC3" w:rsidP="00D03238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Специализация</w:t>
            </w:r>
            <w:r w:rsidR="005B08F9" w:rsidRPr="00F9793C">
              <w:rPr>
                <w:b w:val="0"/>
              </w:rPr>
              <w:t xml:space="preserve"> -</w:t>
            </w:r>
            <w:r w:rsidRPr="00F9793C">
              <w:rPr>
                <w:b w:val="0"/>
              </w:rPr>
              <w:t xml:space="preserve"> Гигиена детей и подростков</w:t>
            </w:r>
          </w:p>
        </w:tc>
      </w:tr>
      <w:tr w:rsidR="00A62CC3" w:rsidRPr="00F9793C" w14:paraId="2E79E856" w14:textId="77777777" w:rsidTr="00B922D4">
        <w:trPr>
          <w:trHeight w:val="174"/>
          <w:jc w:val="center"/>
        </w:trPr>
        <w:tc>
          <w:tcPr>
            <w:tcW w:w="4390" w:type="dxa"/>
            <w:vAlign w:val="center"/>
          </w:tcPr>
          <w:p w14:paraId="65BC76A8" w14:textId="7D0EE97C" w:rsidR="00A62CC3" w:rsidRPr="00F9793C" w:rsidRDefault="00A62CC3" w:rsidP="00A62CC3">
            <w:pPr>
              <w:pStyle w:val="Default"/>
            </w:pPr>
            <w:r w:rsidRPr="00F9793C">
              <w:rPr>
                <w:spacing w:val="2"/>
                <w:shd w:val="clear" w:color="auto" w:fill="FFFFFF"/>
              </w:rPr>
              <w:t>Уровень образовательной программы (</w:t>
            </w:r>
            <w:r w:rsidRPr="00F9793C">
              <w:rPr>
                <w:i/>
                <w:spacing w:val="2"/>
                <w:shd w:val="clear" w:color="auto" w:fill="FFFFFF"/>
              </w:rPr>
              <w:t>базовый, средний, высший, специализированный</w:t>
            </w:r>
            <w:r w:rsidRPr="00F9793C"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5386" w:type="dxa"/>
            <w:vAlign w:val="center"/>
          </w:tcPr>
          <w:p w14:paraId="0A20FC40" w14:textId="7B947A90" w:rsidR="00A62CC3" w:rsidRPr="00F9793C" w:rsidRDefault="00D22F2A" w:rsidP="00D03238">
            <w:pPr>
              <w:pStyle w:val="Default"/>
              <w:jc w:val="center"/>
            </w:pPr>
            <w:r w:rsidRPr="00F9793C">
              <w:t>Средний</w:t>
            </w:r>
          </w:p>
        </w:tc>
      </w:tr>
      <w:tr w:rsidR="00A62CC3" w:rsidRPr="00F9793C" w14:paraId="28AB5CE3" w14:textId="77777777" w:rsidTr="00B922D4">
        <w:trPr>
          <w:trHeight w:val="415"/>
          <w:jc w:val="center"/>
        </w:trPr>
        <w:tc>
          <w:tcPr>
            <w:tcW w:w="4390" w:type="dxa"/>
            <w:vAlign w:val="center"/>
          </w:tcPr>
          <w:p w14:paraId="15D2F0DA" w14:textId="2FBAD72C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>Уровень квалификации по ОРК</w:t>
            </w:r>
          </w:p>
        </w:tc>
        <w:tc>
          <w:tcPr>
            <w:tcW w:w="5386" w:type="dxa"/>
            <w:vAlign w:val="center"/>
          </w:tcPr>
          <w:p w14:paraId="586EAB38" w14:textId="30A2D513" w:rsidR="00A62CC3" w:rsidRPr="00F9793C" w:rsidRDefault="00D22F2A" w:rsidP="00D03238">
            <w:pPr>
              <w:pStyle w:val="Default"/>
              <w:jc w:val="center"/>
            </w:pPr>
            <w:r w:rsidRPr="00F9793C">
              <w:rPr>
                <w:color w:val="auto"/>
                <w:lang w:val="kk-KZ"/>
              </w:rPr>
              <w:t>6-</w:t>
            </w:r>
            <w:r w:rsidR="009551A5" w:rsidRPr="00F9793C">
              <w:rPr>
                <w:color w:val="auto"/>
                <w:lang w:val="kk-KZ"/>
              </w:rPr>
              <w:t>7</w:t>
            </w:r>
          </w:p>
        </w:tc>
      </w:tr>
      <w:tr w:rsidR="00A62CC3" w:rsidRPr="00F9793C" w14:paraId="76DE84B4" w14:textId="77777777" w:rsidTr="00B922D4">
        <w:trPr>
          <w:trHeight w:val="415"/>
          <w:jc w:val="center"/>
        </w:trPr>
        <w:tc>
          <w:tcPr>
            <w:tcW w:w="4390" w:type="dxa"/>
            <w:vAlign w:val="center"/>
          </w:tcPr>
          <w:p w14:paraId="51172643" w14:textId="26B574BB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Требования к предшествующему уровню образовательной программы </w:t>
            </w:r>
          </w:p>
        </w:tc>
        <w:tc>
          <w:tcPr>
            <w:tcW w:w="5386" w:type="dxa"/>
            <w:vAlign w:val="center"/>
          </w:tcPr>
          <w:p w14:paraId="7EFE9E87" w14:textId="5509EACA" w:rsidR="000E47DC" w:rsidRPr="00D81B8F" w:rsidRDefault="000E47DC" w:rsidP="00D03238">
            <w:pPr>
              <w:pStyle w:val="-1"/>
              <w:rPr>
                <w:b w:val="0"/>
                <w:highlight w:val="yellow"/>
              </w:rPr>
            </w:pPr>
            <w:r w:rsidRPr="00D81B8F">
              <w:rPr>
                <w:b w:val="0"/>
                <w:highlight w:val="yellow"/>
              </w:rPr>
              <w:t>Общественное здоровье</w:t>
            </w:r>
          </w:p>
          <w:p w14:paraId="09149556" w14:textId="77777777" w:rsidR="000E47DC" w:rsidRPr="00D81B8F" w:rsidRDefault="000E47DC" w:rsidP="00D03238">
            <w:pPr>
              <w:pStyle w:val="-1"/>
              <w:rPr>
                <w:b w:val="0"/>
                <w:highlight w:val="yellow"/>
              </w:rPr>
            </w:pPr>
            <w:r w:rsidRPr="00D81B8F">
              <w:rPr>
                <w:b w:val="0"/>
                <w:highlight w:val="yellow"/>
              </w:rPr>
              <w:t>Общественное здравоохранение</w:t>
            </w:r>
          </w:p>
          <w:p w14:paraId="75B1B41E" w14:textId="77777777" w:rsidR="000E47DC" w:rsidRPr="00D81B8F" w:rsidRDefault="000E47DC" w:rsidP="00D03238">
            <w:pPr>
              <w:pStyle w:val="-1"/>
              <w:rPr>
                <w:b w:val="0"/>
                <w:highlight w:val="yellow"/>
              </w:rPr>
            </w:pPr>
            <w:r w:rsidRPr="00D81B8F">
              <w:rPr>
                <w:b w:val="0"/>
                <w:highlight w:val="yellow"/>
              </w:rPr>
              <w:t>Медико-профилактическое дело</w:t>
            </w:r>
          </w:p>
          <w:p w14:paraId="0527BE0F" w14:textId="77777777" w:rsidR="00A62CC3" w:rsidRPr="00D81B8F" w:rsidRDefault="000E47DC" w:rsidP="00D03238">
            <w:pPr>
              <w:pStyle w:val="-1"/>
              <w:rPr>
                <w:b w:val="0"/>
                <w:highlight w:val="yellow"/>
              </w:rPr>
            </w:pPr>
            <w:r w:rsidRPr="00D81B8F">
              <w:rPr>
                <w:b w:val="0"/>
                <w:highlight w:val="yellow"/>
              </w:rPr>
              <w:t>Гигиена-эпидемиология</w:t>
            </w:r>
          </w:p>
          <w:p w14:paraId="0023C238" w14:textId="2502668E" w:rsidR="000323AD" w:rsidRPr="000323AD" w:rsidRDefault="000323AD" w:rsidP="00D03238">
            <w:pPr>
              <w:pStyle w:val="-1"/>
              <w:rPr>
                <w:b w:val="0"/>
                <w:lang w:val="kk-KZ"/>
              </w:rPr>
            </w:pPr>
            <w:r w:rsidRPr="00D81B8F">
              <w:rPr>
                <w:b w:val="0"/>
                <w:highlight w:val="yellow"/>
                <w:lang w:val="kk-KZ"/>
              </w:rPr>
              <w:t xml:space="preserve">С высшим </w:t>
            </w:r>
            <w:r w:rsidR="00D81B8F">
              <w:rPr>
                <w:b w:val="0"/>
                <w:highlight w:val="yellow"/>
                <w:lang w:val="kk-KZ"/>
              </w:rPr>
              <w:t xml:space="preserve"> </w:t>
            </w:r>
            <w:r w:rsidRPr="00D81B8F">
              <w:rPr>
                <w:b w:val="0"/>
                <w:highlight w:val="yellow"/>
                <w:lang w:val="kk-KZ"/>
              </w:rPr>
              <w:t>медицинским образованием.</w:t>
            </w:r>
          </w:p>
        </w:tc>
      </w:tr>
      <w:tr w:rsidR="00A62CC3" w:rsidRPr="00F9793C" w14:paraId="53881842" w14:textId="77777777" w:rsidTr="00B922D4">
        <w:trPr>
          <w:trHeight w:val="268"/>
          <w:jc w:val="center"/>
        </w:trPr>
        <w:tc>
          <w:tcPr>
            <w:tcW w:w="4390" w:type="dxa"/>
            <w:vAlign w:val="center"/>
          </w:tcPr>
          <w:p w14:paraId="5195ED98" w14:textId="710E768A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Продолжительность программы в кредитах (часах) </w:t>
            </w:r>
          </w:p>
        </w:tc>
        <w:tc>
          <w:tcPr>
            <w:tcW w:w="5386" w:type="dxa"/>
            <w:vAlign w:val="center"/>
          </w:tcPr>
          <w:p w14:paraId="7FC8C059" w14:textId="56B6EA06" w:rsidR="00A62CC3" w:rsidRPr="00F9793C" w:rsidRDefault="000E47DC" w:rsidP="00D03238">
            <w:pPr>
              <w:pStyle w:val="Default"/>
              <w:jc w:val="center"/>
            </w:pPr>
            <w:r w:rsidRPr="00F9793C">
              <w:t xml:space="preserve">15 кредитов (450 </w:t>
            </w:r>
            <w:r w:rsidR="00D22F2A" w:rsidRPr="00F9793C">
              <w:t>ак</w:t>
            </w:r>
            <w:r w:rsidR="003B3C9D" w:rsidRPr="00F9793C">
              <w:t>.</w:t>
            </w:r>
            <w:r w:rsidR="00D22F2A" w:rsidRPr="00F9793C">
              <w:t xml:space="preserve"> </w:t>
            </w:r>
            <w:r w:rsidRPr="00F9793C">
              <w:t>часов)</w:t>
            </w:r>
          </w:p>
        </w:tc>
      </w:tr>
      <w:tr w:rsidR="00A62CC3" w:rsidRPr="00F9793C" w14:paraId="70C3BCB8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2717749E" w14:textId="6F554B93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Язык обучения </w:t>
            </w:r>
          </w:p>
        </w:tc>
        <w:tc>
          <w:tcPr>
            <w:tcW w:w="5386" w:type="dxa"/>
            <w:vAlign w:val="center"/>
          </w:tcPr>
          <w:p w14:paraId="49E1A6AB" w14:textId="531250F0" w:rsidR="00A62CC3" w:rsidRPr="00F9793C" w:rsidRDefault="000E47DC" w:rsidP="00D03238">
            <w:pPr>
              <w:pStyle w:val="Default"/>
              <w:jc w:val="center"/>
            </w:pPr>
            <w:r w:rsidRPr="00F9793C">
              <w:t>Русский</w:t>
            </w:r>
            <w:r w:rsidR="00D22F2A" w:rsidRPr="00F9793C">
              <w:t>, казахский</w:t>
            </w:r>
          </w:p>
        </w:tc>
      </w:tr>
      <w:tr w:rsidR="00250F2A" w:rsidRPr="00F9793C" w14:paraId="1E5794F5" w14:textId="77777777" w:rsidTr="00B369E5">
        <w:trPr>
          <w:trHeight w:val="118"/>
          <w:jc w:val="center"/>
        </w:trPr>
        <w:tc>
          <w:tcPr>
            <w:tcW w:w="4390" w:type="dxa"/>
          </w:tcPr>
          <w:p w14:paraId="112F2197" w14:textId="55D59B0B" w:rsidR="00250F2A" w:rsidRPr="00F9793C" w:rsidRDefault="00250F2A" w:rsidP="00250F2A">
            <w:pPr>
              <w:pStyle w:val="-1"/>
              <w:jc w:val="both"/>
              <w:rPr>
                <w:b w:val="0"/>
              </w:rPr>
            </w:pPr>
            <w:r w:rsidRPr="00322836">
              <w:rPr>
                <w:b w:val="0"/>
              </w:rPr>
              <w:t>Место проведения</w:t>
            </w:r>
          </w:p>
        </w:tc>
        <w:tc>
          <w:tcPr>
            <w:tcW w:w="5386" w:type="dxa"/>
          </w:tcPr>
          <w:p w14:paraId="7EA9D0DB" w14:textId="77777777" w:rsidR="00250F2A" w:rsidRPr="00322836" w:rsidRDefault="00250F2A" w:rsidP="00250F2A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  <w:lang w:val="kk-KZ"/>
              </w:rPr>
              <w:t>Клиническая б</w:t>
            </w:r>
            <w:r w:rsidRPr="00322836">
              <w:rPr>
                <w:sz w:val="24"/>
                <w:szCs w:val="24"/>
              </w:rPr>
              <w:t>аза кафедры</w:t>
            </w:r>
          </w:p>
          <w:p w14:paraId="58285527" w14:textId="77777777" w:rsidR="00250F2A" w:rsidRPr="00F9793C" w:rsidRDefault="00250F2A" w:rsidP="00250F2A">
            <w:pPr>
              <w:pStyle w:val="Default"/>
              <w:jc w:val="center"/>
            </w:pPr>
          </w:p>
        </w:tc>
      </w:tr>
      <w:tr w:rsidR="00A62CC3" w:rsidRPr="00F9793C" w14:paraId="674354FD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202BCD71" w14:textId="7DA3C3A4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Формат обучения </w:t>
            </w:r>
          </w:p>
        </w:tc>
        <w:tc>
          <w:tcPr>
            <w:tcW w:w="5386" w:type="dxa"/>
            <w:vAlign w:val="center"/>
          </w:tcPr>
          <w:p w14:paraId="4B751F6C" w14:textId="77777777" w:rsidR="00A62CC3" w:rsidRPr="00F9793C" w:rsidRDefault="00A62CC3" w:rsidP="00D03238">
            <w:pPr>
              <w:pStyle w:val="Default"/>
              <w:jc w:val="center"/>
            </w:pPr>
            <w:r w:rsidRPr="00F9793C">
              <w:t>Очно-дистанционный</w:t>
            </w:r>
          </w:p>
        </w:tc>
      </w:tr>
      <w:tr w:rsidR="00A62CC3" w:rsidRPr="00F9793C" w14:paraId="0E0ED81B" w14:textId="77777777" w:rsidTr="00B922D4">
        <w:trPr>
          <w:trHeight w:val="118"/>
          <w:jc w:val="center"/>
        </w:trPr>
        <w:tc>
          <w:tcPr>
            <w:tcW w:w="4390" w:type="dxa"/>
            <w:vAlign w:val="center"/>
          </w:tcPr>
          <w:p w14:paraId="1D205730" w14:textId="1439F779" w:rsidR="00A62CC3" w:rsidRPr="00F9793C" w:rsidRDefault="00A62CC3" w:rsidP="00A62CC3">
            <w:pPr>
              <w:pStyle w:val="-1"/>
              <w:jc w:val="both"/>
              <w:rPr>
                <w:b w:val="0"/>
              </w:rPr>
            </w:pPr>
            <w:r w:rsidRPr="00F9793C">
              <w:rPr>
                <w:b w:val="0"/>
              </w:rPr>
              <w:t xml:space="preserve">Присваиваемая квалификация по специализации </w:t>
            </w:r>
          </w:p>
        </w:tc>
        <w:tc>
          <w:tcPr>
            <w:tcW w:w="5386" w:type="dxa"/>
            <w:vAlign w:val="center"/>
          </w:tcPr>
          <w:p w14:paraId="54DC5DAC" w14:textId="050384B0" w:rsidR="00D81B8F" w:rsidRPr="00D81B8F" w:rsidRDefault="00D81B8F" w:rsidP="00D81B8F">
            <w:pPr>
              <w:pStyle w:val="-1"/>
              <w:rPr>
                <w:b w:val="0"/>
                <w:highlight w:val="yellow"/>
                <w:lang w:val="kk-KZ"/>
              </w:rPr>
            </w:pPr>
            <w:bookmarkStart w:id="0" w:name="_GoBack"/>
            <w:bookmarkEnd w:id="0"/>
            <w:r w:rsidRPr="00D81B8F">
              <w:rPr>
                <w:b w:val="0"/>
                <w:highlight w:val="yellow"/>
              </w:rPr>
              <w:t>Врач</w:t>
            </w:r>
            <w:r w:rsidRPr="00D81B8F">
              <w:rPr>
                <w:b w:val="0"/>
                <w:highlight w:val="yellow"/>
                <w:lang w:val="kk-KZ"/>
              </w:rPr>
              <w:t xml:space="preserve"> - наличия высшего медицинского </w:t>
            </w:r>
            <w:r w:rsidRPr="00D81B8F">
              <w:rPr>
                <w:b w:val="0"/>
                <w:highlight w:val="yellow"/>
                <w:lang w:val="kk-KZ"/>
              </w:rPr>
              <w:t>образовани</w:t>
            </w:r>
            <w:r w:rsidRPr="00D81B8F">
              <w:rPr>
                <w:b w:val="0"/>
                <w:highlight w:val="yellow"/>
                <w:lang w:val="kk-KZ"/>
              </w:rPr>
              <w:t>я</w:t>
            </w:r>
          </w:p>
          <w:p w14:paraId="7CBD87C7" w14:textId="0F0F84B7" w:rsidR="00A62CC3" w:rsidRPr="00F9793C" w:rsidRDefault="00D81B8F" w:rsidP="00D81B8F">
            <w:pPr>
              <w:pStyle w:val="-1"/>
              <w:rPr>
                <w:b w:val="0"/>
              </w:rPr>
            </w:pPr>
            <w:r w:rsidRPr="00D81B8F">
              <w:rPr>
                <w:b w:val="0"/>
                <w:highlight w:val="yellow"/>
                <w:lang w:val="kk-KZ"/>
              </w:rPr>
              <w:t>С</w:t>
            </w:r>
            <w:r w:rsidR="00B64CCE" w:rsidRPr="00D81B8F">
              <w:rPr>
                <w:b w:val="0"/>
                <w:highlight w:val="yellow"/>
                <w:lang w:val="kk-KZ"/>
              </w:rPr>
              <w:t>пециалист</w:t>
            </w:r>
            <w:r w:rsidR="008B772C" w:rsidRPr="00D81B8F">
              <w:rPr>
                <w:b w:val="0"/>
                <w:highlight w:val="yellow"/>
                <w:lang w:val="kk-KZ"/>
              </w:rPr>
              <w:t xml:space="preserve"> по</w:t>
            </w:r>
            <w:r w:rsidR="00EB3C04" w:rsidRPr="00D81B8F">
              <w:rPr>
                <w:b w:val="0"/>
                <w:highlight w:val="yellow"/>
              </w:rPr>
              <w:t xml:space="preserve"> г</w:t>
            </w:r>
            <w:r w:rsidR="008B772C" w:rsidRPr="00D81B8F">
              <w:rPr>
                <w:b w:val="0"/>
                <w:highlight w:val="yellow"/>
              </w:rPr>
              <w:t>игиене</w:t>
            </w:r>
            <w:r w:rsidR="00A62CC3" w:rsidRPr="00D81B8F">
              <w:rPr>
                <w:b w:val="0"/>
                <w:highlight w:val="yellow"/>
              </w:rPr>
              <w:t xml:space="preserve"> детей и подростков</w:t>
            </w:r>
          </w:p>
        </w:tc>
      </w:tr>
      <w:tr w:rsidR="002B0444" w:rsidRPr="00F9793C" w14:paraId="3DFFA25F" w14:textId="77777777" w:rsidTr="00B922D4">
        <w:trPr>
          <w:trHeight w:val="568"/>
          <w:jc w:val="center"/>
        </w:trPr>
        <w:tc>
          <w:tcPr>
            <w:tcW w:w="4390" w:type="dxa"/>
            <w:vAlign w:val="center"/>
          </w:tcPr>
          <w:p w14:paraId="6A852C31" w14:textId="42B991F4" w:rsidR="002B0444" w:rsidRPr="00F9793C" w:rsidRDefault="002B0444" w:rsidP="002B044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Документ по завершению обучения (</w:t>
            </w:r>
            <w:r w:rsidRPr="00F9793C">
              <w:rPr>
                <w:b w:val="0"/>
                <w:bCs w:val="0"/>
                <w:i/>
              </w:rPr>
              <w:t>свидетельство о сертификационном курсе, свидетельство о повышении квалификации</w:t>
            </w:r>
            <w:r w:rsidRPr="00F9793C">
              <w:rPr>
                <w:b w:val="0"/>
                <w:bCs w:val="0"/>
              </w:rPr>
              <w:t>)</w:t>
            </w:r>
          </w:p>
        </w:tc>
        <w:tc>
          <w:tcPr>
            <w:tcW w:w="5386" w:type="dxa"/>
            <w:vAlign w:val="center"/>
          </w:tcPr>
          <w:p w14:paraId="11FD5056" w14:textId="651E54E3" w:rsidR="002B0444" w:rsidRPr="00F9793C" w:rsidRDefault="002B0444" w:rsidP="00D03238">
            <w:pPr>
              <w:pStyle w:val="Default"/>
              <w:jc w:val="center"/>
            </w:pPr>
            <w:r w:rsidRPr="00F9793C">
              <w:rPr>
                <w:spacing w:val="2"/>
              </w:rPr>
              <w:t>Свидетельство о сертификационном курсе с приложением (транскрипт)</w:t>
            </w:r>
          </w:p>
        </w:tc>
      </w:tr>
      <w:tr w:rsidR="008D6DA4" w:rsidRPr="00F9793C" w14:paraId="10C91170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1304FA05" w14:textId="68737323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Полное наименование организации экспертизы</w:t>
            </w:r>
          </w:p>
        </w:tc>
        <w:tc>
          <w:tcPr>
            <w:tcW w:w="5386" w:type="dxa"/>
            <w:vAlign w:val="center"/>
          </w:tcPr>
          <w:p w14:paraId="33A09C3E" w14:textId="77777777" w:rsidR="00D03238" w:rsidRPr="00F9793C" w:rsidRDefault="008D6DA4" w:rsidP="00D03238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eastAsia="en-US"/>
              </w:rPr>
              <w:t xml:space="preserve">Комитет «Общественного здравоохранения», </w:t>
            </w:r>
            <w:r w:rsidR="00D03238" w:rsidRPr="00F9793C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УМО направления подготовки «Здравоохранение»</w:t>
            </w:r>
          </w:p>
          <w:p w14:paraId="40F84DAF" w14:textId="5AF5F430" w:rsidR="008D6DA4" w:rsidRPr="00F9793C" w:rsidRDefault="008D6DA4" w:rsidP="00D03238">
            <w:pPr>
              <w:pStyle w:val="-1"/>
              <w:rPr>
                <w:b w:val="0"/>
                <w:bCs w:val="0"/>
              </w:rPr>
            </w:pPr>
            <w:r w:rsidRPr="00F9793C">
              <w:rPr>
                <w:b w:val="0"/>
                <w:lang w:eastAsia="en-US"/>
              </w:rPr>
              <w:t xml:space="preserve">протокол №1 от </w:t>
            </w:r>
            <w:r w:rsidR="00C46BCD" w:rsidRPr="00F9793C">
              <w:rPr>
                <w:b w:val="0"/>
                <w:lang w:eastAsia="en-US"/>
              </w:rPr>
              <w:t>16</w:t>
            </w:r>
            <w:r w:rsidRPr="00F9793C">
              <w:rPr>
                <w:b w:val="0"/>
                <w:lang w:eastAsia="en-US"/>
              </w:rPr>
              <w:t>.</w:t>
            </w:r>
            <w:r w:rsidR="00C46BCD" w:rsidRPr="00F9793C">
              <w:rPr>
                <w:b w:val="0"/>
                <w:lang w:eastAsia="en-US"/>
              </w:rPr>
              <w:t>10</w:t>
            </w:r>
            <w:r w:rsidRPr="00F9793C">
              <w:rPr>
                <w:b w:val="0"/>
                <w:lang w:eastAsia="en-US"/>
              </w:rPr>
              <w:t>.202</w:t>
            </w:r>
            <w:r w:rsidR="00C46BCD" w:rsidRPr="00F9793C">
              <w:rPr>
                <w:b w:val="0"/>
                <w:lang w:eastAsia="en-US"/>
              </w:rPr>
              <w:t xml:space="preserve">3 </w:t>
            </w:r>
            <w:r w:rsidRPr="00F9793C">
              <w:rPr>
                <w:b w:val="0"/>
                <w:lang w:eastAsia="en-US"/>
              </w:rPr>
              <w:t>г.</w:t>
            </w:r>
          </w:p>
        </w:tc>
      </w:tr>
      <w:tr w:rsidR="008D6DA4" w:rsidRPr="00F9793C" w14:paraId="4C244741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0CAEA785" w14:textId="6075D5A6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Дата составления экспертного заключения</w:t>
            </w:r>
          </w:p>
        </w:tc>
        <w:tc>
          <w:tcPr>
            <w:tcW w:w="5386" w:type="dxa"/>
            <w:vAlign w:val="center"/>
          </w:tcPr>
          <w:p w14:paraId="235D44C7" w14:textId="2D0D7B9A" w:rsidR="008D6DA4" w:rsidRPr="00F9793C" w:rsidRDefault="008D6DA4" w:rsidP="00D03238">
            <w:pPr>
              <w:pStyle w:val="-1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2</w:t>
            </w:r>
            <w:r w:rsidR="000F31E2" w:rsidRPr="00F9793C">
              <w:rPr>
                <w:b w:val="0"/>
                <w:bCs w:val="0"/>
              </w:rPr>
              <w:t>0</w:t>
            </w:r>
            <w:r w:rsidRPr="00F9793C">
              <w:rPr>
                <w:b w:val="0"/>
                <w:bCs w:val="0"/>
              </w:rPr>
              <w:t>.</w:t>
            </w:r>
            <w:r w:rsidR="000F31E2" w:rsidRPr="00F9793C">
              <w:rPr>
                <w:b w:val="0"/>
                <w:bCs w:val="0"/>
              </w:rPr>
              <w:t>10</w:t>
            </w:r>
            <w:r w:rsidRPr="00F9793C">
              <w:rPr>
                <w:b w:val="0"/>
                <w:bCs w:val="0"/>
              </w:rPr>
              <w:t>.202</w:t>
            </w:r>
            <w:r w:rsidR="000F31E2" w:rsidRPr="00F9793C">
              <w:rPr>
                <w:b w:val="0"/>
                <w:bCs w:val="0"/>
              </w:rPr>
              <w:t xml:space="preserve">3 </w:t>
            </w:r>
            <w:r w:rsidRPr="00F9793C">
              <w:rPr>
                <w:b w:val="0"/>
                <w:bCs w:val="0"/>
              </w:rPr>
              <w:t>г.</w:t>
            </w:r>
          </w:p>
        </w:tc>
      </w:tr>
      <w:tr w:rsidR="008D6DA4" w:rsidRPr="00F9793C" w14:paraId="4B0BA8F2" w14:textId="77777777" w:rsidTr="00B922D4">
        <w:trPr>
          <w:trHeight w:val="267"/>
          <w:jc w:val="center"/>
        </w:trPr>
        <w:tc>
          <w:tcPr>
            <w:tcW w:w="4390" w:type="dxa"/>
            <w:vAlign w:val="center"/>
          </w:tcPr>
          <w:p w14:paraId="26CE74F6" w14:textId="3AAEC381" w:rsidR="008D6DA4" w:rsidRPr="00F9793C" w:rsidRDefault="008D6DA4" w:rsidP="008D6DA4">
            <w:pPr>
              <w:pStyle w:val="-1"/>
              <w:jc w:val="both"/>
              <w:rPr>
                <w:b w:val="0"/>
                <w:bCs w:val="0"/>
              </w:rPr>
            </w:pPr>
            <w:r w:rsidRPr="00F9793C">
              <w:rPr>
                <w:b w:val="0"/>
                <w:bCs w:val="0"/>
              </w:rPr>
              <w:t>Срок действия экспертного заключения</w:t>
            </w:r>
          </w:p>
        </w:tc>
        <w:tc>
          <w:tcPr>
            <w:tcW w:w="5386" w:type="dxa"/>
            <w:vAlign w:val="center"/>
          </w:tcPr>
          <w:p w14:paraId="5969CDDE" w14:textId="4F59BFDB" w:rsidR="008D6DA4" w:rsidRPr="00F9793C" w:rsidRDefault="006D4EC7" w:rsidP="00D03238">
            <w:pPr>
              <w:pStyle w:val="-1"/>
              <w:rPr>
                <w:b w:val="0"/>
                <w:bCs w:val="0"/>
                <w:lang w:val="kk-KZ"/>
              </w:rPr>
            </w:pPr>
            <w:r>
              <w:rPr>
                <w:b w:val="0"/>
                <w:bCs w:val="0"/>
                <w:lang w:val="kk-KZ"/>
              </w:rPr>
              <w:t>н</w:t>
            </w:r>
            <w:r w:rsidR="009551A5" w:rsidRPr="00F9793C">
              <w:rPr>
                <w:b w:val="0"/>
                <w:bCs w:val="0"/>
                <w:lang w:val="kk-KZ"/>
              </w:rPr>
              <w:t>а 3 года</w:t>
            </w:r>
          </w:p>
        </w:tc>
      </w:tr>
    </w:tbl>
    <w:p w14:paraId="49A92FAD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6EB4B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CD8839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EF9C72" w14:textId="77777777" w:rsidR="00720B8E" w:rsidRPr="00F9793C" w:rsidRDefault="00720B8E" w:rsidP="00720B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C02B73" w14:textId="65E707BB" w:rsidR="007A043F" w:rsidRPr="00F9793C" w:rsidRDefault="007A043F" w:rsidP="001F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7A043F" w:rsidRPr="00F9793C" w:rsidSect="007A043F"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01AEB28B" w14:textId="5ACA4CC3" w:rsidR="00720B8E" w:rsidRPr="00F9793C" w:rsidRDefault="00720B8E" w:rsidP="001F318A">
      <w:pPr>
        <w:pStyle w:val="Default"/>
        <w:jc w:val="both"/>
        <w:rPr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Нормативные ссылки для разработки сертификационного курса</w:t>
      </w:r>
      <w:r w:rsidRPr="00F9793C">
        <w:rPr>
          <w:sz w:val="28"/>
          <w:szCs w:val="28"/>
        </w:rPr>
        <w:t xml:space="preserve">: </w:t>
      </w:r>
    </w:p>
    <w:p w14:paraId="1DEFBC2B" w14:textId="77777777" w:rsidR="00D22F2A" w:rsidRPr="00F9793C" w:rsidRDefault="00D22F2A" w:rsidP="001F318A">
      <w:pPr>
        <w:pStyle w:val="Default"/>
        <w:jc w:val="both"/>
        <w:rPr>
          <w:sz w:val="28"/>
          <w:szCs w:val="28"/>
        </w:rPr>
      </w:pPr>
    </w:p>
    <w:p w14:paraId="0765ED02" w14:textId="0586337C" w:rsidR="001F318A" w:rsidRPr="00F9793C" w:rsidRDefault="00720B8E" w:rsidP="001F318A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sz w:val="28"/>
          <w:szCs w:val="28"/>
        </w:rPr>
        <w:t>1</w:t>
      </w:r>
      <w:r w:rsidR="001F318A" w:rsidRPr="00F9793C">
        <w:rPr>
          <w:b w:val="0"/>
          <w:spacing w:val="2"/>
          <w:sz w:val="28"/>
          <w:szCs w:val="28"/>
        </w:rPr>
        <w:t xml:space="preserve">. </w:t>
      </w:r>
      <w:r w:rsidR="009551A5" w:rsidRPr="00F9793C">
        <w:rPr>
          <w:b w:val="0"/>
          <w:color w:val="000000"/>
          <w:sz w:val="28"/>
          <w:szCs w:val="28"/>
        </w:rPr>
        <w:t>Приказ Министра здравоохранения Республики Казахстан от 21 декабря 2020 года №ҚР ДСМ-303/2020 «</w:t>
      </w:r>
      <w:r w:rsidR="001F318A" w:rsidRPr="00F9793C">
        <w:rPr>
          <w:b w:val="0"/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9551A5" w:rsidRPr="00F9793C">
        <w:rPr>
          <w:b w:val="0"/>
          <w:color w:val="000000"/>
          <w:sz w:val="28"/>
          <w:szCs w:val="28"/>
        </w:rPr>
        <w:t>»</w:t>
      </w:r>
      <w:r w:rsidR="00233035" w:rsidRPr="00F9793C">
        <w:rPr>
          <w:b w:val="0"/>
          <w:color w:val="000000"/>
          <w:sz w:val="28"/>
          <w:szCs w:val="28"/>
        </w:rPr>
        <w:t xml:space="preserve">. </w:t>
      </w:r>
    </w:p>
    <w:p w14:paraId="6C4228A3" w14:textId="12F0A54F" w:rsidR="001F318A" w:rsidRPr="00F9793C" w:rsidRDefault="003B3C9D" w:rsidP="001F318A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color w:val="000000"/>
          <w:sz w:val="28"/>
          <w:szCs w:val="28"/>
        </w:rPr>
        <w:t>2</w:t>
      </w:r>
      <w:r w:rsidR="001F318A" w:rsidRPr="00F9793C">
        <w:rPr>
          <w:b w:val="0"/>
          <w:color w:val="000000"/>
          <w:sz w:val="28"/>
          <w:szCs w:val="28"/>
        </w:rPr>
        <w:t xml:space="preserve">. </w:t>
      </w:r>
      <w:r w:rsidR="009551A5" w:rsidRPr="00F9793C">
        <w:rPr>
          <w:b w:val="0"/>
          <w:color w:val="000000"/>
          <w:sz w:val="28"/>
          <w:szCs w:val="28"/>
        </w:rPr>
        <w:t>Приказ Министра здравоохранения Республики Казахстан от 30 ноября 2020 года № ҚР ДСМ-218/2020 «</w:t>
      </w:r>
      <w:r w:rsidR="001F318A" w:rsidRPr="00F9793C">
        <w:rPr>
          <w:b w:val="0"/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 w:rsidR="009551A5" w:rsidRPr="00F9793C">
        <w:rPr>
          <w:b w:val="0"/>
          <w:color w:val="000000"/>
          <w:sz w:val="28"/>
          <w:szCs w:val="28"/>
        </w:rPr>
        <w:t>»</w:t>
      </w:r>
      <w:r w:rsidR="00233035" w:rsidRPr="00F9793C">
        <w:rPr>
          <w:b w:val="0"/>
          <w:color w:val="000000"/>
          <w:sz w:val="28"/>
          <w:szCs w:val="28"/>
        </w:rPr>
        <w:t xml:space="preserve">. </w:t>
      </w:r>
    </w:p>
    <w:p w14:paraId="05337885" w14:textId="3D2D88A6" w:rsidR="00E954A1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z w:val="28"/>
          <w:szCs w:val="28"/>
          <w:lang w:val="kk-KZ"/>
        </w:rPr>
        <w:t>3</w:t>
      </w:r>
      <w:r w:rsidR="00E954A1" w:rsidRPr="00F9793C">
        <w:rPr>
          <w:b w:val="0"/>
          <w:bCs w:val="0"/>
          <w:sz w:val="28"/>
          <w:szCs w:val="28"/>
          <w:lang w:val="kk-KZ"/>
        </w:rPr>
        <w:t>.</w:t>
      </w:r>
      <w:r w:rsidR="000F31E2" w:rsidRPr="00F9793C">
        <w:rPr>
          <w:b w:val="0"/>
          <w:bCs w:val="0"/>
          <w:sz w:val="28"/>
          <w:szCs w:val="28"/>
          <w:lang w:val="kk-KZ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5 августа 2021 года № ҚР ДСМ-76 «</w:t>
      </w:r>
      <w:r w:rsidR="00E954A1"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объектам образования</w:t>
      </w:r>
      <w:r w:rsidR="009551A5" w:rsidRPr="00F9793C">
        <w:rPr>
          <w:b w:val="0"/>
          <w:bCs w:val="0"/>
          <w:sz w:val="28"/>
          <w:szCs w:val="28"/>
        </w:rPr>
        <w:t>»</w:t>
      </w:r>
      <w:r w:rsidR="00E954A1" w:rsidRPr="00F9793C">
        <w:rPr>
          <w:b w:val="0"/>
          <w:bCs w:val="0"/>
          <w:spacing w:val="2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(з</w:t>
      </w:r>
      <w:r w:rsidR="00E954A1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6 августа 2021 года № 2389</w:t>
      </w:r>
      <w:r w:rsidR="00E954A1" w:rsidRPr="00F9793C">
        <w:rPr>
          <w:b w:val="0"/>
          <w:bCs w:val="0"/>
          <w:spacing w:val="2"/>
          <w:sz w:val="28"/>
          <w:szCs w:val="28"/>
          <w:lang w:val="kk-KZ"/>
        </w:rPr>
        <w:t>0</w:t>
      </w:r>
      <w:r w:rsidR="009551A5" w:rsidRPr="00F9793C">
        <w:rPr>
          <w:b w:val="0"/>
          <w:bCs w:val="0"/>
          <w:spacing w:val="2"/>
          <w:sz w:val="28"/>
          <w:szCs w:val="28"/>
          <w:lang w:val="kk-KZ"/>
        </w:rPr>
        <w:t>).</w:t>
      </w:r>
    </w:p>
    <w:p w14:paraId="40858151" w14:textId="2C1DFE8F" w:rsidR="003162A6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4</w:t>
      </w:r>
      <w:r w:rsidR="003162A6" w:rsidRPr="00F9793C">
        <w:rPr>
          <w:b w:val="0"/>
          <w:bCs w:val="0"/>
          <w:spacing w:val="2"/>
          <w:sz w:val="28"/>
          <w:szCs w:val="28"/>
          <w:lang w:val="kk-KZ"/>
        </w:rPr>
        <w:t>.</w:t>
      </w:r>
      <w:r w:rsidR="003162A6" w:rsidRPr="00F9793C">
        <w:rPr>
          <w:b w:val="0"/>
          <w:bCs w:val="0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9 июля 2021 года № ҚР ДСМ-59 «</w:t>
      </w:r>
      <w:r w:rsidR="003162A6"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дошкольным организациям и домам ребенка</w:t>
      </w:r>
      <w:r w:rsidR="009551A5" w:rsidRPr="00F9793C">
        <w:rPr>
          <w:b w:val="0"/>
          <w:bCs w:val="0"/>
          <w:spacing w:val="2"/>
          <w:sz w:val="28"/>
          <w:szCs w:val="28"/>
        </w:rPr>
        <w:t>» (з</w:t>
      </w:r>
      <w:r w:rsidR="003162A6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13 июля 2021 года № 23469</w:t>
      </w:r>
      <w:r w:rsidR="009551A5" w:rsidRPr="00F9793C">
        <w:rPr>
          <w:b w:val="0"/>
          <w:bCs w:val="0"/>
          <w:spacing w:val="2"/>
          <w:sz w:val="28"/>
          <w:szCs w:val="28"/>
        </w:rPr>
        <w:t>).</w:t>
      </w:r>
    </w:p>
    <w:p w14:paraId="63320C2B" w14:textId="55CE407A" w:rsidR="003162A6" w:rsidRPr="00F9793C" w:rsidRDefault="003B3C9D" w:rsidP="001F318A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5</w:t>
      </w:r>
      <w:r w:rsidR="003162A6" w:rsidRPr="00F9793C">
        <w:rPr>
          <w:b w:val="0"/>
          <w:bCs w:val="0"/>
          <w:spacing w:val="2"/>
          <w:sz w:val="28"/>
          <w:szCs w:val="28"/>
          <w:lang w:val="kk-KZ"/>
        </w:rPr>
        <w:t>.</w:t>
      </w:r>
      <w:r w:rsidR="003162A6" w:rsidRPr="00F9793C">
        <w:rPr>
          <w:b w:val="0"/>
          <w:bCs w:val="0"/>
          <w:sz w:val="28"/>
          <w:szCs w:val="28"/>
        </w:rPr>
        <w:t xml:space="preserve"> </w:t>
      </w:r>
      <w:r w:rsidR="009551A5" w:rsidRPr="00F9793C">
        <w:rPr>
          <w:b w:val="0"/>
          <w:bCs w:val="0"/>
          <w:spacing w:val="2"/>
          <w:sz w:val="28"/>
          <w:szCs w:val="28"/>
          <w:lang w:val="kk-KZ"/>
        </w:rPr>
        <w:t>П</w:t>
      </w:r>
      <w:r w:rsidR="009551A5" w:rsidRPr="00F9793C">
        <w:rPr>
          <w:b w:val="0"/>
          <w:bCs w:val="0"/>
          <w:spacing w:val="2"/>
          <w:sz w:val="28"/>
          <w:szCs w:val="28"/>
        </w:rPr>
        <w:t>риказ Министра здравоохранения Республики Казахстан от 2 декабря 2021 года № ҚР ДСМ-124 «</w:t>
      </w:r>
      <w:r w:rsidR="003162A6" w:rsidRPr="00F9793C">
        <w:rPr>
          <w:b w:val="0"/>
          <w:bCs w:val="0"/>
          <w:sz w:val="28"/>
          <w:szCs w:val="28"/>
          <w:lang w:val="kk-KZ"/>
        </w:rPr>
        <w:t>О</w:t>
      </w:r>
      <w:r w:rsidR="00C3281B" w:rsidRPr="00F9793C">
        <w:rPr>
          <w:b w:val="0"/>
          <w:bCs w:val="0"/>
          <w:sz w:val="28"/>
          <w:szCs w:val="28"/>
        </w:rPr>
        <w:t xml:space="preserve">б </w:t>
      </w:r>
      <w:r w:rsidR="003162A6" w:rsidRPr="00F9793C">
        <w:rPr>
          <w:b w:val="0"/>
          <w:bCs w:val="0"/>
          <w:sz w:val="28"/>
          <w:szCs w:val="28"/>
        </w:rPr>
        <w:t>утверждении гигиенических нормативов к учебным изданиям</w:t>
      </w:r>
      <w:r w:rsidR="009551A5" w:rsidRPr="00F9793C">
        <w:rPr>
          <w:b w:val="0"/>
          <w:bCs w:val="0"/>
          <w:spacing w:val="2"/>
          <w:sz w:val="28"/>
          <w:szCs w:val="28"/>
        </w:rPr>
        <w:t xml:space="preserve"> (з</w:t>
      </w:r>
      <w:r w:rsidR="003162A6" w:rsidRPr="00F9793C">
        <w:rPr>
          <w:b w:val="0"/>
          <w:bCs w:val="0"/>
          <w:spacing w:val="2"/>
          <w:sz w:val="28"/>
          <w:szCs w:val="28"/>
        </w:rPr>
        <w:t>арегистрирован в Министерстве юстиции Республики Казахстан 9 декабря 2021 года № 25657</w:t>
      </w:r>
      <w:r w:rsidR="009551A5" w:rsidRPr="00F9793C">
        <w:rPr>
          <w:b w:val="0"/>
          <w:bCs w:val="0"/>
          <w:spacing w:val="2"/>
          <w:sz w:val="28"/>
          <w:szCs w:val="28"/>
        </w:rPr>
        <w:t>)</w:t>
      </w:r>
      <w:r w:rsidR="00A62CC3" w:rsidRPr="00F9793C">
        <w:rPr>
          <w:b w:val="0"/>
          <w:bCs w:val="0"/>
          <w:spacing w:val="2"/>
          <w:sz w:val="28"/>
          <w:szCs w:val="28"/>
          <w:lang w:val="kk-KZ"/>
        </w:rPr>
        <w:t>.</w:t>
      </w:r>
    </w:p>
    <w:p w14:paraId="746CE362" w14:textId="36AF362E" w:rsidR="00810811" w:rsidRPr="00F9793C" w:rsidRDefault="00810811" w:rsidP="001F318A">
      <w:pPr>
        <w:pStyle w:val="Default"/>
        <w:rPr>
          <w:bCs/>
          <w:color w:val="auto"/>
        </w:rPr>
      </w:pPr>
    </w:p>
    <w:p w14:paraId="2EF9B0CD" w14:textId="77777777" w:rsidR="00A62CC3" w:rsidRPr="00F9793C" w:rsidRDefault="00A62CC3" w:rsidP="00A62CC3">
      <w:pPr>
        <w:ind w:right="-1"/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Сведения о разработчиках:</w:t>
      </w:r>
    </w:p>
    <w:tbl>
      <w:tblPr>
        <w:tblStyle w:val="a9"/>
        <w:tblW w:w="9668" w:type="dxa"/>
        <w:tblInd w:w="-5" w:type="dxa"/>
        <w:tblLook w:val="04A0" w:firstRow="1" w:lastRow="0" w:firstColumn="1" w:lastColumn="0" w:noHBand="0" w:noVBand="1"/>
      </w:tblPr>
      <w:tblGrid>
        <w:gridCol w:w="4803"/>
        <w:gridCol w:w="2161"/>
        <w:gridCol w:w="2704"/>
      </w:tblGrid>
      <w:tr w:rsidR="00A62CC3" w:rsidRPr="00F9793C" w14:paraId="0682A3BE" w14:textId="77777777" w:rsidTr="006548BB">
        <w:trPr>
          <w:trHeight w:val="198"/>
        </w:trPr>
        <w:tc>
          <w:tcPr>
            <w:tcW w:w="4803" w:type="dxa"/>
            <w:vAlign w:val="center"/>
          </w:tcPr>
          <w:p w14:paraId="3C0061CB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bookmarkStart w:id="1" w:name="_Hlk96284423"/>
            <w:r w:rsidRPr="00F9793C">
              <w:rPr>
                <w:sz w:val="24"/>
                <w:szCs w:val="24"/>
              </w:rPr>
              <w:t>Должность</w:t>
            </w:r>
          </w:p>
        </w:tc>
        <w:tc>
          <w:tcPr>
            <w:tcW w:w="2161" w:type="dxa"/>
            <w:vAlign w:val="center"/>
          </w:tcPr>
          <w:p w14:paraId="75B480DC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kk-KZ" w:eastAsia="en-US"/>
              </w:rPr>
              <w:t>Ф.И.О.</w:t>
            </w:r>
          </w:p>
        </w:tc>
        <w:tc>
          <w:tcPr>
            <w:tcW w:w="2704" w:type="dxa"/>
            <w:vAlign w:val="center"/>
          </w:tcPr>
          <w:p w14:paraId="28C06924" w14:textId="77777777" w:rsidR="00A62CC3" w:rsidRPr="00F9793C" w:rsidRDefault="00A62CC3" w:rsidP="006548BB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  <w:lang w:val="kk-KZ" w:eastAsia="en-US"/>
              </w:rPr>
              <w:t>контакты:</w:t>
            </w:r>
          </w:p>
          <w:p w14:paraId="788E4F3C" w14:textId="77777777" w:rsidR="00A62CC3" w:rsidRPr="00F9793C" w:rsidRDefault="00A62CC3" w:rsidP="006548BB">
            <w:pPr>
              <w:ind w:right="-1"/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en-US" w:eastAsia="en-US"/>
              </w:rPr>
              <w:t>E.mail</w:t>
            </w:r>
          </w:p>
        </w:tc>
      </w:tr>
      <w:tr w:rsidR="00CA6EB3" w:rsidRPr="00F9793C" w14:paraId="295EC3FF" w14:textId="77777777" w:rsidTr="00CA6EB3">
        <w:tc>
          <w:tcPr>
            <w:tcW w:w="4803" w:type="dxa"/>
            <w:vAlign w:val="center"/>
          </w:tcPr>
          <w:p w14:paraId="566F2F50" w14:textId="51E43C34" w:rsidR="00CA6EB3" w:rsidRPr="00F9793C" w:rsidRDefault="00CA6EB3" w:rsidP="007B1005">
            <w:pPr>
              <w:ind w:right="-1"/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д.м.н., доцент кафедры кафедр</w:t>
            </w:r>
            <w:r w:rsidRPr="00F9793C">
              <w:rPr>
                <w:sz w:val="24"/>
                <w:szCs w:val="24"/>
                <w:lang w:val="kk-KZ"/>
              </w:rPr>
              <w:t>ы</w:t>
            </w:r>
            <w:r w:rsidRPr="00F9793C">
              <w:rPr>
                <w:sz w:val="24"/>
                <w:szCs w:val="24"/>
              </w:rPr>
              <w:t xml:space="preserve"> гигиены и эпидемиологии </w:t>
            </w:r>
          </w:p>
        </w:tc>
        <w:tc>
          <w:tcPr>
            <w:tcW w:w="2161" w:type="dxa"/>
            <w:vAlign w:val="center"/>
          </w:tcPr>
          <w:p w14:paraId="02770002" w14:textId="3BE66F3B" w:rsidR="00CA6EB3" w:rsidRPr="00F9793C" w:rsidRDefault="00CA6EB3" w:rsidP="00CA6EB3">
            <w:pPr>
              <w:ind w:right="-1"/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</w:rPr>
              <w:t>Оракбай Л.Ж.</w:t>
            </w:r>
          </w:p>
        </w:tc>
        <w:tc>
          <w:tcPr>
            <w:tcW w:w="2704" w:type="dxa"/>
            <w:vAlign w:val="center"/>
          </w:tcPr>
          <w:p w14:paraId="2A480E71" w14:textId="12460A32" w:rsidR="00CA6EB3" w:rsidRPr="00F9793C" w:rsidRDefault="00CA6EB3" w:rsidP="00CA6E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9793C">
              <w:rPr>
                <w:sz w:val="24"/>
                <w:szCs w:val="24"/>
                <w:lang w:val="en-US"/>
              </w:rPr>
              <w:t>lorakbay</w:t>
            </w:r>
            <w:r w:rsidRPr="00F9793C">
              <w:rPr>
                <w:sz w:val="24"/>
                <w:szCs w:val="24"/>
              </w:rPr>
              <w:t>@</w:t>
            </w:r>
            <w:r w:rsidRPr="00F9793C">
              <w:rPr>
                <w:sz w:val="24"/>
                <w:szCs w:val="24"/>
                <w:lang w:val="en-US"/>
              </w:rPr>
              <w:t>inbox</w:t>
            </w:r>
            <w:r w:rsidRPr="00F9793C">
              <w:rPr>
                <w:sz w:val="24"/>
                <w:szCs w:val="24"/>
              </w:rPr>
              <w:t>.</w:t>
            </w:r>
            <w:r w:rsidRPr="00F9793C">
              <w:rPr>
                <w:sz w:val="24"/>
                <w:szCs w:val="24"/>
                <w:lang w:val="en-US"/>
              </w:rPr>
              <w:t>ru</w:t>
            </w:r>
          </w:p>
        </w:tc>
      </w:tr>
      <w:tr w:rsidR="00CA6EB3" w:rsidRPr="00F9793C" w14:paraId="17A187CB" w14:textId="77777777" w:rsidTr="006548BB">
        <w:trPr>
          <w:trHeight w:val="483"/>
        </w:trPr>
        <w:tc>
          <w:tcPr>
            <w:tcW w:w="4803" w:type="dxa"/>
            <w:vAlign w:val="center"/>
          </w:tcPr>
          <w:p w14:paraId="5CD055B6" w14:textId="20871CF2" w:rsidR="00CA6EB3" w:rsidRPr="00F9793C" w:rsidRDefault="00CA6EB3" w:rsidP="007B1005">
            <w:pPr>
              <w:ind w:right="-1"/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val="kk-KZ"/>
              </w:rPr>
              <w:t xml:space="preserve">магистр ОЗ, старший преподаватель </w:t>
            </w:r>
            <w:r w:rsidRPr="00F9793C">
              <w:rPr>
                <w:sz w:val="24"/>
                <w:szCs w:val="24"/>
              </w:rPr>
              <w:t>кафедр</w:t>
            </w:r>
            <w:r w:rsidRPr="00F9793C">
              <w:rPr>
                <w:sz w:val="24"/>
                <w:szCs w:val="24"/>
                <w:lang w:val="kk-KZ"/>
              </w:rPr>
              <w:t>ы</w:t>
            </w:r>
            <w:r w:rsidRPr="00F9793C">
              <w:rPr>
                <w:sz w:val="24"/>
                <w:szCs w:val="24"/>
              </w:rPr>
              <w:t xml:space="preserve"> гигиены и эпидемиологии</w:t>
            </w:r>
          </w:p>
        </w:tc>
        <w:tc>
          <w:tcPr>
            <w:tcW w:w="2161" w:type="dxa"/>
            <w:vAlign w:val="center"/>
          </w:tcPr>
          <w:p w14:paraId="3F750EF8" w14:textId="044CD8E0" w:rsidR="00CA6EB3" w:rsidRPr="00F9793C" w:rsidRDefault="00CA6EB3" w:rsidP="007B1005">
            <w:pPr>
              <w:ind w:right="-1"/>
              <w:jc w:val="center"/>
              <w:rPr>
                <w:sz w:val="24"/>
                <w:szCs w:val="24"/>
                <w:lang w:val="kk-KZ"/>
              </w:rPr>
            </w:pPr>
            <w:r w:rsidRPr="00F9793C">
              <w:rPr>
                <w:sz w:val="24"/>
                <w:szCs w:val="24"/>
                <w:lang w:val="kk-KZ"/>
              </w:rPr>
              <w:t>Махашов М.Ы.</w:t>
            </w:r>
          </w:p>
        </w:tc>
        <w:tc>
          <w:tcPr>
            <w:tcW w:w="2704" w:type="dxa"/>
            <w:vAlign w:val="center"/>
          </w:tcPr>
          <w:p w14:paraId="08CC107F" w14:textId="53494DC1" w:rsidR="00CA6EB3" w:rsidRPr="00F9793C" w:rsidRDefault="00CA6EB3" w:rsidP="00CA6EB3">
            <w:pPr>
              <w:ind w:right="-1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m.makhashov74@mail.ru</w:t>
            </w:r>
          </w:p>
        </w:tc>
      </w:tr>
      <w:bookmarkEnd w:id="1"/>
    </w:tbl>
    <w:p w14:paraId="5C21B586" w14:textId="714794B8" w:rsidR="00A62CC3" w:rsidRPr="00F9793C" w:rsidRDefault="00A62CC3" w:rsidP="00A62CC3">
      <w:pPr>
        <w:ind w:right="-1"/>
        <w:jc w:val="both"/>
        <w:rPr>
          <w:sz w:val="24"/>
          <w:szCs w:val="24"/>
        </w:rPr>
      </w:pPr>
    </w:p>
    <w:p w14:paraId="26F2F169" w14:textId="18F597C7" w:rsidR="00A62CC3" w:rsidRPr="00F9793C" w:rsidRDefault="00A62CC3" w:rsidP="00A62CC3">
      <w:pPr>
        <w:jc w:val="both"/>
        <w:rPr>
          <w:rFonts w:eastAsia="Calibri"/>
          <w:b/>
          <w:bCs/>
          <w:sz w:val="28"/>
          <w:szCs w:val="28"/>
        </w:rPr>
      </w:pPr>
      <w:bookmarkStart w:id="2" w:name="_Hlk96350219"/>
      <w:r w:rsidRPr="00F9793C">
        <w:rPr>
          <w:b/>
          <w:bCs/>
          <w:sz w:val="28"/>
          <w:szCs w:val="28"/>
        </w:rPr>
        <w:t xml:space="preserve">Образовательная программа сертификационного курса </w:t>
      </w:r>
      <w:r w:rsidR="00D22F2A" w:rsidRPr="00F9793C">
        <w:rPr>
          <w:b/>
          <w:bCs/>
          <w:sz w:val="28"/>
          <w:szCs w:val="28"/>
        </w:rPr>
        <w:t>рассмотрена</w:t>
      </w:r>
      <w:r w:rsidRPr="00F9793C">
        <w:rPr>
          <w:b/>
          <w:bCs/>
          <w:sz w:val="28"/>
          <w:szCs w:val="28"/>
        </w:rPr>
        <w:t xml:space="preserve"> на заседании </w:t>
      </w:r>
      <w:r w:rsidRPr="00F9793C">
        <w:rPr>
          <w:b/>
          <w:bCs/>
          <w:iCs/>
          <w:sz w:val="28"/>
          <w:szCs w:val="28"/>
        </w:rPr>
        <w:t>комитета образовательных программ послевузовского образования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2835"/>
      </w:tblGrid>
      <w:tr w:rsidR="00A62CC3" w:rsidRPr="00F9793C" w14:paraId="3A8C91DC" w14:textId="77777777" w:rsidTr="006548BB">
        <w:trPr>
          <w:trHeight w:val="376"/>
        </w:trPr>
        <w:tc>
          <w:tcPr>
            <w:tcW w:w="3828" w:type="dxa"/>
            <w:vAlign w:val="center"/>
          </w:tcPr>
          <w:p w14:paraId="512419D7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976" w:type="dxa"/>
            <w:vAlign w:val="center"/>
          </w:tcPr>
          <w:p w14:paraId="71003EFE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vAlign w:val="center"/>
          </w:tcPr>
          <w:p w14:paraId="317D9A13" w14:textId="77777777" w:rsidR="00A62CC3" w:rsidRPr="00F9793C" w:rsidRDefault="00A62CC3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дата, № протокола</w:t>
            </w:r>
          </w:p>
        </w:tc>
      </w:tr>
      <w:tr w:rsidR="00D22F2A" w:rsidRPr="00F9793C" w14:paraId="43DB3ED4" w14:textId="77777777" w:rsidTr="00A57ADC">
        <w:trPr>
          <w:trHeight w:val="384"/>
        </w:trPr>
        <w:tc>
          <w:tcPr>
            <w:tcW w:w="3828" w:type="dxa"/>
          </w:tcPr>
          <w:p w14:paraId="3DC47F49" w14:textId="4873F425" w:rsidR="00D22F2A" w:rsidRPr="00F9793C" w:rsidRDefault="00D22F2A" w:rsidP="00D22F2A">
            <w:pPr>
              <w:rPr>
                <w:sz w:val="24"/>
                <w:szCs w:val="24"/>
              </w:rPr>
            </w:pPr>
            <w:r w:rsidRPr="00F9793C">
              <w:rPr>
                <w:iCs/>
                <w:sz w:val="24"/>
                <w:szCs w:val="24"/>
              </w:rPr>
              <w:t xml:space="preserve">Председатель </w:t>
            </w:r>
            <w:r w:rsidRPr="00F9793C">
              <w:rPr>
                <w:sz w:val="24"/>
                <w:szCs w:val="24"/>
              </w:rPr>
              <w:t>Заведующая кафедрой общей врачебной практики НУО «КазРосмедуниверситет», д.м.н., профессор</w:t>
            </w:r>
          </w:p>
        </w:tc>
        <w:tc>
          <w:tcPr>
            <w:tcW w:w="2976" w:type="dxa"/>
          </w:tcPr>
          <w:p w14:paraId="3653EF9B" w14:textId="3488B120" w:rsidR="00D22F2A" w:rsidRPr="00F9793C" w:rsidRDefault="00D22F2A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Лигай З.Н.</w:t>
            </w:r>
          </w:p>
        </w:tc>
        <w:tc>
          <w:tcPr>
            <w:tcW w:w="2835" w:type="dxa"/>
          </w:tcPr>
          <w:p w14:paraId="45483075" w14:textId="77777777" w:rsidR="00D22F2A" w:rsidRPr="00F9793C" w:rsidRDefault="00D22F2A" w:rsidP="007B1005">
            <w:pPr>
              <w:pStyle w:val="Default"/>
              <w:jc w:val="center"/>
            </w:pPr>
            <w:r w:rsidRPr="00F9793C">
              <w:t>Протокол №1</w:t>
            </w:r>
          </w:p>
          <w:p w14:paraId="4D1BF037" w14:textId="75970C18" w:rsidR="00D22F2A" w:rsidRPr="00F9793C" w:rsidRDefault="00D22F2A" w:rsidP="007B1005">
            <w:pPr>
              <w:pStyle w:val="Default"/>
              <w:jc w:val="center"/>
            </w:pPr>
            <w:r w:rsidRPr="00F9793C">
              <w:t>от 17.10.2023</w:t>
            </w:r>
            <w:r w:rsidR="007B1005" w:rsidRPr="00F9793C">
              <w:rPr>
                <w:lang w:val="en-US"/>
              </w:rPr>
              <w:t xml:space="preserve"> </w:t>
            </w:r>
            <w:r w:rsidRPr="00F9793C">
              <w:t>год</w:t>
            </w:r>
          </w:p>
        </w:tc>
      </w:tr>
    </w:tbl>
    <w:p w14:paraId="5267256D" w14:textId="14635D3E" w:rsidR="000F31E2" w:rsidRPr="00F9793C" w:rsidRDefault="000F31E2" w:rsidP="009551A5">
      <w:pPr>
        <w:jc w:val="both"/>
        <w:rPr>
          <w:b/>
          <w:bCs/>
          <w:sz w:val="24"/>
          <w:szCs w:val="24"/>
        </w:rPr>
      </w:pPr>
    </w:p>
    <w:p w14:paraId="499E4892" w14:textId="77777777" w:rsidR="00D22F2A" w:rsidRPr="00F9793C" w:rsidRDefault="00D22F2A" w:rsidP="00D22F2A">
      <w:pPr>
        <w:ind w:right="-1"/>
        <w:jc w:val="center"/>
        <w:rPr>
          <w:b/>
          <w:bCs/>
          <w:sz w:val="28"/>
          <w:szCs w:val="28"/>
        </w:rPr>
      </w:pPr>
    </w:p>
    <w:p w14:paraId="1F41D018" w14:textId="3166A395" w:rsidR="00D22F2A" w:rsidRPr="00F9793C" w:rsidRDefault="000E47DC" w:rsidP="00131C8E">
      <w:pPr>
        <w:ind w:right="-1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t>Экспертная оценка О</w:t>
      </w:r>
      <w:r w:rsidR="009551A5" w:rsidRPr="00F9793C">
        <w:rPr>
          <w:b/>
          <w:bCs/>
          <w:sz w:val="28"/>
          <w:szCs w:val="28"/>
        </w:rPr>
        <w:t xml:space="preserve">П СК </w:t>
      </w:r>
      <w:r w:rsidRPr="00F9793C">
        <w:rPr>
          <w:b/>
          <w:bCs/>
          <w:sz w:val="28"/>
          <w:szCs w:val="28"/>
        </w:rPr>
        <w:t>обсуждена на заседания</w:t>
      </w:r>
      <w:r w:rsidRPr="00F9793C">
        <w:rPr>
          <w:b/>
          <w:bCs/>
          <w:color w:val="000000"/>
          <w:sz w:val="28"/>
          <w:szCs w:val="28"/>
        </w:rPr>
        <w:t xml:space="preserve"> </w:t>
      </w:r>
      <w:r w:rsidR="00D22F2A" w:rsidRPr="00F9793C">
        <w:rPr>
          <w:b/>
          <w:bCs/>
          <w:sz w:val="28"/>
          <w:szCs w:val="28"/>
          <w:lang w:eastAsia="en-US"/>
        </w:rPr>
        <w:t xml:space="preserve">Комитет «Общественного здравоохранения», </w:t>
      </w:r>
      <w:r w:rsidR="00D22F2A" w:rsidRPr="00F9793C">
        <w:rPr>
          <w:b/>
          <w:bCs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p w14:paraId="6DF44DF8" w14:textId="3AD8FCCA" w:rsidR="000E47DC" w:rsidRPr="00F9793C" w:rsidRDefault="000E47DC" w:rsidP="000F31E2">
      <w:pPr>
        <w:jc w:val="both"/>
        <w:rPr>
          <w:b/>
          <w:color w:val="000000"/>
          <w:sz w:val="28"/>
          <w:szCs w:val="28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5700"/>
        <w:gridCol w:w="1984"/>
        <w:gridCol w:w="2239"/>
      </w:tblGrid>
      <w:tr w:rsidR="000E47DC" w:rsidRPr="00F9793C" w14:paraId="2C40600A" w14:textId="77777777" w:rsidTr="006548BB">
        <w:tc>
          <w:tcPr>
            <w:tcW w:w="5700" w:type="dxa"/>
          </w:tcPr>
          <w:p w14:paraId="50600F5D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 xml:space="preserve">Должность, место работы, звание (при наличии) </w:t>
            </w:r>
          </w:p>
        </w:tc>
        <w:tc>
          <w:tcPr>
            <w:tcW w:w="1984" w:type="dxa"/>
          </w:tcPr>
          <w:p w14:paraId="103A4EC3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Ф.И.О.</w:t>
            </w:r>
          </w:p>
        </w:tc>
        <w:tc>
          <w:tcPr>
            <w:tcW w:w="2239" w:type="dxa"/>
          </w:tcPr>
          <w:p w14:paraId="27EC3880" w14:textId="77777777" w:rsidR="000E47DC" w:rsidRPr="00F9793C" w:rsidRDefault="000E47DC" w:rsidP="00A57ADC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Дата, № протокола</w:t>
            </w:r>
          </w:p>
        </w:tc>
      </w:tr>
      <w:tr w:rsidR="000E47DC" w:rsidRPr="00F9793C" w14:paraId="6B82993F" w14:textId="77777777" w:rsidTr="006548BB">
        <w:trPr>
          <w:trHeight w:val="437"/>
        </w:trPr>
        <w:tc>
          <w:tcPr>
            <w:tcW w:w="5700" w:type="dxa"/>
          </w:tcPr>
          <w:p w14:paraId="3CB13BCC" w14:textId="77777777" w:rsidR="000E47DC" w:rsidRPr="00F9793C" w:rsidRDefault="000E47DC" w:rsidP="00A57ADC">
            <w:pPr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Председатель комитета «Общественное здравоохранение, к.м.н., ассоц. проф., руководитель кафедры «Общественное здоровье и здравоохранение», ЗКМУ</w:t>
            </w:r>
          </w:p>
        </w:tc>
        <w:tc>
          <w:tcPr>
            <w:tcW w:w="1984" w:type="dxa"/>
          </w:tcPr>
          <w:p w14:paraId="764FC49E" w14:textId="77777777" w:rsidR="000E47DC" w:rsidRPr="00F9793C" w:rsidRDefault="000E47DC" w:rsidP="00A57ADC">
            <w:pPr>
              <w:jc w:val="both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Ермуханова Л.С.</w:t>
            </w:r>
          </w:p>
        </w:tc>
        <w:tc>
          <w:tcPr>
            <w:tcW w:w="2239" w:type="dxa"/>
          </w:tcPr>
          <w:p w14:paraId="164B8E1E" w14:textId="6B97E239" w:rsidR="006548BB" w:rsidRPr="00F9793C" w:rsidRDefault="000E47DC" w:rsidP="006548BB">
            <w:pPr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</w:rPr>
              <w:t xml:space="preserve">Протокол </w:t>
            </w:r>
            <w:r w:rsidR="00C46BCD" w:rsidRPr="00F9793C">
              <w:rPr>
                <w:sz w:val="24"/>
                <w:szCs w:val="24"/>
                <w:lang w:eastAsia="en-US"/>
              </w:rPr>
              <w:t>№1</w:t>
            </w:r>
          </w:p>
          <w:p w14:paraId="6D36D47C" w14:textId="148A3CCF" w:rsidR="000E47DC" w:rsidRPr="00F9793C" w:rsidRDefault="00C46BCD" w:rsidP="006548BB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  <w:lang w:eastAsia="en-US"/>
              </w:rPr>
              <w:t>от 16.10.2023 г.</w:t>
            </w:r>
          </w:p>
        </w:tc>
      </w:tr>
    </w:tbl>
    <w:p w14:paraId="7C9E5DC1" w14:textId="77777777" w:rsidR="00D22F2A" w:rsidRPr="00F9793C" w:rsidRDefault="00D22F2A" w:rsidP="000E47DC">
      <w:pPr>
        <w:spacing w:after="200" w:line="276" w:lineRule="auto"/>
        <w:rPr>
          <w:color w:val="000000"/>
          <w:sz w:val="28"/>
          <w:szCs w:val="28"/>
        </w:rPr>
      </w:pPr>
    </w:p>
    <w:p w14:paraId="0C3DFE00" w14:textId="4A74C45F" w:rsidR="000E47DC" w:rsidRPr="00F9793C" w:rsidRDefault="000E47DC" w:rsidP="000E47DC">
      <w:pPr>
        <w:spacing w:after="200" w:line="276" w:lineRule="auto"/>
        <w:rPr>
          <w:color w:val="000000"/>
          <w:sz w:val="28"/>
          <w:szCs w:val="28"/>
        </w:rPr>
      </w:pPr>
      <w:r w:rsidRPr="00F9793C">
        <w:rPr>
          <w:color w:val="000000"/>
          <w:sz w:val="28"/>
          <w:szCs w:val="28"/>
        </w:rPr>
        <w:t>ОП СК, акт экспертизы и протокол обсуждения прилагаются</w:t>
      </w:r>
    </w:p>
    <w:bookmarkEnd w:id="2"/>
    <w:p w14:paraId="112FB2E9" w14:textId="47BF99A0" w:rsidR="00156384" w:rsidRPr="00156384" w:rsidRDefault="006548BB" w:rsidP="00156384">
      <w:pPr>
        <w:jc w:val="both"/>
        <w:rPr>
          <w:bCs/>
          <w:sz w:val="28"/>
          <w:szCs w:val="28"/>
          <w:lang w:val="kk-KZ"/>
        </w:rPr>
      </w:pPr>
      <w:r w:rsidRPr="00156384">
        <w:rPr>
          <w:b/>
          <w:bCs/>
          <w:sz w:val="28"/>
          <w:szCs w:val="28"/>
        </w:rPr>
        <w:t>Программа СК одобрена на заседании УМО направления подготовки «Здравоохранение»</w:t>
      </w:r>
      <w:r w:rsidRPr="00156384">
        <w:rPr>
          <w:bCs/>
          <w:sz w:val="28"/>
          <w:szCs w:val="28"/>
        </w:rPr>
        <w:t xml:space="preserve"> </w:t>
      </w:r>
      <w:r w:rsidR="00156384" w:rsidRPr="00156384">
        <w:rPr>
          <w:color w:val="000000"/>
          <w:sz w:val="28"/>
          <w:szCs w:val="28"/>
        </w:rPr>
        <w:t xml:space="preserve">от </w:t>
      </w:r>
      <w:r w:rsidR="00156384" w:rsidRPr="00156384">
        <w:rPr>
          <w:sz w:val="28"/>
          <w:szCs w:val="28"/>
        </w:rPr>
        <w:t>«</w:t>
      </w:r>
      <w:r w:rsidR="00156384" w:rsidRPr="00156384">
        <w:rPr>
          <w:sz w:val="28"/>
          <w:szCs w:val="28"/>
          <w:lang w:val="kk-KZ"/>
        </w:rPr>
        <w:t>14</w:t>
      </w:r>
      <w:r w:rsidR="00156384" w:rsidRPr="00156384">
        <w:rPr>
          <w:sz w:val="28"/>
          <w:szCs w:val="28"/>
        </w:rPr>
        <w:t xml:space="preserve">» </w:t>
      </w:r>
      <w:r w:rsidR="00156384" w:rsidRPr="00156384">
        <w:rPr>
          <w:sz w:val="28"/>
          <w:szCs w:val="28"/>
          <w:lang w:val="kk-KZ"/>
        </w:rPr>
        <w:t>декабря</w:t>
      </w:r>
      <w:r w:rsidR="00156384" w:rsidRPr="00156384">
        <w:rPr>
          <w:sz w:val="28"/>
          <w:szCs w:val="28"/>
        </w:rPr>
        <w:t xml:space="preserve"> </w:t>
      </w:r>
      <w:r w:rsidR="00156384" w:rsidRPr="00156384">
        <w:rPr>
          <w:sz w:val="28"/>
          <w:szCs w:val="28"/>
          <w:lang w:val="kk-KZ"/>
        </w:rPr>
        <w:t>2023</w:t>
      </w:r>
      <w:r w:rsidR="00156384" w:rsidRPr="00156384">
        <w:rPr>
          <w:sz w:val="28"/>
          <w:szCs w:val="28"/>
        </w:rPr>
        <w:t xml:space="preserve"> г</w:t>
      </w:r>
      <w:r w:rsidR="00156384" w:rsidRPr="00156384">
        <w:rPr>
          <w:sz w:val="28"/>
          <w:szCs w:val="28"/>
          <w:lang w:val="kk-KZ"/>
        </w:rPr>
        <w:t>ода</w:t>
      </w:r>
      <w:r w:rsidR="00156384" w:rsidRPr="00156384">
        <w:rPr>
          <w:color w:val="000000"/>
          <w:sz w:val="28"/>
          <w:szCs w:val="28"/>
        </w:rPr>
        <w:t xml:space="preserve">, протокол № </w:t>
      </w:r>
      <w:r w:rsidR="00156384" w:rsidRPr="00156384">
        <w:rPr>
          <w:color w:val="000000"/>
          <w:sz w:val="28"/>
          <w:szCs w:val="28"/>
          <w:lang w:val="kk-KZ"/>
        </w:rPr>
        <w:t xml:space="preserve">4 </w:t>
      </w:r>
      <w:r w:rsidR="00156384" w:rsidRPr="00156384">
        <w:rPr>
          <w:rStyle w:val="s0"/>
          <w:sz w:val="28"/>
          <w:szCs w:val="28"/>
        </w:rPr>
        <w:t>(размещены на сайте УМО …)</w:t>
      </w:r>
    </w:p>
    <w:p w14:paraId="12ED8995" w14:textId="43D65961" w:rsidR="006548BB" w:rsidRPr="00F9793C" w:rsidRDefault="006548BB" w:rsidP="00156384">
      <w:pPr>
        <w:pStyle w:val="21"/>
        <w:widowControl w:val="0"/>
        <w:rPr>
          <w:b w:val="0"/>
          <w:sz w:val="24"/>
          <w:szCs w:val="24"/>
        </w:rPr>
      </w:pPr>
      <w:r w:rsidRPr="00F9793C">
        <w:br w:type="page"/>
      </w:r>
    </w:p>
    <w:p w14:paraId="406136B0" w14:textId="77777777" w:rsidR="007A043F" w:rsidRPr="00F9793C" w:rsidRDefault="007A043F" w:rsidP="00810811">
      <w:pPr>
        <w:pStyle w:val="Default"/>
        <w:rPr>
          <w:i/>
          <w:iCs/>
        </w:rPr>
        <w:sectPr w:rsidR="007A043F" w:rsidRPr="00F9793C" w:rsidSect="007A043F"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1F0F7A08" w14:textId="2CDB2A3C" w:rsidR="00810811" w:rsidRPr="00F9793C" w:rsidRDefault="00810811" w:rsidP="00E1040D">
      <w:pPr>
        <w:pStyle w:val="Default"/>
        <w:jc w:val="both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Паспорт программы сертификационного курса</w:t>
      </w:r>
    </w:p>
    <w:p w14:paraId="0768B84C" w14:textId="77777777" w:rsidR="006548BB" w:rsidRPr="00F9793C" w:rsidRDefault="00810811" w:rsidP="007A043F">
      <w:pPr>
        <w:pStyle w:val="Default"/>
        <w:ind w:right="-1"/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Цель программы: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8BB" w:rsidRPr="00F9793C" w14:paraId="38A46CB4" w14:textId="77777777" w:rsidTr="006548BB">
        <w:tc>
          <w:tcPr>
            <w:tcW w:w="9628" w:type="dxa"/>
          </w:tcPr>
          <w:p w14:paraId="520583F7" w14:textId="3175B351" w:rsidR="006548BB" w:rsidRPr="00F9793C" w:rsidRDefault="00131C8E" w:rsidP="007A043F">
            <w:pPr>
              <w:pStyle w:val="Default"/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323AD" w:rsidRPr="00F9793C">
              <w:t>овершенствование</w:t>
            </w:r>
            <w:r w:rsidR="006548BB" w:rsidRPr="00F9793C">
              <w:t xml:space="preserve"> профессиональных компетенций врача по гигиене детей и подростков, приобретенных в рамках полученного ранее профессионального образования, раскрывающих особенности профессиональной деятельности специалиста в области обеспечения санитарно-эпидемиологического благополучия населения</w:t>
            </w:r>
            <w:r w:rsidR="006548BB" w:rsidRPr="00F9793C">
              <w:rPr>
                <w:lang w:val="kk-KZ"/>
              </w:rPr>
              <w:t>.</w:t>
            </w:r>
          </w:p>
        </w:tc>
      </w:tr>
    </w:tbl>
    <w:p w14:paraId="6D008B0B" w14:textId="77777777" w:rsidR="006548BB" w:rsidRPr="00F9793C" w:rsidRDefault="006548BB" w:rsidP="007A043F">
      <w:pPr>
        <w:pStyle w:val="Default"/>
        <w:ind w:right="-1"/>
        <w:jc w:val="both"/>
        <w:rPr>
          <w:b/>
        </w:rPr>
      </w:pPr>
    </w:p>
    <w:p w14:paraId="09F61D27" w14:textId="77777777" w:rsidR="006548BB" w:rsidRPr="00F9793C" w:rsidRDefault="00810811" w:rsidP="007A043F">
      <w:pPr>
        <w:pStyle w:val="Default"/>
        <w:ind w:right="-1"/>
        <w:jc w:val="both"/>
        <w:rPr>
          <w:sz w:val="28"/>
          <w:szCs w:val="28"/>
        </w:rPr>
      </w:pPr>
      <w:r w:rsidRPr="00F9793C">
        <w:rPr>
          <w:b/>
          <w:sz w:val="28"/>
          <w:szCs w:val="28"/>
        </w:rPr>
        <w:t>Краткое описание программы:</w:t>
      </w:r>
      <w:r w:rsidRPr="00F9793C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8BB" w:rsidRPr="00F9793C" w14:paraId="63D1DEA3" w14:textId="77777777" w:rsidTr="006548BB">
        <w:tc>
          <w:tcPr>
            <w:tcW w:w="9628" w:type="dxa"/>
          </w:tcPr>
          <w:p w14:paraId="50EB0955" w14:textId="58C1A18E" w:rsidR="006548BB" w:rsidRPr="00F9793C" w:rsidRDefault="006548BB" w:rsidP="007A043F">
            <w:pPr>
              <w:pStyle w:val="Default"/>
              <w:ind w:right="-1"/>
              <w:jc w:val="both"/>
              <w:rPr>
                <w:bCs/>
                <w:color w:val="auto"/>
              </w:rPr>
            </w:pPr>
            <w:r w:rsidRPr="00F9793C">
              <w:rPr>
                <w:bCs/>
              </w:rPr>
              <w:t>Дисциплина «</w:t>
            </w:r>
            <w:r w:rsidRPr="00F9793C">
              <w:rPr>
                <w:bCs/>
                <w:lang w:val="kk-KZ"/>
              </w:rPr>
              <w:t>Гигиена детей и подростков</w:t>
            </w:r>
            <w:r w:rsidRPr="00F9793C">
              <w:rPr>
                <w:bCs/>
              </w:rPr>
              <w:t xml:space="preserve">» </w:t>
            </w:r>
            <w:r w:rsidRPr="00F9793C">
              <w:t>определяется необходимостью стандартизации подготовки врачей по гигиене детей и подростков, так как на современном этапе расширяется направление их профессиональной деятельности. В настоящее время большую значимость приобретают оценка и прогнозирование состояния здоровья детей и подростков, влиянии факторов среды на здоровье детского населения, мер</w:t>
            </w:r>
            <w:r w:rsidRPr="00F9793C">
              <w:rPr>
                <w:lang w:val="kk-KZ"/>
              </w:rPr>
              <w:t>ы</w:t>
            </w:r>
            <w:r w:rsidRPr="00F9793C">
              <w:t xml:space="preserve"> предупреждения их неблагоприятного воздействия и умение применять полученные знания в профилактической деятельности в области обеспечения санитарно-эпидемиологического благополучия детского и подросткового населения, осуществлять государственный санитарно-эпидемиологический надзор в этой области. </w:t>
            </w:r>
            <w:r w:rsidRPr="00F9793C">
              <w:rPr>
                <w:bCs/>
                <w:color w:val="auto"/>
              </w:rPr>
              <w:t>Программа</w:t>
            </w:r>
            <w:r w:rsidRPr="00F9793C">
              <w:rPr>
                <w:color w:val="auto"/>
              </w:rPr>
              <w:t xml:space="preserve"> направлены на формирование профессиональных компетенций врача по гигиене детей и подростков. В планируемых результатах отражается преемственность с профессиональными стандартами и квалификационной характеристикой должности компетенций врача по гигиене детей и подростков.</w:t>
            </w:r>
          </w:p>
        </w:tc>
      </w:tr>
    </w:tbl>
    <w:p w14:paraId="5D06CEA2" w14:textId="77777777" w:rsidR="006548BB" w:rsidRPr="00F9793C" w:rsidRDefault="006548BB" w:rsidP="007A043F">
      <w:pPr>
        <w:pStyle w:val="Default"/>
        <w:ind w:right="-1"/>
        <w:jc w:val="both"/>
      </w:pPr>
    </w:p>
    <w:p w14:paraId="2BBDC360" w14:textId="77777777" w:rsidR="00E84FFD" w:rsidRPr="00F9793C" w:rsidRDefault="00E84FFD" w:rsidP="00810811">
      <w:pPr>
        <w:pStyle w:val="Default"/>
      </w:pPr>
    </w:p>
    <w:p w14:paraId="0F74F414" w14:textId="7308980B" w:rsidR="00810811" w:rsidRPr="00F9793C" w:rsidRDefault="00810811" w:rsidP="00810811">
      <w:pPr>
        <w:pStyle w:val="Default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t>Согласование ключевых элементов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6"/>
        <w:gridCol w:w="2126"/>
        <w:gridCol w:w="3119"/>
      </w:tblGrid>
      <w:tr w:rsidR="00810811" w:rsidRPr="00F9793C" w14:paraId="1147E014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14C46AE6" w14:textId="77777777" w:rsidR="00810811" w:rsidRPr="00F9793C" w:rsidRDefault="00810811" w:rsidP="00810811">
            <w:pPr>
              <w:pStyle w:val="Default"/>
              <w:jc w:val="center"/>
            </w:pPr>
            <w:r w:rsidRPr="00F9793C">
              <w:t>№/п</w:t>
            </w:r>
          </w:p>
        </w:tc>
        <w:tc>
          <w:tcPr>
            <w:tcW w:w="3966" w:type="dxa"/>
            <w:vAlign w:val="center"/>
          </w:tcPr>
          <w:p w14:paraId="4E45C5E8" w14:textId="77777777" w:rsidR="00810811" w:rsidRPr="00F9793C" w:rsidRDefault="00810811" w:rsidP="00810811">
            <w:pPr>
              <w:pStyle w:val="Default"/>
              <w:jc w:val="center"/>
            </w:pPr>
            <w:r w:rsidRPr="00F9793C">
              <w:t>Результат обучения</w:t>
            </w:r>
          </w:p>
        </w:tc>
        <w:tc>
          <w:tcPr>
            <w:tcW w:w="2126" w:type="dxa"/>
            <w:vAlign w:val="center"/>
          </w:tcPr>
          <w:p w14:paraId="65C632A4" w14:textId="201E4EB1" w:rsidR="00810811" w:rsidRPr="00F9793C" w:rsidRDefault="006548BB" w:rsidP="00810811">
            <w:pPr>
              <w:pStyle w:val="Default"/>
              <w:jc w:val="center"/>
            </w:pPr>
            <w:r w:rsidRPr="00F9793C">
              <w:t>М</w:t>
            </w:r>
            <w:r w:rsidR="00810811" w:rsidRPr="00F9793C">
              <w:t>етод</w:t>
            </w:r>
            <w:r w:rsidRPr="00F9793C">
              <w:t xml:space="preserve"> </w:t>
            </w:r>
            <w:r w:rsidR="00810811" w:rsidRPr="00F9793C">
              <w:t xml:space="preserve"> оценки (КИС согласно приложению к ОП)</w:t>
            </w:r>
          </w:p>
        </w:tc>
        <w:tc>
          <w:tcPr>
            <w:tcW w:w="3119" w:type="dxa"/>
            <w:vAlign w:val="center"/>
          </w:tcPr>
          <w:p w14:paraId="7F91A3DA" w14:textId="46FEB380" w:rsidR="00810811" w:rsidRPr="00F9793C" w:rsidRDefault="006548BB" w:rsidP="00810811">
            <w:pPr>
              <w:pStyle w:val="Default"/>
              <w:jc w:val="center"/>
            </w:pPr>
            <w:r w:rsidRPr="00F9793C">
              <w:t>М</w:t>
            </w:r>
            <w:r w:rsidR="00810811" w:rsidRPr="00F9793C">
              <w:t>етод</w:t>
            </w:r>
            <w:r w:rsidRPr="00F9793C">
              <w:t xml:space="preserve"> </w:t>
            </w:r>
            <w:r w:rsidR="00810811" w:rsidRPr="00F9793C">
              <w:t xml:space="preserve"> обучения</w:t>
            </w:r>
          </w:p>
        </w:tc>
      </w:tr>
      <w:tr w:rsidR="00260960" w:rsidRPr="00F9793C" w14:paraId="31E8ADBE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0D6C18BD" w14:textId="77777777" w:rsidR="00260960" w:rsidRPr="00F9793C" w:rsidRDefault="00260960" w:rsidP="00260960">
            <w:pPr>
              <w:pStyle w:val="Default"/>
              <w:jc w:val="center"/>
            </w:pPr>
            <w:r w:rsidRPr="00F9793C">
              <w:t>1</w:t>
            </w:r>
          </w:p>
        </w:tc>
        <w:tc>
          <w:tcPr>
            <w:tcW w:w="3966" w:type="dxa"/>
            <w:vAlign w:val="center"/>
          </w:tcPr>
          <w:p w14:paraId="06FDCA5A" w14:textId="6B225733" w:rsidR="00260960" w:rsidRPr="00F9793C" w:rsidRDefault="007A043F" w:rsidP="007B1005">
            <w:pPr>
              <w:pStyle w:val="Default"/>
              <w:jc w:val="both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Осуществляет</w:t>
            </w:r>
            <w:r w:rsidR="0089566C" w:rsidRPr="00F9793C">
              <w:rPr>
                <w:color w:val="auto"/>
              </w:rPr>
              <w:t xml:space="preserve"> государственн</w:t>
            </w:r>
            <w:r w:rsidR="00032CF0" w:rsidRPr="00F9793C">
              <w:rPr>
                <w:color w:val="auto"/>
                <w:lang w:val="kk-KZ"/>
              </w:rPr>
              <w:t>ый</w:t>
            </w:r>
            <w:r w:rsidR="0089566C" w:rsidRPr="00F9793C">
              <w:rPr>
                <w:color w:val="auto"/>
              </w:rPr>
              <w:t xml:space="preserve"> контрол</w:t>
            </w:r>
            <w:r w:rsidR="00032CF0" w:rsidRPr="00F9793C">
              <w:rPr>
                <w:color w:val="auto"/>
                <w:lang w:val="kk-KZ"/>
              </w:rPr>
              <w:t>ь</w:t>
            </w:r>
            <w:r w:rsidR="0089566C" w:rsidRPr="00F9793C">
              <w:rPr>
                <w:color w:val="auto"/>
              </w:rPr>
              <w:t xml:space="preserve"> (надзор) за исполнением обязательных требований законодательства Р</w:t>
            </w:r>
            <w:r w:rsidR="00032CF0" w:rsidRPr="00F9793C">
              <w:rPr>
                <w:color w:val="auto"/>
                <w:lang w:val="kk-KZ"/>
              </w:rPr>
              <w:t xml:space="preserve">К </w:t>
            </w:r>
            <w:r w:rsidR="0089566C" w:rsidRPr="00F9793C">
              <w:rPr>
                <w:color w:val="auto"/>
              </w:rPr>
              <w:t>в области обеспечения санитарно-эпидемиологического благополучия населения</w:t>
            </w:r>
            <w:r w:rsidR="00032CF0" w:rsidRPr="00F9793C">
              <w:rPr>
                <w:color w:val="auto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5148A14E" w14:textId="3FE6AAC7" w:rsidR="00260960" w:rsidRPr="00F9793C" w:rsidRDefault="00F54707" w:rsidP="0026096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OR; SGL, PeerPA</w:t>
            </w:r>
          </w:p>
        </w:tc>
        <w:tc>
          <w:tcPr>
            <w:tcW w:w="3119" w:type="dxa"/>
            <w:vAlign w:val="center"/>
          </w:tcPr>
          <w:p w14:paraId="1C032A17" w14:textId="3EB7F658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407271B9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18196FC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0F7C62D8" w14:textId="6389EDAE" w:rsidR="00260960" w:rsidRPr="00F9793C" w:rsidRDefault="00F54707" w:rsidP="007B1005">
            <w:pPr>
              <w:ind w:left="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  <w:tr w:rsidR="00032CF0" w:rsidRPr="00F9793C" w14:paraId="50F3FC9E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465E317B" w14:textId="77777777" w:rsidR="00032CF0" w:rsidRPr="00F9793C" w:rsidRDefault="00032CF0" w:rsidP="00032CF0">
            <w:pPr>
              <w:pStyle w:val="Default"/>
              <w:jc w:val="center"/>
            </w:pPr>
            <w:r w:rsidRPr="00F9793C">
              <w:t>2</w:t>
            </w:r>
          </w:p>
        </w:tc>
        <w:tc>
          <w:tcPr>
            <w:tcW w:w="3966" w:type="dxa"/>
          </w:tcPr>
          <w:p w14:paraId="269D2542" w14:textId="50CEB563" w:rsidR="00032CF0" w:rsidRPr="00F9793C" w:rsidRDefault="007A043F" w:rsidP="007B1005">
            <w:pPr>
              <w:pStyle w:val="Default"/>
              <w:jc w:val="both"/>
              <w:rPr>
                <w:color w:val="auto"/>
              </w:rPr>
            </w:pPr>
            <w:r w:rsidRPr="00F9793C">
              <w:rPr>
                <w:color w:val="auto"/>
              </w:rPr>
              <w:t>Применяет</w:t>
            </w:r>
            <w:r w:rsidR="00032CF0" w:rsidRPr="00F9793C">
              <w:rPr>
                <w:color w:val="auto"/>
              </w:rPr>
              <w:t xml:space="preserve"> законодательство РК в сфере здравоохранения, технического регулирования, обеспечения санитарно-эпидемиологического благополучия населения</w:t>
            </w:r>
          </w:p>
        </w:tc>
        <w:tc>
          <w:tcPr>
            <w:tcW w:w="2126" w:type="dxa"/>
            <w:vAlign w:val="center"/>
          </w:tcPr>
          <w:p w14:paraId="75AB2C31" w14:textId="1C8CC1F7" w:rsidR="00032CF0" w:rsidRPr="00F9793C" w:rsidRDefault="00F54707" w:rsidP="00032CF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OR; SGL, PeerPA</w:t>
            </w:r>
          </w:p>
        </w:tc>
        <w:tc>
          <w:tcPr>
            <w:tcW w:w="3119" w:type="dxa"/>
            <w:vAlign w:val="center"/>
          </w:tcPr>
          <w:p w14:paraId="75F04B79" w14:textId="3272711A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1E8C4F2E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7C652AF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0396F2F9" w14:textId="5E5EB52D" w:rsidR="00032CF0" w:rsidRPr="00F9793C" w:rsidRDefault="00F54707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  <w:tr w:rsidR="00032CF0" w:rsidRPr="00F9793C" w14:paraId="624CF7A1" w14:textId="77777777" w:rsidTr="007A043F">
        <w:trPr>
          <w:trHeight w:val="405"/>
          <w:jc w:val="center"/>
        </w:trPr>
        <w:tc>
          <w:tcPr>
            <w:tcW w:w="570" w:type="dxa"/>
            <w:vAlign w:val="center"/>
          </w:tcPr>
          <w:p w14:paraId="3B2F2226" w14:textId="77777777" w:rsidR="00032CF0" w:rsidRPr="00F9793C" w:rsidRDefault="00032CF0" w:rsidP="00032CF0">
            <w:pPr>
              <w:pStyle w:val="Default"/>
              <w:jc w:val="center"/>
            </w:pPr>
            <w:r w:rsidRPr="00F9793C">
              <w:t>3</w:t>
            </w:r>
          </w:p>
        </w:tc>
        <w:tc>
          <w:tcPr>
            <w:tcW w:w="3966" w:type="dxa"/>
          </w:tcPr>
          <w:p w14:paraId="1A3DE319" w14:textId="3C7B73C0" w:rsidR="00032CF0" w:rsidRPr="00F9793C" w:rsidRDefault="007A043F" w:rsidP="007B1005">
            <w:pPr>
              <w:pStyle w:val="Default"/>
              <w:jc w:val="both"/>
              <w:rPr>
                <w:color w:val="auto"/>
              </w:rPr>
            </w:pPr>
            <w:r w:rsidRPr="00F9793C">
              <w:rPr>
                <w:color w:val="auto"/>
              </w:rPr>
              <w:t>Выявляет</w:t>
            </w:r>
            <w:r w:rsidR="00032CF0" w:rsidRPr="00F9793C">
              <w:rPr>
                <w:color w:val="auto"/>
              </w:rPr>
              <w:t xml:space="preserve"> причинно-следственные связи между состоянием здоровья и воздействием факторов среды обитания на основе системного анализа и оценки, </w:t>
            </w:r>
            <w:r w:rsidR="00032CF0" w:rsidRPr="00F9793C">
              <w:rPr>
                <w:rFonts w:eastAsia="Times New Roman"/>
                <w:color w:val="auto"/>
              </w:rPr>
              <w:t xml:space="preserve">устанавливать причины и условия возникновения и распространения, </w:t>
            </w:r>
            <w:r w:rsidR="00032CF0" w:rsidRPr="00F9793C">
              <w:rPr>
                <w:color w:val="auto"/>
              </w:rPr>
              <w:t xml:space="preserve">определять приоритетные проблемы и риски здоровью, разрабатывать, обосновывать мероприятия и </w:t>
            </w:r>
            <w:r w:rsidR="00032CF0" w:rsidRPr="00F9793C">
              <w:rPr>
                <w:color w:val="auto"/>
              </w:rPr>
              <w:lastRenderedPageBreak/>
              <w:t xml:space="preserve">принимать управленческие решения, </w:t>
            </w:r>
            <w:r w:rsidR="00032CF0" w:rsidRPr="00F9793C">
              <w:rPr>
                <w:rFonts w:eastAsia="Times New Roman"/>
                <w:color w:val="auto"/>
              </w:rPr>
              <w:t>оценивать последствия возникновения</w:t>
            </w:r>
          </w:p>
        </w:tc>
        <w:tc>
          <w:tcPr>
            <w:tcW w:w="2126" w:type="dxa"/>
            <w:vAlign w:val="center"/>
          </w:tcPr>
          <w:p w14:paraId="533E0102" w14:textId="34C13F39" w:rsidR="00032CF0" w:rsidRPr="00F9793C" w:rsidRDefault="00F54707" w:rsidP="00032CF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OR; SGL, PeerPA</w:t>
            </w:r>
          </w:p>
        </w:tc>
        <w:tc>
          <w:tcPr>
            <w:tcW w:w="3119" w:type="dxa"/>
            <w:vAlign w:val="center"/>
          </w:tcPr>
          <w:p w14:paraId="192A5166" w14:textId="6B69B1D5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Устный опрос</w:t>
            </w:r>
          </w:p>
          <w:p w14:paraId="07816AA8" w14:textId="77777777" w:rsidR="00F54707" w:rsidRPr="00F9793C" w:rsidRDefault="00F54707" w:rsidP="007B10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793C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AE57624" w14:textId="77777777" w:rsidR="00F54707" w:rsidRPr="00F9793C" w:rsidRDefault="00F54707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Тестирование</w:t>
            </w:r>
          </w:p>
          <w:p w14:paraId="786C001B" w14:textId="1FF20504" w:rsidR="00032CF0" w:rsidRPr="00F9793C" w:rsidRDefault="00F54707" w:rsidP="007B1005">
            <w:pPr>
              <w:jc w:val="center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Работа в малых группах</w:t>
            </w:r>
          </w:p>
        </w:tc>
      </w:tr>
    </w:tbl>
    <w:p w14:paraId="5D683177" w14:textId="77777777" w:rsidR="004C2EB0" w:rsidRPr="00F9793C" w:rsidRDefault="004C2EB0" w:rsidP="00810811">
      <w:pPr>
        <w:pStyle w:val="Default"/>
        <w:rPr>
          <w:b/>
          <w:bCs/>
        </w:rPr>
      </w:pPr>
    </w:p>
    <w:p w14:paraId="3EF12428" w14:textId="5EBA8838" w:rsidR="00810811" w:rsidRPr="00F9793C" w:rsidRDefault="00810811" w:rsidP="00810811">
      <w:pPr>
        <w:pStyle w:val="Default"/>
        <w:rPr>
          <w:b/>
          <w:bCs/>
          <w:sz w:val="28"/>
          <w:szCs w:val="28"/>
        </w:rPr>
      </w:pPr>
      <w:r w:rsidRPr="00F9793C">
        <w:rPr>
          <w:b/>
          <w:sz w:val="28"/>
          <w:szCs w:val="28"/>
        </w:rPr>
        <w:t>План реализации программы</w:t>
      </w:r>
      <w:r w:rsidR="00FF247D" w:rsidRPr="00F9793C">
        <w:rPr>
          <w:b/>
          <w:sz w:val="28"/>
          <w:szCs w:val="28"/>
        </w:rPr>
        <w:t xml:space="preserve"> сертификационного курса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3383"/>
        <w:gridCol w:w="515"/>
        <w:gridCol w:w="739"/>
        <w:gridCol w:w="506"/>
        <w:gridCol w:w="821"/>
        <w:gridCol w:w="632"/>
        <w:gridCol w:w="2504"/>
      </w:tblGrid>
      <w:tr w:rsidR="00131C8E" w:rsidRPr="00F9793C" w14:paraId="2D31BA96" w14:textId="77777777" w:rsidTr="00610F1F">
        <w:tc>
          <w:tcPr>
            <w:tcW w:w="528" w:type="dxa"/>
            <w:vMerge w:val="restart"/>
            <w:vAlign w:val="center"/>
          </w:tcPr>
          <w:p w14:paraId="4404F4C3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  <w:r w:rsidRPr="00F9793C">
              <w:t>№</w:t>
            </w:r>
          </w:p>
        </w:tc>
        <w:tc>
          <w:tcPr>
            <w:tcW w:w="3383" w:type="dxa"/>
            <w:vMerge w:val="restart"/>
            <w:vAlign w:val="center"/>
          </w:tcPr>
          <w:p w14:paraId="0D2EBBB4" w14:textId="77777777" w:rsidR="00131C8E" w:rsidRPr="00F9793C" w:rsidRDefault="00131C8E" w:rsidP="00F71613">
            <w:pPr>
              <w:pStyle w:val="Default"/>
              <w:jc w:val="center"/>
              <w:rPr>
                <w:b/>
                <w:bCs/>
              </w:rPr>
            </w:pPr>
            <w:r w:rsidRPr="00F9793C">
              <w:t>Наименование темы/раздела/дисциплин</w:t>
            </w:r>
          </w:p>
        </w:tc>
        <w:tc>
          <w:tcPr>
            <w:tcW w:w="3213" w:type="dxa"/>
            <w:gridSpan w:val="5"/>
            <w:vAlign w:val="center"/>
          </w:tcPr>
          <w:p w14:paraId="54E39A38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  <w:r w:rsidRPr="00F9793C">
              <w:t>Объем в часах</w:t>
            </w:r>
          </w:p>
        </w:tc>
        <w:tc>
          <w:tcPr>
            <w:tcW w:w="2504" w:type="dxa"/>
            <w:vMerge w:val="restart"/>
            <w:vAlign w:val="center"/>
          </w:tcPr>
          <w:p w14:paraId="3AA0282B" w14:textId="77777777" w:rsidR="00131C8E" w:rsidRPr="00F9793C" w:rsidRDefault="00131C8E" w:rsidP="00F71613">
            <w:pPr>
              <w:pStyle w:val="Default"/>
              <w:jc w:val="center"/>
              <w:rPr>
                <w:b/>
                <w:bCs/>
              </w:rPr>
            </w:pPr>
            <w:r w:rsidRPr="00F9793C">
              <w:t>Задание</w:t>
            </w:r>
          </w:p>
        </w:tc>
      </w:tr>
      <w:tr w:rsidR="00131C8E" w:rsidRPr="00F9793C" w14:paraId="43449A32" w14:textId="77777777" w:rsidTr="00610F1F">
        <w:trPr>
          <w:cantSplit/>
          <w:trHeight w:val="3128"/>
        </w:trPr>
        <w:tc>
          <w:tcPr>
            <w:tcW w:w="528" w:type="dxa"/>
            <w:vMerge/>
            <w:vAlign w:val="center"/>
          </w:tcPr>
          <w:p w14:paraId="67CFD279" w14:textId="77777777" w:rsidR="00131C8E" w:rsidRPr="00F9793C" w:rsidRDefault="00131C8E" w:rsidP="007A043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vMerge/>
          </w:tcPr>
          <w:p w14:paraId="2ACA5ED3" w14:textId="77777777" w:rsidR="00131C8E" w:rsidRPr="00F9793C" w:rsidRDefault="00131C8E" w:rsidP="00810811">
            <w:pPr>
              <w:pStyle w:val="Default"/>
              <w:rPr>
                <w:b/>
                <w:bCs/>
              </w:rPr>
            </w:pPr>
          </w:p>
        </w:tc>
        <w:tc>
          <w:tcPr>
            <w:tcW w:w="515" w:type="dxa"/>
            <w:textDirection w:val="btLr"/>
            <w:vAlign w:val="center"/>
          </w:tcPr>
          <w:p w14:paraId="30A48996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лекция</w:t>
            </w:r>
          </w:p>
        </w:tc>
        <w:tc>
          <w:tcPr>
            <w:tcW w:w="739" w:type="dxa"/>
            <w:textDirection w:val="btLr"/>
            <w:vAlign w:val="center"/>
          </w:tcPr>
          <w:p w14:paraId="333F1D87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семинар</w:t>
            </w:r>
          </w:p>
        </w:tc>
        <w:tc>
          <w:tcPr>
            <w:tcW w:w="506" w:type="dxa"/>
            <w:textDirection w:val="btLr"/>
            <w:vAlign w:val="center"/>
          </w:tcPr>
          <w:p w14:paraId="175C9C50" w14:textId="77777777" w:rsidR="00131C8E" w:rsidRPr="00F9793C" w:rsidRDefault="00131C8E" w:rsidP="007A043F">
            <w:pPr>
              <w:pStyle w:val="Default"/>
              <w:ind w:left="113" w:right="113"/>
              <w:rPr>
                <w:b/>
                <w:bCs/>
              </w:rPr>
            </w:pPr>
            <w:r w:rsidRPr="00F9793C">
              <w:t>тренинг</w:t>
            </w:r>
          </w:p>
        </w:tc>
        <w:tc>
          <w:tcPr>
            <w:tcW w:w="821" w:type="dxa"/>
            <w:textDirection w:val="btLr"/>
            <w:vAlign w:val="center"/>
          </w:tcPr>
          <w:p w14:paraId="56E55B7D" w14:textId="77777777" w:rsidR="00131C8E" w:rsidRPr="00F9793C" w:rsidRDefault="00131C8E" w:rsidP="007A043F">
            <w:pPr>
              <w:pStyle w:val="-1"/>
              <w:jc w:val="left"/>
              <w:rPr>
                <w:b w:val="0"/>
              </w:rPr>
            </w:pPr>
            <w:r w:rsidRPr="00F9793C">
              <w:rPr>
                <w:b w:val="0"/>
              </w:rPr>
              <w:t>другие виды обучения на усмотрение разработчика ОП</w:t>
            </w:r>
          </w:p>
          <w:p w14:paraId="37F3AD9E" w14:textId="77777777" w:rsidR="00131C8E" w:rsidRPr="00F9793C" w:rsidRDefault="00131C8E" w:rsidP="007A043F">
            <w:pPr>
              <w:pStyle w:val="-1"/>
              <w:jc w:val="left"/>
              <w:rPr>
                <w:b w:val="0"/>
              </w:rPr>
            </w:pPr>
            <w:r w:rsidRPr="00F9793C">
              <w:rPr>
                <w:b w:val="0"/>
              </w:rPr>
              <w:t>(СРОП)</w:t>
            </w:r>
          </w:p>
        </w:tc>
        <w:tc>
          <w:tcPr>
            <w:tcW w:w="632" w:type="dxa"/>
            <w:textDirection w:val="btLr"/>
            <w:vAlign w:val="center"/>
          </w:tcPr>
          <w:p w14:paraId="1A584CC2" w14:textId="18953403" w:rsidR="00131C8E" w:rsidRPr="00131C8E" w:rsidRDefault="00131C8E" w:rsidP="00131C8E">
            <w:pPr>
              <w:pStyle w:val="Default"/>
              <w:ind w:left="113" w:right="113"/>
              <w:rPr>
                <w:b/>
                <w:bCs/>
                <w:lang w:val="kk-KZ"/>
              </w:rPr>
            </w:pPr>
            <w:r w:rsidRPr="00F9793C">
              <w:t>СР</w:t>
            </w:r>
            <w:r>
              <w:rPr>
                <w:lang w:val="kk-KZ"/>
              </w:rPr>
              <w:t>С</w:t>
            </w:r>
          </w:p>
        </w:tc>
        <w:tc>
          <w:tcPr>
            <w:tcW w:w="2504" w:type="dxa"/>
            <w:vMerge/>
          </w:tcPr>
          <w:p w14:paraId="48857775" w14:textId="77777777" w:rsidR="00131C8E" w:rsidRPr="00F9793C" w:rsidRDefault="00131C8E" w:rsidP="00810811">
            <w:pPr>
              <w:pStyle w:val="Default"/>
              <w:rPr>
                <w:b/>
                <w:bCs/>
              </w:rPr>
            </w:pPr>
          </w:p>
        </w:tc>
      </w:tr>
      <w:tr w:rsidR="00610F1F" w:rsidRPr="00F9793C" w14:paraId="23DC669E" w14:textId="77777777" w:rsidTr="00610F1F">
        <w:trPr>
          <w:cantSplit/>
          <w:trHeight w:val="810"/>
        </w:trPr>
        <w:tc>
          <w:tcPr>
            <w:tcW w:w="528" w:type="dxa"/>
            <w:vAlign w:val="center"/>
          </w:tcPr>
          <w:p w14:paraId="6BE49E68" w14:textId="0DB28229" w:rsidR="00610F1F" w:rsidRPr="00F9793C" w:rsidRDefault="00610F1F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 w:rsidRPr="00F9793C">
              <w:rPr>
                <w:rFonts w:eastAsia="Times New Roman"/>
                <w:b/>
                <w:bCs/>
                <w:spacing w:val="-1"/>
                <w:lang w:eastAsia="ru-RU"/>
              </w:rPr>
              <w:t>1</w:t>
            </w:r>
          </w:p>
        </w:tc>
        <w:tc>
          <w:tcPr>
            <w:tcW w:w="3383" w:type="dxa"/>
            <w:vAlign w:val="center"/>
          </w:tcPr>
          <w:p w14:paraId="3C9DF5EA" w14:textId="3E5B224D" w:rsidR="00610F1F" w:rsidRPr="00F9793C" w:rsidRDefault="00055267" w:rsidP="00407317">
            <w:pPr>
              <w:pStyle w:val="Default"/>
              <w:jc w:val="both"/>
            </w:pPr>
            <w:r>
              <w:rPr>
                <w:b/>
                <w:color w:val="auto"/>
              </w:rPr>
              <w:t>Модуль.</w:t>
            </w:r>
            <w:r w:rsidR="00610F1F" w:rsidRPr="00F9793C">
              <w:rPr>
                <w:b/>
                <w:color w:val="auto"/>
              </w:rPr>
              <w:t xml:space="preserve"> </w:t>
            </w:r>
            <w:r w:rsidR="00BB449C" w:rsidRPr="00F9793C">
              <w:rPr>
                <w:b/>
                <w:bCs/>
                <w:color w:val="auto"/>
              </w:rPr>
              <w:t>Введение в гигиену детей и подростков</w:t>
            </w:r>
          </w:p>
        </w:tc>
        <w:tc>
          <w:tcPr>
            <w:tcW w:w="515" w:type="dxa"/>
            <w:vAlign w:val="center"/>
          </w:tcPr>
          <w:p w14:paraId="12EFEED9" w14:textId="2DF1685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19AAB055" w14:textId="7C9CC788" w:rsidR="00610F1F" w:rsidRPr="00F9793C" w:rsidRDefault="00CA6CBB" w:rsidP="00610F1F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443B7AE1" w14:textId="1C78E79F" w:rsidR="00610F1F" w:rsidRPr="00F9793C" w:rsidRDefault="00610F1F" w:rsidP="00610F1F">
            <w:pPr>
              <w:pStyle w:val="Default"/>
              <w:jc w:val="center"/>
            </w:pPr>
            <w:r w:rsidRPr="00F9793C">
              <w:rPr>
                <w:b/>
              </w:rPr>
              <w:t>2</w:t>
            </w:r>
            <w:r w:rsidR="00CA6CBB" w:rsidRPr="00F9793C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14:paraId="38E5E6F3" w14:textId="5DBA3358" w:rsidR="00610F1F" w:rsidRPr="00F9793C" w:rsidRDefault="00610F1F" w:rsidP="00610F1F">
            <w:pPr>
              <w:pStyle w:val="-1"/>
              <w:rPr>
                <w:bCs w:val="0"/>
                <w:lang w:val="kk-KZ"/>
              </w:rPr>
            </w:pPr>
            <w:r w:rsidRPr="00F9793C">
              <w:rPr>
                <w:bCs w:val="0"/>
              </w:rPr>
              <w:t>3</w:t>
            </w:r>
            <w:r w:rsidR="00CA6CBB" w:rsidRPr="00F9793C">
              <w:rPr>
                <w:bCs w:val="0"/>
              </w:rPr>
              <w:t>5</w:t>
            </w:r>
          </w:p>
        </w:tc>
        <w:tc>
          <w:tcPr>
            <w:tcW w:w="632" w:type="dxa"/>
            <w:vAlign w:val="center"/>
          </w:tcPr>
          <w:p w14:paraId="66D9D09E" w14:textId="0E8A3390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4D251D28" w14:textId="6D2CC10B" w:rsidR="00610F1F" w:rsidRPr="00F9793C" w:rsidRDefault="00610F1F" w:rsidP="00610F1F">
            <w:pPr>
              <w:pStyle w:val="Default"/>
              <w:rPr>
                <w:b/>
                <w:bCs/>
                <w:lang w:val="kk-KZ"/>
              </w:rPr>
            </w:pPr>
          </w:p>
        </w:tc>
      </w:tr>
      <w:tr w:rsidR="00610F1F" w:rsidRPr="00F9793C" w14:paraId="5A7597EE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55EB147" w14:textId="3B4E75B1" w:rsidR="00610F1F" w:rsidRPr="00F9793C" w:rsidRDefault="00CA6CBB" w:rsidP="00131C8E">
            <w:pPr>
              <w:pStyle w:val="Default"/>
              <w:ind w:left="-120" w:right="-51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</w:t>
            </w:r>
            <w:r w:rsidR="00131C8E">
              <w:rPr>
                <w:lang w:val="kk-KZ"/>
              </w:rPr>
              <w:t>.1</w:t>
            </w:r>
          </w:p>
        </w:tc>
        <w:tc>
          <w:tcPr>
            <w:tcW w:w="3383" w:type="dxa"/>
            <w:vAlign w:val="center"/>
          </w:tcPr>
          <w:p w14:paraId="6CC3B5A6" w14:textId="1B6423FD" w:rsidR="00610F1F" w:rsidRPr="00F9793C" w:rsidRDefault="00610F1F" w:rsidP="000B21D0">
            <w:pPr>
              <w:pStyle w:val="Default"/>
              <w:jc w:val="both"/>
            </w:pPr>
            <w:r w:rsidRPr="00F9793C">
              <w:t>Состояние здоровья детского и подросткового населения и факторы его формирования</w:t>
            </w:r>
          </w:p>
        </w:tc>
        <w:tc>
          <w:tcPr>
            <w:tcW w:w="515" w:type="dxa"/>
            <w:vAlign w:val="center"/>
          </w:tcPr>
          <w:p w14:paraId="2B1C9EBC" w14:textId="4A822814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4026ED6" w14:textId="56FC69C6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C62C7BB" w14:textId="259F9EE6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4952F6C" w14:textId="6D03E48A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0A48F7A9" w14:textId="0C96E9F4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2C51D56E" w14:textId="2968829D" w:rsidR="00610F1F" w:rsidRPr="00F9793C" w:rsidRDefault="00610F1F" w:rsidP="007B1005">
            <w:pPr>
              <w:pStyle w:val="Default"/>
              <w:jc w:val="both"/>
              <w:rPr>
                <w:b/>
                <w:bCs/>
              </w:rPr>
            </w:pPr>
            <w:r w:rsidRPr="00F9793C">
              <w:t>Основные определения и принципы оценки состояния здоровья детей. Особенности формирования заболеваний у детей. Факторы, влияющие на состояние здоровья детей. Социально-гигиенические аспекты здоровья детей.</w:t>
            </w:r>
          </w:p>
        </w:tc>
      </w:tr>
      <w:tr w:rsidR="00610F1F" w:rsidRPr="00F9793C" w14:paraId="52ECD563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4C0A9A7" w14:textId="08F94274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2</w:t>
            </w:r>
          </w:p>
        </w:tc>
        <w:tc>
          <w:tcPr>
            <w:tcW w:w="3383" w:type="dxa"/>
            <w:vAlign w:val="center"/>
          </w:tcPr>
          <w:p w14:paraId="1E396295" w14:textId="56CA8952" w:rsidR="00610F1F" w:rsidRPr="00F9793C" w:rsidRDefault="00610F1F" w:rsidP="000B21D0">
            <w:pPr>
              <w:pStyle w:val="Default"/>
              <w:jc w:val="both"/>
            </w:pPr>
            <w:r w:rsidRPr="00F9793C">
              <w:t>Методика антропометрии и способы оценки физического развития</w:t>
            </w:r>
            <w:r w:rsidRPr="00F9793C">
              <w:rPr>
                <w:lang w:val="kk-KZ"/>
              </w:rPr>
              <w:t>.</w:t>
            </w:r>
          </w:p>
        </w:tc>
        <w:tc>
          <w:tcPr>
            <w:tcW w:w="515" w:type="dxa"/>
            <w:vAlign w:val="center"/>
          </w:tcPr>
          <w:p w14:paraId="1A87ABCC" w14:textId="3CEF95E2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1D67764" w14:textId="44EBC64D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BAF1FB3" w14:textId="779FA602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8601735" w14:textId="09DC6B5F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967056C" w14:textId="71EC9A69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3047F0C7" w14:textId="70F4BC34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>Физическое развитие детей и подростков. Основные закономерности роста и развития детей, их гигиеническое значение. Возрастная периодизация. Физическое развитие детей на современном этапе.</w:t>
            </w:r>
          </w:p>
        </w:tc>
      </w:tr>
      <w:tr w:rsidR="00610F1F" w:rsidRPr="00F9793C" w14:paraId="5F85F2E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6FA356F" w14:textId="2EF9125C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17E0B453" w14:textId="1EC62079" w:rsidR="00610F1F" w:rsidRPr="00F9793C" w:rsidRDefault="00610F1F" w:rsidP="000B21D0">
            <w:pPr>
              <w:pStyle w:val="Default"/>
              <w:jc w:val="both"/>
            </w:pPr>
            <w:r w:rsidRPr="00F9793C">
              <w:t>Информационно-аналитическая система</w:t>
            </w:r>
            <w:r w:rsidRPr="00F9793C">
              <w:rPr>
                <w:lang w:val="kk-KZ"/>
              </w:rPr>
              <w:t xml:space="preserve">. </w:t>
            </w:r>
            <w:r w:rsidRPr="00F9793C">
              <w:t xml:space="preserve">Методика изучения </w:t>
            </w:r>
            <w:r w:rsidRPr="00F9793C">
              <w:rPr>
                <w:lang w:val="kk-KZ"/>
              </w:rPr>
              <w:t>п</w:t>
            </w:r>
            <w:r w:rsidRPr="00F9793C">
              <w:t>ричинно</w:t>
            </w:r>
            <w:r w:rsidRPr="00F9793C">
              <w:rPr>
                <w:lang w:val="kk-KZ"/>
              </w:rPr>
              <w:t>-</w:t>
            </w:r>
            <w:r w:rsidRPr="00F9793C">
              <w:t>следственны</w:t>
            </w:r>
            <w:r w:rsidRPr="00F9793C">
              <w:rPr>
                <w:lang w:val="kk-KZ"/>
              </w:rPr>
              <w:t>х</w:t>
            </w:r>
            <w:r w:rsidRPr="00F9793C">
              <w:t xml:space="preserve"> связ</w:t>
            </w:r>
            <w:r w:rsidRPr="00F9793C">
              <w:rPr>
                <w:lang w:val="kk-KZ"/>
              </w:rPr>
              <w:t>ей.</w:t>
            </w:r>
          </w:p>
        </w:tc>
        <w:tc>
          <w:tcPr>
            <w:tcW w:w="515" w:type="dxa"/>
            <w:vAlign w:val="center"/>
          </w:tcPr>
          <w:p w14:paraId="22729531" w14:textId="4C14C261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0D245C1" w14:textId="7917D4F7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3DCAC57F" w14:textId="42B08D5E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7075E72" w14:textId="427326D9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0BF15ED" w14:textId="3BA203D8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1DB90F20" w14:textId="16E2FB6E" w:rsidR="00610F1F" w:rsidRPr="00F9793C" w:rsidRDefault="00610F1F" w:rsidP="00610F1F">
            <w:pPr>
              <w:pStyle w:val="Default"/>
              <w:rPr>
                <w:b/>
                <w:bCs/>
                <w:lang w:val="kk-KZ"/>
              </w:rPr>
            </w:pPr>
            <w:r w:rsidRPr="00F9793C">
              <w:rPr>
                <w:color w:val="auto"/>
              </w:rPr>
              <w:t>Выявляет причинно-следственные связи между состоянием здоровья и воздействием факторов среды обитания</w:t>
            </w:r>
            <w:r w:rsidRPr="00F9793C">
              <w:rPr>
                <w:color w:val="auto"/>
                <w:lang w:val="kk-KZ"/>
              </w:rPr>
              <w:t>.</w:t>
            </w:r>
          </w:p>
        </w:tc>
      </w:tr>
      <w:tr w:rsidR="00610F1F" w:rsidRPr="00F9793C" w14:paraId="350E0D3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50266437" w14:textId="244220E6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r w:rsidR="00CA6CBB" w:rsidRPr="00F9793C">
              <w:rPr>
                <w:lang w:val="kk-KZ"/>
              </w:rPr>
              <w:t>4</w:t>
            </w:r>
          </w:p>
        </w:tc>
        <w:tc>
          <w:tcPr>
            <w:tcW w:w="3383" w:type="dxa"/>
            <w:vAlign w:val="center"/>
          </w:tcPr>
          <w:p w14:paraId="6BDF72F9" w14:textId="0F6231BC" w:rsidR="00610F1F" w:rsidRPr="00F9793C" w:rsidRDefault="00610F1F" w:rsidP="000B21D0">
            <w:pPr>
              <w:pStyle w:val="Default"/>
              <w:jc w:val="both"/>
            </w:pPr>
            <w:r w:rsidRPr="00F9793C"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515" w:type="dxa"/>
            <w:vAlign w:val="center"/>
          </w:tcPr>
          <w:p w14:paraId="764AACA5" w14:textId="2F11E5C4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9CE2F41" w14:textId="10E8951E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5F78716" w14:textId="0A2C25B2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640632DA" w14:textId="4076EF5F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CD9C98F" w14:textId="59981A0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2A165029" w14:textId="4F81D8CF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 xml:space="preserve">Физиологические основы деятельности детей. Гигиенические основы построения режима дня детей. Гигиена обучения. Гигиенические аспекты функциональной готовности детей к систематическому обучению. Особенности развития утомления у детей. Гигиенические принципы организации учебного процесса в общеобразовательных учреждениях. Гигиенические основы компьютеризации обучения </w:t>
            </w:r>
          </w:p>
        </w:tc>
      </w:tr>
      <w:tr w:rsidR="00610F1F" w:rsidRPr="00F9793C" w14:paraId="408417A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189404BF" w14:textId="17F4EA5A" w:rsidR="00610F1F" w:rsidRPr="00F9793C" w:rsidRDefault="00131C8E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CA6CBB" w:rsidRPr="00F9793C">
              <w:rPr>
                <w:lang w:val="kk-KZ"/>
              </w:rPr>
              <w:t>5</w:t>
            </w:r>
          </w:p>
        </w:tc>
        <w:tc>
          <w:tcPr>
            <w:tcW w:w="3383" w:type="dxa"/>
            <w:vAlign w:val="center"/>
          </w:tcPr>
          <w:p w14:paraId="0186C24C" w14:textId="73B1FCCB" w:rsidR="00610F1F" w:rsidRPr="00F9793C" w:rsidRDefault="00610F1F" w:rsidP="000B21D0">
            <w:pPr>
              <w:pStyle w:val="Default"/>
              <w:jc w:val="both"/>
            </w:pPr>
            <w:r w:rsidRPr="00F9793C">
              <w:t>Гигиена трудового воспитания, обучения и начального профессионального образования</w:t>
            </w:r>
          </w:p>
        </w:tc>
        <w:tc>
          <w:tcPr>
            <w:tcW w:w="515" w:type="dxa"/>
            <w:vAlign w:val="center"/>
          </w:tcPr>
          <w:p w14:paraId="29D885D9" w14:textId="43917E53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72939E10" w14:textId="1DB14BC8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2423B50D" w14:textId="5AAEC945" w:rsidR="00610F1F" w:rsidRPr="00F9793C" w:rsidRDefault="00CA6CBB" w:rsidP="00610F1F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8E57EE1" w14:textId="361E1276" w:rsidR="00610F1F" w:rsidRPr="00F9793C" w:rsidRDefault="00CA6CBB" w:rsidP="00610F1F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7413855" w14:textId="7FFD4015" w:rsidR="00610F1F" w:rsidRPr="00F9793C" w:rsidRDefault="00CA6CBB" w:rsidP="00610F1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C1AF05E" w14:textId="332F9D40" w:rsidR="00610F1F" w:rsidRPr="00F9793C" w:rsidRDefault="00610F1F" w:rsidP="00610F1F">
            <w:pPr>
              <w:pStyle w:val="Default"/>
              <w:rPr>
                <w:b/>
                <w:bCs/>
              </w:rPr>
            </w:pPr>
            <w:r w:rsidRPr="00F9793C">
              <w:t xml:space="preserve">Влияние труда на физическое развитие и состояние здоровья детей и подростков. Нормирование видов труда в зависимости от пола и возрастных особенностей. Влияние распределения уроков труда в расписании дня и недели на работоспособность учащихся. Гигиенические требования к планировке и оборудованию мастерских для политехнического обучения. Профессиональная ориентация и врачебно-профессиональная консультация для подростков. </w:t>
            </w:r>
          </w:p>
        </w:tc>
      </w:tr>
      <w:tr w:rsidR="00610F1F" w:rsidRPr="00F9793C" w14:paraId="0358FF99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2E15733A" w14:textId="77777777" w:rsidR="00610F1F" w:rsidRPr="00F9793C" w:rsidRDefault="00610F1F" w:rsidP="00610F1F">
            <w:pPr>
              <w:pStyle w:val="Default"/>
              <w:ind w:left="-120" w:right="-51"/>
              <w:jc w:val="center"/>
              <w:rPr>
                <w:lang w:val="kk-KZ"/>
              </w:rPr>
            </w:pPr>
          </w:p>
        </w:tc>
        <w:tc>
          <w:tcPr>
            <w:tcW w:w="3383" w:type="dxa"/>
            <w:vAlign w:val="center"/>
          </w:tcPr>
          <w:p w14:paraId="07F24DF1" w14:textId="3C786A90" w:rsidR="00610F1F" w:rsidRPr="00F9793C" w:rsidRDefault="00610F1F" w:rsidP="007B1005">
            <w:pPr>
              <w:pStyle w:val="Default"/>
              <w:jc w:val="center"/>
              <w:rPr>
                <w:color w:val="auto"/>
              </w:rPr>
            </w:pPr>
            <w:r w:rsidRPr="00F9793C">
              <w:rPr>
                <w:color w:val="auto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75A4D02B" w14:textId="77777777" w:rsidR="00610F1F" w:rsidRPr="00F9793C" w:rsidRDefault="00610F1F" w:rsidP="00610F1F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739" w:type="dxa"/>
            <w:vAlign w:val="center"/>
          </w:tcPr>
          <w:p w14:paraId="4ED2F59C" w14:textId="08524CAE" w:rsidR="00610F1F" w:rsidRPr="00F9793C" w:rsidRDefault="00610F1F" w:rsidP="00610F1F">
            <w:pPr>
              <w:pStyle w:val="Default"/>
              <w:jc w:val="center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0E254268" w14:textId="77777777" w:rsidR="00610F1F" w:rsidRPr="00F9793C" w:rsidRDefault="00610F1F" w:rsidP="00610F1F">
            <w:pPr>
              <w:pStyle w:val="Default"/>
              <w:jc w:val="center"/>
            </w:pPr>
          </w:p>
        </w:tc>
        <w:tc>
          <w:tcPr>
            <w:tcW w:w="821" w:type="dxa"/>
            <w:vAlign w:val="center"/>
          </w:tcPr>
          <w:p w14:paraId="4671565D" w14:textId="77777777" w:rsidR="00610F1F" w:rsidRPr="00F9793C" w:rsidRDefault="00610F1F" w:rsidP="00610F1F">
            <w:pPr>
              <w:pStyle w:val="-1"/>
              <w:rPr>
                <w:b w:val="0"/>
                <w:lang w:val="kk-KZ"/>
              </w:rPr>
            </w:pPr>
          </w:p>
        </w:tc>
        <w:tc>
          <w:tcPr>
            <w:tcW w:w="632" w:type="dxa"/>
            <w:vAlign w:val="center"/>
          </w:tcPr>
          <w:p w14:paraId="050B0BAD" w14:textId="77777777" w:rsidR="00610F1F" w:rsidRPr="00F9793C" w:rsidRDefault="00610F1F" w:rsidP="00610F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04" w:type="dxa"/>
          </w:tcPr>
          <w:p w14:paraId="13CB8FD1" w14:textId="77777777" w:rsidR="00610F1F" w:rsidRPr="00F9793C" w:rsidRDefault="00610F1F" w:rsidP="00610F1F">
            <w:pPr>
              <w:pStyle w:val="Default"/>
              <w:rPr>
                <w:lang w:val="kk-KZ"/>
              </w:rPr>
            </w:pPr>
          </w:p>
        </w:tc>
      </w:tr>
      <w:tr w:rsidR="00407317" w:rsidRPr="00F9793C" w14:paraId="161CCE2D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6F684D64" w14:textId="5AE3A1F7" w:rsidR="00407317" w:rsidRPr="00131C8E" w:rsidRDefault="00407317" w:rsidP="00407317">
            <w:pPr>
              <w:pStyle w:val="Default"/>
              <w:ind w:left="-120" w:right="-51"/>
              <w:jc w:val="center"/>
              <w:rPr>
                <w:b/>
                <w:lang w:val="kk-KZ"/>
              </w:rPr>
            </w:pPr>
            <w:r w:rsidRPr="00131C8E">
              <w:rPr>
                <w:rFonts w:eastAsia="Times New Roman"/>
                <w:b/>
                <w:spacing w:val="-1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vAlign w:val="center"/>
          </w:tcPr>
          <w:p w14:paraId="0F6DE4AD" w14:textId="731D5049" w:rsidR="00407317" w:rsidRPr="00F9793C" w:rsidRDefault="00055267" w:rsidP="0040731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Модуль.</w:t>
            </w:r>
            <w:r w:rsidR="00407317" w:rsidRPr="00F9793C">
              <w:rPr>
                <w:b/>
              </w:rPr>
              <w:t xml:space="preserve"> Гигиенические основы организации различных видов деятельности</w:t>
            </w:r>
            <w:r w:rsidR="00094F62" w:rsidRPr="00F9793C">
              <w:rPr>
                <w:b/>
              </w:rPr>
              <w:t xml:space="preserve"> детей и подростков</w:t>
            </w:r>
          </w:p>
        </w:tc>
        <w:tc>
          <w:tcPr>
            <w:tcW w:w="515" w:type="dxa"/>
            <w:vAlign w:val="center"/>
          </w:tcPr>
          <w:p w14:paraId="05EA7155" w14:textId="498F4C62" w:rsidR="00407317" w:rsidRPr="00F9793C" w:rsidRDefault="00407317" w:rsidP="00407317">
            <w:pPr>
              <w:pStyle w:val="Default"/>
              <w:jc w:val="center"/>
              <w:rPr>
                <w:bCs/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0E0A6B00" w14:textId="49024985" w:rsidR="00407317" w:rsidRPr="00F9793C" w:rsidRDefault="00407317" w:rsidP="00407317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40B79D6A" w14:textId="4BF1997F" w:rsidR="00407317" w:rsidRPr="00F9793C" w:rsidRDefault="00407317" w:rsidP="00407317">
            <w:pPr>
              <w:pStyle w:val="Default"/>
              <w:jc w:val="center"/>
              <w:rPr>
                <w:bCs/>
              </w:rPr>
            </w:pPr>
            <w:r w:rsidRPr="00F9793C">
              <w:rPr>
                <w:b/>
              </w:rPr>
              <w:t>25</w:t>
            </w:r>
          </w:p>
        </w:tc>
        <w:tc>
          <w:tcPr>
            <w:tcW w:w="821" w:type="dxa"/>
            <w:vAlign w:val="center"/>
          </w:tcPr>
          <w:p w14:paraId="5F1ED11C" w14:textId="59D583D5" w:rsidR="00407317" w:rsidRPr="00F9793C" w:rsidRDefault="00407317" w:rsidP="00407317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Cs w:val="0"/>
              </w:rPr>
              <w:t>35</w:t>
            </w:r>
          </w:p>
        </w:tc>
        <w:tc>
          <w:tcPr>
            <w:tcW w:w="632" w:type="dxa"/>
            <w:vAlign w:val="center"/>
          </w:tcPr>
          <w:p w14:paraId="3C4904B3" w14:textId="0816D4D4" w:rsidR="00407317" w:rsidRPr="00F9793C" w:rsidRDefault="00407317" w:rsidP="00407317">
            <w:pPr>
              <w:pStyle w:val="Default"/>
              <w:jc w:val="center"/>
              <w:rPr>
                <w:bCs/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58462596" w14:textId="70D406F9" w:rsidR="00407317" w:rsidRPr="00F9793C" w:rsidRDefault="00407317" w:rsidP="00407317">
            <w:pPr>
              <w:pStyle w:val="Default"/>
              <w:rPr>
                <w:b/>
                <w:bCs/>
              </w:rPr>
            </w:pPr>
          </w:p>
        </w:tc>
      </w:tr>
      <w:tr w:rsidR="00705AAE" w:rsidRPr="00F9793C" w14:paraId="370A77EB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2E314A6B" w14:textId="10DDC475" w:rsidR="00705AAE" w:rsidRPr="00131C8E" w:rsidRDefault="00131C8E" w:rsidP="00705AAE">
            <w:pPr>
              <w:pStyle w:val="Default"/>
              <w:ind w:left="-120" w:right="-51"/>
              <w:jc w:val="center"/>
              <w:rPr>
                <w:rFonts w:eastAsia="Times New Roman"/>
                <w:spacing w:val="-1"/>
                <w:lang w:val="kk-KZ" w:eastAsia="ru-RU"/>
              </w:rPr>
            </w:pPr>
            <w:r>
              <w:rPr>
                <w:rFonts w:eastAsia="Times New Roman"/>
                <w:spacing w:val="-1"/>
                <w:lang w:val="kk-KZ" w:eastAsia="ru-RU"/>
              </w:rPr>
              <w:t>2.1</w:t>
            </w:r>
          </w:p>
        </w:tc>
        <w:tc>
          <w:tcPr>
            <w:tcW w:w="3383" w:type="dxa"/>
            <w:vAlign w:val="center"/>
          </w:tcPr>
          <w:p w14:paraId="3400C11D" w14:textId="2D15D400" w:rsidR="00705AAE" w:rsidRPr="00F9793C" w:rsidRDefault="00705AAE" w:rsidP="00705AAE">
            <w:pPr>
              <w:pStyle w:val="Default"/>
              <w:jc w:val="both"/>
              <w:rPr>
                <w:b/>
              </w:rPr>
            </w:pPr>
            <w:r w:rsidRPr="00F9793C">
              <w:t>Гигиена физического воспитания</w:t>
            </w:r>
            <w:r w:rsidR="00A57ADC" w:rsidRPr="00F9793C">
              <w:t xml:space="preserve"> детей и подростков</w:t>
            </w:r>
          </w:p>
        </w:tc>
        <w:tc>
          <w:tcPr>
            <w:tcW w:w="515" w:type="dxa"/>
            <w:vAlign w:val="center"/>
          </w:tcPr>
          <w:p w14:paraId="1BFD5200" w14:textId="263FF7FA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03F8305" w14:textId="7F18EF2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F92396B" w14:textId="7A9CD535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7B1BF93" w14:textId="6DAC4B43" w:rsidR="00705AAE" w:rsidRPr="00F9793C" w:rsidRDefault="00705AAE" w:rsidP="00705AAE">
            <w:pPr>
              <w:pStyle w:val="-1"/>
              <w:rPr>
                <w:bCs w:val="0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90F2E0F" w14:textId="05D030AB" w:rsidR="00705AAE" w:rsidRPr="00F9793C" w:rsidRDefault="00705AAE" w:rsidP="00705AAE">
            <w:pPr>
              <w:pStyle w:val="Default"/>
              <w:jc w:val="center"/>
              <w:rPr>
                <w:b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  <w:vAlign w:val="center"/>
          </w:tcPr>
          <w:p w14:paraId="0666F67B" w14:textId="1B9F3673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Характеристика комплексной системы закаливания. Медицинский контроль за организацией закаливания. Критерии оценки эффективности закаливания</w:t>
            </w:r>
          </w:p>
        </w:tc>
      </w:tr>
      <w:tr w:rsidR="00705AAE" w:rsidRPr="00F9793C" w14:paraId="47871091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F84F2E4" w14:textId="247DF079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3383" w:type="dxa"/>
            <w:vAlign w:val="center"/>
          </w:tcPr>
          <w:p w14:paraId="2A67067F" w14:textId="3E88DA32" w:rsidR="00705AAE" w:rsidRPr="00F9793C" w:rsidRDefault="00705AAE" w:rsidP="00705AAE">
            <w:pPr>
              <w:pStyle w:val="Default"/>
            </w:pPr>
            <w:r w:rsidRPr="00F9793C">
              <w:t>Гигиена питания детей</w:t>
            </w:r>
            <w:r w:rsidR="00A57ADC" w:rsidRPr="00F9793C">
              <w:t xml:space="preserve"> и подростков</w:t>
            </w:r>
            <w:r w:rsidRPr="00F9793C">
              <w:t xml:space="preserve"> в образовательных учреждениях</w:t>
            </w:r>
          </w:p>
        </w:tc>
        <w:tc>
          <w:tcPr>
            <w:tcW w:w="515" w:type="dxa"/>
            <w:vAlign w:val="center"/>
          </w:tcPr>
          <w:p w14:paraId="4D70FEBE" w14:textId="243D14CE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2E9993E" w14:textId="69B6283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6A8874F" w14:textId="0C315BDD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A5BCCDA" w14:textId="2FFDE7ED" w:rsidR="00705AAE" w:rsidRPr="00F9793C" w:rsidRDefault="00705AAE" w:rsidP="00705AAE">
            <w:pPr>
              <w:pStyle w:val="-1"/>
              <w:rPr>
                <w:b w:val="0"/>
                <w:bCs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ECE87EF" w14:textId="238A3B77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6441B343" w14:textId="3EC792DE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 xml:space="preserve">Особенности обмена веществ и энергии растущего организма. Физиологические нормы питания детей . Гигиенические принципы режима и организации питания организованных детских коллективов. </w:t>
            </w:r>
          </w:p>
        </w:tc>
      </w:tr>
      <w:tr w:rsidR="00705AAE" w:rsidRPr="00F9793C" w14:paraId="3C3BB9BB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7AD74815" w14:textId="3ABB1C97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3383" w:type="dxa"/>
            <w:vAlign w:val="center"/>
          </w:tcPr>
          <w:p w14:paraId="2FF54D88" w14:textId="5A511539" w:rsidR="00705AAE" w:rsidRPr="00F9793C" w:rsidRDefault="00705AAE" w:rsidP="00705AAE">
            <w:pPr>
              <w:pStyle w:val="Default"/>
            </w:pPr>
            <w:r w:rsidRPr="00F9793C">
              <w:t>Гигиенические требования к устройству и оборудованию образовательных учреждений</w:t>
            </w:r>
          </w:p>
        </w:tc>
        <w:tc>
          <w:tcPr>
            <w:tcW w:w="515" w:type="dxa"/>
            <w:vAlign w:val="center"/>
          </w:tcPr>
          <w:p w14:paraId="70AC36A4" w14:textId="05BC3F4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19B9226C" w14:textId="7D74CA3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6E6A51FD" w14:textId="047FC5A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FD83F0F" w14:textId="12F63A82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5F80EDF" w14:textId="2E874E6D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385F548F" w14:textId="1196F44E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 xml:space="preserve">Гигиенические принципы размещения, планировки и эксплуатации учреждений для детей и подростков. Основы проектирования, строительства, реконструкции и эксплуатации детских учреждений. Гигиенические принципы планировки различных образовательных учреждений. Воздушно-тепловой режим, гигиенические требования к освещению, организации водоснабжения детских и подростковых учреждений </w:t>
            </w:r>
          </w:p>
        </w:tc>
      </w:tr>
      <w:tr w:rsidR="00705AAE" w:rsidRPr="00F9793C" w14:paraId="393A5DFC" w14:textId="77777777" w:rsidTr="00610F1F">
        <w:trPr>
          <w:cantSplit/>
          <w:trHeight w:val="346"/>
        </w:trPr>
        <w:tc>
          <w:tcPr>
            <w:tcW w:w="528" w:type="dxa"/>
            <w:vAlign w:val="center"/>
          </w:tcPr>
          <w:p w14:paraId="33E5E2D7" w14:textId="5FC46BF2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2.4</w:t>
            </w:r>
          </w:p>
        </w:tc>
        <w:tc>
          <w:tcPr>
            <w:tcW w:w="3383" w:type="dxa"/>
            <w:vAlign w:val="center"/>
          </w:tcPr>
          <w:p w14:paraId="153C2577" w14:textId="1F97FC5B" w:rsidR="00705AAE" w:rsidRPr="00F9793C" w:rsidRDefault="00705AAE" w:rsidP="00705AAE">
            <w:pPr>
              <w:pStyle w:val="Default"/>
            </w:pPr>
            <w:r w:rsidRPr="00F9793C">
              <w:t>Гигиена учреждений дополнительного образования (внешкольные учреждения)</w:t>
            </w:r>
          </w:p>
        </w:tc>
        <w:tc>
          <w:tcPr>
            <w:tcW w:w="515" w:type="dxa"/>
            <w:vAlign w:val="center"/>
          </w:tcPr>
          <w:p w14:paraId="3F760FC6" w14:textId="6830782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F47F057" w14:textId="71050834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75DC0DD2" w14:textId="6918A681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60B37CA" w14:textId="4F2744F5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767F5A8" w14:textId="3651E73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7A480D7D" w14:textId="731B8AB3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Гигиенические принципы размещения, планировки и эксплуатации учреждений дополнительного образования (внешкольные учреждения)</w:t>
            </w:r>
          </w:p>
        </w:tc>
      </w:tr>
      <w:tr w:rsidR="00705AAE" w:rsidRPr="00F9793C" w14:paraId="56107A59" w14:textId="77777777" w:rsidTr="00610F1F">
        <w:trPr>
          <w:cantSplit/>
          <w:trHeight w:val="487"/>
        </w:trPr>
        <w:tc>
          <w:tcPr>
            <w:tcW w:w="528" w:type="dxa"/>
            <w:vAlign w:val="center"/>
          </w:tcPr>
          <w:p w14:paraId="1EE080B5" w14:textId="535A7DAF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3383" w:type="dxa"/>
            <w:vAlign w:val="center"/>
          </w:tcPr>
          <w:p w14:paraId="25B6612B" w14:textId="1E0ED8B6" w:rsidR="00705AAE" w:rsidRPr="00F9793C" w:rsidRDefault="00705AAE" w:rsidP="00705AAE">
            <w:pPr>
              <w:pStyle w:val="Default"/>
            </w:pPr>
            <w:r w:rsidRPr="00F9793C">
              <w:t>Гигиена учреждений отдыха и оздоровления детей</w:t>
            </w:r>
            <w:r w:rsidR="00A57ADC" w:rsidRPr="00F9793C">
              <w:t xml:space="preserve"> и подростков</w:t>
            </w:r>
          </w:p>
        </w:tc>
        <w:tc>
          <w:tcPr>
            <w:tcW w:w="515" w:type="dxa"/>
            <w:vAlign w:val="center"/>
          </w:tcPr>
          <w:p w14:paraId="60BA780D" w14:textId="684D44F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6C9C64DC" w14:textId="16A606BD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46D63978" w14:textId="7A5D376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236779A7" w14:textId="41B786B2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3B2B2F7" w14:textId="6477CC4A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9888985" w14:textId="4AC3651D" w:rsidR="00705AAE" w:rsidRPr="00F9793C" w:rsidRDefault="00705AAE" w:rsidP="000B21D0">
            <w:pPr>
              <w:pStyle w:val="Default"/>
              <w:jc w:val="both"/>
              <w:rPr>
                <w:b/>
                <w:bCs/>
              </w:rPr>
            </w:pPr>
            <w:r w:rsidRPr="00F9793C">
              <w:t>Гигиенические принципы размещения, планировки и эксплуатации учреждений отдыха и оздоровления детей</w:t>
            </w:r>
            <w:r w:rsidR="00A57ADC" w:rsidRPr="00F9793C">
              <w:t xml:space="preserve"> и подростков</w:t>
            </w:r>
          </w:p>
        </w:tc>
      </w:tr>
      <w:tr w:rsidR="00705AAE" w:rsidRPr="00F9793C" w14:paraId="46899D72" w14:textId="77777777" w:rsidTr="00A57ADC">
        <w:trPr>
          <w:cantSplit/>
          <w:trHeight w:val="346"/>
        </w:trPr>
        <w:tc>
          <w:tcPr>
            <w:tcW w:w="528" w:type="dxa"/>
            <w:vAlign w:val="center"/>
          </w:tcPr>
          <w:p w14:paraId="5B4745ED" w14:textId="77777777" w:rsidR="00705AAE" w:rsidRPr="00F9793C" w:rsidRDefault="00705AA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</w:p>
        </w:tc>
        <w:tc>
          <w:tcPr>
            <w:tcW w:w="3383" w:type="dxa"/>
            <w:vAlign w:val="center"/>
          </w:tcPr>
          <w:p w14:paraId="58528976" w14:textId="77777777" w:rsidR="00705AAE" w:rsidRPr="00F9793C" w:rsidRDefault="00705AAE" w:rsidP="00705AAE">
            <w:pPr>
              <w:pStyle w:val="Default"/>
              <w:rPr>
                <w:color w:val="auto"/>
              </w:rPr>
            </w:pPr>
            <w:r w:rsidRPr="00F9793C">
              <w:rPr>
                <w:color w:val="auto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71705113" w14:textId="77777777" w:rsidR="00705AAE" w:rsidRPr="00F9793C" w:rsidRDefault="00705AAE" w:rsidP="00705AAE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739" w:type="dxa"/>
            <w:vAlign w:val="center"/>
          </w:tcPr>
          <w:p w14:paraId="7CE3449A" w14:textId="77777777" w:rsidR="00705AAE" w:rsidRPr="00F9793C" w:rsidRDefault="00705AAE" w:rsidP="00705AAE">
            <w:pPr>
              <w:pStyle w:val="Default"/>
              <w:jc w:val="center"/>
              <w:rPr>
                <w:color w:val="auto"/>
                <w:lang w:val="kk-KZ"/>
              </w:rPr>
            </w:pPr>
            <w:r w:rsidRPr="00F9793C">
              <w:rPr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35CBCE25" w14:textId="77777777" w:rsidR="00705AAE" w:rsidRPr="00F9793C" w:rsidRDefault="00705AAE" w:rsidP="00705AAE">
            <w:pPr>
              <w:pStyle w:val="Default"/>
              <w:jc w:val="center"/>
            </w:pPr>
          </w:p>
        </w:tc>
        <w:tc>
          <w:tcPr>
            <w:tcW w:w="821" w:type="dxa"/>
            <w:vAlign w:val="center"/>
          </w:tcPr>
          <w:p w14:paraId="66B02134" w14:textId="77777777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</w:p>
        </w:tc>
        <w:tc>
          <w:tcPr>
            <w:tcW w:w="632" w:type="dxa"/>
            <w:vAlign w:val="center"/>
          </w:tcPr>
          <w:p w14:paraId="0DF6B7D6" w14:textId="77777777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04" w:type="dxa"/>
          </w:tcPr>
          <w:p w14:paraId="4CF74E74" w14:textId="77777777" w:rsidR="00705AAE" w:rsidRPr="00F9793C" w:rsidRDefault="00705AAE" w:rsidP="00705AAE">
            <w:pPr>
              <w:pStyle w:val="Default"/>
              <w:rPr>
                <w:lang w:val="kk-KZ"/>
              </w:rPr>
            </w:pPr>
          </w:p>
        </w:tc>
      </w:tr>
      <w:tr w:rsidR="00614B3F" w:rsidRPr="00F9793C" w14:paraId="08A67A37" w14:textId="77777777" w:rsidTr="00A57ADC">
        <w:trPr>
          <w:cantSplit/>
          <w:trHeight w:val="204"/>
        </w:trPr>
        <w:tc>
          <w:tcPr>
            <w:tcW w:w="528" w:type="dxa"/>
            <w:vAlign w:val="center"/>
          </w:tcPr>
          <w:p w14:paraId="3F872595" w14:textId="28A407C8" w:rsidR="00614B3F" w:rsidRPr="003D546D" w:rsidRDefault="00614B3F" w:rsidP="00614B3F">
            <w:pPr>
              <w:pStyle w:val="Default"/>
              <w:ind w:left="-120" w:right="-51"/>
              <w:jc w:val="center"/>
              <w:rPr>
                <w:b/>
                <w:lang w:val="kk-KZ"/>
              </w:rPr>
            </w:pPr>
            <w:r w:rsidRPr="003D546D">
              <w:rPr>
                <w:b/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3EB99F7E" w14:textId="3B0DDD7F" w:rsidR="00614B3F" w:rsidRPr="00F9793C" w:rsidRDefault="00055267" w:rsidP="00614B3F">
            <w:pPr>
              <w:pStyle w:val="Default"/>
              <w:jc w:val="both"/>
            </w:pPr>
            <w:r>
              <w:rPr>
                <w:b/>
              </w:rPr>
              <w:t>Модуль.</w:t>
            </w:r>
            <w:r w:rsidR="00614B3F" w:rsidRPr="00F9793C">
              <w:rPr>
                <w:b/>
              </w:rPr>
              <w:t xml:space="preserve"> </w:t>
            </w:r>
            <w:r w:rsidR="00614B3F" w:rsidRPr="00F9793C">
              <w:rPr>
                <w:b/>
                <w:bCs/>
              </w:rPr>
              <w:t>Основы формирования здорового образа жизни детей и подростков. Гигиеническое обучение и воспитание</w:t>
            </w:r>
          </w:p>
        </w:tc>
        <w:tc>
          <w:tcPr>
            <w:tcW w:w="515" w:type="dxa"/>
            <w:vAlign w:val="center"/>
          </w:tcPr>
          <w:p w14:paraId="722880DC" w14:textId="6B103DC8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10</w:t>
            </w:r>
          </w:p>
        </w:tc>
        <w:tc>
          <w:tcPr>
            <w:tcW w:w="739" w:type="dxa"/>
            <w:vAlign w:val="center"/>
          </w:tcPr>
          <w:p w14:paraId="16E45AD4" w14:textId="655B009B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  <w:bCs/>
                <w:lang w:val="kk-KZ"/>
              </w:rPr>
              <w:t>50</w:t>
            </w:r>
          </w:p>
        </w:tc>
        <w:tc>
          <w:tcPr>
            <w:tcW w:w="506" w:type="dxa"/>
            <w:vAlign w:val="center"/>
          </w:tcPr>
          <w:p w14:paraId="517D47DD" w14:textId="174AD3F3" w:rsidR="00614B3F" w:rsidRPr="00F9793C" w:rsidRDefault="00614B3F" w:rsidP="00614B3F">
            <w:pPr>
              <w:pStyle w:val="Default"/>
              <w:jc w:val="center"/>
            </w:pPr>
            <w:r w:rsidRPr="00F9793C">
              <w:rPr>
                <w:b/>
              </w:rPr>
              <w:t>25</w:t>
            </w:r>
          </w:p>
        </w:tc>
        <w:tc>
          <w:tcPr>
            <w:tcW w:w="821" w:type="dxa"/>
            <w:vAlign w:val="center"/>
          </w:tcPr>
          <w:p w14:paraId="4E3AC2C0" w14:textId="3F427ED5" w:rsidR="00614B3F" w:rsidRPr="00F9793C" w:rsidRDefault="00614B3F" w:rsidP="00614B3F">
            <w:pPr>
              <w:pStyle w:val="-1"/>
              <w:rPr>
                <w:bCs w:val="0"/>
                <w:lang w:val="kk-KZ"/>
              </w:rPr>
            </w:pPr>
            <w:r w:rsidRPr="00F9793C">
              <w:rPr>
                <w:bCs w:val="0"/>
              </w:rPr>
              <w:t>35</w:t>
            </w:r>
          </w:p>
        </w:tc>
        <w:tc>
          <w:tcPr>
            <w:tcW w:w="632" w:type="dxa"/>
            <w:vAlign w:val="center"/>
          </w:tcPr>
          <w:p w14:paraId="3F4E14F2" w14:textId="61E34B42" w:rsidR="00614B3F" w:rsidRPr="00F9793C" w:rsidRDefault="00614B3F" w:rsidP="00614B3F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b/>
              </w:rPr>
              <w:t>30</w:t>
            </w:r>
          </w:p>
        </w:tc>
        <w:tc>
          <w:tcPr>
            <w:tcW w:w="2504" w:type="dxa"/>
            <w:vAlign w:val="center"/>
          </w:tcPr>
          <w:p w14:paraId="31864F8C" w14:textId="1ADB53C5" w:rsidR="00614B3F" w:rsidRPr="00F9793C" w:rsidRDefault="00614B3F" w:rsidP="00614B3F">
            <w:pPr>
              <w:pStyle w:val="Default"/>
              <w:rPr>
                <w:b/>
                <w:bCs/>
              </w:rPr>
            </w:pPr>
          </w:p>
        </w:tc>
      </w:tr>
      <w:tr w:rsidR="00705AAE" w:rsidRPr="00F9793C" w14:paraId="25DB6CEA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4F691246" w14:textId="4A83C883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1</w:t>
            </w:r>
          </w:p>
        </w:tc>
        <w:tc>
          <w:tcPr>
            <w:tcW w:w="3383" w:type="dxa"/>
            <w:vAlign w:val="center"/>
          </w:tcPr>
          <w:p w14:paraId="0CEEE551" w14:textId="33AA2E92" w:rsidR="00705AAE" w:rsidRPr="00F9793C" w:rsidRDefault="00705AAE" w:rsidP="00705AAE">
            <w:pPr>
              <w:pStyle w:val="Default"/>
            </w:pPr>
            <w:r w:rsidRPr="00F9793C">
              <w:t>Основы формирования здорового образа жизни детей и подростков. Гигиеническое обучение и воспитание</w:t>
            </w:r>
          </w:p>
        </w:tc>
        <w:tc>
          <w:tcPr>
            <w:tcW w:w="515" w:type="dxa"/>
            <w:vAlign w:val="center"/>
          </w:tcPr>
          <w:p w14:paraId="43E01EC1" w14:textId="4DB1219F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0808B326" w14:textId="4BB1BD5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0CD74E5" w14:textId="7CB9B427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50A68F4" w14:textId="11093670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B694AD5" w14:textId="4B92973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168A054" w14:textId="74E774A2" w:rsidR="00705AAE" w:rsidRPr="00F9793C" w:rsidRDefault="00705AAE" w:rsidP="000B21D0">
            <w:pPr>
              <w:pStyle w:val="Default"/>
              <w:jc w:val="both"/>
              <w:rPr>
                <w:lang w:val="kk-KZ"/>
              </w:rPr>
            </w:pPr>
            <w:r w:rsidRPr="00F9793C">
              <w:t>Гигиенические подходы к формированию здоровья и здорового образа жизни. Значение гигиенического воспитания в формировании здорового образа жизни детей</w:t>
            </w:r>
          </w:p>
        </w:tc>
      </w:tr>
      <w:tr w:rsidR="00705AAE" w:rsidRPr="00F9793C" w14:paraId="249FF991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43DF222F" w14:textId="4E31CEC7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2</w:t>
            </w:r>
          </w:p>
        </w:tc>
        <w:tc>
          <w:tcPr>
            <w:tcW w:w="3383" w:type="dxa"/>
            <w:vAlign w:val="center"/>
          </w:tcPr>
          <w:p w14:paraId="622F4D00" w14:textId="50AD6B35" w:rsidR="00705AAE" w:rsidRPr="00F9793C" w:rsidRDefault="00705AAE" w:rsidP="000B21D0">
            <w:pPr>
              <w:pStyle w:val="Default"/>
              <w:jc w:val="both"/>
            </w:pPr>
            <w:r w:rsidRPr="00F9793C">
              <w:t>Гигиеническое воспитание, понятие, содержание, методы и формы работы по гигиеническому воспитанию в дошкольных учреждениях</w:t>
            </w:r>
          </w:p>
        </w:tc>
        <w:tc>
          <w:tcPr>
            <w:tcW w:w="515" w:type="dxa"/>
            <w:vAlign w:val="center"/>
          </w:tcPr>
          <w:p w14:paraId="4BA9E75E" w14:textId="38A3AC76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501DF057" w14:textId="7A1C0DC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279A28BA" w14:textId="214935C8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6019295B" w14:textId="10A0ECD6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40547455" w14:textId="08AA838B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02FFA66B" w14:textId="0CA9E6FE" w:rsidR="00705AAE" w:rsidRPr="00F9793C" w:rsidRDefault="00614B3F" w:rsidP="00705AAE">
            <w:pPr>
              <w:pStyle w:val="Default"/>
            </w:pPr>
            <w:r w:rsidRPr="00F9793C">
              <w:t xml:space="preserve">Формы работы по гигиеническому воспитанию в дошкольных учреждениях </w:t>
            </w:r>
            <w:r w:rsidR="000B21D0" w:rsidRPr="00F9793C">
              <w:t>Личная гигиена ребенка: режим дня, чередование труда и отдыха, режим питания, занятия физической культурой и спортом.</w:t>
            </w:r>
          </w:p>
        </w:tc>
      </w:tr>
      <w:tr w:rsidR="00705AAE" w:rsidRPr="00F9793C" w14:paraId="16B74398" w14:textId="77777777" w:rsidTr="00610F1F">
        <w:trPr>
          <w:cantSplit/>
          <w:trHeight w:val="204"/>
        </w:trPr>
        <w:tc>
          <w:tcPr>
            <w:tcW w:w="528" w:type="dxa"/>
            <w:vAlign w:val="center"/>
          </w:tcPr>
          <w:p w14:paraId="1007B12F" w14:textId="2A56CF05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3.</w:t>
            </w:r>
            <w:r w:rsidR="00705AAE" w:rsidRPr="00F9793C">
              <w:rPr>
                <w:lang w:val="kk-KZ"/>
              </w:rPr>
              <w:t>3</w:t>
            </w:r>
          </w:p>
        </w:tc>
        <w:tc>
          <w:tcPr>
            <w:tcW w:w="3383" w:type="dxa"/>
            <w:vAlign w:val="center"/>
          </w:tcPr>
          <w:p w14:paraId="122513B8" w14:textId="37956CC7" w:rsidR="00705AAE" w:rsidRPr="00F9793C" w:rsidRDefault="00705AAE" w:rsidP="000B21D0">
            <w:pPr>
              <w:pStyle w:val="Default"/>
              <w:jc w:val="both"/>
            </w:pPr>
            <w:r w:rsidRPr="00F9793C">
              <w:t>Требования к состоянию здоровья персонала ДОУ. Осуществление контроля за регулярностью медицинских осмотров персонала детского учреждения. Ведение медицинской документации.</w:t>
            </w:r>
          </w:p>
        </w:tc>
        <w:tc>
          <w:tcPr>
            <w:tcW w:w="515" w:type="dxa"/>
            <w:vAlign w:val="center"/>
          </w:tcPr>
          <w:p w14:paraId="337243CD" w14:textId="6A8CCFF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419FCDAA" w14:textId="37126B81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2AA1C375" w14:textId="58B2FF9D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1AD42B09" w14:textId="66051C60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5883AF57" w14:textId="6D1E6FC1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EEA89DA" w14:textId="4D4FD886" w:rsidR="00705AAE" w:rsidRPr="00F9793C" w:rsidRDefault="000B21D0" w:rsidP="00705AAE">
            <w:pPr>
              <w:pStyle w:val="Default"/>
            </w:pPr>
            <w:r w:rsidRPr="00F9793C">
              <w:t>Формы и методы санитарного просвещения среди детей, родителей, персонала ДОУ.</w:t>
            </w:r>
          </w:p>
        </w:tc>
      </w:tr>
      <w:tr w:rsidR="00705AAE" w:rsidRPr="00F9793C" w14:paraId="16196315" w14:textId="77777777" w:rsidTr="00610F1F">
        <w:trPr>
          <w:cantSplit/>
          <w:trHeight w:val="1300"/>
        </w:trPr>
        <w:tc>
          <w:tcPr>
            <w:tcW w:w="528" w:type="dxa"/>
            <w:vAlign w:val="center"/>
          </w:tcPr>
          <w:p w14:paraId="64769870" w14:textId="34B7B508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4</w:t>
            </w:r>
          </w:p>
        </w:tc>
        <w:tc>
          <w:tcPr>
            <w:tcW w:w="3383" w:type="dxa"/>
            <w:vAlign w:val="center"/>
          </w:tcPr>
          <w:p w14:paraId="34C2FF2B" w14:textId="573F7FD5" w:rsidR="00705AAE" w:rsidRPr="00F9793C" w:rsidRDefault="00705AAE" w:rsidP="00705AAE">
            <w:pPr>
              <w:pStyle w:val="Default"/>
            </w:pPr>
            <w:r w:rsidRPr="00F9793C">
              <w:t>Разработка и реализация медико – профилактических программ по охране здоровья детей и</w:t>
            </w:r>
            <w:r w:rsidR="00614B3F" w:rsidRPr="00F9793C">
              <w:t xml:space="preserve"> подростков и</w:t>
            </w:r>
            <w:r w:rsidRPr="00F9793C">
              <w:t xml:space="preserve"> оптимизации среды обитания</w:t>
            </w:r>
          </w:p>
        </w:tc>
        <w:tc>
          <w:tcPr>
            <w:tcW w:w="515" w:type="dxa"/>
            <w:vAlign w:val="center"/>
          </w:tcPr>
          <w:p w14:paraId="37C3DF7A" w14:textId="759180A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70611067" w14:textId="39434875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10</w:t>
            </w:r>
          </w:p>
        </w:tc>
        <w:tc>
          <w:tcPr>
            <w:tcW w:w="506" w:type="dxa"/>
            <w:vAlign w:val="center"/>
          </w:tcPr>
          <w:p w14:paraId="56BF2B63" w14:textId="653F7C7B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7EF06B6C" w14:textId="7CA09E31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6856151A" w14:textId="46A2055A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497484D9" w14:textId="24508F27" w:rsidR="00705AAE" w:rsidRPr="00F9793C" w:rsidRDefault="00705AAE" w:rsidP="00705AAE">
            <w:pPr>
              <w:pStyle w:val="Default"/>
              <w:rPr>
                <w:b/>
                <w:bCs/>
              </w:rPr>
            </w:pPr>
            <w:r w:rsidRPr="00F9793C">
              <w:t>Международные акты и законодательные основы в области охраны здоровья детей и подростков Основные принципы лечебно-профилактической помощи детям</w:t>
            </w:r>
            <w:r w:rsidR="00614B3F" w:rsidRPr="00F9793C">
              <w:t xml:space="preserve"> и подросткам</w:t>
            </w:r>
          </w:p>
        </w:tc>
      </w:tr>
      <w:tr w:rsidR="00705AAE" w:rsidRPr="00F9793C" w14:paraId="2009D734" w14:textId="77777777" w:rsidTr="00610F1F">
        <w:trPr>
          <w:cantSplit/>
          <w:trHeight w:val="629"/>
        </w:trPr>
        <w:tc>
          <w:tcPr>
            <w:tcW w:w="528" w:type="dxa"/>
            <w:vAlign w:val="center"/>
          </w:tcPr>
          <w:p w14:paraId="2FF503B4" w14:textId="11AB2F70" w:rsidR="00705AAE" w:rsidRPr="00F9793C" w:rsidRDefault="00131C8E" w:rsidP="00705AAE">
            <w:pPr>
              <w:pStyle w:val="Default"/>
              <w:ind w:left="-120" w:right="-51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705AAE" w:rsidRPr="00F9793C">
              <w:rPr>
                <w:lang w:val="kk-KZ"/>
              </w:rPr>
              <w:t>5</w:t>
            </w:r>
          </w:p>
        </w:tc>
        <w:tc>
          <w:tcPr>
            <w:tcW w:w="3383" w:type="dxa"/>
            <w:vAlign w:val="center"/>
          </w:tcPr>
          <w:p w14:paraId="659BD267" w14:textId="1A4CA0DF" w:rsidR="00705AAE" w:rsidRPr="00F9793C" w:rsidRDefault="00705AAE" w:rsidP="00705AAE">
            <w:pPr>
              <w:pStyle w:val="Default"/>
            </w:pPr>
            <w:r w:rsidRPr="00F9793C">
              <w:rPr>
                <w:lang w:val="kk-KZ"/>
              </w:rPr>
              <w:t>Г</w:t>
            </w:r>
            <w:r w:rsidRPr="00F9793C">
              <w:t>осударственный санитарно</w:t>
            </w:r>
            <w:r w:rsidRPr="00F9793C">
              <w:rPr>
                <w:lang w:val="kk-KZ"/>
              </w:rPr>
              <w:t>-</w:t>
            </w:r>
            <w:r w:rsidRPr="00F9793C">
              <w:t>эпидемиологический надзор за обеспечением санитарно-эпидемиологического благополучия детского населения</w:t>
            </w:r>
          </w:p>
        </w:tc>
        <w:tc>
          <w:tcPr>
            <w:tcW w:w="515" w:type="dxa"/>
            <w:vAlign w:val="center"/>
          </w:tcPr>
          <w:p w14:paraId="25E3943C" w14:textId="673DFEF2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2</w:t>
            </w:r>
          </w:p>
        </w:tc>
        <w:tc>
          <w:tcPr>
            <w:tcW w:w="739" w:type="dxa"/>
            <w:vAlign w:val="center"/>
          </w:tcPr>
          <w:p w14:paraId="26BA7AF8" w14:textId="6A15F148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5B0C4645" w14:textId="143FF8AE" w:rsidR="00705AAE" w:rsidRPr="00F9793C" w:rsidRDefault="00705AAE" w:rsidP="00705AAE">
            <w:pPr>
              <w:pStyle w:val="Default"/>
              <w:jc w:val="center"/>
            </w:pPr>
            <w:r w:rsidRPr="00F9793C">
              <w:t>5</w:t>
            </w:r>
          </w:p>
        </w:tc>
        <w:tc>
          <w:tcPr>
            <w:tcW w:w="821" w:type="dxa"/>
            <w:vAlign w:val="center"/>
          </w:tcPr>
          <w:p w14:paraId="00F0BE88" w14:textId="60F8C2DC" w:rsidR="00705AAE" w:rsidRPr="00F9793C" w:rsidRDefault="00705AAE" w:rsidP="00705AAE">
            <w:pPr>
              <w:pStyle w:val="-1"/>
              <w:rPr>
                <w:b w:val="0"/>
                <w:lang w:val="kk-KZ"/>
              </w:rPr>
            </w:pPr>
            <w:r w:rsidRPr="00F9793C">
              <w:rPr>
                <w:b w:val="0"/>
                <w:lang w:val="kk-KZ"/>
              </w:rPr>
              <w:t>7</w:t>
            </w:r>
          </w:p>
        </w:tc>
        <w:tc>
          <w:tcPr>
            <w:tcW w:w="632" w:type="dxa"/>
            <w:vAlign w:val="center"/>
          </w:tcPr>
          <w:p w14:paraId="2ECA0561" w14:textId="524DB344" w:rsidR="00705AAE" w:rsidRPr="00F9793C" w:rsidRDefault="00705AAE" w:rsidP="00705AAE">
            <w:pPr>
              <w:pStyle w:val="Default"/>
              <w:jc w:val="center"/>
              <w:rPr>
                <w:lang w:val="kk-KZ"/>
              </w:rPr>
            </w:pPr>
            <w:r w:rsidRPr="00F9793C">
              <w:rPr>
                <w:lang w:val="kk-KZ"/>
              </w:rPr>
              <w:t>6</w:t>
            </w:r>
          </w:p>
        </w:tc>
        <w:tc>
          <w:tcPr>
            <w:tcW w:w="2504" w:type="dxa"/>
          </w:tcPr>
          <w:p w14:paraId="173D26E5" w14:textId="169D67C1" w:rsidR="00705AAE" w:rsidRPr="00F9793C" w:rsidRDefault="00705AAE" w:rsidP="00705AAE">
            <w:pPr>
              <w:pStyle w:val="Default"/>
              <w:rPr>
                <w:b/>
                <w:bCs/>
              </w:rPr>
            </w:pPr>
            <w:r w:rsidRPr="00F9793C">
              <w:t>Основы обеспечения санитарно-эпидемиологического благополучия детского населения страны. Государственный санитарно-эпидемиологический надзор за детскими учреждениями.</w:t>
            </w:r>
          </w:p>
        </w:tc>
      </w:tr>
      <w:tr w:rsidR="00705AAE" w:rsidRPr="00F9793C" w14:paraId="5984A77C" w14:textId="77777777" w:rsidTr="00610F1F">
        <w:trPr>
          <w:trHeight w:val="98"/>
        </w:trPr>
        <w:tc>
          <w:tcPr>
            <w:tcW w:w="528" w:type="dxa"/>
            <w:vAlign w:val="center"/>
          </w:tcPr>
          <w:p w14:paraId="5D807BE7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251E46C1" w14:textId="7CB5D374" w:rsidR="00705AAE" w:rsidRPr="00F9793C" w:rsidRDefault="00705AAE" w:rsidP="00705AAE">
            <w:pPr>
              <w:jc w:val="right"/>
              <w:rPr>
                <w:sz w:val="24"/>
                <w:szCs w:val="24"/>
              </w:rPr>
            </w:pPr>
            <w:r w:rsidRPr="00F9793C"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515" w:type="dxa"/>
            <w:vAlign w:val="center"/>
          </w:tcPr>
          <w:p w14:paraId="158D1AEE" w14:textId="37C9AE81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739" w:type="dxa"/>
            <w:vAlign w:val="center"/>
          </w:tcPr>
          <w:p w14:paraId="614ED481" w14:textId="0BA0EDA6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  <w:lang w:val="kk-KZ"/>
              </w:rPr>
            </w:pPr>
            <w:r w:rsidRPr="00F9793C">
              <w:rPr>
                <w:bCs/>
                <w:color w:val="auto"/>
                <w:lang w:val="kk-KZ"/>
              </w:rPr>
              <w:t>3</w:t>
            </w:r>
          </w:p>
        </w:tc>
        <w:tc>
          <w:tcPr>
            <w:tcW w:w="506" w:type="dxa"/>
            <w:vAlign w:val="center"/>
          </w:tcPr>
          <w:p w14:paraId="283B53F9" w14:textId="10CD102C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07113BA5" w14:textId="41486164" w:rsidR="00705AAE" w:rsidRPr="00F9793C" w:rsidRDefault="00705AAE" w:rsidP="00705AAE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632" w:type="dxa"/>
            <w:vAlign w:val="center"/>
          </w:tcPr>
          <w:p w14:paraId="3B29E7A8" w14:textId="4F38635A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04" w:type="dxa"/>
            <w:vAlign w:val="center"/>
          </w:tcPr>
          <w:p w14:paraId="51A8F325" w14:textId="77777777" w:rsidR="00705AAE" w:rsidRPr="00F9793C" w:rsidRDefault="00705AAE" w:rsidP="00705AA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05AAE" w:rsidRPr="00F9793C" w14:paraId="469C7F4C" w14:textId="77777777" w:rsidTr="00610F1F">
        <w:tc>
          <w:tcPr>
            <w:tcW w:w="528" w:type="dxa"/>
            <w:vAlign w:val="center"/>
          </w:tcPr>
          <w:p w14:paraId="511A201B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724E8066" w14:textId="77777777" w:rsidR="00705AAE" w:rsidRPr="00F9793C" w:rsidRDefault="00705AAE" w:rsidP="00705AAE">
            <w:pPr>
              <w:jc w:val="right"/>
              <w:rPr>
                <w:b/>
                <w:sz w:val="24"/>
                <w:szCs w:val="24"/>
              </w:rPr>
            </w:pPr>
            <w:r w:rsidRPr="00F979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dxa"/>
            <w:vAlign w:val="center"/>
          </w:tcPr>
          <w:p w14:paraId="48A0CC07" w14:textId="26C5F415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30</w:t>
            </w:r>
          </w:p>
        </w:tc>
        <w:tc>
          <w:tcPr>
            <w:tcW w:w="739" w:type="dxa"/>
            <w:vAlign w:val="center"/>
          </w:tcPr>
          <w:p w14:paraId="5BC015DD" w14:textId="7403908E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1</w:t>
            </w:r>
            <w:r w:rsidR="00614B3F" w:rsidRPr="00F9793C">
              <w:rPr>
                <w:b/>
                <w:bCs/>
                <w:lang w:val="kk-KZ"/>
              </w:rPr>
              <w:t>5</w:t>
            </w:r>
            <w:r w:rsidRPr="00F9793C">
              <w:rPr>
                <w:b/>
                <w:bCs/>
                <w:lang w:val="kk-KZ"/>
              </w:rPr>
              <w:t>0</w:t>
            </w:r>
          </w:p>
        </w:tc>
        <w:tc>
          <w:tcPr>
            <w:tcW w:w="506" w:type="dxa"/>
            <w:vAlign w:val="center"/>
          </w:tcPr>
          <w:p w14:paraId="731399A5" w14:textId="3675A46C" w:rsidR="00705AAE" w:rsidRPr="00F9793C" w:rsidRDefault="00614B3F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75</w:t>
            </w:r>
          </w:p>
        </w:tc>
        <w:tc>
          <w:tcPr>
            <w:tcW w:w="821" w:type="dxa"/>
            <w:vAlign w:val="center"/>
          </w:tcPr>
          <w:p w14:paraId="51FA5164" w14:textId="4D2ACE40" w:rsidR="00705AAE" w:rsidRPr="00F9793C" w:rsidRDefault="00614B3F" w:rsidP="00705AAE">
            <w:pPr>
              <w:pStyle w:val="Default"/>
              <w:jc w:val="center"/>
              <w:rPr>
                <w:b/>
                <w:bCs/>
                <w:color w:val="auto"/>
                <w:lang w:val="kk-KZ"/>
              </w:rPr>
            </w:pPr>
            <w:r w:rsidRPr="00F9793C">
              <w:rPr>
                <w:b/>
                <w:bCs/>
                <w:color w:val="auto"/>
                <w:lang w:val="kk-KZ"/>
              </w:rPr>
              <w:t>105</w:t>
            </w:r>
          </w:p>
        </w:tc>
        <w:tc>
          <w:tcPr>
            <w:tcW w:w="632" w:type="dxa"/>
            <w:vAlign w:val="center"/>
          </w:tcPr>
          <w:p w14:paraId="0B114C50" w14:textId="7E3750FA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90</w:t>
            </w:r>
          </w:p>
        </w:tc>
        <w:tc>
          <w:tcPr>
            <w:tcW w:w="2504" w:type="dxa"/>
            <w:vAlign w:val="center"/>
          </w:tcPr>
          <w:p w14:paraId="31A94A84" w14:textId="4F101CB9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</w:tc>
      </w:tr>
      <w:tr w:rsidR="00705AAE" w:rsidRPr="00F9793C" w14:paraId="13934EFB" w14:textId="77777777" w:rsidTr="00610F1F">
        <w:tc>
          <w:tcPr>
            <w:tcW w:w="528" w:type="dxa"/>
            <w:vAlign w:val="center"/>
          </w:tcPr>
          <w:p w14:paraId="2240C368" w14:textId="77777777" w:rsidR="00705AAE" w:rsidRPr="00F9793C" w:rsidRDefault="00705AAE" w:rsidP="00705AA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383" w:type="dxa"/>
            <w:vAlign w:val="center"/>
          </w:tcPr>
          <w:p w14:paraId="299526ED" w14:textId="07A5C43B" w:rsidR="00705AAE" w:rsidRPr="00F9793C" w:rsidRDefault="00705AAE" w:rsidP="00705AAE">
            <w:pPr>
              <w:jc w:val="right"/>
              <w:rPr>
                <w:b/>
                <w:sz w:val="24"/>
                <w:szCs w:val="24"/>
              </w:rPr>
            </w:pPr>
            <w:r w:rsidRPr="00F9793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213" w:type="dxa"/>
            <w:gridSpan w:val="5"/>
            <w:vAlign w:val="center"/>
          </w:tcPr>
          <w:p w14:paraId="3A848CC8" w14:textId="4C5E0C71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9793C">
              <w:rPr>
                <w:b/>
                <w:bCs/>
                <w:lang w:val="kk-KZ"/>
              </w:rPr>
              <w:t>450 часов</w:t>
            </w:r>
          </w:p>
        </w:tc>
        <w:tc>
          <w:tcPr>
            <w:tcW w:w="2504" w:type="dxa"/>
            <w:vAlign w:val="center"/>
          </w:tcPr>
          <w:p w14:paraId="0A199C71" w14:textId="77777777" w:rsidR="00705AAE" w:rsidRPr="00F9793C" w:rsidRDefault="00705AAE" w:rsidP="00705AAE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</w:tc>
      </w:tr>
    </w:tbl>
    <w:p w14:paraId="36D70959" w14:textId="77777777" w:rsidR="005371CD" w:rsidRPr="00F9793C" w:rsidRDefault="005371CD" w:rsidP="00F71613">
      <w:pPr>
        <w:pStyle w:val="Default"/>
        <w:rPr>
          <w:color w:val="auto"/>
          <w:lang w:val="kk-KZ"/>
        </w:rPr>
      </w:pPr>
    </w:p>
    <w:p w14:paraId="46F914D2" w14:textId="77777777" w:rsidR="00F71613" w:rsidRPr="00F9793C" w:rsidRDefault="00F71613" w:rsidP="00F71613">
      <w:pPr>
        <w:pStyle w:val="Default"/>
        <w:rPr>
          <w:b/>
          <w:color w:val="auto"/>
          <w:sz w:val="28"/>
          <w:szCs w:val="28"/>
        </w:rPr>
      </w:pPr>
      <w:r w:rsidRPr="00F9793C">
        <w:rPr>
          <w:b/>
          <w:color w:val="auto"/>
          <w:sz w:val="28"/>
          <w:szCs w:val="28"/>
        </w:rPr>
        <w:t>Оценка учебных достижений слушателей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5387"/>
      </w:tblGrid>
      <w:tr w:rsidR="002A4874" w:rsidRPr="00F9793C" w14:paraId="4253C771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5CA09A79" w14:textId="77777777" w:rsidR="002A4874" w:rsidRPr="00F9793C" w:rsidRDefault="002A4874" w:rsidP="000524F0">
            <w:pPr>
              <w:pStyle w:val="Default"/>
            </w:pPr>
            <w:r w:rsidRPr="00F9793C">
              <w:t>Вид контроля</w:t>
            </w:r>
          </w:p>
        </w:tc>
        <w:tc>
          <w:tcPr>
            <w:tcW w:w="5387" w:type="dxa"/>
            <w:vAlign w:val="center"/>
          </w:tcPr>
          <w:p w14:paraId="1852FA29" w14:textId="77777777" w:rsidR="002A4874" w:rsidRPr="00F9793C" w:rsidRDefault="002A4874" w:rsidP="00526C5E">
            <w:pPr>
              <w:pStyle w:val="Default"/>
              <w:jc w:val="center"/>
            </w:pPr>
            <w:r w:rsidRPr="00F9793C">
              <w:t>Методы оценки</w:t>
            </w:r>
          </w:p>
        </w:tc>
      </w:tr>
      <w:tr w:rsidR="007A043F" w:rsidRPr="00F9793C" w14:paraId="5EE05621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23171E02" w14:textId="77777777" w:rsidR="007A043F" w:rsidRPr="00F9793C" w:rsidRDefault="007A043F" w:rsidP="007A043F">
            <w:pPr>
              <w:pStyle w:val="Default"/>
            </w:pPr>
            <w:r w:rsidRPr="00F9793C">
              <w:t>Текущий</w:t>
            </w:r>
          </w:p>
        </w:tc>
        <w:tc>
          <w:tcPr>
            <w:tcW w:w="5387" w:type="dxa"/>
          </w:tcPr>
          <w:p w14:paraId="48E6F20A" w14:textId="2BB5604B" w:rsidR="007A043F" w:rsidRPr="00F9793C" w:rsidRDefault="007A043F" w:rsidP="007A043F">
            <w:pPr>
              <w:pStyle w:val="Default"/>
              <w:rPr>
                <w:lang w:val="en-US"/>
              </w:rPr>
            </w:pPr>
            <w:r w:rsidRPr="00F9793C">
              <w:rPr>
                <w:color w:val="auto"/>
                <w:lang w:val="en-US"/>
              </w:rPr>
              <w:t>OR; SGL</w:t>
            </w:r>
            <w:r w:rsidRPr="00F9793C">
              <w:rPr>
                <w:color w:val="auto"/>
              </w:rPr>
              <w:t xml:space="preserve">, </w:t>
            </w:r>
            <w:r w:rsidRPr="00F9793C">
              <w:rPr>
                <w:color w:val="auto"/>
                <w:lang w:val="en-US"/>
              </w:rPr>
              <w:t>MCQs</w:t>
            </w:r>
          </w:p>
        </w:tc>
      </w:tr>
      <w:tr w:rsidR="007A043F" w:rsidRPr="00F9793C" w14:paraId="633A1773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5F550A6D" w14:textId="77777777" w:rsidR="007A043F" w:rsidRPr="00F9793C" w:rsidRDefault="007A043F" w:rsidP="007A043F">
            <w:pPr>
              <w:pStyle w:val="Default"/>
            </w:pPr>
            <w:r w:rsidRPr="00F9793C">
              <w:t>Рубежный (при необходимости)</w:t>
            </w:r>
          </w:p>
        </w:tc>
        <w:tc>
          <w:tcPr>
            <w:tcW w:w="5387" w:type="dxa"/>
          </w:tcPr>
          <w:p w14:paraId="5C7DDAA7" w14:textId="683BEC25" w:rsidR="007A043F" w:rsidRPr="00F9793C" w:rsidRDefault="007A043F" w:rsidP="007A043F">
            <w:pPr>
              <w:pStyle w:val="Default"/>
            </w:pPr>
            <w:r w:rsidRPr="00F9793C">
              <w:rPr>
                <w:color w:val="auto"/>
                <w:lang w:val="en-US"/>
              </w:rPr>
              <w:t>MCQs</w:t>
            </w:r>
          </w:p>
        </w:tc>
      </w:tr>
      <w:tr w:rsidR="007A043F" w:rsidRPr="00F9793C" w14:paraId="76E73F2E" w14:textId="77777777" w:rsidTr="006548BB">
        <w:trPr>
          <w:trHeight w:val="109"/>
          <w:jc w:val="center"/>
        </w:trPr>
        <w:tc>
          <w:tcPr>
            <w:tcW w:w="4502" w:type="dxa"/>
            <w:vAlign w:val="center"/>
          </w:tcPr>
          <w:p w14:paraId="46A28E5D" w14:textId="77777777" w:rsidR="007A043F" w:rsidRPr="00F9793C" w:rsidRDefault="007A043F" w:rsidP="007A043F">
            <w:pPr>
              <w:pStyle w:val="Default"/>
            </w:pPr>
            <w:r w:rsidRPr="00F9793C">
              <w:t>Итоговый</w:t>
            </w:r>
          </w:p>
        </w:tc>
        <w:tc>
          <w:tcPr>
            <w:tcW w:w="5387" w:type="dxa"/>
          </w:tcPr>
          <w:p w14:paraId="5596671C" w14:textId="77777777" w:rsidR="007A043F" w:rsidRPr="00F9793C" w:rsidRDefault="007A043F" w:rsidP="007A043F">
            <w:pPr>
              <w:pStyle w:val="Default"/>
            </w:pPr>
            <w:r w:rsidRPr="00F9793C">
              <w:t xml:space="preserve">1 этап Оценка знаний </w:t>
            </w:r>
          </w:p>
          <w:p w14:paraId="5797D585" w14:textId="05FE816E" w:rsidR="007A043F" w:rsidRPr="00F9793C" w:rsidRDefault="007A043F" w:rsidP="007A043F">
            <w:pPr>
              <w:pStyle w:val="Default"/>
            </w:pPr>
            <w:r w:rsidRPr="00F9793C">
              <w:t>2 этап Оценка навыков</w:t>
            </w:r>
          </w:p>
        </w:tc>
      </w:tr>
    </w:tbl>
    <w:p w14:paraId="206FCF2F" w14:textId="77777777" w:rsidR="002A4874" w:rsidRPr="00F9793C" w:rsidRDefault="002A4874" w:rsidP="00F71613">
      <w:pPr>
        <w:pStyle w:val="Default"/>
        <w:rPr>
          <w:color w:val="auto"/>
        </w:rPr>
      </w:pPr>
    </w:p>
    <w:p w14:paraId="7C6C0122" w14:textId="6BF03A3B" w:rsidR="00D55221" w:rsidRPr="00F9793C" w:rsidRDefault="00D55221" w:rsidP="00D55221">
      <w:pPr>
        <w:pStyle w:val="Default"/>
        <w:jc w:val="both"/>
        <w:rPr>
          <w:sz w:val="28"/>
          <w:szCs w:val="28"/>
        </w:rPr>
      </w:pPr>
      <w:r w:rsidRPr="00F9793C">
        <w:rPr>
          <w:sz w:val="28"/>
          <w:szCs w:val="28"/>
        </w:rPr>
        <w:t>Балльно-рейтинговая буквенная система оценки учебных достижений слушателей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09"/>
        <w:gridCol w:w="2129"/>
        <w:gridCol w:w="3260"/>
      </w:tblGrid>
      <w:tr w:rsidR="00D55221" w:rsidRPr="00F9793C" w14:paraId="27331D90" w14:textId="77777777" w:rsidTr="00CB2A14">
        <w:trPr>
          <w:trHeight w:val="246"/>
        </w:trPr>
        <w:tc>
          <w:tcPr>
            <w:tcW w:w="2370" w:type="dxa"/>
            <w:vAlign w:val="center"/>
          </w:tcPr>
          <w:p w14:paraId="567464FE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Оценка по буквенной системе</w:t>
            </w:r>
          </w:p>
        </w:tc>
        <w:tc>
          <w:tcPr>
            <w:tcW w:w="2409" w:type="dxa"/>
            <w:vAlign w:val="center"/>
          </w:tcPr>
          <w:p w14:paraId="4A5356FD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Цифровой эквивалент баллов</w:t>
            </w:r>
          </w:p>
        </w:tc>
        <w:tc>
          <w:tcPr>
            <w:tcW w:w="2129" w:type="dxa"/>
            <w:vAlign w:val="center"/>
          </w:tcPr>
          <w:p w14:paraId="7A3D0545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%-ное содержание</w:t>
            </w:r>
          </w:p>
        </w:tc>
        <w:tc>
          <w:tcPr>
            <w:tcW w:w="3260" w:type="dxa"/>
            <w:vAlign w:val="center"/>
          </w:tcPr>
          <w:p w14:paraId="12000E5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Оценка по традиционной системе</w:t>
            </w:r>
          </w:p>
        </w:tc>
      </w:tr>
      <w:tr w:rsidR="00D55221" w:rsidRPr="00F9793C" w14:paraId="5308FE57" w14:textId="77777777" w:rsidTr="00CB2A14">
        <w:trPr>
          <w:trHeight w:val="201"/>
        </w:trPr>
        <w:tc>
          <w:tcPr>
            <w:tcW w:w="2370" w:type="dxa"/>
            <w:vAlign w:val="center"/>
          </w:tcPr>
          <w:p w14:paraId="6F01DDC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А</w:t>
            </w:r>
          </w:p>
        </w:tc>
        <w:tc>
          <w:tcPr>
            <w:tcW w:w="2409" w:type="dxa"/>
            <w:vAlign w:val="center"/>
          </w:tcPr>
          <w:p w14:paraId="35A4F0A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4,0</w:t>
            </w:r>
          </w:p>
        </w:tc>
        <w:tc>
          <w:tcPr>
            <w:tcW w:w="2129" w:type="dxa"/>
            <w:vAlign w:val="center"/>
          </w:tcPr>
          <w:p w14:paraId="13B22CA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95-100</w:t>
            </w:r>
          </w:p>
        </w:tc>
        <w:tc>
          <w:tcPr>
            <w:tcW w:w="3260" w:type="dxa"/>
            <w:vMerge w:val="restart"/>
            <w:vAlign w:val="center"/>
          </w:tcPr>
          <w:p w14:paraId="3567327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Отлично</w:t>
            </w:r>
          </w:p>
        </w:tc>
      </w:tr>
      <w:tr w:rsidR="00D55221" w:rsidRPr="00F9793C" w14:paraId="06C0127B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1B121F08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А-</w:t>
            </w:r>
          </w:p>
        </w:tc>
        <w:tc>
          <w:tcPr>
            <w:tcW w:w="2409" w:type="dxa"/>
            <w:vAlign w:val="center"/>
          </w:tcPr>
          <w:p w14:paraId="213D3E1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3,67</w:t>
            </w:r>
          </w:p>
        </w:tc>
        <w:tc>
          <w:tcPr>
            <w:tcW w:w="2129" w:type="dxa"/>
            <w:vAlign w:val="center"/>
          </w:tcPr>
          <w:p w14:paraId="4582C294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90-94</w:t>
            </w:r>
          </w:p>
        </w:tc>
        <w:tc>
          <w:tcPr>
            <w:tcW w:w="3260" w:type="dxa"/>
            <w:vMerge/>
            <w:vAlign w:val="center"/>
          </w:tcPr>
          <w:p w14:paraId="446F8EA4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75A63B41" w14:textId="77777777" w:rsidTr="00CB2A14">
        <w:trPr>
          <w:trHeight w:val="296"/>
        </w:trPr>
        <w:tc>
          <w:tcPr>
            <w:tcW w:w="2370" w:type="dxa"/>
            <w:vAlign w:val="center"/>
          </w:tcPr>
          <w:p w14:paraId="1191B78D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В+</w:t>
            </w:r>
          </w:p>
        </w:tc>
        <w:tc>
          <w:tcPr>
            <w:tcW w:w="2409" w:type="dxa"/>
            <w:vAlign w:val="center"/>
          </w:tcPr>
          <w:p w14:paraId="1E3B5EE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3,33</w:t>
            </w:r>
          </w:p>
        </w:tc>
        <w:tc>
          <w:tcPr>
            <w:tcW w:w="2129" w:type="dxa"/>
            <w:vAlign w:val="center"/>
          </w:tcPr>
          <w:p w14:paraId="66B4DD7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85-89</w:t>
            </w:r>
          </w:p>
        </w:tc>
        <w:tc>
          <w:tcPr>
            <w:tcW w:w="3260" w:type="dxa"/>
            <w:vMerge w:val="restart"/>
            <w:vAlign w:val="center"/>
          </w:tcPr>
          <w:p w14:paraId="43A03F3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Хорошо</w:t>
            </w:r>
          </w:p>
        </w:tc>
      </w:tr>
      <w:tr w:rsidR="00D55221" w:rsidRPr="00F9793C" w14:paraId="371A852E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053C2CB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</w:t>
            </w:r>
          </w:p>
        </w:tc>
        <w:tc>
          <w:tcPr>
            <w:tcW w:w="2409" w:type="dxa"/>
            <w:vAlign w:val="center"/>
          </w:tcPr>
          <w:p w14:paraId="708D3FE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3,0</w:t>
            </w:r>
          </w:p>
        </w:tc>
        <w:tc>
          <w:tcPr>
            <w:tcW w:w="2129" w:type="dxa"/>
            <w:vAlign w:val="center"/>
          </w:tcPr>
          <w:p w14:paraId="75D85FD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80-84</w:t>
            </w:r>
          </w:p>
        </w:tc>
        <w:tc>
          <w:tcPr>
            <w:tcW w:w="3260" w:type="dxa"/>
            <w:vMerge/>
            <w:vAlign w:val="center"/>
          </w:tcPr>
          <w:p w14:paraId="08E0E76A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55451123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0F740DFB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В-</w:t>
            </w:r>
          </w:p>
        </w:tc>
        <w:tc>
          <w:tcPr>
            <w:tcW w:w="2409" w:type="dxa"/>
            <w:vAlign w:val="center"/>
          </w:tcPr>
          <w:p w14:paraId="7249089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2,67</w:t>
            </w:r>
          </w:p>
        </w:tc>
        <w:tc>
          <w:tcPr>
            <w:tcW w:w="2129" w:type="dxa"/>
            <w:vAlign w:val="center"/>
          </w:tcPr>
          <w:p w14:paraId="76DC2BE0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75-79</w:t>
            </w:r>
          </w:p>
        </w:tc>
        <w:tc>
          <w:tcPr>
            <w:tcW w:w="3260" w:type="dxa"/>
            <w:vMerge/>
            <w:vAlign w:val="center"/>
          </w:tcPr>
          <w:p w14:paraId="778C1D18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3AD3F8D1" w14:textId="77777777" w:rsidTr="00CB2A14">
        <w:trPr>
          <w:trHeight w:val="484"/>
        </w:trPr>
        <w:tc>
          <w:tcPr>
            <w:tcW w:w="2370" w:type="dxa"/>
            <w:vAlign w:val="center"/>
          </w:tcPr>
          <w:p w14:paraId="55AF497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С+</w:t>
            </w:r>
          </w:p>
        </w:tc>
        <w:tc>
          <w:tcPr>
            <w:tcW w:w="2409" w:type="dxa"/>
            <w:vAlign w:val="center"/>
          </w:tcPr>
          <w:p w14:paraId="40A1A388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2,33</w:t>
            </w:r>
          </w:p>
        </w:tc>
        <w:tc>
          <w:tcPr>
            <w:tcW w:w="2129" w:type="dxa"/>
            <w:vAlign w:val="center"/>
          </w:tcPr>
          <w:p w14:paraId="140B81A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70-74</w:t>
            </w:r>
          </w:p>
        </w:tc>
        <w:tc>
          <w:tcPr>
            <w:tcW w:w="3260" w:type="dxa"/>
            <w:vMerge w:val="restart"/>
            <w:vAlign w:val="center"/>
          </w:tcPr>
          <w:p w14:paraId="187AD1E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Удовлетворительно</w:t>
            </w:r>
          </w:p>
        </w:tc>
      </w:tr>
      <w:tr w:rsidR="00D55221" w:rsidRPr="00F9793C" w14:paraId="12858DA0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70FD389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С</w:t>
            </w:r>
          </w:p>
        </w:tc>
        <w:tc>
          <w:tcPr>
            <w:tcW w:w="2409" w:type="dxa"/>
            <w:vAlign w:val="center"/>
          </w:tcPr>
          <w:p w14:paraId="3D713B25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2,0</w:t>
            </w:r>
          </w:p>
        </w:tc>
        <w:tc>
          <w:tcPr>
            <w:tcW w:w="2129" w:type="dxa"/>
            <w:vAlign w:val="center"/>
          </w:tcPr>
          <w:p w14:paraId="3BF6D42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65-69</w:t>
            </w:r>
          </w:p>
        </w:tc>
        <w:tc>
          <w:tcPr>
            <w:tcW w:w="3260" w:type="dxa"/>
            <w:vMerge/>
            <w:vAlign w:val="center"/>
          </w:tcPr>
          <w:p w14:paraId="0734E017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06927578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2897009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lastRenderedPageBreak/>
              <w:t>С-</w:t>
            </w:r>
          </w:p>
        </w:tc>
        <w:tc>
          <w:tcPr>
            <w:tcW w:w="2409" w:type="dxa"/>
            <w:vAlign w:val="center"/>
          </w:tcPr>
          <w:p w14:paraId="43FEE6BE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1,67</w:t>
            </w:r>
          </w:p>
        </w:tc>
        <w:tc>
          <w:tcPr>
            <w:tcW w:w="2129" w:type="dxa"/>
            <w:vAlign w:val="center"/>
          </w:tcPr>
          <w:p w14:paraId="24E6D5D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60-64</w:t>
            </w:r>
          </w:p>
        </w:tc>
        <w:tc>
          <w:tcPr>
            <w:tcW w:w="3260" w:type="dxa"/>
            <w:vMerge/>
            <w:vAlign w:val="center"/>
          </w:tcPr>
          <w:p w14:paraId="46A6C2F8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59C486FD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3BB13A1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lastRenderedPageBreak/>
              <w:t>D+</w:t>
            </w:r>
          </w:p>
        </w:tc>
        <w:tc>
          <w:tcPr>
            <w:tcW w:w="2409" w:type="dxa"/>
            <w:vAlign w:val="center"/>
          </w:tcPr>
          <w:p w14:paraId="190F22E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1,33</w:t>
            </w:r>
          </w:p>
        </w:tc>
        <w:tc>
          <w:tcPr>
            <w:tcW w:w="2129" w:type="dxa"/>
            <w:vAlign w:val="center"/>
          </w:tcPr>
          <w:p w14:paraId="74BA025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55-59</w:t>
            </w:r>
          </w:p>
        </w:tc>
        <w:tc>
          <w:tcPr>
            <w:tcW w:w="3260" w:type="dxa"/>
            <w:vMerge/>
            <w:vAlign w:val="center"/>
          </w:tcPr>
          <w:p w14:paraId="1EF93720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7E4D0AFB" w14:textId="77777777" w:rsidTr="00CB2A14">
        <w:trPr>
          <w:trHeight w:val="109"/>
        </w:trPr>
        <w:tc>
          <w:tcPr>
            <w:tcW w:w="2370" w:type="dxa"/>
            <w:vAlign w:val="center"/>
          </w:tcPr>
          <w:p w14:paraId="637B72DF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D</w:t>
            </w:r>
          </w:p>
        </w:tc>
        <w:tc>
          <w:tcPr>
            <w:tcW w:w="2409" w:type="dxa"/>
            <w:vAlign w:val="center"/>
          </w:tcPr>
          <w:p w14:paraId="11F2C27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1,0</w:t>
            </w:r>
          </w:p>
        </w:tc>
        <w:tc>
          <w:tcPr>
            <w:tcW w:w="2129" w:type="dxa"/>
            <w:vAlign w:val="center"/>
          </w:tcPr>
          <w:p w14:paraId="291BD0FC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50-54</w:t>
            </w:r>
          </w:p>
        </w:tc>
        <w:tc>
          <w:tcPr>
            <w:tcW w:w="3260" w:type="dxa"/>
            <w:vMerge/>
            <w:vAlign w:val="center"/>
          </w:tcPr>
          <w:p w14:paraId="2B2D2765" w14:textId="77777777" w:rsidR="00D55221" w:rsidRPr="00F9793C" w:rsidRDefault="00D55221" w:rsidP="00D55221">
            <w:pPr>
              <w:pStyle w:val="Default"/>
              <w:jc w:val="center"/>
            </w:pPr>
          </w:p>
        </w:tc>
      </w:tr>
      <w:tr w:rsidR="00D55221" w:rsidRPr="00F9793C" w14:paraId="0BA57486" w14:textId="77777777" w:rsidTr="00CB2A14">
        <w:trPr>
          <w:trHeight w:val="109"/>
        </w:trPr>
        <w:tc>
          <w:tcPr>
            <w:tcW w:w="2370" w:type="dxa"/>
          </w:tcPr>
          <w:p w14:paraId="6CAB2F59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F</w:t>
            </w:r>
          </w:p>
        </w:tc>
        <w:tc>
          <w:tcPr>
            <w:tcW w:w="2409" w:type="dxa"/>
          </w:tcPr>
          <w:p w14:paraId="7E446662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0</w:t>
            </w:r>
          </w:p>
        </w:tc>
        <w:tc>
          <w:tcPr>
            <w:tcW w:w="2129" w:type="dxa"/>
            <w:vAlign w:val="center"/>
          </w:tcPr>
          <w:p w14:paraId="2118C3F3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0-49</w:t>
            </w:r>
          </w:p>
        </w:tc>
        <w:tc>
          <w:tcPr>
            <w:tcW w:w="3260" w:type="dxa"/>
            <w:vAlign w:val="center"/>
          </w:tcPr>
          <w:p w14:paraId="4E220EFA" w14:textId="77777777" w:rsidR="00D55221" w:rsidRPr="00F9793C" w:rsidRDefault="00D55221" w:rsidP="00D55221">
            <w:pPr>
              <w:pStyle w:val="Default"/>
              <w:jc w:val="center"/>
            </w:pPr>
            <w:r w:rsidRPr="00F9793C">
              <w:t>Неудовлетворительно</w:t>
            </w:r>
          </w:p>
        </w:tc>
      </w:tr>
    </w:tbl>
    <w:p w14:paraId="6573FB24" w14:textId="77777777" w:rsidR="00E12E9C" w:rsidRPr="00F9793C" w:rsidRDefault="00E12E9C" w:rsidP="00D55221">
      <w:pPr>
        <w:pStyle w:val="Default"/>
        <w:rPr>
          <w:b/>
        </w:rPr>
      </w:pPr>
    </w:p>
    <w:p w14:paraId="20B59CE1" w14:textId="77777777" w:rsidR="000B21D0" w:rsidRPr="00F9793C" w:rsidRDefault="000B21D0" w:rsidP="00D55221">
      <w:pPr>
        <w:pStyle w:val="Default"/>
        <w:rPr>
          <w:b/>
          <w:sz w:val="28"/>
          <w:szCs w:val="28"/>
        </w:rPr>
      </w:pPr>
    </w:p>
    <w:p w14:paraId="2D767257" w14:textId="21DFC5D7" w:rsidR="00D55221" w:rsidRPr="00F9793C" w:rsidRDefault="00D55221" w:rsidP="00D55221">
      <w:pPr>
        <w:pStyle w:val="Default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Рекомендуемая литература: </w:t>
      </w:r>
    </w:p>
    <w:p w14:paraId="62C71462" w14:textId="65F2B85B" w:rsidR="006548BB" w:rsidRPr="00F9793C" w:rsidRDefault="006548BB" w:rsidP="006548BB">
      <w:pPr>
        <w:jc w:val="both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Основная литература:</w:t>
      </w:r>
    </w:p>
    <w:p w14:paraId="2B975B6B" w14:textId="1A208039" w:rsidR="006548BB" w:rsidRPr="00F9793C" w:rsidRDefault="006548BB" w:rsidP="006548BB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F9793C">
        <w:rPr>
          <w:sz w:val="28"/>
          <w:szCs w:val="28"/>
          <w:shd w:val="clear" w:color="000000" w:fill="auto"/>
        </w:rPr>
        <w:t>1. Кучма В. Р. Гигиена детей и подростков: учебник.- М.: ГЭОТАР-Медиа, 2019. - 528 с.</w:t>
      </w:r>
    </w:p>
    <w:p w14:paraId="7A725992" w14:textId="6B7647EB" w:rsidR="006548BB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2</w:t>
      </w:r>
      <w:r w:rsidR="006548BB" w:rsidRPr="00F9793C">
        <w:rPr>
          <w:sz w:val="28"/>
          <w:szCs w:val="28"/>
          <w:shd w:val="clear" w:color="auto" w:fill="F7F7F7"/>
        </w:rPr>
        <w:t>. Кучма, В. Р.</w:t>
      </w:r>
      <w:r w:rsidR="00ED6C26">
        <w:rPr>
          <w:sz w:val="28"/>
          <w:szCs w:val="28"/>
          <w:shd w:val="clear" w:color="auto" w:fill="F7F7F7"/>
        </w:rPr>
        <w:t xml:space="preserve">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>Гигиена</w:t>
      </w:r>
      <w:r w:rsidR="00ED6C26">
        <w:rPr>
          <w:rStyle w:val="hilight"/>
          <w:sz w:val="28"/>
          <w:szCs w:val="28"/>
          <w:shd w:val="clear" w:color="auto" w:fill="F7F7F7"/>
        </w:rPr>
        <w:t xml:space="preserve">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>детей</w:t>
      </w:r>
      <w:r w:rsidR="00ED6C26">
        <w:rPr>
          <w:rStyle w:val="hilight"/>
          <w:sz w:val="28"/>
          <w:szCs w:val="28"/>
          <w:shd w:val="clear" w:color="auto" w:fill="F7F7F7"/>
        </w:rPr>
        <w:t xml:space="preserve"> </w:t>
      </w:r>
      <w:r w:rsidR="006548BB" w:rsidRPr="00F9793C">
        <w:rPr>
          <w:sz w:val="28"/>
          <w:szCs w:val="28"/>
          <w:shd w:val="clear" w:color="auto" w:fill="F7F7F7"/>
        </w:rPr>
        <w:t>и подростков: учебник.- Москва : ГЭОТАР-Медиа, 2020. - 528 с.</w:t>
      </w:r>
    </w:p>
    <w:p w14:paraId="170EC97E" w14:textId="2B678161" w:rsidR="00D22F2A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3</w:t>
      </w:r>
      <w:r w:rsidR="006548BB" w:rsidRPr="00F9793C">
        <w:rPr>
          <w:sz w:val="28"/>
          <w:szCs w:val="28"/>
          <w:shd w:val="clear" w:color="auto" w:fill="F7F7F7"/>
        </w:rPr>
        <w:t xml:space="preserve">. Кучма В. Р., Ямщикова Н. Л., Барсукова Н. К. и др. </w:t>
      </w:r>
      <w:r w:rsidR="006548BB" w:rsidRPr="00F9793C">
        <w:rPr>
          <w:rStyle w:val="hilight"/>
          <w:sz w:val="28"/>
          <w:szCs w:val="28"/>
          <w:shd w:val="clear" w:color="auto" w:fill="F7F7F7"/>
        </w:rPr>
        <w:t xml:space="preserve">Гигиена детей </w:t>
      </w:r>
      <w:r w:rsidR="006548BB" w:rsidRPr="00F9793C">
        <w:rPr>
          <w:sz w:val="28"/>
          <w:szCs w:val="28"/>
          <w:shd w:val="clear" w:color="auto" w:fill="F7F7F7"/>
        </w:rPr>
        <w:t>и подростков. Руководство к практическим занятиям: учебное пособие- Под ред. В. Р. Кучмы - Москва : ГЭОТАР-Медиа, 2015. - 560 с</w:t>
      </w:r>
      <w:r w:rsidR="00D22F2A" w:rsidRPr="00F9793C">
        <w:rPr>
          <w:sz w:val="28"/>
          <w:szCs w:val="28"/>
          <w:shd w:val="clear" w:color="auto" w:fill="F7F7F7"/>
        </w:rPr>
        <w:t>.</w:t>
      </w:r>
    </w:p>
    <w:p w14:paraId="1117A51D" w14:textId="3FFFCA6A" w:rsidR="006548BB" w:rsidRPr="00F9793C" w:rsidRDefault="00115097" w:rsidP="00ED6C26">
      <w:pPr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4</w:t>
      </w:r>
      <w:r w:rsidR="00D22F2A" w:rsidRPr="00F9793C">
        <w:rPr>
          <w:sz w:val="28"/>
          <w:szCs w:val="28"/>
          <w:shd w:val="clear" w:color="auto" w:fill="F7F7F7"/>
        </w:rPr>
        <w:t xml:space="preserve">. </w:t>
      </w:r>
      <w:r w:rsidR="006548BB" w:rsidRPr="00F9793C">
        <w:rPr>
          <w:sz w:val="28"/>
          <w:szCs w:val="28"/>
          <w:shd w:val="clear" w:color="auto" w:fill="F8F9FA"/>
        </w:rPr>
        <w:t xml:space="preserve">Федоровская Н. И. Школьная гигиена: учебное пособие. Комсомольск-на-Амуре, Саратов: Амурский гуманитарно-педагогический государственный университет, Ай Пи Ар Медиа, 2019. — 141 c.  </w:t>
      </w:r>
    </w:p>
    <w:p w14:paraId="72B03609" w14:textId="77777777" w:rsidR="006548BB" w:rsidRPr="00F9793C" w:rsidRDefault="006548BB" w:rsidP="00ED6C26">
      <w:pPr>
        <w:jc w:val="both"/>
        <w:rPr>
          <w:b/>
          <w:sz w:val="28"/>
          <w:szCs w:val="28"/>
        </w:rPr>
      </w:pPr>
    </w:p>
    <w:p w14:paraId="7872C74A" w14:textId="77777777" w:rsidR="006548BB" w:rsidRPr="00115097" w:rsidRDefault="006548BB" w:rsidP="00115097">
      <w:pPr>
        <w:jc w:val="both"/>
        <w:rPr>
          <w:b/>
          <w:color w:val="000000" w:themeColor="text1"/>
          <w:sz w:val="28"/>
          <w:szCs w:val="28"/>
        </w:rPr>
      </w:pPr>
      <w:r w:rsidRPr="00115097">
        <w:rPr>
          <w:b/>
          <w:color w:val="000000" w:themeColor="text1"/>
          <w:sz w:val="28"/>
          <w:szCs w:val="28"/>
        </w:rPr>
        <w:t>Дополнительная литература:</w:t>
      </w:r>
    </w:p>
    <w:p w14:paraId="4D3D6980" w14:textId="3E717DF3" w:rsidR="00115097" w:rsidRPr="00115097" w:rsidRDefault="00115097" w:rsidP="00115097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 w:rsidRPr="00752DBD">
        <w:rPr>
          <w:bCs/>
          <w:sz w:val="28"/>
          <w:szCs w:val="28"/>
        </w:rPr>
        <w:t>1.</w:t>
      </w:r>
      <w:r w:rsidRPr="00115097">
        <w:rPr>
          <w:b/>
          <w:sz w:val="28"/>
          <w:szCs w:val="28"/>
        </w:rPr>
        <w:t xml:space="preserve"> </w:t>
      </w:r>
      <w:r w:rsidRPr="00115097">
        <w:rPr>
          <w:sz w:val="28"/>
          <w:szCs w:val="28"/>
        </w:rPr>
        <w:t xml:space="preserve"> </w:t>
      </w:r>
      <w:r w:rsidRPr="00115097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С.Н. Третьякова, А.И. Игисенова, , К.Н. Джуланова, Д. Маншарипов Резервы снижения факторов риска для здоровья среди молодёжи // </w:t>
      </w:r>
      <w:r w:rsidRPr="00115097">
        <w:rPr>
          <w:sz w:val="28"/>
          <w:szCs w:val="28"/>
          <w:shd w:val="clear" w:color="000000" w:fill="auto"/>
        </w:rPr>
        <w:t>Актуальные проблемы теоретической и клинической медицины. – 2017. – №1(14). – С.19-20</w:t>
      </w:r>
    </w:p>
    <w:p w14:paraId="52AA5F53" w14:textId="1E1BA706" w:rsidR="00115097" w:rsidRPr="00115097" w:rsidRDefault="00752DBD" w:rsidP="00115097">
      <w:pPr>
        <w:pStyle w:val="Default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8F9FA"/>
        </w:rPr>
        <w:t>2</w:t>
      </w:r>
      <w:r w:rsidR="00115097" w:rsidRPr="00115097">
        <w:rPr>
          <w:sz w:val="28"/>
          <w:szCs w:val="28"/>
          <w:shd w:val="clear" w:color="auto" w:fill="F8F9FA"/>
        </w:rPr>
        <w:t xml:space="preserve">. </w:t>
      </w:r>
      <w:r w:rsidR="00115097" w:rsidRPr="00115097">
        <w:rPr>
          <w:sz w:val="28"/>
          <w:szCs w:val="28"/>
          <w:shd w:val="clear" w:color="auto" w:fill="F7F7F7"/>
        </w:rPr>
        <w:t>Кильдиярова Р. Р. Питание здорового ребенка : руководство /. - 2-е изд. , перераб. и доп. - Москва : ГЭОТАР-Медиа, 2015. - 192 с.</w:t>
      </w:r>
    </w:p>
    <w:p w14:paraId="6727EFC9" w14:textId="1A9FB4C6" w:rsidR="00115097" w:rsidRPr="00115097" w:rsidRDefault="00752DBD" w:rsidP="00115097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>
        <w:rPr>
          <w:sz w:val="28"/>
          <w:szCs w:val="28"/>
          <w:shd w:val="clear" w:color="auto" w:fill="F7F7F7"/>
        </w:rPr>
        <w:t>3</w:t>
      </w:r>
      <w:r w:rsidR="00115097" w:rsidRPr="00115097">
        <w:rPr>
          <w:sz w:val="28"/>
          <w:szCs w:val="28"/>
          <w:shd w:val="clear" w:color="auto" w:fill="F7F7F7"/>
        </w:rPr>
        <w:t xml:space="preserve">. </w:t>
      </w:r>
      <w:r w:rsidR="00115097" w:rsidRPr="00115097">
        <w:rPr>
          <w:sz w:val="28"/>
          <w:szCs w:val="28"/>
        </w:rPr>
        <w:t>Тулякова О. В. Возрастная анатомия, физиология и гигиена. Исследование и оценка физического развития детей и подростков // Учебное пособие. – Москва: Ай Пи Ар Медиа, 2020.</w:t>
      </w:r>
      <w:r w:rsidR="00115097" w:rsidRPr="00115097">
        <w:rPr>
          <w:sz w:val="28"/>
          <w:szCs w:val="28"/>
          <w:lang w:val="kk-KZ"/>
        </w:rPr>
        <w:t>-</w:t>
      </w:r>
      <w:r w:rsidR="00115097" w:rsidRPr="00115097">
        <w:rPr>
          <w:sz w:val="28"/>
          <w:szCs w:val="28"/>
        </w:rPr>
        <w:t xml:space="preserve"> 140 c. </w:t>
      </w:r>
    </w:p>
    <w:p w14:paraId="16C72AE1" w14:textId="62F3CFA3" w:rsidR="00115097" w:rsidRPr="00115097" w:rsidRDefault="00752DBD" w:rsidP="00115097">
      <w:pPr>
        <w:pStyle w:val="Default"/>
        <w:jc w:val="both"/>
        <w:rPr>
          <w:b/>
          <w:sz w:val="28"/>
          <w:szCs w:val="28"/>
        </w:rPr>
      </w:pPr>
      <w:r w:rsidRPr="00752DBD">
        <w:rPr>
          <w:bCs/>
          <w:sz w:val="28"/>
          <w:szCs w:val="28"/>
        </w:rPr>
        <w:t>4</w:t>
      </w:r>
      <w:r w:rsidR="00115097" w:rsidRPr="00115097">
        <w:rPr>
          <w:b/>
          <w:sz w:val="28"/>
          <w:szCs w:val="28"/>
        </w:rPr>
        <w:t xml:space="preserve">. </w:t>
      </w:r>
      <w:r w:rsidR="00115097" w:rsidRPr="00115097">
        <w:rPr>
          <w:sz w:val="28"/>
          <w:szCs w:val="28"/>
          <w:shd w:val="clear" w:color="auto" w:fill="F7F7F7"/>
        </w:rPr>
        <w:t>Рахманин, Ю. А </w:t>
      </w:r>
      <w:r w:rsidR="00115097" w:rsidRPr="00115097">
        <w:rPr>
          <w:rStyle w:val="hilight"/>
          <w:sz w:val="28"/>
          <w:szCs w:val="28"/>
          <w:shd w:val="clear" w:color="auto" w:fill="F7F7F7"/>
        </w:rPr>
        <w:t>Гигиена</w:t>
      </w:r>
      <w:r w:rsidR="00115097" w:rsidRPr="00115097">
        <w:rPr>
          <w:sz w:val="28"/>
          <w:szCs w:val="28"/>
          <w:shd w:val="clear" w:color="auto" w:fill="F7F7F7"/>
        </w:rPr>
        <w:t> и санитария № 01. 2016 / гл. ред. Ю. А Рахманин - Москва: Медицина, 2016. - 128 с</w:t>
      </w:r>
    </w:p>
    <w:p w14:paraId="364833E2" w14:textId="77777777" w:rsidR="0034120A" w:rsidRPr="00F9793C" w:rsidRDefault="0034120A" w:rsidP="003412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DF09C" w14:textId="77777777" w:rsidR="00BF0599" w:rsidRPr="00F9793C" w:rsidRDefault="00BF0599" w:rsidP="00BF0599">
      <w:pPr>
        <w:pStyle w:val="Default"/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 xml:space="preserve">2. Интернет-ресурсы </w:t>
      </w:r>
    </w:p>
    <w:p w14:paraId="370479DF" w14:textId="77777777" w:rsidR="00BF0599" w:rsidRPr="00F9793C" w:rsidRDefault="00BF0599" w:rsidP="00BF0599">
      <w:pPr>
        <w:rPr>
          <w:sz w:val="28"/>
          <w:szCs w:val="28"/>
        </w:rPr>
      </w:pPr>
      <w:r w:rsidRPr="00F9793C">
        <w:rPr>
          <w:bCs/>
          <w:sz w:val="28"/>
          <w:szCs w:val="28"/>
        </w:rPr>
        <w:t xml:space="preserve">1. </w:t>
      </w:r>
      <w:hyperlink r:id="rId8" w:history="1">
        <w:r w:rsidRPr="00F9793C">
          <w:rPr>
            <w:rStyle w:val="ac"/>
            <w:sz w:val="28"/>
            <w:szCs w:val="28"/>
            <w:shd w:val="clear" w:color="auto" w:fill="F7F7F7"/>
          </w:rPr>
          <w:t>https://www.studentlibrary.ru/book/ISBN9785970449400.html</w:t>
        </w:r>
      </w:hyperlink>
    </w:p>
    <w:p w14:paraId="41C43AC0" w14:textId="77777777" w:rsidR="00BF0599" w:rsidRPr="00F9793C" w:rsidRDefault="00BF0599" w:rsidP="00BF0599">
      <w:pPr>
        <w:shd w:val="clear" w:color="auto" w:fill="FFFFFF"/>
        <w:rPr>
          <w:sz w:val="28"/>
          <w:szCs w:val="28"/>
          <w:shd w:val="clear" w:color="auto" w:fill="F7F7F7"/>
          <w:lang w:val="kk-KZ"/>
        </w:rPr>
      </w:pPr>
      <w:r w:rsidRPr="00F9793C">
        <w:rPr>
          <w:bCs/>
          <w:sz w:val="28"/>
          <w:szCs w:val="28"/>
        </w:rPr>
        <w:t xml:space="preserve">2. </w:t>
      </w:r>
      <w:hyperlink r:id="rId9" w:history="1">
        <w:r w:rsidRPr="00F9793C">
          <w:rPr>
            <w:rStyle w:val="ac"/>
            <w:sz w:val="28"/>
            <w:szCs w:val="28"/>
            <w:shd w:val="clear" w:color="auto" w:fill="F7F7F7"/>
          </w:rPr>
          <w:t>https://www.studentlibrary.ru/book/ISBN9785970434994.html</w:t>
        </w:r>
      </w:hyperlink>
    </w:p>
    <w:p w14:paraId="7A6908CC" w14:textId="200EB051" w:rsidR="00BF0599" w:rsidRPr="00F9793C" w:rsidRDefault="00BF0599" w:rsidP="00BF0599">
      <w:pPr>
        <w:pStyle w:val="Default"/>
        <w:rPr>
          <w:b/>
          <w:sz w:val="28"/>
          <w:szCs w:val="28"/>
        </w:rPr>
      </w:pPr>
      <w:r w:rsidRPr="00F9793C">
        <w:rPr>
          <w:bCs/>
          <w:sz w:val="28"/>
          <w:szCs w:val="28"/>
        </w:rPr>
        <w:t>3</w:t>
      </w:r>
      <w:r w:rsidRPr="00F9793C">
        <w:rPr>
          <w:b/>
          <w:bCs/>
          <w:sz w:val="28"/>
          <w:szCs w:val="28"/>
        </w:rPr>
        <w:t xml:space="preserve">. </w:t>
      </w:r>
      <w:hyperlink r:id="rId10" w:history="1">
        <w:r w:rsidRPr="00F9793C">
          <w:rPr>
            <w:rStyle w:val="ac"/>
            <w:sz w:val="28"/>
            <w:szCs w:val="28"/>
            <w:shd w:val="clear" w:color="auto" w:fill="F8F9FA"/>
          </w:rPr>
          <w:t>https://www.iprbookshop.ru/86462.html</w:t>
        </w:r>
      </w:hyperlink>
    </w:p>
    <w:p w14:paraId="2F7676C7" w14:textId="77777777" w:rsidR="00F54707" w:rsidRPr="00F9793C" w:rsidRDefault="00F54707" w:rsidP="00F54707">
      <w:pPr>
        <w:pStyle w:val="Default"/>
      </w:pPr>
    </w:p>
    <w:p w14:paraId="42955FE0" w14:textId="77777777" w:rsidR="0034120A" w:rsidRPr="00F9793C" w:rsidRDefault="0034120A" w:rsidP="0034120A">
      <w:pPr>
        <w:rPr>
          <w:b/>
          <w:sz w:val="28"/>
          <w:szCs w:val="28"/>
        </w:rPr>
      </w:pPr>
      <w:r w:rsidRPr="00F9793C">
        <w:rPr>
          <w:b/>
          <w:sz w:val="28"/>
          <w:szCs w:val="28"/>
        </w:rPr>
        <w:t>Требования к образовательным ресурсам:</w:t>
      </w:r>
    </w:p>
    <w:p w14:paraId="778BF4A8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9793C">
        <w:rPr>
          <w:sz w:val="28"/>
          <w:szCs w:val="28"/>
        </w:rPr>
        <w:t>Образовательная программа (КИС)</w:t>
      </w:r>
    </w:p>
    <w:p w14:paraId="4F35BA88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color w:val="000000"/>
          <w:sz w:val="28"/>
          <w:szCs w:val="28"/>
        </w:rPr>
        <w:t xml:space="preserve">Квалификационные требования </w:t>
      </w:r>
      <w:bookmarkStart w:id="3" w:name="z187"/>
      <w:r w:rsidRPr="00F9793C">
        <w:rPr>
          <w:color w:val="000000"/>
          <w:sz w:val="28"/>
          <w:szCs w:val="28"/>
        </w:rPr>
        <w:t>к кадровому обеспечению</w:t>
      </w:r>
      <w:bookmarkStart w:id="4" w:name="z188"/>
      <w:bookmarkEnd w:id="3"/>
      <w:r w:rsidRPr="00F9793C">
        <w:rPr>
          <w:color w:val="000000"/>
          <w:sz w:val="28"/>
          <w:szCs w:val="28"/>
        </w:rPr>
        <w:t xml:space="preserve"> </w:t>
      </w:r>
      <w:r w:rsidRPr="00F9793C">
        <w:rPr>
          <w:color w:val="000000"/>
          <w:sz w:val="28"/>
          <w:szCs w:val="28"/>
          <w:lang w:val="kk-KZ"/>
        </w:rPr>
        <w:t>(</w:t>
      </w:r>
      <w:r w:rsidRPr="00F9793C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4"/>
    </w:p>
    <w:p w14:paraId="04B97AE3" w14:textId="77777777" w:rsidR="0034120A" w:rsidRPr="00F9793C" w:rsidRDefault="0034120A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color w:val="000000"/>
          <w:sz w:val="28"/>
          <w:szCs w:val="28"/>
        </w:rPr>
        <w:t>Н</w:t>
      </w:r>
      <w:r w:rsidRPr="00F9793C">
        <w:rPr>
          <w:bCs/>
          <w:iCs/>
          <w:color w:val="000000" w:themeColor="text1"/>
          <w:sz w:val="28"/>
          <w:szCs w:val="28"/>
          <w:lang w:val="kk-KZ"/>
        </w:rPr>
        <w:t xml:space="preserve">аличие клинической базы </w:t>
      </w:r>
      <w:r w:rsidRPr="00F9793C">
        <w:rPr>
          <w:color w:val="000000"/>
          <w:sz w:val="28"/>
          <w:szCs w:val="28"/>
          <w:lang w:val="kk-KZ"/>
        </w:rPr>
        <w:t>(</w:t>
      </w:r>
      <w:r w:rsidRPr="00F9793C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ДСМ-304/2020)</w:t>
      </w:r>
    </w:p>
    <w:p w14:paraId="13F9552E" w14:textId="77777777" w:rsidR="0034120A" w:rsidRPr="00F9793C" w:rsidRDefault="00F54707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Наглядные пособия:</w:t>
      </w:r>
      <w:r w:rsidRPr="00F9793C">
        <w:rPr>
          <w:color w:val="000000" w:themeColor="text1"/>
          <w:sz w:val="28"/>
          <w:szCs w:val="28"/>
        </w:rPr>
        <w:t xml:space="preserve"> слайды, таблицы, рисунки, изображения, диаграммы и графики;</w:t>
      </w:r>
    </w:p>
    <w:p w14:paraId="2DA2149A" w14:textId="2E9E8FA4" w:rsidR="00F54707" w:rsidRPr="00F9793C" w:rsidRDefault="00F54707" w:rsidP="0034120A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lastRenderedPageBreak/>
        <w:t>Учебно-методические пособия:</w:t>
      </w:r>
      <w:r w:rsidRPr="00F9793C">
        <w:rPr>
          <w:color w:val="000000" w:themeColor="text1"/>
          <w:sz w:val="28"/>
          <w:szCs w:val="28"/>
        </w:rPr>
        <w:t xml:space="preserve"> задания к групповому проекту, вопросы для работы в малых группах, индивидуальные задания.</w:t>
      </w:r>
    </w:p>
    <w:p w14:paraId="3DFD14F0" w14:textId="77777777" w:rsidR="00F54707" w:rsidRPr="00F9793C" w:rsidRDefault="00F54707" w:rsidP="00F54707">
      <w:pPr>
        <w:ind w:firstLine="567"/>
        <w:jc w:val="both"/>
        <w:rPr>
          <w:color w:val="000000" w:themeColor="text1"/>
          <w:sz w:val="24"/>
          <w:szCs w:val="24"/>
        </w:rPr>
      </w:pPr>
    </w:p>
    <w:p w14:paraId="31190F7C" w14:textId="77777777" w:rsidR="00F54707" w:rsidRPr="00F9793C" w:rsidRDefault="00F54707" w:rsidP="00F54707">
      <w:pPr>
        <w:jc w:val="both"/>
        <w:rPr>
          <w:b/>
          <w:color w:val="000000" w:themeColor="text1"/>
          <w:sz w:val="28"/>
          <w:szCs w:val="28"/>
        </w:rPr>
      </w:pPr>
      <w:r w:rsidRPr="00F9793C">
        <w:rPr>
          <w:b/>
          <w:color w:val="000000" w:themeColor="text1"/>
          <w:sz w:val="28"/>
          <w:szCs w:val="28"/>
        </w:rPr>
        <w:t>Материально-техническое обеспечение и оборудование</w:t>
      </w:r>
    </w:p>
    <w:p w14:paraId="2973C8C9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59EA9E76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Доступ к интернету;</w:t>
      </w:r>
    </w:p>
    <w:p w14:paraId="18CDEDBC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 xml:space="preserve">Раздаточный материал для слушателей. </w:t>
      </w:r>
    </w:p>
    <w:p w14:paraId="2F26091C" w14:textId="77777777" w:rsidR="00F54707" w:rsidRPr="00F9793C" w:rsidRDefault="00F54707" w:rsidP="00F5470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61383968" w14:textId="77777777" w:rsidR="00F54707" w:rsidRPr="00F9793C" w:rsidRDefault="00F54707" w:rsidP="00F54707">
      <w:pPr>
        <w:jc w:val="both"/>
        <w:rPr>
          <w:b/>
          <w:bCs/>
          <w:color w:val="000000" w:themeColor="text1"/>
          <w:sz w:val="28"/>
          <w:szCs w:val="28"/>
        </w:rPr>
      </w:pPr>
      <w:r w:rsidRPr="00F9793C">
        <w:rPr>
          <w:b/>
          <w:bCs/>
          <w:color w:val="000000" w:themeColor="text1"/>
          <w:sz w:val="28"/>
          <w:szCs w:val="28"/>
        </w:rPr>
        <w:t>Учебные мероприятия (рефлексивная практика):</w:t>
      </w:r>
    </w:p>
    <w:p w14:paraId="44FF3A80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Обсуждение;</w:t>
      </w:r>
    </w:p>
    <w:p w14:paraId="0E7413AC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Письменные задания;</w:t>
      </w:r>
    </w:p>
    <w:p w14:paraId="162378CA" w14:textId="77777777" w:rsidR="00F54707" w:rsidRPr="00F9793C" w:rsidRDefault="00F54707" w:rsidP="00F54707">
      <w:pPr>
        <w:widowControl w:val="0"/>
        <w:autoSpaceDE w:val="0"/>
        <w:autoSpaceDN w:val="0"/>
        <w:jc w:val="both"/>
        <w:rPr>
          <w:iCs/>
          <w:color w:val="000000" w:themeColor="text1"/>
          <w:sz w:val="28"/>
          <w:szCs w:val="28"/>
        </w:rPr>
      </w:pPr>
      <w:r w:rsidRPr="00F9793C">
        <w:rPr>
          <w:iCs/>
          <w:color w:val="000000" w:themeColor="text1"/>
          <w:sz w:val="28"/>
          <w:szCs w:val="28"/>
        </w:rPr>
        <w:t>Примеры и сценарии.</w:t>
      </w:r>
    </w:p>
    <w:p w14:paraId="69DDA5E9" w14:textId="77777777" w:rsidR="00F54707" w:rsidRPr="00F9793C" w:rsidRDefault="00F54707" w:rsidP="00F547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2D540" w14:textId="77777777" w:rsidR="00F54707" w:rsidRPr="00F9793C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b/>
          <w:sz w:val="28"/>
          <w:szCs w:val="28"/>
        </w:rPr>
        <w:t>Используемые сокращения и термины</w:t>
      </w:r>
      <w:r w:rsidRPr="00F979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2BF0E2" w14:textId="77777777" w:rsidR="00F54707" w:rsidRPr="00F9793C" w:rsidRDefault="00F54707" w:rsidP="00F54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PeerPA</w:t>
      </w:r>
      <w:r w:rsidRPr="00F9793C">
        <w:rPr>
          <w:rFonts w:ascii="Times New Roman" w:hAnsi="Times New Roman" w:cs="Times New Roman"/>
          <w:sz w:val="28"/>
          <w:szCs w:val="28"/>
        </w:rPr>
        <w:t xml:space="preserve"> – Оценка коллег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PeerA</w:t>
      </w:r>
      <w:r w:rsidRPr="00F9793C">
        <w:rPr>
          <w:rFonts w:ascii="Times New Roman" w:hAnsi="Times New Roman" w:cs="Times New Roman"/>
          <w:sz w:val="28"/>
          <w:szCs w:val="28"/>
        </w:rPr>
        <w:t xml:space="preserve"> –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F9793C">
        <w:rPr>
          <w:rFonts w:ascii="Times New Roman" w:hAnsi="Times New Roman" w:cs="Times New Roman"/>
          <w:sz w:val="28"/>
          <w:szCs w:val="28"/>
        </w:rPr>
        <w:t>)</w:t>
      </w:r>
    </w:p>
    <w:p w14:paraId="54C4F906" w14:textId="77777777" w:rsidR="00F54707" w:rsidRPr="00F9793C" w:rsidRDefault="00F54707" w:rsidP="00F54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F9793C">
        <w:rPr>
          <w:rFonts w:ascii="Times New Roman" w:hAnsi="Times New Roman" w:cs="Times New Roman"/>
          <w:sz w:val="28"/>
          <w:szCs w:val="28"/>
        </w:rPr>
        <w:t xml:space="preserve">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F9793C">
        <w:rPr>
          <w:rFonts w:ascii="Times New Roman" w:hAnsi="Times New Roman" w:cs="Times New Roman"/>
          <w:sz w:val="28"/>
          <w:szCs w:val="28"/>
        </w:rPr>
        <w:t>) – Презентация, устный доклад</w:t>
      </w:r>
    </w:p>
    <w:p w14:paraId="23923CD0" w14:textId="77777777" w:rsidR="00F54707" w:rsidRPr="0034120A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  <w:lang w:val="en-US"/>
        </w:rPr>
        <w:t>SGL</w:t>
      </w:r>
      <w:r w:rsidRPr="00F9793C">
        <w:rPr>
          <w:rFonts w:ascii="Times New Roman" w:hAnsi="Times New Roman" w:cs="Times New Roman"/>
          <w:sz w:val="28"/>
          <w:szCs w:val="28"/>
        </w:rPr>
        <w:t xml:space="preserve"> (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F9793C">
        <w:rPr>
          <w:rFonts w:ascii="Times New Roman" w:hAnsi="Times New Roman" w:cs="Times New Roman"/>
          <w:sz w:val="28"/>
          <w:szCs w:val="28"/>
        </w:rPr>
        <w:t xml:space="preserve"> </w:t>
      </w:r>
      <w:r w:rsidRPr="00F9793C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F9793C">
        <w:rPr>
          <w:rFonts w:ascii="Times New Roman" w:hAnsi="Times New Roman" w:cs="Times New Roman"/>
          <w:sz w:val="28"/>
          <w:szCs w:val="28"/>
        </w:rPr>
        <w:t>) – Работа в малых группах</w:t>
      </w:r>
    </w:p>
    <w:p w14:paraId="3C33C50A" w14:textId="77777777" w:rsidR="00F54707" w:rsidRPr="0034120A" w:rsidRDefault="00F54707" w:rsidP="00F5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4D7E0" w14:textId="77777777" w:rsidR="00F54707" w:rsidRPr="0034120A" w:rsidRDefault="00F54707" w:rsidP="00285B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4707" w:rsidRPr="0034120A" w:rsidSect="007A043F"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6E37" w14:textId="77777777" w:rsidR="00EC6BEB" w:rsidRDefault="00EC6BEB" w:rsidP="00720B8E">
      <w:r>
        <w:separator/>
      </w:r>
    </w:p>
  </w:endnote>
  <w:endnote w:type="continuationSeparator" w:id="0">
    <w:p w14:paraId="2BC2D851" w14:textId="77777777" w:rsidR="00EC6BEB" w:rsidRDefault="00EC6BEB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7AF9" w14:textId="77777777" w:rsidR="00EC6BEB" w:rsidRDefault="00EC6BEB" w:rsidP="00720B8E">
      <w:r>
        <w:separator/>
      </w:r>
    </w:p>
  </w:footnote>
  <w:footnote w:type="continuationSeparator" w:id="0">
    <w:p w14:paraId="7CC0297B" w14:textId="77777777" w:rsidR="00EC6BEB" w:rsidRDefault="00EC6BEB" w:rsidP="0072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276"/>
    <w:multiLevelType w:val="hybridMultilevel"/>
    <w:tmpl w:val="804A01C2"/>
    <w:lvl w:ilvl="0" w:tplc="9C76DE8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1977ED2"/>
    <w:multiLevelType w:val="hybridMultilevel"/>
    <w:tmpl w:val="ADE4B5C8"/>
    <w:lvl w:ilvl="0" w:tplc="A120B1C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93A07F6"/>
    <w:multiLevelType w:val="hybridMultilevel"/>
    <w:tmpl w:val="3B907FD2"/>
    <w:lvl w:ilvl="0" w:tplc="1F80C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66BF"/>
    <w:multiLevelType w:val="hybridMultilevel"/>
    <w:tmpl w:val="245EB7A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15336"/>
    <w:multiLevelType w:val="hybridMultilevel"/>
    <w:tmpl w:val="08644E6E"/>
    <w:lvl w:ilvl="0" w:tplc="BC12B5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1E2"/>
    <w:multiLevelType w:val="hybridMultilevel"/>
    <w:tmpl w:val="264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404474"/>
    <w:multiLevelType w:val="hybridMultilevel"/>
    <w:tmpl w:val="AFC6E692"/>
    <w:lvl w:ilvl="0" w:tplc="21A635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040A6"/>
    <w:rsid w:val="00022923"/>
    <w:rsid w:val="0002319D"/>
    <w:rsid w:val="000323AD"/>
    <w:rsid w:val="00032CF0"/>
    <w:rsid w:val="000524F0"/>
    <w:rsid w:val="00053F7A"/>
    <w:rsid w:val="00055267"/>
    <w:rsid w:val="00057A41"/>
    <w:rsid w:val="0007154E"/>
    <w:rsid w:val="000926DA"/>
    <w:rsid w:val="00092FC4"/>
    <w:rsid w:val="00094F62"/>
    <w:rsid w:val="000B21D0"/>
    <w:rsid w:val="000C3FAD"/>
    <w:rsid w:val="000E3310"/>
    <w:rsid w:val="000E47DC"/>
    <w:rsid w:val="000F31E2"/>
    <w:rsid w:val="000F4575"/>
    <w:rsid w:val="00115097"/>
    <w:rsid w:val="001253CB"/>
    <w:rsid w:val="00131C8E"/>
    <w:rsid w:val="00156384"/>
    <w:rsid w:val="00193D86"/>
    <w:rsid w:val="00196F11"/>
    <w:rsid w:val="001B7A32"/>
    <w:rsid w:val="001D7B1A"/>
    <w:rsid w:val="001F318A"/>
    <w:rsid w:val="00233035"/>
    <w:rsid w:val="002347F7"/>
    <w:rsid w:val="00250F2A"/>
    <w:rsid w:val="00260960"/>
    <w:rsid w:val="002754E4"/>
    <w:rsid w:val="00285BA6"/>
    <w:rsid w:val="002A4874"/>
    <w:rsid w:val="002B0444"/>
    <w:rsid w:val="002C3EF3"/>
    <w:rsid w:val="00306BC4"/>
    <w:rsid w:val="00315087"/>
    <w:rsid w:val="003162A6"/>
    <w:rsid w:val="0034120A"/>
    <w:rsid w:val="003514C3"/>
    <w:rsid w:val="0037114D"/>
    <w:rsid w:val="0038282B"/>
    <w:rsid w:val="003B3C9D"/>
    <w:rsid w:val="003D0D53"/>
    <w:rsid w:val="003D41DA"/>
    <w:rsid w:val="003D546D"/>
    <w:rsid w:val="00407317"/>
    <w:rsid w:val="00415097"/>
    <w:rsid w:val="00421E9B"/>
    <w:rsid w:val="0045173E"/>
    <w:rsid w:val="0045454C"/>
    <w:rsid w:val="00461806"/>
    <w:rsid w:val="004651C6"/>
    <w:rsid w:val="004717F1"/>
    <w:rsid w:val="00487C65"/>
    <w:rsid w:val="004C2EB0"/>
    <w:rsid w:val="004D2AFA"/>
    <w:rsid w:val="004D3DD5"/>
    <w:rsid w:val="004D74DA"/>
    <w:rsid w:val="004F72DC"/>
    <w:rsid w:val="00516BCD"/>
    <w:rsid w:val="00526C5E"/>
    <w:rsid w:val="00526D0C"/>
    <w:rsid w:val="00530032"/>
    <w:rsid w:val="005371CD"/>
    <w:rsid w:val="00541365"/>
    <w:rsid w:val="00551AD5"/>
    <w:rsid w:val="00561BF9"/>
    <w:rsid w:val="005812D7"/>
    <w:rsid w:val="005912A4"/>
    <w:rsid w:val="00594491"/>
    <w:rsid w:val="005B08F9"/>
    <w:rsid w:val="005B28DB"/>
    <w:rsid w:val="005B3572"/>
    <w:rsid w:val="005C4435"/>
    <w:rsid w:val="005C6522"/>
    <w:rsid w:val="005D1F0E"/>
    <w:rsid w:val="005E1BC6"/>
    <w:rsid w:val="00610E0F"/>
    <w:rsid w:val="00610F1F"/>
    <w:rsid w:val="00612773"/>
    <w:rsid w:val="00614B3F"/>
    <w:rsid w:val="006315BF"/>
    <w:rsid w:val="006548BB"/>
    <w:rsid w:val="0066103E"/>
    <w:rsid w:val="006831FF"/>
    <w:rsid w:val="006933DF"/>
    <w:rsid w:val="0069345F"/>
    <w:rsid w:val="006D1F1B"/>
    <w:rsid w:val="006D4EC7"/>
    <w:rsid w:val="006E13C2"/>
    <w:rsid w:val="006E2C03"/>
    <w:rsid w:val="00705AAE"/>
    <w:rsid w:val="00720B8E"/>
    <w:rsid w:val="00752DBD"/>
    <w:rsid w:val="007623A7"/>
    <w:rsid w:val="00763BD9"/>
    <w:rsid w:val="007730D3"/>
    <w:rsid w:val="007A043F"/>
    <w:rsid w:val="007B1005"/>
    <w:rsid w:val="007B4048"/>
    <w:rsid w:val="00810811"/>
    <w:rsid w:val="00817E29"/>
    <w:rsid w:val="00821FC2"/>
    <w:rsid w:val="00824061"/>
    <w:rsid w:val="00846A14"/>
    <w:rsid w:val="00854267"/>
    <w:rsid w:val="008625DB"/>
    <w:rsid w:val="0089566C"/>
    <w:rsid w:val="008A5209"/>
    <w:rsid w:val="008B772C"/>
    <w:rsid w:val="008C374F"/>
    <w:rsid w:val="008C5A01"/>
    <w:rsid w:val="008D6DA4"/>
    <w:rsid w:val="00913123"/>
    <w:rsid w:val="00920432"/>
    <w:rsid w:val="00926CD4"/>
    <w:rsid w:val="0093019A"/>
    <w:rsid w:val="00943590"/>
    <w:rsid w:val="00945445"/>
    <w:rsid w:val="00947D1B"/>
    <w:rsid w:val="009551A5"/>
    <w:rsid w:val="00966041"/>
    <w:rsid w:val="00982BC8"/>
    <w:rsid w:val="00992945"/>
    <w:rsid w:val="00993EBA"/>
    <w:rsid w:val="009A5719"/>
    <w:rsid w:val="009D1504"/>
    <w:rsid w:val="009E095C"/>
    <w:rsid w:val="00A21439"/>
    <w:rsid w:val="00A30B83"/>
    <w:rsid w:val="00A3135E"/>
    <w:rsid w:val="00A3441E"/>
    <w:rsid w:val="00A37A85"/>
    <w:rsid w:val="00A45750"/>
    <w:rsid w:val="00A47AC4"/>
    <w:rsid w:val="00A548F6"/>
    <w:rsid w:val="00A57ADC"/>
    <w:rsid w:val="00A62CC3"/>
    <w:rsid w:val="00A75615"/>
    <w:rsid w:val="00AB2636"/>
    <w:rsid w:val="00AC7C9C"/>
    <w:rsid w:val="00B00652"/>
    <w:rsid w:val="00B06802"/>
    <w:rsid w:val="00B1320F"/>
    <w:rsid w:val="00B314F5"/>
    <w:rsid w:val="00B54C33"/>
    <w:rsid w:val="00B64CCE"/>
    <w:rsid w:val="00B71430"/>
    <w:rsid w:val="00B9138E"/>
    <w:rsid w:val="00B922D4"/>
    <w:rsid w:val="00BA5EBA"/>
    <w:rsid w:val="00BB3888"/>
    <w:rsid w:val="00BB449C"/>
    <w:rsid w:val="00BE0F0A"/>
    <w:rsid w:val="00BE7434"/>
    <w:rsid w:val="00BF0599"/>
    <w:rsid w:val="00C172C2"/>
    <w:rsid w:val="00C1746C"/>
    <w:rsid w:val="00C3281B"/>
    <w:rsid w:val="00C429FF"/>
    <w:rsid w:val="00C46BCD"/>
    <w:rsid w:val="00C912F7"/>
    <w:rsid w:val="00C94160"/>
    <w:rsid w:val="00CA6CBB"/>
    <w:rsid w:val="00CA6EB3"/>
    <w:rsid w:val="00CB24BA"/>
    <w:rsid w:val="00CB2A14"/>
    <w:rsid w:val="00CB3286"/>
    <w:rsid w:val="00CB683C"/>
    <w:rsid w:val="00CD6202"/>
    <w:rsid w:val="00CE7A8F"/>
    <w:rsid w:val="00D03238"/>
    <w:rsid w:val="00D06B17"/>
    <w:rsid w:val="00D2253D"/>
    <w:rsid w:val="00D22F2A"/>
    <w:rsid w:val="00D315C9"/>
    <w:rsid w:val="00D3166C"/>
    <w:rsid w:val="00D426AC"/>
    <w:rsid w:val="00D43F16"/>
    <w:rsid w:val="00D55221"/>
    <w:rsid w:val="00D81B8F"/>
    <w:rsid w:val="00DB5F92"/>
    <w:rsid w:val="00DD2CC6"/>
    <w:rsid w:val="00DD4534"/>
    <w:rsid w:val="00DE19AF"/>
    <w:rsid w:val="00DF2AC5"/>
    <w:rsid w:val="00E1040D"/>
    <w:rsid w:val="00E12E9C"/>
    <w:rsid w:val="00E325FE"/>
    <w:rsid w:val="00E405A7"/>
    <w:rsid w:val="00E60DBF"/>
    <w:rsid w:val="00E7612D"/>
    <w:rsid w:val="00E84C26"/>
    <w:rsid w:val="00E84FFD"/>
    <w:rsid w:val="00E954A1"/>
    <w:rsid w:val="00EB3C04"/>
    <w:rsid w:val="00EC1A93"/>
    <w:rsid w:val="00EC6BEB"/>
    <w:rsid w:val="00ED6213"/>
    <w:rsid w:val="00ED6C26"/>
    <w:rsid w:val="00F02A68"/>
    <w:rsid w:val="00F12E58"/>
    <w:rsid w:val="00F27443"/>
    <w:rsid w:val="00F43934"/>
    <w:rsid w:val="00F54707"/>
    <w:rsid w:val="00F71613"/>
    <w:rsid w:val="00F9793C"/>
    <w:rsid w:val="00FB40FF"/>
    <w:rsid w:val="00FD3C7B"/>
    <w:rsid w:val="00FD639D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275D4"/>
  <w15:docId w15:val="{350D22A4-411D-4F55-AA4F-6AB7D7E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uiPriority w:val="1"/>
    <w:qFormat/>
    <w:rsid w:val="00720B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B8E"/>
  </w:style>
  <w:style w:type="paragraph" w:styleId="a7">
    <w:name w:val="footer"/>
    <w:basedOn w:val="a"/>
    <w:link w:val="a8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B8E"/>
  </w:style>
  <w:style w:type="paragraph" w:customStyle="1" w:styleId="P19">
    <w:name w:val="P19"/>
    <w:basedOn w:val="a"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uiPriority w:val="1"/>
    <w:rsid w:val="00720B8E"/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ED6213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ED6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4F5"/>
    <w:pPr>
      <w:widowControl w:val="0"/>
      <w:autoSpaceDE w:val="0"/>
      <w:autoSpaceDN w:val="0"/>
      <w:adjustRightInd w:val="0"/>
      <w:jc w:val="both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314F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c">
    <w:name w:val="Hyperlink"/>
    <w:uiPriority w:val="99"/>
    <w:rsid w:val="001F31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semiHidden/>
    <w:unhideWhenUsed/>
    <w:rsid w:val="0023303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 Style47"/>
    <w:rsid w:val="00022923"/>
    <w:rPr>
      <w:rFonts w:ascii="Times New Roman" w:hAnsi="Times New Roman" w:cs="Times New Roman"/>
      <w:sz w:val="18"/>
      <w:szCs w:val="18"/>
    </w:rPr>
  </w:style>
  <w:style w:type="paragraph" w:styleId="ae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CB2A14"/>
    <w:pPr>
      <w:ind w:left="720"/>
      <w:contextualSpacing/>
    </w:pPr>
  </w:style>
  <w:style w:type="character" w:customStyle="1" w:styleId="FontStyle14">
    <w:name w:val="Font Style14"/>
    <w:uiPriority w:val="99"/>
    <w:rsid w:val="00E84FFD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E84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E84FFD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4C2EB0"/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e"/>
    <w:uiPriority w:val="34"/>
    <w:rsid w:val="00A6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BF0599"/>
    <w:pPr>
      <w:overflowPunct w:val="0"/>
      <w:autoSpaceDE w:val="0"/>
      <w:autoSpaceDN w:val="0"/>
      <w:adjustRightInd w:val="0"/>
      <w:spacing w:before="120" w:after="120"/>
      <w:ind w:firstLine="567"/>
      <w:textAlignment w:val="baseline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BF0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light">
    <w:name w:val="hilight"/>
    <w:rsid w:val="00BF0599"/>
  </w:style>
  <w:style w:type="paragraph" w:styleId="af2">
    <w:name w:val="Title"/>
    <w:basedOn w:val="a"/>
    <w:next w:val="a"/>
    <w:link w:val="af3"/>
    <w:uiPriority w:val="10"/>
    <w:qFormat/>
    <w:rsid w:val="001D7B1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uiPriority w:val="10"/>
    <w:rsid w:val="001D7B1A"/>
    <w:rPr>
      <w:rFonts w:ascii="Times New Roman" w:eastAsia="Times New Roman" w:hAnsi="Times New Roman" w:cs="Times New Roman"/>
      <w:lang w:val="en-US"/>
    </w:rPr>
  </w:style>
  <w:style w:type="paragraph" w:customStyle="1" w:styleId="21">
    <w:name w:val="Основной текст 21"/>
    <w:basedOn w:val="a"/>
    <w:rsid w:val="006548BB"/>
    <w:pPr>
      <w:jc w:val="both"/>
    </w:pPr>
    <w:rPr>
      <w:rFonts w:ascii="Times/Kazakh" w:hAnsi="Times/Kazakh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4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prbookshop.ru/864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4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03A-88DE-4ACA-9149-E63211C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2022-02-20T08:58:00Z</cp:lastPrinted>
  <dcterms:created xsi:type="dcterms:W3CDTF">2023-11-02T10:42:00Z</dcterms:created>
  <dcterms:modified xsi:type="dcterms:W3CDTF">2024-01-05T03:18:00Z</dcterms:modified>
</cp:coreProperties>
</file>