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B8EB8" w14:textId="77777777" w:rsidR="003969A5" w:rsidRPr="00AB4904" w:rsidRDefault="003969A5" w:rsidP="00BE2F6E">
      <w:pPr>
        <w:pStyle w:val="1"/>
      </w:pPr>
      <w:r w:rsidRPr="00AB4904">
        <w:t>Программа сертификационного курса</w:t>
      </w:r>
    </w:p>
    <w:p w14:paraId="660EE48F" w14:textId="77777777" w:rsidR="003969A5" w:rsidRPr="00AB4904" w:rsidRDefault="001246CA" w:rsidP="001246CA">
      <w:pPr>
        <w:pStyle w:val="21"/>
        <w:widowControl w:val="0"/>
        <w:jc w:val="center"/>
        <w:rPr>
          <w:rFonts w:ascii="Times New Roman" w:hAnsi="Times New Roman"/>
          <w:sz w:val="24"/>
          <w:szCs w:val="24"/>
        </w:rPr>
      </w:pPr>
      <w:r w:rsidRPr="00AB4904">
        <w:rPr>
          <w:rFonts w:ascii="Times New Roman" w:hAnsi="Times New Roman"/>
          <w:sz w:val="24"/>
          <w:szCs w:val="24"/>
        </w:rPr>
        <w:t>Паспорт программы</w:t>
      </w:r>
    </w:p>
    <w:tbl>
      <w:tblPr>
        <w:tblStyle w:val="af1"/>
        <w:tblW w:w="9498" w:type="dxa"/>
        <w:tblInd w:w="108" w:type="dxa"/>
        <w:tblLook w:val="04A0" w:firstRow="1" w:lastRow="0" w:firstColumn="1" w:lastColumn="0" w:noHBand="0" w:noVBand="1"/>
      </w:tblPr>
      <w:tblGrid>
        <w:gridCol w:w="5245"/>
        <w:gridCol w:w="4253"/>
      </w:tblGrid>
      <w:tr w:rsidR="00D31A4E" w:rsidRPr="00AB4904" w14:paraId="4AF80F81" w14:textId="77777777" w:rsidTr="00B134B7">
        <w:tc>
          <w:tcPr>
            <w:tcW w:w="5245" w:type="dxa"/>
            <w:vAlign w:val="center"/>
          </w:tcPr>
          <w:p w14:paraId="6463393C" w14:textId="77777777" w:rsidR="00D31A4E" w:rsidRPr="00AB4904" w:rsidRDefault="00D31A4E" w:rsidP="00B134B7">
            <w:r w:rsidRPr="00AB4904">
              <w:t>Наименование организации образования и науки, разработчика образовательной программы</w:t>
            </w:r>
          </w:p>
        </w:tc>
        <w:tc>
          <w:tcPr>
            <w:tcW w:w="4253" w:type="dxa"/>
          </w:tcPr>
          <w:p w14:paraId="4D97933B" w14:textId="2508A2BC" w:rsidR="00D31A4E" w:rsidRPr="00AB4904" w:rsidRDefault="006442D1" w:rsidP="006442D1">
            <w:pPr>
              <w:jc w:val="center"/>
            </w:pPr>
            <w:r>
              <w:t>Павлодарский филиал НАО</w:t>
            </w:r>
            <w:r w:rsidR="00D31A4E" w:rsidRPr="00AB4904">
              <w:t xml:space="preserve"> «</w:t>
            </w:r>
            <w:r>
              <w:t>Медицинский университет Семей</w:t>
            </w:r>
            <w:r w:rsidR="00D31A4E" w:rsidRPr="00AB4904">
              <w:t>»</w:t>
            </w:r>
          </w:p>
        </w:tc>
      </w:tr>
      <w:tr w:rsidR="00D31A4E" w:rsidRPr="00AB4904" w14:paraId="67CDBD3E" w14:textId="77777777" w:rsidTr="00B134B7">
        <w:tc>
          <w:tcPr>
            <w:tcW w:w="5245" w:type="dxa"/>
            <w:vAlign w:val="center"/>
          </w:tcPr>
          <w:p w14:paraId="2977B63C" w14:textId="77777777" w:rsidR="00D31A4E" w:rsidRPr="00AB4904" w:rsidRDefault="00D31A4E" w:rsidP="00B134B7">
            <w:r w:rsidRPr="00AB4904">
              <w:t>Вид дополнительного образования (</w:t>
            </w:r>
            <w:r w:rsidRPr="00AB4904">
              <w:rPr>
                <w:i/>
              </w:rPr>
              <w:t>повышение квалификации/ сертификационный курс/мероприятие неформального образования</w:t>
            </w:r>
            <w:r w:rsidRPr="00AB4904">
              <w:t>)</w:t>
            </w:r>
          </w:p>
        </w:tc>
        <w:tc>
          <w:tcPr>
            <w:tcW w:w="4253" w:type="dxa"/>
          </w:tcPr>
          <w:p w14:paraId="7096E4A0" w14:textId="77777777" w:rsidR="00D31A4E" w:rsidRPr="00AB4904" w:rsidRDefault="00D31A4E" w:rsidP="00547548">
            <w:pPr>
              <w:jc w:val="center"/>
            </w:pPr>
            <w:r w:rsidRPr="00AB4904">
              <w:t>Сертификационный  курс</w:t>
            </w:r>
          </w:p>
        </w:tc>
      </w:tr>
      <w:tr w:rsidR="00D31A4E" w:rsidRPr="00AB4904" w14:paraId="1DEA0D5A" w14:textId="77777777" w:rsidTr="00B134B7">
        <w:tc>
          <w:tcPr>
            <w:tcW w:w="5245" w:type="dxa"/>
            <w:vAlign w:val="center"/>
          </w:tcPr>
          <w:p w14:paraId="5AE1DBBF" w14:textId="77777777" w:rsidR="00D31A4E" w:rsidRPr="00AB4904" w:rsidRDefault="00D31A4E" w:rsidP="00B134B7">
            <w:r w:rsidRPr="00AB4904">
              <w:t>Наименование программы</w:t>
            </w:r>
          </w:p>
        </w:tc>
        <w:tc>
          <w:tcPr>
            <w:tcW w:w="4253" w:type="dxa"/>
          </w:tcPr>
          <w:p w14:paraId="23EEDEE7" w14:textId="58E6F91D" w:rsidR="00D31A4E" w:rsidRPr="00AB4904" w:rsidRDefault="006442D1" w:rsidP="00F60776">
            <w:pPr>
              <w:jc w:val="center"/>
              <w:rPr>
                <w:bCs/>
              </w:rPr>
            </w:pPr>
            <w:r>
              <w:rPr>
                <w:bCs/>
              </w:rPr>
              <w:t>Общая хирургия</w:t>
            </w:r>
          </w:p>
        </w:tc>
      </w:tr>
      <w:tr w:rsidR="00D31A4E" w:rsidRPr="00AB4904" w14:paraId="5C176A45" w14:textId="77777777" w:rsidTr="00B134B7">
        <w:tc>
          <w:tcPr>
            <w:tcW w:w="5245" w:type="dxa"/>
            <w:vAlign w:val="center"/>
          </w:tcPr>
          <w:p w14:paraId="370EE979" w14:textId="77777777" w:rsidR="00D31A4E" w:rsidRPr="00AB4904" w:rsidRDefault="00D31A4E" w:rsidP="00B134B7">
            <w:r w:rsidRPr="00AB4904">
              <w:t>Наименование специальности и (или) специализации (</w:t>
            </w:r>
            <w:r w:rsidRPr="00AB4904">
              <w:rPr>
                <w:i/>
              </w:rPr>
              <w:t>в соответствии с Номенклатурой специальностей и специализаций</w:t>
            </w:r>
            <w:r w:rsidRPr="00AB4904">
              <w:t>)</w:t>
            </w:r>
          </w:p>
        </w:tc>
        <w:tc>
          <w:tcPr>
            <w:tcW w:w="4253" w:type="dxa"/>
          </w:tcPr>
          <w:p w14:paraId="73099D8F" w14:textId="77777777" w:rsidR="00A968BA" w:rsidRDefault="00A968BA" w:rsidP="00A968BA">
            <w:pPr>
              <w:jc w:val="center"/>
              <w:rPr>
                <w:color w:val="000000"/>
              </w:rPr>
            </w:pPr>
            <w:r w:rsidRPr="00A968BA">
              <w:t>Специальность – Общая хирургия</w:t>
            </w:r>
            <w:r w:rsidR="00F60776" w:rsidRPr="00A968BA">
              <w:t xml:space="preserve"> </w:t>
            </w:r>
            <w:r w:rsidRPr="00A968BA">
              <w:rPr>
                <w:color w:val="000000"/>
              </w:rPr>
              <w:t>(для амбулаторно-поликлинических организаций и организаций, расположенных в сельских населенных пунктах, в том числе в районных центрах, а также поселках городского типа)</w:t>
            </w:r>
          </w:p>
          <w:p w14:paraId="1F9CC3FC" w14:textId="0627E626" w:rsidR="00D31A4E" w:rsidRPr="00AB4904" w:rsidRDefault="00F60776" w:rsidP="00A968BA">
            <w:pPr>
              <w:jc w:val="center"/>
            </w:pPr>
            <w:r w:rsidRPr="00AB4904">
              <w:t xml:space="preserve">Специализация </w:t>
            </w:r>
            <w:r w:rsidR="006442D1">
              <w:t>–</w:t>
            </w:r>
            <w:r w:rsidRPr="00AB4904">
              <w:t xml:space="preserve"> </w:t>
            </w:r>
            <w:r w:rsidR="00A968BA">
              <w:t>Общая хирургия</w:t>
            </w:r>
          </w:p>
        </w:tc>
      </w:tr>
      <w:tr w:rsidR="00A968BA" w:rsidRPr="00AB4904" w14:paraId="62F99597" w14:textId="77777777" w:rsidTr="00B134B7">
        <w:tc>
          <w:tcPr>
            <w:tcW w:w="5245" w:type="dxa"/>
            <w:vAlign w:val="center"/>
          </w:tcPr>
          <w:p w14:paraId="5C9EAC3C" w14:textId="644E051E" w:rsidR="00A968BA" w:rsidRPr="00AB4904" w:rsidRDefault="00A968BA" w:rsidP="00B134B7">
            <w:r w:rsidRPr="00F702B9">
              <w:rPr>
                <w:color w:val="000000"/>
              </w:rPr>
              <w:t>Уровень образовательной программы (</w:t>
            </w:r>
            <w:r w:rsidRPr="00F702B9">
              <w:rPr>
                <w:i/>
                <w:color w:val="000000"/>
              </w:rPr>
              <w:t>базовый, средний, высший, специализированный</w:t>
            </w:r>
            <w:r w:rsidRPr="00F702B9">
              <w:rPr>
                <w:color w:val="000000"/>
              </w:rPr>
              <w:t>)</w:t>
            </w:r>
          </w:p>
        </w:tc>
        <w:tc>
          <w:tcPr>
            <w:tcW w:w="4253" w:type="dxa"/>
          </w:tcPr>
          <w:p w14:paraId="4E425D14" w14:textId="1CF42927" w:rsidR="00A968BA" w:rsidRPr="00026456" w:rsidRDefault="00026456" w:rsidP="006442D1">
            <w:pPr>
              <w:jc w:val="center"/>
              <w:rPr>
                <w:lang w:val="kk-KZ"/>
              </w:rPr>
            </w:pPr>
            <w:r>
              <w:rPr>
                <w:color w:val="000000"/>
                <w:lang w:val="kk-KZ"/>
              </w:rPr>
              <w:t>Высший</w:t>
            </w:r>
          </w:p>
        </w:tc>
      </w:tr>
      <w:tr w:rsidR="00D31A4E" w:rsidRPr="00AB4904" w14:paraId="49EA8E29" w14:textId="77777777" w:rsidTr="00B134B7">
        <w:tc>
          <w:tcPr>
            <w:tcW w:w="5245" w:type="dxa"/>
            <w:vAlign w:val="center"/>
          </w:tcPr>
          <w:p w14:paraId="0954BD19" w14:textId="77777777" w:rsidR="00D31A4E" w:rsidRPr="00AB4904" w:rsidRDefault="00D31A4E" w:rsidP="00B134B7">
            <w:r w:rsidRPr="00AB4904">
              <w:t>Уровень квалификации по ОРК</w:t>
            </w:r>
          </w:p>
        </w:tc>
        <w:tc>
          <w:tcPr>
            <w:tcW w:w="4253" w:type="dxa"/>
            <w:vAlign w:val="center"/>
          </w:tcPr>
          <w:p w14:paraId="12E72E5E" w14:textId="77777777" w:rsidR="00D31A4E" w:rsidRPr="00AB4904" w:rsidRDefault="00675639" w:rsidP="00547548">
            <w:pPr>
              <w:spacing w:after="20"/>
              <w:ind w:left="20"/>
              <w:jc w:val="center"/>
            </w:pPr>
            <w:r w:rsidRPr="00AB4904">
              <w:t>7</w:t>
            </w:r>
          </w:p>
        </w:tc>
      </w:tr>
      <w:tr w:rsidR="00D31A4E" w:rsidRPr="00AB4904" w14:paraId="2C2B8110" w14:textId="77777777" w:rsidTr="00B134B7">
        <w:tc>
          <w:tcPr>
            <w:tcW w:w="5245" w:type="dxa"/>
            <w:vAlign w:val="center"/>
          </w:tcPr>
          <w:p w14:paraId="7C04CE4D" w14:textId="51D330DC" w:rsidR="00A968BA" w:rsidRPr="00A968BA" w:rsidRDefault="00D31A4E" w:rsidP="00A968BA">
            <w:pPr>
              <w:pStyle w:val="a9"/>
              <w:rPr>
                <w:sz w:val="24"/>
                <w:szCs w:val="24"/>
              </w:rPr>
            </w:pPr>
            <w:r w:rsidRPr="00A968BA">
              <w:rPr>
                <w:rFonts w:ascii="Times New Roman" w:hAnsi="Times New Roman"/>
                <w:sz w:val="24"/>
                <w:szCs w:val="24"/>
              </w:rPr>
              <w:t>Требования к предшествующему уровню образовательной программы</w:t>
            </w:r>
            <w:r w:rsidR="006442D1" w:rsidRPr="00A968BA">
              <w:rPr>
                <w:rFonts w:ascii="Times New Roman" w:hAnsi="Times New Roman"/>
                <w:sz w:val="24"/>
                <w:szCs w:val="24"/>
              </w:rPr>
              <w:t xml:space="preserve"> </w:t>
            </w:r>
          </w:p>
          <w:p w14:paraId="465C95B5" w14:textId="43B4F92A" w:rsidR="00D31A4E" w:rsidRPr="00A968BA" w:rsidRDefault="00D31A4E" w:rsidP="006442D1">
            <w:pPr>
              <w:pStyle w:val="a9"/>
              <w:rPr>
                <w:sz w:val="24"/>
                <w:szCs w:val="24"/>
              </w:rPr>
            </w:pPr>
          </w:p>
        </w:tc>
        <w:tc>
          <w:tcPr>
            <w:tcW w:w="4253" w:type="dxa"/>
            <w:shd w:val="clear" w:color="auto" w:fill="auto"/>
            <w:vAlign w:val="center"/>
          </w:tcPr>
          <w:p w14:paraId="68E82049" w14:textId="2F835EA7" w:rsidR="00D31A4E" w:rsidRPr="00A968BA" w:rsidRDefault="006442D1" w:rsidP="00A968BA">
            <w:pPr>
              <w:spacing w:after="20"/>
              <w:ind w:left="20"/>
              <w:rPr>
                <w:color w:val="000000"/>
              </w:rPr>
            </w:pPr>
            <w:r w:rsidRPr="00A968BA">
              <w:rPr>
                <w:color w:val="000000"/>
              </w:rPr>
              <w:t>Общая хирургия (торакальная хирургия, абдоминальная хирургия, трансплантология, колопроктология) (для амбулаторно-поликлинических организаций и организаций, расположенных в сельских населенных пунктах, в том числе в районных центрах, а т</w:t>
            </w:r>
            <w:r w:rsidR="00A968BA" w:rsidRPr="00A968BA">
              <w:rPr>
                <w:color w:val="000000"/>
              </w:rPr>
              <w:t>акже поселках городского типа). И</w:t>
            </w:r>
            <w:r w:rsidR="00A968BA" w:rsidRPr="00A968BA">
              <w:t>нтернатура. С</w:t>
            </w:r>
            <w:r w:rsidRPr="00A968BA">
              <w:t>таж работы 5 лет и более.</w:t>
            </w:r>
          </w:p>
        </w:tc>
      </w:tr>
      <w:tr w:rsidR="00D31A4E" w:rsidRPr="00AB4904" w14:paraId="7F451CD5" w14:textId="77777777" w:rsidTr="00B134B7">
        <w:tc>
          <w:tcPr>
            <w:tcW w:w="5245" w:type="dxa"/>
            <w:vAlign w:val="center"/>
          </w:tcPr>
          <w:p w14:paraId="1C0315E9" w14:textId="77777777" w:rsidR="00D31A4E" w:rsidRPr="00AB4904" w:rsidRDefault="00D31A4E" w:rsidP="00B134B7">
            <w:r w:rsidRPr="00AB4904">
              <w:t>Продолжительность программы в кредитах(часах)</w:t>
            </w:r>
          </w:p>
        </w:tc>
        <w:tc>
          <w:tcPr>
            <w:tcW w:w="4253" w:type="dxa"/>
            <w:vAlign w:val="center"/>
          </w:tcPr>
          <w:p w14:paraId="3D6C4FFB" w14:textId="401C8211" w:rsidR="00D31A4E" w:rsidRPr="00AB4904" w:rsidRDefault="009B7225" w:rsidP="00A968BA">
            <w:pPr>
              <w:spacing w:after="20"/>
              <w:ind w:left="20"/>
              <w:jc w:val="center"/>
            </w:pPr>
            <w:r>
              <w:t>32</w:t>
            </w:r>
            <w:r w:rsidR="00675639" w:rsidRPr="00AB4904">
              <w:t xml:space="preserve"> кредитов (</w:t>
            </w:r>
            <w:r>
              <w:t>960</w:t>
            </w:r>
            <w:r w:rsidR="00A968BA">
              <w:t xml:space="preserve"> ак.</w:t>
            </w:r>
            <w:r w:rsidR="00675639" w:rsidRPr="00AB4904">
              <w:t>часов)</w:t>
            </w:r>
          </w:p>
        </w:tc>
      </w:tr>
      <w:tr w:rsidR="00D31A4E" w:rsidRPr="00AB4904" w14:paraId="01DC59C7" w14:textId="77777777" w:rsidTr="00B134B7">
        <w:tc>
          <w:tcPr>
            <w:tcW w:w="5245" w:type="dxa"/>
            <w:vAlign w:val="center"/>
          </w:tcPr>
          <w:p w14:paraId="1970109E" w14:textId="77777777" w:rsidR="00D31A4E" w:rsidRPr="00AB4904" w:rsidRDefault="00D31A4E" w:rsidP="00B134B7">
            <w:r w:rsidRPr="00AB4904">
              <w:t>Язык обучения</w:t>
            </w:r>
          </w:p>
        </w:tc>
        <w:tc>
          <w:tcPr>
            <w:tcW w:w="4253" w:type="dxa"/>
            <w:vAlign w:val="center"/>
          </w:tcPr>
          <w:p w14:paraId="7B3A2CFA" w14:textId="035EC812" w:rsidR="00D31A4E" w:rsidRPr="00AB4904" w:rsidRDefault="00A968BA" w:rsidP="00547548">
            <w:pPr>
              <w:spacing w:after="20"/>
              <w:ind w:left="20"/>
              <w:jc w:val="center"/>
            </w:pPr>
            <w:r w:rsidRPr="00AB4904">
              <w:t>К</w:t>
            </w:r>
            <w:r w:rsidR="0076284A" w:rsidRPr="00AB4904">
              <w:t>азахский</w:t>
            </w:r>
            <w:r>
              <w:t xml:space="preserve"> </w:t>
            </w:r>
            <w:r w:rsidR="0076284A" w:rsidRPr="00AB4904">
              <w:t>/русский</w:t>
            </w:r>
          </w:p>
        </w:tc>
      </w:tr>
      <w:tr w:rsidR="00A968BA" w:rsidRPr="00AB4904" w14:paraId="3B4AA7CD" w14:textId="77777777" w:rsidTr="00B134B7">
        <w:tc>
          <w:tcPr>
            <w:tcW w:w="5245" w:type="dxa"/>
            <w:vAlign w:val="center"/>
          </w:tcPr>
          <w:p w14:paraId="1C9A85E5" w14:textId="2BDEF88F" w:rsidR="00A968BA" w:rsidRPr="00AB4904" w:rsidRDefault="00A968BA" w:rsidP="00B134B7">
            <w:r w:rsidRPr="00F702B9">
              <w:rPr>
                <w:color w:val="000000"/>
              </w:rPr>
              <w:t>Место проведения</w:t>
            </w:r>
          </w:p>
        </w:tc>
        <w:tc>
          <w:tcPr>
            <w:tcW w:w="4253" w:type="dxa"/>
            <w:vAlign w:val="center"/>
          </w:tcPr>
          <w:p w14:paraId="6F0F5C09" w14:textId="2448FA72" w:rsidR="00A968BA" w:rsidRPr="00AB4904" w:rsidRDefault="00A968BA" w:rsidP="00547548">
            <w:pPr>
              <w:spacing w:after="20"/>
              <w:ind w:left="20"/>
              <w:jc w:val="center"/>
            </w:pPr>
            <w:r>
              <w:t>Клиническая база</w:t>
            </w:r>
          </w:p>
        </w:tc>
      </w:tr>
      <w:tr w:rsidR="00D31A4E" w:rsidRPr="00AB4904" w14:paraId="3461813F" w14:textId="77777777" w:rsidTr="00B134B7">
        <w:tc>
          <w:tcPr>
            <w:tcW w:w="5245" w:type="dxa"/>
            <w:vAlign w:val="center"/>
          </w:tcPr>
          <w:p w14:paraId="7D6CCA95" w14:textId="77777777" w:rsidR="00D31A4E" w:rsidRPr="00AB4904" w:rsidRDefault="00D31A4E" w:rsidP="00B134B7">
            <w:r w:rsidRPr="00AB4904">
              <w:t>Формат обучения</w:t>
            </w:r>
          </w:p>
        </w:tc>
        <w:tc>
          <w:tcPr>
            <w:tcW w:w="4253" w:type="dxa"/>
            <w:vAlign w:val="center"/>
          </w:tcPr>
          <w:p w14:paraId="51A4A52D" w14:textId="25663EAD" w:rsidR="00D31A4E" w:rsidRPr="00AB4904" w:rsidRDefault="00A968BA" w:rsidP="00905313">
            <w:pPr>
              <w:spacing w:after="20"/>
              <w:ind w:left="20"/>
              <w:jc w:val="center"/>
            </w:pPr>
            <w:r w:rsidRPr="00AB4904">
              <w:t>О</w:t>
            </w:r>
            <w:r w:rsidR="00E23335" w:rsidRPr="00AB4904">
              <w:t xml:space="preserve">чный, </w:t>
            </w:r>
            <w:r w:rsidR="00823A23" w:rsidRPr="00905313">
              <w:t>смешанный (</w:t>
            </w:r>
            <w:r w:rsidR="00905313" w:rsidRPr="00905313">
              <w:t>очно (</w:t>
            </w:r>
            <w:r w:rsidR="00823A23" w:rsidRPr="00905313">
              <w:t>80%)дистанционный (20%))</w:t>
            </w:r>
            <w:r w:rsidR="00905313">
              <w:rPr>
                <w:sz w:val="20"/>
                <w:szCs w:val="20"/>
              </w:rPr>
              <w:t xml:space="preserve"> </w:t>
            </w:r>
          </w:p>
        </w:tc>
      </w:tr>
      <w:tr w:rsidR="00D31A4E" w:rsidRPr="00AB4904" w14:paraId="0439340C" w14:textId="77777777" w:rsidTr="00B134B7">
        <w:tc>
          <w:tcPr>
            <w:tcW w:w="5245" w:type="dxa"/>
            <w:vAlign w:val="center"/>
          </w:tcPr>
          <w:p w14:paraId="1BA815D2" w14:textId="77777777" w:rsidR="00D31A4E" w:rsidRPr="00AB4904" w:rsidRDefault="00D31A4E" w:rsidP="00B134B7">
            <w:r w:rsidRPr="00AB4904">
              <w:t>Присваиваемая квалификация по специализации (</w:t>
            </w:r>
            <w:r w:rsidRPr="00AB4904">
              <w:rPr>
                <w:i/>
              </w:rPr>
              <w:t>сертификационный курс</w:t>
            </w:r>
            <w:r w:rsidRPr="00AB4904">
              <w:t>)</w:t>
            </w:r>
          </w:p>
        </w:tc>
        <w:tc>
          <w:tcPr>
            <w:tcW w:w="4253" w:type="dxa"/>
            <w:vAlign w:val="center"/>
          </w:tcPr>
          <w:p w14:paraId="1A59DB27" w14:textId="22ACC014" w:rsidR="00D31A4E" w:rsidRPr="00AB4904" w:rsidRDefault="00547548" w:rsidP="006442D1">
            <w:pPr>
              <w:spacing w:after="20"/>
              <w:ind w:left="20"/>
              <w:jc w:val="center"/>
            </w:pPr>
            <w:r w:rsidRPr="00AB4904">
              <w:t>Врач-</w:t>
            </w:r>
            <w:r w:rsidR="006442D1">
              <w:t>хирург</w:t>
            </w:r>
          </w:p>
        </w:tc>
      </w:tr>
      <w:tr w:rsidR="00D31A4E" w:rsidRPr="00AB4904" w14:paraId="1828DD90" w14:textId="77777777" w:rsidTr="00B134B7">
        <w:tc>
          <w:tcPr>
            <w:tcW w:w="5245" w:type="dxa"/>
            <w:vAlign w:val="center"/>
          </w:tcPr>
          <w:p w14:paraId="218E71C6" w14:textId="77777777" w:rsidR="00D31A4E" w:rsidRPr="00AB4904" w:rsidRDefault="00D31A4E" w:rsidP="00B134B7">
            <w:r w:rsidRPr="00AB4904">
              <w:t>Документ по завершению обучения (</w:t>
            </w:r>
            <w:r w:rsidRPr="00AB4904">
              <w:rPr>
                <w:i/>
              </w:rPr>
              <w:t>свидетельство о сертификационном курсе, свидетельство о повышении квалификации</w:t>
            </w:r>
            <w:r w:rsidRPr="00AB4904">
              <w:t>)</w:t>
            </w:r>
          </w:p>
        </w:tc>
        <w:tc>
          <w:tcPr>
            <w:tcW w:w="4253" w:type="dxa"/>
            <w:vAlign w:val="center"/>
          </w:tcPr>
          <w:p w14:paraId="70AF825B" w14:textId="7C4F47AB" w:rsidR="00D31A4E" w:rsidRPr="00AB4904" w:rsidRDefault="00BC4657" w:rsidP="00547548">
            <w:pPr>
              <w:spacing w:after="20"/>
              <w:ind w:left="20"/>
              <w:jc w:val="center"/>
            </w:pPr>
            <w:r w:rsidRPr="00AB4904">
              <w:t>С</w:t>
            </w:r>
            <w:r w:rsidR="00547548" w:rsidRPr="00AB4904">
              <w:t>видетельство о сертификационном курсе с приложением (транскрипт)</w:t>
            </w:r>
          </w:p>
        </w:tc>
      </w:tr>
      <w:tr w:rsidR="00D31A4E" w:rsidRPr="00AB4904" w14:paraId="398690C3" w14:textId="77777777" w:rsidTr="00B134B7">
        <w:tc>
          <w:tcPr>
            <w:tcW w:w="5245" w:type="dxa"/>
            <w:vAlign w:val="center"/>
          </w:tcPr>
          <w:p w14:paraId="72C8A491" w14:textId="77777777" w:rsidR="00D31A4E" w:rsidRPr="00AB4904" w:rsidRDefault="00D31A4E" w:rsidP="00B134B7">
            <w:r w:rsidRPr="00AB4904">
              <w:t>Полное наименование организации экспертизы</w:t>
            </w:r>
          </w:p>
        </w:tc>
        <w:tc>
          <w:tcPr>
            <w:tcW w:w="4253" w:type="dxa"/>
            <w:vAlign w:val="center"/>
          </w:tcPr>
          <w:p w14:paraId="61DFA9A7" w14:textId="77777777" w:rsidR="00BC4657" w:rsidRDefault="00BC4657" w:rsidP="006442D1">
            <w:pPr>
              <w:spacing w:after="20"/>
              <w:ind w:left="20"/>
              <w:jc w:val="center"/>
              <w:rPr>
                <w:color w:val="000000"/>
              </w:rPr>
            </w:pPr>
            <w:r w:rsidRPr="00F702B9">
              <w:t>Комитет «</w:t>
            </w:r>
            <w:r w:rsidRPr="00F702B9">
              <w:rPr>
                <w:lang w:val="kk-KZ"/>
              </w:rPr>
              <w:t>Общая хирургия</w:t>
            </w:r>
            <w:r w:rsidRPr="00F702B9">
              <w:t xml:space="preserve">» </w:t>
            </w:r>
            <w:r w:rsidRPr="00F702B9">
              <w:rPr>
                <w:color w:val="000000"/>
              </w:rPr>
              <w:t>УМО направления подготовки «Здравоохранение»</w:t>
            </w:r>
          </w:p>
          <w:p w14:paraId="165E44EA" w14:textId="28498977" w:rsidR="00D31A4E" w:rsidRPr="00AB4904" w:rsidRDefault="00F60776" w:rsidP="006442D1">
            <w:pPr>
              <w:spacing w:after="20"/>
              <w:ind w:left="20"/>
              <w:jc w:val="center"/>
            </w:pPr>
            <w:r w:rsidRPr="00AB4904">
              <w:rPr>
                <w:color w:val="000000"/>
                <w:spacing w:val="2"/>
                <w:shd w:val="clear" w:color="auto" w:fill="FFFFFF"/>
              </w:rPr>
              <w:t xml:space="preserve"> протокол №</w:t>
            </w:r>
            <w:r w:rsidR="006442D1">
              <w:rPr>
                <w:color w:val="000000"/>
                <w:spacing w:val="2"/>
                <w:shd w:val="clear" w:color="auto" w:fill="FFFFFF"/>
              </w:rPr>
              <w:t>__</w:t>
            </w:r>
            <w:r w:rsidRPr="00AB4904">
              <w:rPr>
                <w:color w:val="000000"/>
                <w:spacing w:val="2"/>
                <w:shd w:val="clear" w:color="auto" w:fill="FFFFFF"/>
              </w:rPr>
              <w:t xml:space="preserve"> от </w:t>
            </w:r>
            <w:r w:rsidR="006442D1">
              <w:rPr>
                <w:color w:val="000000"/>
                <w:spacing w:val="2"/>
                <w:shd w:val="clear" w:color="auto" w:fill="FFFFFF"/>
              </w:rPr>
              <w:t>__</w:t>
            </w:r>
            <w:r w:rsidRPr="00AB4904">
              <w:rPr>
                <w:color w:val="000000"/>
                <w:spacing w:val="2"/>
                <w:shd w:val="clear" w:color="auto" w:fill="FFFFFF"/>
              </w:rPr>
              <w:t>.</w:t>
            </w:r>
            <w:r w:rsidR="006442D1">
              <w:rPr>
                <w:color w:val="000000"/>
                <w:spacing w:val="2"/>
                <w:shd w:val="clear" w:color="auto" w:fill="FFFFFF"/>
              </w:rPr>
              <w:t>______</w:t>
            </w:r>
            <w:r w:rsidRPr="00AB4904">
              <w:rPr>
                <w:color w:val="000000"/>
                <w:spacing w:val="2"/>
                <w:shd w:val="clear" w:color="auto" w:fill="FFFFFF"/>
              </w:rPr>
              <w:t>.202</w:t>
            </w:r>
            <w:r w:rsidR="006442D1">
              <w:rPr>
                <w:color w:val="000000"/>
                <w:spacing w:val="2"/>
                <w:shd w:val="clear" w:color="auto" w:fill="FFFFFF"/>
              </w:rPr>
              <w:t>__</w:t>
            </w:r>
            <w:r w:rsidRPr="00AB4904">
              <w:rPr>
                <w:color w:val="000000"/>
                <w:spacing w:val="2"/>
                <w:shd w:val="clear" w:color="auto" w:fill="FFFFFF"/>
              </w:rPr>
              <w:t xml:space="preserve"> г.</w:t>
            </w:r>
          </w:p>
        </w:tc>
      </w:tr>
      <w:tr w:rsidR="00D31A4E" w:rsidRPr="00AB4904" w14:paraId="4EB7F7CB" w14:textId="77777777" w:rsidTr="00B134B7">
        <w:tc>
          <w:tcPr>
            <w:tcW w:w="5245" w:type="dxa"/>
            <w:vAlign w:val="center"/>
          </w:tcPr>
          <w:p w14:paraId="7A6C54D0" w14:textId="77777777" w:rsidR="00D31A4E" w:rsidRPr="00AB4904" w:rsidRDefault="00D31A4E" w:rsidP="00B134B7">
            <w:r w:rsidRPr="00AB4904">
              <w:rPr>
                <w:bCs/>
              </w:rPr>
              <w:t>Дата составления экспертного заключения</w:t>
            </w:r>
          </w:p>
        </w:tc>
        <w:tc>
          <w:tcPr>
            <w:tcW w:w="4253" w:type="dxa"/>
            <w:vAlign w:val="center"/>
          </w:tcPr>
          <w:p w14:paraId="28FEB6CF" w14:textId="086F9B78" w:rsidR="00D31A4E" w:rsidRPr="00AB4904" w:rsidRDefault="006442D1" w:rsidP="00547548">
            <w:pPr>
              <w:spacing w:after="20"/>
              <w:ind w:left="20"/>
              <w:jc w:val="center"/>
            </w:pPr>
            <w:r>
              <w:rPr>
                <w:color w:val="000000"/>
                <w:spacing w:val="2"/>
                <w:shd w:val="clear" w:color="auto" w:fill="FFFFFF"/>
              </w:rPr>
              <w:t>__</w:t>
            </w:r>
            <w:r w:rsidRPr="00AB4904">
              <w:rPr>
                <w:color w:val="000000"/>
                <w:spacing w:val="2"/>
                <w:shd w:val="clear" w:color="auto" w:fill="FFFFFF"/>
              </w:rPr>
              <w:t>.</w:t>
            </w:r>
            <w:r>
              <w:rPr>
                <w:color w:val="000000"/>
                <w:spacing w:val="2"/>
                <w:shd w:val="clear" w:color="auto" w:fill="FFFFFF"/>
              </w:rPr>
              <w:t>______</w:t>
            </w:r>
            <w:r w:rsidRPr="00AB4904">
              <w:rPr>
                <w:color w:val="000000"/>
                <w:spacing w:val="2"/>
                <w:shd w:val="clear" w:color="auto" w:fill="FFFFFF"/>
              </w:rPr>
              <w:t>.202</w:t>
            </w:r>
            <w:r>
              <w:rPr>
                <w:color w:val="000000"/>
                <w:spacing w:val="2"/>
                <w:shd w:val="clear" w:color="auto" w:fill="FFFFFF"/>
              </w:rPr>
              <w:t>__</w:t>
            </w:r>
            <w:r w:rsidRPr="00AB4904">
              <w:rPr>
                <w:color w:val="000000"/>
                <w:spacing w:val="2"/>
                <w:shd w:val="clear" w:color="auto" w:fill="FFFFFF"/>
              </w:rPr>
              <w:t xml:space="preserve"> г.</w:t>
            </w:r>
          </w:p>
        </w:tc>
      </w:tr>
      <w:tr w:rsidR="00D31A4E" w:rsidRPr="00AB4904" w14:paraId="3DD50E9B" w14:textId="77777777" w:rsidTr="00B134B7">
        <w:tc>
          <w:tcPr>
            <w:tcW w:w="5245" w:type="dxa"/>
            <w:vAlign w:val="center"/>
          </w:tcPr>
          <w:p w14:paraId="02AA035D" w14:textId="77777777" w:rsidR="00D31A4E" w:rsidRPr="00AB4904" w:rsidRDefault="00D31A4E" w:rsidP="00B134B7">
            <w:pPr>
              <w:rPr>
                <w:bCs/>
              </w:rPr>
            </w:pPr>
            <w:r w:rsidRPr="00AB4904">
              <w:rPr>
                <w:bCs/>
              </w:rPr>
              <w:t>Срок действия экспертного заключения</w:t>
            </w:r>
          </w:p>
        </w:tc>
        <w:tc>
          <w:tcPr>
            <w:tcW w:w="4253" w:type="dxa"/>
            <w:vAlign w:val="center"/>
          </w:tcPr>
          <w:p w14:paraId="4F4FA761" w14:textId="5E7F31B6" w:rsidR="00D31A4E" w:rsidRPr="00BC4657" w:rsidRDefault="00BC4657" w:rsidP="00F66C2E">
            <w:pPr>
              <w:spacing w:after="20"/>
              <w:ind w:left="20"/>
              <w:jc w:val="center"/>
              <w:rPr>
                <w:strike/>
              </w:rPr>
            </w:pPr>
            <w:r w:rsidRPr="00BC4657">
              <w:rPr>
                <w:color w:val="000000"/>
                <w:spacing w:val="2"/>
                <w:shd w:val="clear" w:color="auto" w:fill="FFFFFF"/>
              </w:rPr>
              <w:t>3 года</w:t>
            </w:r>
          </w:p>
        </w:tc>
      </w:tr>
    </w:tbl>
    <w:p w14:paraId="319E1D09" w14:textId="77777777" w:rsidR="00362A40" w:rsidRPr="00AB4904" w:rsidRDefault="00362A40" w:rsidP="00362A40">
      <w:pPr>
        <w:jc w:val="center"/>
      </w:pPr>
    </w:p>
    <w:p w14:paraId="19CCBC1C" w14:textId="77777777" w:rsidR="00227045" w:rsidRPr="00AB4904" w:rsidRDefault="00227045" w:rsidP="00362A40">
      <w:pPr>
        <w:jc w:val="center"/>
      </w:pPr>
    </w:p>
    <w:p w14:paraId="5E594FD8" w14:textId="77777777" w:rsidR="00933568" w:rsidRPr="00AB4904" w:rsidRDefault="00933568" w:rsidP="00933568">
      <w:pPr>
        <w:jc w:val="center"/>
      </w:pPr>
    </w:p>
    <w:p w14:paraId="2358EADC" w14:textId="77777777" w:rsidR="00B36845" w:rsidRPr="00AB4904" w:rsidRDefault="00B36845" w:rsidP="00933568">
      <w:pPr>
        <w:jc w:val="center"/>
      </w:pPr>
    </w:p>
    <w:p w14:paraId="0BAFE2DB" w14:textId="3FABEC71" w:rsidR="003828A8" w:rsidRPr="00F713BF" w:rsidRDefault="007814BD" w:rsidP="003828A8">
      <w:pPr>
        <w:jc w:val="both"/>
        <w:rPr>
          <w:b/>
          <w:bCs/>
          <w:sz w:val="28"/>
          <w:szCs w:val="28"/>
        </w:rPr>
      </w:pPr>
      <w:r w:rsidRPr="00F713BF">
        <w:rPr>
          <w:b/>
          <w:bCs/>
          <w:sz w:val="28"/>
          <w:szCs w:val="28"/>
        </w:rPr>
        <w:lastRenderedPageBreak/>
        <w:t>Н</w:t>
      </w:r>
      <w:r w:rsidR="00BC4657" w:rsidRPr="00F713BF">
        <w:rPr>
          <w:b/>
          <w:bCs/>
          <w:sz w:val="28"/>
          <w:szCs w:val="28"/>
        </w:rPr>
        <w:t xml:space="preserve">ормативные ссылки: </w:t>
      </w:r>
      <w:r w:rsidR="00BC4657" w:rsidRPr="00F713BF">
        <w:rPr>
          <w:bCs/>
          <w:sz w:val="28"/>
          <w:szCs w:val="28"/>
        </w:rPr>
        <w:t>Программа сертификационного курса</w:t>
      </w:r>
      <w:r w:rsidR="003828A8" w:rsidRPr="00F713BF">
        <w:rPr>
          <w:bCs/>
          <w:sz w:val="28"/>
          <w:szCs w:val="28"/>
        </w:rPr>
        <w:t xml:space="preserve"> составлена в соответствии с</w:t>
      </w:r>
      <w:r w:rsidR="003828A8" w:rsidRPr="00F713BF">
        <w:rPr>
          <w:sz w:val="28"/>
          <w:szCs w:val="28"/>
        </w:rPr>
        <w:t>:</w:t>
      </w:r>
    </w:p>
    <w:p w14:paraId="3AABA6DB" w14:textId="48138003" w:rsidR="005714D0" w:rsidRPr="00F713BF" w:rsidRDefault="00EF0448" w:rsidP="00BC4657">
      <w:pPr>
        <w:pStyle w:val="a7"/>
        <w:numPr>
          <w:ilvl w:val="0"/>
          <w:numId w:val="6"/>
        </w:numPr>
        <w:tabs>
          <w:tab w:val="left" w:pos="851"/>
        </w:tabs>
        <w:ind w:left="0" w:firstLine="567"/>
        <w:jc w:val="both"/>
        <w:rPr>
          <w:sz w:val="28"/>
          <w:szCs w:val="28"/>
        </w:rPr>
      </w:pPr>
      <w:r w:rsidRPr="00F713BF">
        <w:rPr>
          <w:sz w:val="28"/>
          <w:szCs w:val="28"/>
        </w:rPr>
        <w:t>Приказом МЗ РК от 21 декабря 2020 года № ҚР ДСМ-303/2020 «Об утверждении правил дополнительного и неформального образования специалистов в области здравоохранения, квалификационных требований к организациям, реализующим образовательные программы дополнительного и неформального образования в области здравоохранения, а также правил признания результатов обучения, полученных специалистами в области здравоохранения через дополнительное и неформальное образование»</w:t>
      </w:r>
      <w:r w:rsidR="00DE5335" w:rsidRPr="00F713BF">
        <w:rPr>
          <w:sz w:val="28"/>
          <w:szCs w:val="28"/>
        </w:rPr>
        <w:t>;</w:t>
      </w:r>
      <w:r w:rsidRPr="00F713BF">
        <w:rPr>
          <w:sz w:val="28"/>
          <w:szCs w:val="28"/>
          <w:bdr w:val="none" w:sz="0" w:space="0" w:color="auto" w:frame="1"/>
          <w:shd w:val="clear" w:color="auto" w:fill="FFFFFF"/>
        </w:rPr>
        <w:t xml:space="preserve">  </w:t>
      </w:r>
    </w:p>
    <w:p w14:paraId="24D4A74B" w14:textId="77777777" w:rsidR="00DE5335" w:rsidRPr="00F713BF" w:rsidRDefault="00EF0448" w:rsidP="00DE5335">
      <w:pPr>
        <w:pStyle w:val="a7"/>
        <w:numPr>
          <w:ilvl w:val="0"/>
          <w:numId w:val="6"/>
        </w:numPr>
        <w:tabs>
          <w:tab w:val="left" w:pos="567"/>
          <w:tab w:val="left" w:pos="851"/>
        </w:tabs>
        <w:ind w:left="0" w:firstLine="567"/>
        <w:jc w:val="both"/>
        <w:rPr>
          <w:rStyle w:val="aa"/>
          <w:rFonts w:ascii="Times New Roman" w:hAnsi="Times New Roman"/>
          <w:sz w:val="28"/>
          <w:szCs w:val="28"/>
        </w:rPr>
      </w:pPr>
      <w:r w:rsidRPr="00F713BF">
        <w:rPr>
          <w:sz w:val="28"/>
          <w:szCs w:val="28"/>
        </w:rPr>
        <w:t>П</w:t>
      </w:r>
      <w:r w:rsidR="003828A8" w:rsidRPr="00F713BF">
        <w:rPr>
          <w:sz w:val="28"/>
          <w:szCs w:val="28"/>
        </w:rPr>
        <w:t>риказом Министра здравоохранения Республики Казахстан от 30 ноября 2020 года № ҚР ДСМ-218/2020 «Об утверждении перечня специальностей и специализаций, подлежащих сертификации специалистов в области здравоохранения»</w:t>
      </w:r>
      <w:r w:rsidRPr="00F713BF">
        <w:rPr>
          <w:rStyle w:val="aa"/>
          <w:rFonts w:ascii="Times New Roman" w:hAnsi="Times New Roman"/>
          <w:sz w:val="28"/>
          <w:szCs w:val="28"/>
        </w:rPr>
        <w:t>;</w:t>
      </w:r>
    </w:p>
    <w:p w14:paraId="4FC6AE5A" w14:textId="0D22A491" w:rsidR="00DE5335" w:rsidRPr="00F713BF" w:rsidRDefault="00DE5335" w:rsidP="00DE5335">
      <w:pPr>
        <w:pStyle w:val="a7"/>
        <w:numPr>
          <w:ilvl w:val="0"/>
          <w:numId w:val="6"/>
        </w:numPr>
        <w:tabs>
          <w:tab w:val="left" w:pos="567"/>
          <w:tab w:val="left" w:pos="851"/>
        </w:tabs>
        <w:ind w:left="0" w:firstLine="567"/>
        <w:jc w:val="both"/>
        <w:rPr>
          <w:rStyle w:val="aa"/>
          <w:rFonts w:ascii="Times New Roman" w:hAnsi="Times New Roman"/>
          <w:sz w:val="28"/>
          <w:szCs w:val="28"/>
        </w:rPr>
      </w:pPr>
      <w:r w:rsidRPr="00F713BF">
        <w:rPr>
          <w:color w:val="000000"/>
          <w:sz w:val="28"/>
          <w:szCs w:val="28"/>
        </w:rPr>
        <w:t>Приказ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w:t>
      </w:r>
      <w:r w:rsidRPr="00F713BF">
        <w:rPr>
          <w:sz w:val="28"/>
          <w:szCs w:val="28"/>
        </w:rPr>
        <w:t>»;</w:t>
      </w:r>
    </w:p>
    <w:p w14:paraId="062FD255" w14:textId="0BBC0CBF" w:rsidR="000F7A23" w:rsidRPr="00F713BF" w:rsidRDefault="000F7A23" w:rsidP="000F7A23">
      <w:pPr>
        <w:pStyle w:val="a7"/>
        <w:numPr>
          <w:ilvl w:val="0"/>
          <w:numId w:val="6"/>
        </w:numPr>
        <w:tabs>
          <w:tab w:val="left" w:pos="851"/>
        </w:tabs>
        <w:ind w:left="0" w:firstLine="567"/>
        <w:jc w:val="both"/>
        <w:rPr>
          <w:spacing w:val="2"/>
          <w:sz w:val="28"/>
          <w:szCs w:val="28"/>
        </w:rPr>
      </w:pPr>
      <w:r w:rsidRPr="00F713BF">
        <w:rPr>
          <w:sz w:val="28"/>
          <w:szCs w:val="28"/>
        </w:rPr>
        <w:t xml:space="preserve">Приказом </w:t>
      </w:r>
      <w:r w:rsidR="00DE5335" w:rsidRPr="00F713BF">
        <w:rPr>
          <w:color w:val="000000"/>
          <w:sz w:val="28"/>
          <w:szCs w:val="28"/>
        </w:rPr>
        <w:t xml:space="preserve">Министра здравоохранения Республики Казахстан </w:t>
      </w:r>
      <w:r w:rsidR="00DE5335" w:rsidRPr="00F713BF">
        <w:rPr>
          <w:spacing w:val="2"/>
          <w:sz w:val="28"/>
          <w:szCs w:val="28"/>
        </w:rPr>
        <w:t>от 20 марта 2023 года № 41</w:t>
      </w:r>
      <w:r w:rsidR="00DE5335" w:rsidRPr="00F713BF">
        <w:rPr>
          <w:sz w:val="28"/>
          <w:szCs w:val="28"/>
        </w:rPr>
        <w:t xml:space="preserve"> </w:t>
      </w:r>
      <w:r w:rsidRPr="00F713BF">
        <w:rPr>
          <w:sz w:val="28"/>
          <w:szCs w:val="28"/>
        </w:rPr>
        <w:t xml:space="preserve">«Об утверждении Стандарта организации оказания хирургической (абдоминальной, торакальной, колопроктологической) </w:t>
      </w:r>
      <w:r w:rsidR="00377A04" w:rsidRPr="00F713BF">
        <w:rPr>
          <w:spacing w:val="2"/>
          <w:sz w:val="28"/>
          <w:szCs w:val="28"/>
        </w:rPr>
        <w:t>помощи в Республике Казахстан».</w:t>
      </w:r>
    </w:p>
    <w:p w14:paraId="329D58D7" w14:textId="3889214C" w:rsidR="007814BD" w:rsidRPr="00F713BF" w:rsidRDefault="007814BD" w:rsidP="00DE5335">
      <w:pPr>
        <w:tabs>
          <w:tab w:val="left" w:pos="851"/>
        </w:tabs>
        <w:jc w:val="both"/>
        <w:rPr>
          <w:sz w:val="28"/>
          <w:szCs w:val="28"/>
        </w:rPr>
      </w:pPr>
    </w:p>
    <w:p w14:paraId="3A871B5D" w14:textId="7FCF313B" w:rsidR="007814BD" w:rsidRPr="00F713BF" w:rsidRDefault="00DE5335" w:rsidP="00DE5335">
      <w:pPr>
        <w:ind w:right="-1"/>
        <w:jc w:val="both"/>
        <w:rPr>
          <w:b/>
          <w:sz w:val="28"/>
          <w:szCs w:val="28"/>
        </w:rPr>
      </w:pPr>
      <w:r w:rsidRPr="00F713BF">
        <w:rPr>
          <w:b/>
          <w:sz w:val="28"/>
          <w:szCs w:val="28"/>
        </w:rPr>
        <w:t>Сведения о разработчиках: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2258"/>
        <w:gridCol w:w="2883"/>
      </w:tblGrid>
      <w:tr w:rsidR="007814BD" w:rsidRPr="00AB4904" w14:paraId="4BA8F3BC"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6C318A89" w14:textId="77777777" w:rsidR="007814BD" w:rsidRPr="00AB4904" w:rsidRDefault="007814BD" w:rsidP="00B134B7">
            <w:pPr>
              <w:spacing w:line="276" w:lineRule="auto"/>
              <w:jc w:val="center"/>
              <w:rPr>
                <w:b/>
                <w:lang w:val="kk-KZ" w:eastAsia="en-US"/>
              </w:rPr>
            </w:pPr>
            <w:r w:rsidRPr="00AB4904">
              <w:rPr>
                <w:b/>
                <w:lang w:val="kk-KZ" w:eastAsia="en-US"/>
              </w:rPr>
              <w:t>Должность</w:t>
            </w:r>
          </w:p>
        </w:tc>
        <w:tc>
          <w:tcPr>
            <w:tcW w:w="2266" w:type="dxa"/>
            <w:tcBorders>
              <w:top w:val="single" w:sz="4" w:space="0" w:color="auto"/>
              <w:left w:val="single" w:sz="4" w:space="0" w:color="auto"/>
              <w:bottom w:val="single" w:sz="4" w:space="0" w:color="auto"/>
              <w:right w:val="single" w:sz="4" w:space="0" w:color="auto"/>
            </w:tcBorders>
            <w:hideMark/>
          </w:tcPr>
          <w:p w14:paraId="439C9C1C" w14:textId="77777777" w:rsidR="007814BD" w:rsidRPr="00AB4904" w:rsidRDefault="00D41AFC" w:rsidP="00B134B7">
            <w:pPr>
              <w:spacing w:line="276" w:lineRule="auto"/>
              <w:jc w:val="center"/>
              <w:rPr>
                <w:b/>
                <w:lang w:val="kk-KZ" w:eastAsia="en-US"/>
              </w:rPr>
            </w:pPr>
            <w:r w:rsidRPr="00AB4904">
              <w:rPr>
                <w:b/>
                <w:lang w:val="kk-KZ" w:eastAsia="en-US"/>
              </w:rPr>
              <w:t>Ф.И.О.</w:t>
            </w:r>
          </w:p>
        </w:tc>
        <w:tc>
          <w:tcPr>
            <w:tcW w:w="2837" w:type="dxa"/>
            <w:tcBorders>
              <w:top w:val="single" w:sz="4" w:space="0" w:color="auto"/>
              <w:left w:val="single" w:sz="4" w:space="0" w:color="auto"/>
              <w:bottom w:val="single" w:sz="4" w:space="0" w:color="auto"/>
              <w:right w:val="single" w:sz="4" w:space="0" w:color="auto"/>
            </w:tcBorders>
            <w:hideMark/>
          </w:tcPr>
          <w:p w14:paraId="6A1DBF34" w14:textId="77777777" w:rsidR="00D41AFC" w:rsidRPr="00AB4904" w:rsidRDefault="00D41AFC" w:rsidP="00D41AFC">
            <w:pPr>
              <w:jc w:val="center"/>
              <w:rPr>
                <w:b/>
                <w:lang w:val="kk-KZ" w:eastAsia="en-US"/>
              </w:rPr>
            </w:pPr>
            <w:r w:rsidRPr="00AB4904">
              <w:rPr>
                <w:b/>
                <w:lang w:val="kk-KZ" w:eastAsia="en-US"/>
              </w:rPr>
              <w:t>контакты:</w:t>
            </w:r>
          </w:p>
          <w:p w14:paraId="123D1059" w14:textId="77777777" w:rsidR="007814BD" w:rsidRPr="00AB4904" w:rsidRDefault="00D41AFC" w:rsidP="00D41AFC">
            <w:pPr>
              <w:spacing w:line="276" w:lineRule="auto"/>
              <w:jc w:val="center"/>
              <w:rPr>
                <w:b/>
                <w:lang w:val="kk-KZ" w:eastAsia="en-US"/>
              </w:rPr>
            </w:pPr>
            <w:proofErr w:type="spellStart"/>
            <w:r w:rsidRPr="00AB4904">
              <w:rPr>
                <w:b/>
                <w:lang w:val="en-US" w:eastAsia="en-US"/>
              </w:rPr>
              <w:t>E.mail</w:t>
            </w:r>
            <w:proofErr w:type="spellEnd"/>
          </w:p>
        </w:tc>
      </w:tr>
      <w:tr w:rsidR="007814BD" w:rsidRPr="00AB4904" w14:paraId="53937F84"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2B9B3F20" w14:textId="77777777" w:rsidR="007814BD" w:rsidRPr="00AB4904" w:rsidRDefault="007814BD" w:rsidP="00B134B7">
            <w:pPr>
              <w:spacing w:line="276" w:lineRule="auto"/>
              <w:rPr>
                <w:b/>
                <w:lang w:val="kk-KZ" w:eastAsia="en-US"/>
              </w:rPr>
            </w:pPr>
            <w:r w:rsidRPr="00AB4904">
              <w:rPr>
                <w:b/>
                <w:lang w:val="kk-KZ" w:eastAsia="en-US"/>
              </w:rPr>
              <w:t>Разработано</w:t>
            </w:r>
          </w:p>
        </w:tc>
        <w:tc>
          <w:tcPr>
            <w:tcW w:w="2266" w:type="dxa"/>
            <w:tcBorders>
              <w:top w:val="single" w:sz="4" w:space="0" w:color="auto"/>
              <w:left w:val="single" w:sz="4" w:space="0" w:color="auto"/>
              <w:bottom w:val="single" w:sz="4" w:space="0" w:color="auto"/>
              <w:right w:val="single" w:sz="4" w:space="0" w:color="auto"/>
            </w:tcBorders>
          </w:tcPr>
          <w:p w14:paraId="7DD18191" w14:textId="77777777" w:rsidR="007814BD" w:rsidRPr="00AB4904" w:rsidRDefault="007814BD" w:rsidP="00B134B7">
            <w:pPr>
              <w:spacing w:line="276" w:lineRule="auto"/>
              <w:rPr>
                <w:lang w:val="kk-KZ" w:eastAsia="en-US"/>
              </w:rPr>
            </w:pPr>
          </w:p>
        </w:tc>
        <w:tc>
          <w:tcPr>
            <w:tcW w:w="2837" w:type="dxa"/>
            <w:tcBorders>
              <w:top w:val="single" w:sz="4" w:space="0" w:color="auto"/>
              <w:left w:val="single" w:sz="4" w:space="0" w:color="auto"/>
              <w:bottom w:val="single" w:sz="4" w:space="0" w:color="auto"/>
              <w:right w:val="single" w:sz="4" w:space="0" w:color="auto"/>
            </w:tcBorders>
          </w:tcPr>
          <w:p w14:paraId="69649ACC" w14:textId="77777777" w:rsidR="007814BD" w:rsidRPr="00AB4904" w:rsidRDefault="007814BD" w:rsidP="00B134B7">
            <w:pPr>
              <w:spacing w:line="276" w:lineRule="auto"/>
              <w:rPr>
                <w:lang w:val="en-US" w:eastAsia="en-US"/>
              </w:rPr>
            </w:pPr>
          </w:p>
        </w:tc>
      </w:tr>
      <w:tr w:rsidR="00D41AFC" w:rsidRPr="00AB4904" w14:paraId="3FC9AC65" w14:textId="77777777" w:rsidTr="00F66C2E">
        <w:tc>
          <w:tcPr>
            <w:tcW w:w="4786" w:type="dxa"/>
            <w:tcBorders>
              <w:top w:val="single" w:sz="4" w:space="0" w:color="auto"/>
              <w:left w:val="single" w:sz="4" w:space="0" w:color="auto"/>
              <w:bottom w:val="single" w:sz="4" w:space="0" w:color="auto"/>
              <w:right w:val="single" w:sz="4" w:space="0" w:color="auto"/>
            </w:tcBorders>
            <w:hideMark/>
          </w:tcPr>
          <w:p w14:paraId="5C8FCB03" w14:textId="60629DA3" w:rsidR="00D41AFC" w:rsidRPr="00AB4904" w:rsidRDefault="00D41AFC" w:rsidP="00F66C2E">
            <w:pPr>
              <w:jc w:val="both"/>
            </w:pPr>
            <w:r w:rsidRPr="00AB4904">
              <w:t>Заведующ</w:t>
            </w:r>
            <w:r w:rsidR="00F66C2E">
              <w:t>ая</w:t>
            </w:r>
            <w:r w:rsidRPr="00AB4904">
              <w:t xml:space="preserve"> </w:t>
            </w:r>
            <w:r w:rsidR="00F66C2E">
              <w:t>кафедрой</w:t>
            </w:r>
            <w:r w:rsidR="00303C09" w:rsidRPr="00AB4904">
              <w:t xml:space="preserve"> хирургии</w:t>
            </w:r>
            <w:r w:rsidR="00F66C2E">
              <w:t>, декан ШМ</w:t>
            </w:r>
          </w:p>
        </w:tc>
        <w:tc>
          <w:tcPr>
            <w:tcW w:w="2266" w:type="dxa"/>
            <w:tcBorders>
              <w:top w:val="single" w:sz="4" w:space="0" w:color="auto"/>
              <w:left w:val="single" w:sz="4" w:space="0" w:color="auto"/>
              <w:bottom w:val="single" w:sz="4" w:space="0" w:color="auto"/>
              <w:right w:val="single" w:sz="4" w:space="0" w:color="auto"/>
            </w:tcBorders>
          </w:tcPr>
          <w:p w14:paraId="136C06B0" w14:textId="30AB0724" w:rsidR="00D41AFC" w:rsidRPr="00AB4904" w:rsidRDefault="00F66C2E" w:rsidP="00B134B7">
            <w:pPr>
              <w:tabs>
                <w:tab w:val="left" w:pos="982"/>
              </w:tabs>
              <w:rPr>
                <w:lang w:val="kk-KZ"/>
              </w:rPr>
            </w:pPr>
            <w:r>
              <w:rPr>
                <w:lang w:val="kk-KZ" w:eastAsia="en-US"/>
              </w:rPr>
              <w:t>Таштемирова О.Г.</w:t>
            </w:r>
          </w:p>
        </w:tc>
        <w:tc>
          <w:tcPr>
            <w:tcW w:w="2837" w:type="dxa"/>
            <w:tcBorders>
              <w:top w:val="single" w:sz="4" w:space="0" w:color="auto"/>
              <w:left w:val="single" w:sz="4" w:space="0" w:color="auto"/>
              <w:bottom w:val="single" w:sz="4" w:space="0" w:color="auto"/>
              <w:right w:val="single" w:sz="4" w:space="0" w:color="auto"/>
            </w:tcBorders>
            <w:hideMark/>
          </w:tcPr>
          <w:p w14:paraId="32494430" w14:textId="2130D723" w:rsidR="00D41AFC" w:rsidRPr="00AB4904" w:rsidRDefault="00F66C2E" w:rsidP="00F66C2E">
            <w:pPr>
              <w:tabs>
                <w:tab w:val="left" w:pos="982"/>
              </w:tabs>
              <w:rPr>
                <w:lang w:val="en-US"/>
              </w:rPr>
            </w:pPr>
            <w:r>
              <w:rPr>
                <w:lang w:val="en-US" w:eastAsia="en-US"/>
              </w:rPr>
              <w:t>olga.tashtemirova</w:t>
            </w:r>
            <w:r w:rsidR="00303C09" w:rsidRPr="00AB4904">
              <w:rPr>
                <w:lang w:val="en-US" w:eastAsia="en-US"/>
              </w:rPr>
              <w:t>@mail.ru</w:t>
            </w:r>
          </w:p>
        </w:tc>
      </w:tr>
      <w:tr w:rsidR="00F66C2E" w:rsidRPr="00AB4904" w14:paraId="5172F040" w14:textId="77777777" w:rsidTr="00F66C2E">
        <w:tc>
          <w:tcPr>
            <w:tcW w:w="4786" w:type="dxa"/>
            <w:tcBorders>
              <w:top w:val="single" w:sz="4" w:space="0" w:color="auto"/>
              <w:left w:val="single" w:sz="4" w:space="0" w:color="auto"/>
              <w:bottom w:val="single" w:sz="4" w:space="0" w:color="auto"/>
              <w:right w:val="single" w:sz="4" w:space="0" w:color="auto"/>
            </w:tcBorders>
          </w:tcPr>
          <w:p w14:paraId="1469113F" w14:textId="4C97D462" w:rsidR="00F66C2E" w:rsidRPr="00F66C2E" w:rsidRDefault="00F66C2E" w:rsidP="00F66C2E">
            <w:pPr>
              <w:jc w:val="both"/>
            </w:pPr>
            <w:r>
              <w:t>Директор ПФ НАО «МУС»</w:t>
            </w:r>
          </w:p>
        </w:tc>
        <w:tc>
          <w:tcPr>
            <w:tcW w:w="2266" w:type="dxa"/>
            <w:tcBorders>
              <w:top w:val="single" w:sz="4" w:space="0" w:color="auto"/>
              <w:left w:val="single" w:sz="4" w:space="0" w:color="auto"/>
              <w:bottom w:val="single" w:sz="4" w:space="0" w:color="auto"/>
              <w:right w:val="single" w:sz="4" w:space="0" w:color="auto"/>
            </w:tcBorders>
          </w:tcPr>
          <w:p w14:paraId="1DC769CB" w14:textId="77BB966E" w:rsidR="00F66C2E" w:rsidRDefault="00F66C2E" w:rsidP="00B134B7">
            <w:pPr>
              <w:tabs>
                <w:tab w:val="left" w:pos="982"/>
              </w:tabs>
              <w:rPr>
                <w:lang w:val="kk-KZ" w:eastAsia="en-US"/>
              </w:rPr>
            </w:pPr>
            <w:r>
              <w:rPr>
                <w:lang w:val="kk-KZ" w:eastAsia="en-US"/>
              </w:rPr>
              <w:t>Каирханов Е.К.</w:t>
            </w:r>
          </w:p>
        </w:tc>
        <w:tc>
          <w:tcPr>
            <w:tcW w:w="2837" w:type="dxa"/>
            <w:tcBorders>
              <w:top w:val="single" w:sz="4" w:space="0" w:color="auto"/>
              <w:left w:val="single" w:sz="4" w:space="0" w:color="auto"/>
              <w:bottom w:val="single" w:sz="4" w:space="0" w:color="auto"/>
              <w:right w:val="single" w:sz="4" w:space="0" w:color="auto"/>
            </w:tcBorders>
          </w:tcPr>
          <w:p w14:paraId="0632444D" w14:textId="160F7060" w:rsidR="00F66C2E" w:rsidRPr="00AB4904" w:rsidRDefault="00351A76" w:rsidP="00B134B7">
            <w:pPr>
              <w:tabs>
                <w:tab w:val="left" w:pos="982"/>
              </w:tabs>
              <w:rPr>
                <w:lang w:val="en-US" w:eastAsia="en-US"/>
              </w:rPr>
            </w:pPr>
            <w:r w:rsidRPr="00351A76">
              <w:rPr>
                <w:lang w:val="en-US" w:eastAsia="en-US"/>
              </w:rPr>
              <w:t>pavlodar@smu.edu.kz</w:t>
            </w:r>
          </w:p>
        </w:tc>
      </w:tr>
      <w:tr w:rsidR="00F66C2E" w:rsidRPr="00AB4904" w14:paraId="62AC13F5" w14:textId="77777777" w:rsidTr="00F66C2E">
        <w:tc>
          <w:tcPr>
            <w:tcW w:w="4786" w:type="dxa"/>
            <w:tcBorders>
              <w:top w:val="single" w:sz="4" w:space="0" w:color="auto"/>
              <w:left w:val="single" w:sz="4" w:space="0" w:color="auto"/>
              <w:bottom w:val="single" w:sz="4" w:space="0" w:color="auto"/>
              <w:right w:val="single" w:sz="4" w:space="0" w:color="auto"/>
            </w:tcBorders>
          </w:tcPr>
          <w:p w14:paraId="24233CAF" w14:textId="29B61D79" w:rsidR="00F66C2E" w:rsidRPr="00AB4904" w:rsidRDefault="00F66C2E" w:rsidP="00F66C2E">
            <w:pPr>
              <w:jc w:val="both"/>
            </w:pPr>
            <w:r>
              <w:t xml:space="preserve">профессор кафедры хирургии </w:t>
            </w:r>
          </w:p>
        </w:tc>
        <w:tc>
          <w:tcPr>
            <w:tcW w:w="2266" w:type="dxa"/>
            <w:tcBorders>
              <w:top w:val="single" w:sz="4" w:space="0" w:color="auto"/>
              <w:left w:val="single" w:sz="4" w:space="0" w:color="auto"/>
              <w:bottom w:val="single" w:sz="4" w:space="0" w:color="auto"/>
              <w:right w:val="single" w:sz="4" w:space="0" w:color="auto"/>
            </w:tcBorders>
          </w:tcPr>
          <w:p w14:paraId="76DBC20A" w14:textId="4A95852C" w:rsidR="00F66C2E" w:rsidRDefault="00F66C2E" w:rsidP="00B134B7">
            <w:pPr>
              <w:tabs>
                <w:tab w:val="left" w:pos="982"/>
              </w:tabs>
              <w:rPr>
                <w:lang w:val="kk-KZ" w:eastAsia="en-US"/>
              </w:rPr>
            </w:pPr>
            <w:proofErr w:type="spellStart"/>
            <w:r>
              <w:t>Имангазинов</w:t>
            </w:r>
            <w:proofErr w:type="spellEnd"/>
            <w:r>
              <w:t xml:space="preserve"> С.Б.</w:t>
            </w:r>
          </w:p>
        </w:tc>
        <w:tc>
          <w:tcPr>
            <w:tcW w:w="2837" w:type="dxa"/>
            <w:tcBorders>
              <w:top w:val="single" w:sz="4" w:space="0" w:color="auto"/>
              <w:left w:val="single" w:sz="4" w:space="0" w:color="auto"/>
              <w:bottom w:val="single" w:sz="4" w:space="0" w:color="auto"/>
              <w:right w:val="single" w:sz="4" w:space="0" w:color="auto"/>
            </w:tcBorders>
          </w:tcPr>
          <w:p w14:paraId="67AFE9E0" w14:textId="2F79C49A" w:rsidR="00F66C2E" w:rsidRPr="00F66C2E" w:rsidRDefault="00F66C2E" w:rsidP="00B134B7">
            <w:pPr>
              <w:tabs>
                <w:tab w:val="left" w:pos="982"/>
              </w:tabs>
              <w:rPr>
                <w:lang w:eastAsia="en-US"/>
              </w:rPr>
            </w:pPr>
            <w:r w:rsidRPr="00F66C2E">
              <w:rPr>
                <w:lang w:eastAsia="en-US"/>
              </w:rPr>
              <w:t>prof_imangazinov@mail.ru</w:t>
            </w:r>
          </w:p>
        </w:tc>
      </w:tr>
    </w:tbl>
    <w:p w14:paraId="787FCDB3" w14:textId="77777777" w:rsidR="00DE5335" w:rsidRDefault="00DE5335" w:rsidP="00C56CFA">
      <w:pPr>
        <w:ind w:right="-1"/>
        <w:jc w:val="both"/>
        <w:rPr>
          <w:b/>
        </w:rPr>
      </w:pPr>
    </w:p>
    <w:p w14:paraId="40346E32" w14:textId="07229902" w:rsidR="00C56CFA" w:rsidRPr="00F713BF" w:rsidRDefault="00887D75" w:rsidP="00C56CFA">
      <w:pPr>
        <w:ind w:right="-1"/>
        <w:jc w:val="both"/>
        <w:rPr>
          <w:b/>
          <w:sz w:val="28"/>
          <w:szCs w:val="28"/>
        </w:rPr>
      </w:pPr>
      <w:r w:rsidRPr="00F713BF">
        <w:rPr>
          <w:b/>
          <w:sz w:val="28"/>
          <w:szCs w:val="28"/>
        </w:rPr>
        <w:t xml:space="preserve">Программа сертификационного курса утверждена на заседании </w:t>
      </w:r>
      <w:r w:rsidR="00C56CFA" w:rsidRPr="00F713BF">
        <w:rPr>
          <w:b/>
          <w:sz w:val="28"/>
          <w:szCs w:val="28"/>
        </w:rPr>
        <w:t>Комитета образовательных программ по ДО НАО «Медицинский университет Семей»</w:t>
      </w:r>
    </w:p>
    <w:tbl>
      <w:tblPr>
        <w:tblStyle w:val="af1"/>
        <w:tblW w:w="9923" w:type="dxa"/>
        <w:tblInd w:w="-34" w:type="dxa"/>
        <w:tblLook w:val="04A0" w:firstRow="1" w:lastRow="0" w:firstColumn="1" w:lastColumn="0" w:noHBand="0" w:noVBand="1"/>
      </w:tblPr>
      <w:tblGrid>
        <w:gridCol w:w="5529"/>
        <w:gridCol w:w="2126"/>
        <w:gridCol w:w="2268"/>
      </w:tblGrid>
      <w:tr w:rsidR="00113A44" w:rsidRPr="00AB4904" w14:paraId="64DBF87F" w14:textId="77777777" w:rsidTr="00113A44">
        <w:tc>
          <w:tcPr>
            <w:tcW w:w="5529" w:type="dxa"/>
          </w:tcPr>
          <w:p w14:paraId="0E0B07AE" w14:textId="3763DFAB" w:rsidR="00113A44" w:rsidRPr="00AB4904" w:rsidRDefault="00AB4904" w:rsidP="00B134B7">
            <w:pPr>
              <w:ind w:right="-1"/>
            </w:pPr>
            <w:r w:rsidRPr="00AB4904">
              <w:t>Должность, место работы, звание (при наличии)</w:t>
            </w:r>
          </w:p>
        </w:tc>
        <w:tc>
          <w:tcPr>
            <w:tcW w:w="2126" w:type="dxa"/>
          </w:tcPr>
          <w:p w14:paraId="58325163" w14:textId="77777777" w:rsidR="00113A44" w:rsidRPr="00AB4904" w:rsidRDefault="00113A44" w:rsidP="00B134B7">
            <w:pPr>
              <w:ind w:right="-1"/>
              <w:jc w:val="center"/>
            </w:pPr>
            <w:r w:rsidRPr="00AB4904">
              <w:t>Ф.И.О.</w:t>
            </w:r>
          </w:p>
        </w:tc>
        <w:tc>
          <w:tcPr>
            <w:tcW w:w="2268" w:type="dxa"/>
          </w:tcPr>
          <w:p w14:paraId="1D691F21" w14:textId="77777777" w:rsidR="00113A44" w:rsidRPr="00AB4904" w:rsidRDefault="00113A44" w:rsidP="00B134B7">
            <w:pPr>
              <w:ind w:right="-1"/>
              <w:jc w:val="center"/>
            </w:pPr>
            <w:r w:rsidRPr="00AB4904">
              <w:t>дата, № протокола</w:t>
            </w:r>
          </w:p>
        </w:tc>
      </w:tr>
      <w:tr w:rsidR="00113A44" w:rsidRPr="00AB4904" w14:paraId="6F3901D0" w14:textId="77777777" w:rsidTr="00113A44">
        <w:tc>
          <w:tcPr>
            <w:tcW w:w="5529" w:type="dxa"/>
          </w:tcPr>
          <w:p w14:paraId="65D91339" w14:textId="68B57118" w:rsidR="00113A44" w:rsidRPr="00AB4904" w:rsidRDefault="00AB4904" w:rsidP="00C56CFA">
            <w:pPr>
              <w:ind w:right="-1"/>
              <w:jc w:val="both"/>
            </w:pPr>
            <w:r w:rsidRPr="00AB4904">
              <w:t xml:space="preserve">Председатель </w:t>
            </w:r>
            <w:r w:rsidR="00C56CFA">
              <w:t>Комитета образовательных программ по ДО НАО «МУС»</w:t>
            </w:r>
          </w:p>
        </w:tc>
        <w:tc>
          <w:tcPr>
            <w:tcW w:w="2126" w:type="dxa"/>
          </w:tcPr>
          <w:p w14:paraId="53C371E9" w14:textId="0C20FB71" w:rsidR="00113A44" w:rsidRPr="00AB4904" w:rsidRDefault="00377A04" w:rsidP="00B134B7">
            <w:pPr>
              <w:ind w:right="-1"/>
              <w:jc w:val="both"/>
            </w:pPr>
            <w:proofErr w:type="spellStart"/>
            <w:r w:rsidRPr="00377A04">
              <w:t>Берікұлы</w:t>
            </w:r>
            <w:proofErr w:type="spellEnd"/>
            <w:r w:rsidRPr="00377A04">
              <w:t xml:space="preserve"> Д.</w:t>
            </w:r>
            <w:r>
              <w:t>Б.</w:t>
            </w:r>
          </w:p>
        </w:tc>
        <w:tc>
          <w:tcPr>
            <w:tcW w:w="2268" w:type="dxa"/>
          </w:tcPr>
          <w:p w14:paraId="0675B02F" w14:textId="0FC6ACDE" w:rsidR="00113A44" w:rsidRDefault="00DE5335" w:rsidP="00B134B7">
            <w:pPr>
              <w:ind w:right="-1"/>
              <w:jc w:val="both"/>
            </w:pPr>
            <w:r>
              <w:t>№</w:t>
            </w:r>
            <w:r w:rsidR="00403157">
              <w:t>4</w:t>
            </w:r>
            <w:r>
              <w:t xml:space="preserve"> протокола от </w:t>
            </w:r>
            <w:r w:rsidR="00403157">
              <w:t>04.12.2023</w:t>
            </w:r>
          </w:p>
          <w:p w14:paraId="0BF5C952" w14:textId="67E63B16" w:rsidR="00DE5335" w:rsidRPr="00AB4904" w:rsidRDefault="00DE5335" w:rsidP="00B134B7">
            <w:pPr>
              <w:ind w:right="-1"/>
              <w:jc w:val="both"/>
            </w:pPr>
          </w:p>
        </w:tc>
      </w:tr>
    </w:tbl>
    <w:p w14:paraId="79077D26" w14:textId="6BF4B1D8" w:rsidR="007814BD" w:rsidRPr="00AB4904" w:rsidRDefault="007814BD" w:rsidP="007814BD">
      <w:pPr>
        <w:rPr>
          <w:bCs/>
        </w:rPr>
      </w:pPr>
    </w:p>
    <w:p w14:paraId="1575CFF8" w14:textId="77777777" w:rsidR="00DE5335" w:rsidRPr="00F713BF" w:rsidRDefault="00113A44" w:rsidP="00DE5335">
      <w:pPr>
        <w:spacing w:after="20"/>
        <w:ind w:left="20"/>
        <w:rPr>
          <w:b/>
          <w:color w:val="000000"/>
          <w:sz w:val="28"/>
          <w:szCs w:val="28"/>
        </w:rPr>
      </w:pPr>
      <w:r w:rsidRPr="00F713BF">
        <w:rPr>
          <w:b/>
          <w:bCs/>
          <w:sz w:val="28"/>
          <w:szCs w:val="28"/>
        </w:rPr>
        <w:t xml:space="preserve">Экспертная оценка ОП СК обсуждена на заседании </w:t>
      </w:r>
      <w:r w:rsidR="00DE5335" w:rsidRPr="00F713BF">
        <w:rPr>
          <w:b/>
          <w:sz w:val="28"/>
          <w:szCs w:val="28"/>
        </w:rPr>
        <w:t>Комитет «</w:t>
      </w:r>
      <w:r w:rsidR="00DE5335" w:rsidRPr="00F713BF">
        <w:rPr>
          <w:b/>
          <w:sz w:val="28"/>
          <w:szCs w:val="28"/>
          <w:lang w:val="kk-KZ"/>
        </w:rPr>
        <w:t>Общая хирургия</w:t>
      </w:r>
      <w:r w:rsidR="00DE5335" w:rsidRPr="00F713BF">
        <w:rPr>
          <w:b/>
          <w:sz w:val="28"/>
          <w:szCs w:val="28"/>
        </w:rPr>
        <w:t xml:space="preserve">» </w:t>
      </w:r>
      <w:r w:rsidR="00DE5335" w:rsidRPr="00F713BF">
        <w:rPr>
          <w:b/>
          <w:color w:val="000000"/>
          <w:sz w:val="28"/>
          <w:szCs w:val="28"/>
        </w:rPr>
        <w:t>УМО направления подготовки «Здравоохранение»</w:t>
      </w:r>
    </w:p>
    <w:tbl>
      <w:tblPr>
        <w:tblStyle w:val="af1"/>
        <w:tblW w:w="9923" w:type="dxa"/>
        <w:tblInd w:w="-34" w:type="dxa"/>
        <w:tblLook w:val="04A0" w:firstRow="1" w:lastRow="0" w:firstColumn="1" w:lastColumn="0" w:noHBand="0" w:noVBand="1"/>
      </w:tblPr>
      <w:tblGrid>
        <w:gridCol w:w="5529"/>
        <w:gridCol w:w="2126"/>
        <w:gridCol w:w="2268"/>
      </w:tblGrid>
      <w:tr w:rsidR="00113A44" w:rsidRPr="00AB4904" w14:paraId="5B932E47" w14:textId="77777777" w:rsidTr="00E82F71">
        <w:tc>
          <w:tcPr>
            <w:tcW w:w="5529" w:type="dxa"/>
          </w:tcPr>
          <w:p w14:paraId="008657E0" w14:textId="77777777" w:rsidR="00113A44" w:rsidRPr="00AB4904" w:rsidRDefault="00113A44" w:rsidP="00B134B7">
            <w:pPr>
              <w:ind w:right="-1"/>
            </w:pPr>
            <w:r w:rsidRPr="00AB4904">
              <w:t>Должность, место работы, звание (при наличии) эксперта</w:t>
            </w:r>
          </w:p>
        </w:tc>
        <w:tc>
          <w:tcPr>
            <w:tcW w:w="2126" w:type="dxa"/>
          </w:tcPr>
          <w:p w14:paraId="3CE5D669" w14:textId="77777777" w:rsidR="00113A44" w:rsidRPr="00AB4904" w:rsidRDefault="00113A44" w:rsidP="00B134B7">
            <w:pPr>
              <w:ind w:right="-1"/>
              <w:jc w:val="center"/>
            </w:pPr>
            <w:r w:rsidRPr="00AB4904">
              <w:t>Ф.И.О.</w:t>
            </w:r>
          </w:p>
        </w:tc>
        <w:tc>
          <w:tcPr>
            <w:tcW w:w="2268" w:type="dxa"/>
          </w:tcPr>
          <w:p w14:paraId="585F502A" w14:textId="77777777" w:rsidR="00113A44" w:rsidRPr="00AB4904" w:rsidRDefault="00113A44" w:rsidP="00B134B7">
            <w:pPr>
              <w:ind w:right="-1"/>
              <w:jc w:val="center"/>
            </w:pPr>
            <w:r w:rsidRPr="00AB4904">
              <w:t>дата, № протокола</w:t>
            </w:r>
          </w:p>
        </w:tc>
      </w:tr>
      <w:tr w:rsidR="00113A44" w:rsidRPr="00AB4904" w14:paraId="4A532887" w14:textId="77777777" w:rsidTr="0012428E">
        <w:tc>
          <w:tcPr>
            <w:tcW w:w="5529" w:type="dxa"/>
          </w:tcPr>
          <w:p w14:paraId="38633D86" w14:textId="3AF02A25" w:rsidR="00113A44" w:rsidRPr="00AB4904" w:rsidRDefault="00DE5335" w:rsidP="00B134B7">
            <w:pPr>
              <w:ind w:right="-1"/>
              <w:jc w:val="both"/>
            </w:pPr>
            <w:r>
              <w:t>Председатель</w:t>
            </w:r>
          </w:p>
        </w:tc>
        <w:tc>
          <w:tcPr>
            <w:tcW w:w="2126" w:type="dxa"/>
          </w:tcPr>
          <w:p w14:paraId="523C0E74" w14:textId="35E07FF9" w:rsidR="00113A44" w:rsidRPr="00DE5335" w:rsidRDefault="00DE5335" w:rsidP="00DE5335">
            <w:pPr>
              <w:pStyle w:val="1"/>
              <w:outlineLvl w:val="0"/>
              <w:rPr>
                <w:b w:val="0"/>
                <w:bCs/>
                <w:sz w:val="22"/>
                <w:szCs w:val="22"/>
              </w:rPr>
            </w:pPr>
            <w:r w:rsidRPr="00D37667">
              <w:rPr>
                <w:b w:val="0"/>
                <w:sz w:val="22"/>
                <w:szCs w:val="22"/>
              </w:rPr>
              <w:t>Фурсов Александр Борисович</w:t>
            </w:r>
          </w:p>
        </w:tc>
        <w:tc>
          <w:tcPr>
            <w:tcW w:w="2268" w:type="dxa"/>
            <w:shd w:val="clear" w:color="auto" w:fill="auto"/>
          </w:tcPr>
          <w:p w14:paraId="65034AA2" w14:textId="478F8873" w:rsidR="00113A44" w:rsidRPr="00AB4904" w:rsidRDefault="00113A44" w:rsidP="00B134B7">
            <w:pPr>
              <w:ind w:right="-1"/>
              <w:jc w:val="both"/>
            </w:pPr>
          </w:p>
        </w:tc>
      </w:tr>
    </w:tbl>
    <w:p w14:paraId="79F439A1" w14:textId="14C2300A" w:rsidR="00113A44" w:rsidRPr="00F713BF" w:rsidRDefault="00DE5335" w:rsidP="00113A44">
      <w:pPr>
        <w:jc w:val="both"/>
        <w:rPr>
          <w:b/>
          <w:bCs/>
          <w:sz w:val="28"/>
          <w:szCs w:val="28"/>
        </w:rPr>
      </w:pPr>
      <w:r w:rsidRPr="00F713BF">
        <w:rPr>
          <w:color w:val="000000"/>
          <w:sz w:val="28"/>
          <w:szCs w:val="28"/>
        </w:rPr>
        <w:t>ОП СК, а</w:t>
      </w:r>
      <w:r w:rsidRPr="00F713BF">
        <w:rPr>
          <w:bCs/>
          <w:sz w:val="28"/>
          <w:szCs w:val="28"/>
        </w:rPr>
        <w:t>кт экспертизы и протокол обсуждения прилагаются.</w:t>
      </w:r>
    </w:p>
    <w:p w14:paraId="498F3701" w14:textId="77777777" w:rsidR="00FA5D53" w:rsidRPr="00F713BF" w:rsidRDefault="00FA5D53" w:rsidP="00113A44">
      <w:pPr>
        <w:jc w:val="both"/>
        <w:rPr>
          <w:b/>
          <w:bCs/>
          <w:sz w:val="28"/>
          <w:szCs w:val="28"/>
        </w:rPr>
      </w:pPr>
    </w:p>
    <w:p w14:paraId="2D6248B6" w14:textId="77777777" w:rsidR="00DE5335" w:rsidRPr="00F713BF" w:rsidRDefault="00DE5335" w:rsidP="00DE5335">
      <w:pPr>
        <w:jc w:val="both"/>
        <w:rPr>
          <w:bCs/>
          <w:sz w:val="28"/>
          <w:szCs w:val="28"/>
          <w:lang w:val="kk-KZ"/>
        </w:rPr>
      </w:pPr>
      <w:r w:rsidRPr="00F713BF">
        <w:rPr>
          <w:b/>
          <w:sz w:val="28"/>
          <w:szCs w:val="28"/>
        </w:rPr>
        <w:lastRenderedPageBreak/>
        <w:t xml:space="preserve">Программа СК </w:t>
      </w:r>
      <w:r w:rsidRPr="00F713BF">
        <w:rPr>
          <w:b/>
          <w:sz w:val="28"/>
          <w:szCs w:val="28"/>
          <w:lang w:val="kk-KZ"/>
        </w:rPr>
        <w:t>утверждена</w:t>
      </w:r>
      <w:r w:rsidRPr="00F713BF">
        <w:rPr>
          <w:b/>
          <w:sz w:val="28"/>
          <w:szCs w:val="28"/>
        </w:rPr>
        <w:t xml:space="preserve"> на заседании УМО направления подготовки «Здравоохранение»</w:t>
      </w:r>
      <w:r w:rsidRPr="00F713BF">
        <w:rPr>
          <w:b/>
          <w:sz w:val="28"/>
          <w:szCs w:val="28"/>
          <w:lang w:val="kk-KZ"/>
        </w:rPr>
        <w:t xml:space="preserve"> </w:t>
      </w:r>
      <w:r w:rsidRPr="00F713BF">
        <w:rPr>
          <w:color w:val="000000"/>
          <w:sz w:val="28"/>
          <w:szCs w:val="28"/>
        </w:rPr>
        <w:t xml:space="preserve">от </w:t>
      </w:r>
      <w:r w:rsidRPr="00F713BF">
        <w:rPr>
          <w:sz w:val="28"/>
          <w:szCs w:val="28"/>
        </w:rPr>
        <w:t>«____» ________ 2024 г</w:t>
      </w:r>
      <w:r w:rsidRPr="00F713BF">
        <w:rPr>
          <w:color w:val="000000"/>
          <w:sz w:val="28"/>
          <w:szCs w:val="28"/>
        </w:rPr>
        <w:t xml:space="preserve">, протокол № ___ </w:t>
      </w:r>
      <w:r w:rsidRPr="00F713BF">
        <w:rPr>
          <w:rStyle w:val="s0"/>
        </w:rPr>
        <w:t>(размещены на сайте УМО …)</w:t>
      </w:r>
    </w:p>
    <w:p w14:paraId="0E1D515D" w14:textId="77777777" w:rsidR="00113A44" w:rsidRPr="00DE5335" w:rsidRDefault="00113A44" w:rsidP="00113A44">
      <w:pPr>
        <w:pStyle w:val="21"/>
        <w:widowControl w:val="0"/>
        <w:jc w:val="left"/>
        <w:rPr>
          <w:rFonts w:ascii="Times New Roman" w:hAnsi="Times New Roman"/>
          <w:sz w:val="24"/>
          <w:szCs w:val="24"/>
          <w:lang w:val="kk-KZ"/>
        </w:rPr>
      </w:pPr>
    </w:p>
    <w:p w14:paraId="15C71E46" w14:textId="77777777" w:rsidR="003B273D" w:rsidRPr="00AB4904" w:rsidRDefault="003B273D" w:rsidP="00933568">
      <w:pPr>
        <w:rPr>
          <w:b/>
          <w:bCs/>
        </w:rPr>
      </w:pPr>
    </w:p>
    <w:p w14:paraId="7BF07852" w14:textId="77777777" w:rsidR="00F713BF" w:rsidRDefault="00F713BF" w:rsidP="00DE5335">
      <w:pPr>
        <w:rPr>
          <w:b/>
          <w:bCs/>
        </w:rPr>
      </w:pPr>
    </w:p>
    <w:p w14:paraId="14F1FB33" w14:textId="77777777" w:rsidR="00F713BF" w:rsidRDefault="00F713BF" w:rsidP="00DE5335">
      <w:pPr>
        <w:rPr>
          <w:b/>
          <w:bCs/>
        </w:rPr>
      </w:pPr>
    </w:p>
    <w:p w14:paraId="53132B71" w14:textId="77777777" w:rsidR="00F713BF" w:rsidRDefault="00F713BF" w:rsidP="00DE5335">
      <w:pPr>
        <w:rPr>
          <w:b/>
          <w:bCs/>
        </w:rPr>
      </w:pPr>
    </w:p>
    <w:p w14:paraId="56514970" w14:textId="77777777" w:rsidR="00F713BF" w:rsidRDefault="00F713BF" w:rsidP="00DE5335">
      <w:pPr>
        <w:rPr>
          <w:b/>
          <w:bCs/>
        </w:rPr>
      </w:pPr>
    </w:p>
    <w:p w14:paraId="1E1AB004" w14:textId="77777777" w:rsidR="00F713BF" w:rsidRDefault="00F713BF" w:rsidP="00DE5335">
      <w:pPr>
        <w:rPr>
          <w:b/>
          <w:bCs/>
        </w:rPr>
      </w:pPr>
    </w:p>
    <w:p w14:paraId="0F3FA77D" w14:textId="77777777" w:rsidR="00F713BF" w:rsidRDefault="00F713BF" w:rsidP="00DE5335">
      <w:pPr>
        <w:rPr>
          <w:b/>
          <w:bCs/>
        </w:rPr>
      </w:pPr>
    </w:p>
    <w:p w14:paraId="52BAA154" w14:textId="00DF3D4F" w:rsidR="00DE5335" w:rsidRPr="00DE5335" w:rsidRDefault="00DE5335" w:rsidP="00DE5335">
      <w:pPr>
        <w:rPr>
          <w:b/>
          <w:sz w:val="28"/>
          <w:szCs w:val="28"/>
        </w:rPr>
      </w:pPr>
      <w:r w:rsidRPr="00C06CC8">
        <w:rPr>
          <w:b/>
          <w:sz w:val="28"/>
          <w:szCs w:val="28"/>
          <w:lang w:val="kk-KZ"/>
        </w:rPr>
        <w:t>П</w:t>
      </w:r>
      <w:r w:rsidRPr="00C06CC8">
        <w:rPr>
          <w:b/>
          <w:sz w:val="28"/>
          <w:szCs w:val="28"/>
        </w:rPr>
        <w:t>аспорт пр</w:t>
      </w:r>
      <w:r>
        <w:rPr>
          <w:b/>
          <w:sz w:val="28"/>
          <w:szCs w:val="28"/>
        </w:rPr>
        <w:t>ограммы сертификационного курса</w:t>
      </w:r>
    </w:p>
    <w:p w14:paraId="42963CD9" w14:textId="77777777" w:rsidR="00DE5335" w:rsidRDefault="00B554DF" w:rsidP="007A54C0">
      <w:pPr>
        <w:pStyle w:val="a9"/>
        <w:jc w:val="both"/>
        <w:rPr>
          <w:rFonts w:ascii="Times New Roman" w:hAnsi="Times New Roman"/>
          <w:b/>
          <w:sz w:val="24"/>
          <w:szCs w:val="24"/>
        </w:rPr>
      </w:pPr>
      <w:r w:rsidRPr="007A54C0">
        <w:rPr>
          <w:rFonts w:ascii="Times New Roman" w:hAnsi="Times New Roman"/>
          <w:b/>
          <w:sz w:val="24"/>
          <w:szCs w:val="24"/>
        </w:rPr>
        <w:t>Цель программы:</w:t>
      </w:r>
    </w:p>
    <w:tbl>
      <w:tblPr>
        <w:tblStyle w:val="af1"/>
        <w:tblW w:w="0" w:type="auto"/>
        <w:tblLook w:val="04A0" w:firstRow="1" w:lastRow="0" w:firstColumn="1" w:lastColumn="0" w:noHBand="0" w:noVBand="1"/>
      </w:tblPr>
      <w:tblGrid>
        <w:gridCol w:w="9627"/>
      </w:tblGrid>
      <w:tr w:rsidR="00DE5335" w14:paraId="32B8C7D1" w14:textId="77777777" w:rsidTr="00DE5335">
        <w:tc>
          <w:tcPr>
            <w:tcW w:w="9853" w:type="dxa"/>
          </w:tcPr>
          <w:p w14:paraId="0B57648A" w14:textId="6EBADB48" w:rsidR="00DE5335" w:rsidRDefault="00DE5335" w:rsidP="00C93B16">
            <w:pPr>
              <w:pStyle w:val="-1"/>
              <w:jc w:val="both"/>
            </w:pPr>
            <w:r w:rsidRPr="00C93B16">
              <w:rPr>
                <w:b w:val="0"/>
                <w:szCs w:val="24"/>
                <w:lang w:eastAsia="en-US"/>
              </w:rPr>
              <w:t xml:space="preserve">подготовка квалифицированного специалиста для </w:t>
            </w:r>
            <w:r w:rsidR="00C93B16" w:rsidRPr="00C93B16">
              <w:rPr>
                <w:b w:val="0"/>
                <w:szCs w:val="24"/>
                <w:lang w:eastAsia="en-US"/>
              </w:rPr>
              <w:t>оказани</w:t>
            </w:r>
            <w:r w:rsidR="00C93B16">
              <w:rPr>
                <w:b w:val="0"/>
                <w:szCs w:val="24"/>
                <w:lang w:eastAsia="en-US"/>
              </w:rPr>
              <w:t>я</w:t>
            </w:r>
            <w:r w:rsidR="00C93B16" w:rsidRPr="00C93B16">
              <w:rPr>
                <w:b w:val="0"/>
                <w:szCs w:val="24"/>
                <w:lang w:eastAsia="en-US"/>
              </w:rPr>
              <w:t xml:space="preserve"> высококвалифицированной медицинской помощи больным на основе теоретических знаний и </w:t>
            </w:r>
            <w:r w:rsidR="00CB6EE6" w:rsidRPr="00C93B16">
              <w:rPr>
                <w:b w:val="0"/>
                <w:szCs w:val="24"/>
                <w:lang w:eastAsia="en-US"/>
              </w:rPr>
              <w:t>практических навыков,</w:t>
            </w:r>
            <w:r w:rsidR="00C93B16" w:rsidRPr="00C93B16">
              <w:rPr>
                <w:b w:val="0"/>
                <w:szCs w:val="24"/>
                <w:lang w:eastAsia="en-US"/>
              </w:rPr>
              <w:t xml:space="preserve"> и умений в зависимости от занимаемой должности и профиля учреждения</w:t>
            </w:r>
            <w:r w:rsidR="00C93B16">
              <w:rPr>
                <w:b w:val="0"/>
                <w:szCs w:val="24"/>
                <w:lang w:eastAsia="en-US"/>
              </w:rPr>
              <w:t xml:space="preserve"> </w:t>
            </w:r>
            <w:r w:rsidRPr="00C93B16">
              <w:rPr>
                <w:b w:val="0"/>
                <w:szCs w:val="24"/>
                <w:lang w:eastAsia="en-US"/>
              </w:rPr>
              <w:t>в качестве врача-хирурга.</w:t>
            </w:r>
          </w:p>
        </w:tc>
      </w:tr>
    </w:tbl>
    <w:p w14:paraId="3BBC7AD4" w14:textId="108B3771" w:rsidR="00B554DF" w:rsidRPr="007A54C0" w:rsidRDefault="00B554DF" w:rsidP="007A54C0">
      <w:pPr>
        <w:pStyle w:val="a9"/>
        <w:jc w:val="both"/>
        <w:rPr>
          <w:rFonts w:ascii="Times New Roman" w:hAnsi="Times New Roman"/>
          <w:sz w:val="24"/>
          <w:szCs w:val="24"/>
        </w:rPr>
      </w:pPr>
    </w:p>
    <w:p w14:paraId="48716BAC" w14:textId="77777777" w:rsidR="00B554DF" w:rsidRPr="00F713BF" w:rsidRDefault="00B554DF" w:rsidP="00B554DF">
      <w:pPr>
        <w:rPr>
          <w:b/>
          <w:sz w:val="28"/>
          <w:szCs w:val="28"/>
        </w:rPr>
      </w:pPr>
      <w:r w:rsidRPr="00F713BF">
        <w:rPr>
          <w:b/>
          <w:sz w:val="28"/>
          <w:szCs w:val="28"/>
        </w:rPr>
        <w:t>Краткое описание программы:</w:t>
      </w:r>
    </w:p>
    <w:tbl>
      <w:tblPr>
        <w:tblStyle w:val="af1"/>
        <w:tblW w:w="0" w:type="auto"/>
        <w:tblLook w:val="04A0" w:firstRow="1" w:lastRow="0" w:firstColumn="1" w:lastColumn="0" w:noHBand="0" w:noVBand="1"/>
      </w:tblPr>
      <w:tblGrid>
        <w:gridCol w:w="9627"/>
      </w:tblGrid>
      <w:tr w:rsidR="00B554DF" w:rsidRPr="00AB4904" w14:paraId="261B62C2" w14:textId="77777777" w:rsidTr="00B134B7">
        <w:tc>
          <w:tcPr>
            <w:tcW w:w="10314" w:type="dxa"/>
          </w:tcPr>
          <w:p w14:paraId="7C91DC37" w14:textId="62E40F08" w:rsidR="006B5430" w:rsidRDefault="007C5752" w:rsidP="006B5430">
            <w:pPr>
              <w:pStyle w:val="a9"/>
              <w:jc w:val="both"/>
              <w:rPr>
                <w:rFonts w:ascii="Times New Roman" w:eastAsiaTheme="minorHAnsi" w:hAnsi="Times New Roman"/>
                <w:sz w:val="24"/>
                <w:szCs w:val="24"/>
                <w:lang w:eastAsia="en-US"/>
              </w:rPr>
            </w:pPr>
            <w:r w:rsidRPr="00F9196A">
              <w:rPr>
                <w:rFonts w:ascii="Times New Roman" w:hAnsi="Times New Roman"/>
                <w:sz w:val="24"/>
                <w:szCs w:val="24"/>
              </w:rPr>
              <w:t>Содержание программы разработано на основании установленных квалификационных требований, профессиональных стандартов и требований</w:t>
            </w:r>
            <w:r>
              <w:rPr>
                <w:rFonts w:ascii="Times New Roman" w:hAnsi="Times New Roman"/>
                <w:sz w:val="24"/>
                <w:szCs w:val="24"/>
              </w:rPr>
              <w:t xml:space="preserve">. </w:t>
            </w:r>
            <w:r w:rsidR="002944EB" w:rsidRPr="00F9196A">
              <w:rPr>
                <w:rFonts w:ascii="Times New Roman" w:hAnsi="Times New Roman"/>
                <w:sz w:val="24"/>
                <w:szCs w:val="24"/>
              </w:rPr>
              <w:t xml:space="preserve">Учебный план Образовательной программы определяет состав изучаемой темы с указанием трудоемкости, объема, последовательности и сроков изучения, устанавливает формы организации учебного процесса и их соотношение (лекции, семинарские и практические занятия), конкретизирует формы контроля знаний и умений обучающихся. </w:t>
            </w:r>
            <w:r w:rsidRPr="00F9196A">
              <w:rPr>
                <w:rFonts w:ascii="Times New Roman" w:hAnsi="Times New Roman"/>
                <w:sz w:val="24"/>
                <w:szCs w:val="24"/>
              </w:rPr>
              <w:t>Ознакомление с ключевыми понятиями общей хирургии и организацией хирургической службы; освоение методик инвазивной диагностики и оперативного лечения хирургических пациентов; освоение  методик пре- и послеоперационного ведения пациентов; изучение  нозологических  форм,  относящиеся  к  компетенции  врача-хирурга</w:t>
            </w:r>
            <w:r>
              <w:rPr>
                <w:rFonts w:ascii="Times New Roman" w:hAnsi="Times New Roman"/>
                <w:sz w:val="24"/>
                <w:szCs w:val="24"/>
              </w:rPr>
              <w:t>, что</w:t>
            </w:r>
            <w:r w:rsidRPr="00F9196A">
              <w:rPr>
                <w:rFonts w:ascii="Times New Roman" w:hAnsi="Times New Roman"/>
                <w:sz w:val="24"/>
                <w:szCs w:val="24"/>
              </w:rPr>
              <w:t xml:space="preserve"> </w:t>
            </w:r>
            <w:r w:rsidR="006B5430" w:rsidRPr="006B5430">
              <w:rPr>
                <w:rFonts w:ascii="Times New Roman" w:eastAsiaTheme="minorHAnsi" w:hAnsi="Times New Roman"/>
                <w:sz w:val="24"/>
                <w:szCs w:val="24"/>
                <w:lang w:eastAsia="en-US"/>
              </w:rPr>
              <w:t>включает</w:t>
            </w:r>
            <w:r w:rsidR="006B5430">
              <w:rPr>
                <w:rFonts w:ascii="Times New Roman" w:eastAsiaTheme="minorHAnsi" w:hAnsi="Times New Roman"/>
                <w:sz w:val="24"/>
                <w:szCs w:val="24"/>
                <w:lang w:eastAsia="en-US"/>
              </w:rPr>
              <w:t>:</w:t>
            </w:r>
          </w:p>
          <w:p w14:paraId="1179004A" w14:textId="02BA3294" w:rsidR="006B5430" w:rsidRPr="006B5430" w:rsidRDefault="006B5430" w:rsidP="006B5430">
            <w:pPr>
              <w:pStyle w:val="a9"/>
              <w:jc w:val="both"/>
              <w:rPr>
                <w:rFonts w:ascii="Times New Roman" w:eastAsiaTheme="minorHAnsi" w:hAnsi="Times New Roman"/>
                <w:sz w:val="24"/>
                <w:szCs w:val="24"/>
                <w:lang w:eastAsia="en-US"/>
              </w:rPr>
            </w:pPr>
            <w:r w:rsidRPr="006B5430">
              <w:rPr>
                <w:rFonts w:ascii="Times New Roman" w:eastAsiaTheme="minorHAnsi" w:hAnsi="Times New Roman"/>
                <w:sz w:val="24"/>
                <w:szCs w:val="24"/>
                <w:lang w:eastAsia="en-US"/>
              </w:rPr>
              <w:t xml:space="preserve"> - углубленное освоение теоретических вопросов общей хирургии;</w:t>
            </w:r>
          </w:p>
          <w:p w14:paraId="12E280CD" w14:textId="630AB2DB" w:rsidR="006B5430" w:rsidRPr="006B5430" w:rsidRDefault="006B5430" w:rsidP="006B5430">
            <w:pPr>
              <w:pStyle w:val="a9"/>
              <w:jc w:val="both"/>
              <w:rPr>
                <w:rFonts w:ascii="Times New Roman" w:eastAsiaTheme="minorHAnsi" w:hAnsi="Times New Roman"/>
                <w:sz w:val="24"/>
                <w:szCs w:val="24"/>
                <w:lang w:eastAsia="en-US"/>
              </w:rPr>
            </w:pPr>
            <w:r w:rsidRPr="006B5430">
              <w:rPr>
                <w:rFonts w:ascii="Times New Roman" w:eastAsiaTheme="minorHAnsi" w:hAnsi="Times New Roman"/>
                <w:sz w:val="24"/>
                <w:szCs w:val="24"/>
                <w:lang w:eastAsia="en-US"/>
              </w:rPr>
              <w:t>- совершенствование практических навыков по современным принципам диагностики, интерпретации полученных результатов обследования с позиции доказательной медицины, методам предоперационной подготовки и способам пров</w:t>
            </w:r>
            <w:r w:rsidR="007C5752">
              <w:rPr>
                <w:rFonts w:ascii="Times New Roman" w:eastAsiaTheme="minorHAnsi" w:hAnsi="Times New Roman"/>
                <w:sz w:val="24"/>
                <w:szCs w:val="24"/>
                <w:lang w:eastAsia="en-US"/>
              </w:rPr>
              <w:t>едения оперативных вмешательств</w:t>
            </w:r>
            <w:r w:rsidRPr="006B5430">
              <w:rPr>
                <w:rFonts w:ascii="Times New Roman" w:eastAsiaTheme="minorHAnsi" w:hAnsi="Times New Roman"/>
                <w:sz w:val="24"/>
                <w:szCs w:val="24"/>
                <w:lang w:eastAsia="en-US"/>
              </w:rPr>
              <w:t>;</w:t>
            </w:r>
          </w:p>
          <w:p w14:paraId="1F4093EC" w14:textId="77777777" w:rsidR="00B554DF" w:rsidRDefault="006B5430" w:rsidP="006B5430">
            <w:pPr>
              <w:pStyle w:val="a9"/>
              <w:jc w:val="both"/>
              <w:rPr>
                <w:rFonts w:ascii="Times New Roman" w:eastAsiaTheme="minorHAnsi" w:hAnsi="Times New Roman"/>
                <w:sz w:val="24"/>
                <w:szCs w:val="24"/>
                <w:lang w:eastAsia="en-US"/>
              </w:rPr>
            </w:pPr>
            <w:r w:rsidRPr="006B5430">
              <w:rPr>
                <w:rFonts w:ascii="Times New Roman" w:eastAsiaTheme="minorHAnsi" w:hAnsi="Times New Roman"/>
                <w:sz w:val="24"/>
                <w:szCs w:val="24"/>
                <w:lang w:eastAsia="en-US"/>
              </w:rPr>
              <w:t>- самостоятельного осуществления квалифицированной врачебной помощи при</w:t>
            </w:r>
            <w:r>
              <w:rPr>
                <w:rFonts w:ascii="Times New Roman" w:eastAsiaTheme="minorHAnsi" w:hAnsi="Times New Roman"/>
                <w:sz w:val="24"/>
                <w:szCs w:val="24"/>
                <w:lang w:eastAsia="en-US"/>
              </w:rPr>
              <w:t xml:space="preserve"> </w:t>
            </w:r>
            <w:r w:rsidRPr="006B5430">
              <w:rPr>
                <w:rFonts w:ascii="Times New Roman" w:eastAsiaTheme="minorHAnsi" w:hAnsi="Times New Roman"/>
                <w:sz w:val="24"/>
                <w:szCs w:val="24"/>
                <w:lang w:eastAsia="en-US"/>
              </w:rPr>
              <w:t>различных состояниях и заболеваниях, требующих хирургического вмешательства.</w:t>
            </w:r>
          </w:p>
          <w:p w14:paraId="423C8086" w14:textId="1018DE1A" w:rsidR="002944EB" w:rsidRPr="00AB4904" w:rsidRDefault="002944EB" w:rsidP="00F02CBB">
            <w:pPr>
              <w:pStyle w:val="a9"/>
              <w:jc w:val="both"/>
            </w:pPr>
            <w:r w:rsidRPr="00F9196A">
              <w:rPr>
                <w:rFonts w:ascii="Times New Roman" w:hAnsi="Times New Roman"/>
                <w:sz w:val="24"/>
                <w:szCs w:val="24"/>
              </w:rPr>
              <w:t>Планируемые результаты обучения направлены на формирование профессиональных компетенций, профессиональных знаний, умений, навыков</w:t>
            </w:r>
            <w:r w:rsidR="00F02CBB" w:rsidRPr="00F9196A">
              <w:rPr>
                <w:rFonts w:ascii="Times New Roman" w:hAnsi="Times New Roman"/>
                <w:sz w:val="24"/>
                <w:szCs w:val="24"/>
              </w:rPr>
              <w:t xml:space="preserve"> врача</w:t>
            </w:r>
            <w:r w:rsidR="00F02CBB">
              <w:rPr>
                <w:rFonts w:ascii="Times New Roman" w:hAnsi="Times New Roman"/>
                <w:sz w:val="24"/>
                <w:szCs w:val="24"/>
              </w:rPr>
              <w:t>-хирурга</w:t>
            </w:r>
            <w:r w:rsidRPr="00F9196A">
              <w:rPr>
                <w:rFonts w:ascii="Times New Roman" w:hAnsi="Times New Roman"/>
                <w:sz w:val="24"/>
                <w:szCs w:val="24"/>
              </w:rPr>
              <w:t>.</w:t>
            </w:r>
          </w:p>
        </w:tc>
      </w:tr>
    </w:tbl>
    <w:p w14:paraId="47DA9416" w14:textId="77777777" w:rsidR="00DE5335" w:rsidRPr="00F713BF" w:rsidRDefault="00DE5335" w:rsidP="00865756">
      <w:pPr>
        <w:jc w:val="center"/>
        <w:rPr>
          <w:b/>
          <w:sz w:val="28"/>
          <w:szCs w:val="28"/>
        </w:rPr>
      </w:pPr>
    </w:p>
    <w:p w14:paraId="6F029377" w14:textId="276FE603" w:rsidR="00C61F04" w:rsidRPr="00F713BF" w:rsidRDefault="00B554DF" w:rsidP="00B554DF">
      <w:pPr>
        <w:rPr>
          <w:b/>
          <w:sz w:val="28"/>
          <w:szCs w:val="28"/>
        </w:rPr>
      </w:pPr>
      <w:r w:rsidRPr="00F713BF">
        <w:rPr>
          <w:b/>
          <w:sz w:val="28"/>
          <w:szCs w:val="28"/>
        </w:rPr>
        <w:t>Согласование ключевых элементов программы:</w:t>
      </w:r>
    </w:p>
    <w:tbl>
      <w:tblPr>
        <w:tblStyle w:val="af1"/>
        <w:tblW w:w="9634" w:type="dxa"/>
        <w:tblLook w:val="04A0" w:firstRow="1" w:lastRow="0" w:firstColumn="1" w:lastColumn="0" w:noHBand="0" w:noVBand="1"/>
      </w:tblPr>
      <w:tblGrid>
        <w:gridCol w:w="709"/>
        <w:gridCol w:w="4673"/>
        <w:gridCol w:w="2126"/>
        <w:gridCol w:w="2126"/>
      </w:tblGrid>
      <w:tr w:rsidR="00C61F04" w:rsidRPr="00AB4904" w14:paraId="7B7A8C97" w14:textId="77777777" w:rsidTr="002F0B0F">
        <w:tc>
          <w:tcPr>
            <w:tcW w:w="709" w:type="dxa"/>
            <w:vAlign w:val="center"/>
          </w:tcPr>
          <w:p w14:paraId="50E01C5D" w14:textId="77777777" w:rsidR="00C61F04" w:rsidRPr="00AB4904" w:rsidRDefault="00C61F04" w:rsidP="00B134B7">
            <w:pPr>
              <w:jc w:val="center"/>
              <w:rPr>
                <w:b/>
                <w:bCs/>
              </w:rPr>
            </w:pPr>
            <w:r w:rsidRPr="00AB4904">
              <w:rPr>
                <w:b/>
                <w:bCs/>
              </w:rPr>
              <w:t>№/п</w:t>
            </w:r>
          </w:p>
        </w:tc>
        <w:tc>
          <w:tcPr>
            <w:tcW w:w="4673" w:type="dxa"/>
            <w:vAlign w:val="center"/>
          </w:tcPr>
          <w:p w14:paraId="40ACF76C" w14:textId="77777777" w:rsidR="00C61F04" w:rsidRPr="00AB4904" w:rsidRDefault="00C61F04" w:rsidP="00B134B7">
            <w:pPr>
              <w:jc w:val="center"/>
              <w:rPr>
                <w:b/>
                <w:bCs/>
              </w:rPr>
            </w:pPr>
            <w:r w:rsidRPr="00AB4904">
              <w:rPr>
                <w:b/>
                <w:bCs/>
              </w:rPr>
              <w:t>Результат обучения</w:t>
            </w:r>
          </w:p>
        </w:tc>
        <w:tc>
          <w:tcPr>
            <w:tcW w:w="2126" w:type="dxa"/>
            <w:vAlign w:val="center"/>
          </w:tcPr>
          <w:p w14:paraId="469CC9B1" w14:textId="77777777" w:rsidR="00C61F04" w:rsidRPr="00AB4904" w:rsidRDefault="00C61F04" w:rsidP="00B134B7">
            <w:pPr>
              <w:jc w:val="center"/>
              <w:rPr>
                <w:b/>
                <w:bCs/>
              </w:rPr>
            </w:pPr>
            <w:r w:rsidRPr="00AB4904">
              <w:rPr>
                <w:b/>
                <w:bCs/>
              </w:rPr>
              <w:t>Метод оценки</w:t>
            </w:r>
          </w:p>
        </w:tc>
        <w:tc>
          <w:tcPr>
            <w:tcW w:w="2126" w:type="dxa"/>
            <w:vAlign w:val="center"/>
          </w:tcPr>
          <w:p w14:paraId="07F274E1" w14:textId="77777777" w:rsidR="00C61F04" w:rsidRPr="00AB4904" w:rsidRDefault="00C61F04" w:rsidP="00B134B7">
            <w:pPr>
              <w:jc w:val="center"/>
              <w:rPr>
                <w:b/>
                <w:bCs/>
              </w:rPr>
            </w:pPr>
            <w:r w:rsidRPr="00AB4904">
              <w:rPr>
                <w:b/>
                <w:bCs/>
              </w:rPr>
              <w:t>Метод обучения</w:t>
            </w:r>
          </w:p>
        </w:tc>
      </w:tr>
      <w:tr w:rsidR="00A95205" w:rsidRPr="00AB4904" w14:paraId="1AB21967" w14:textId="77777777" w:rsidTr="002F0B0F">
        <w:tc>
          <w:tcPr>
            <w:tcW w:w="709" w:type="dxa"/>
          </w:tcPr>
          <w:p w14:paraId="2770672E" w14:textId="77777777" w:rsidR="00A95205" w:rsidRPr="00AB4904" w:rsidRDefault="00A95205" w:rsidP="00C61F04">
            <w:pPr>
              <w:pStyle w:val="a7"/>
              <w:numPr>
                <w:ilvl w:val="0"/>
                <w:numId w:val="8"/>
              </w:numPr>
            </w:pPr>
          </w:p>
        </w:tc>
        <w:tc>
          <w:tcPr>
            <w:tcW w:w="4673" w:type="dxa"/>
          </w:tcPr>
          <w:p w14:paraId="32AF208F" w14:textId="77777777" w:rsidR="00A95205" w:rsidRPr="007460FA" w:rsidRDefault="00A95205" w:rsidP="00B134B7">
            <w:pPr>
              <w:pStyle w:val="-1"/>
              <w:jc w:val="both"/>
              <w:rPr>
                <w:b w:val="0"/>
              </w:rPr>
            </w:pPr>
            <w:r w:rsidRPr="007460FA">
              <w:rPr>
                <w:b w:val="0"/>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w:t>
            </w:r>
          </w:p>
          <w:p w14:paraId="258F96DA" w14:textId="77777777" w:rsidR="002F0B0F" w:rsidRPr="007460FA" w:rsidRDefault="002F0B0F" w:rsidP="00DE5335">
            <w:pPr>
              <w:pStyle w:val="-1"/>
              <w:ind w:left="-108" w:right="-74" w:firstLine="108"/>
              <w:jc w:val="both"/>
              <w:rPr>
                <w:b w:val="0"/>
              </w:rPr>
            </w:pPr>
            <w:r w:rsidRPr="007460FA">
              <w:rPr>
                <w:b w:val="0"/>
                <w:i/>
                <w:iCs/>
              </w:rPr>
              <w:t xml:space="preserve">Должен уметь: </w:t>
            </w:r>
            <w:r w:rsidRPr="007460FA">
              <w:rPr>
                <w:b w:val="0"/>
              </w:rPr>
              <w:t xml:space="preserve">применять объективные методы исследования больного для установления предварительного диагноза основного и сопутствующих заболеваний. Определять необходимость и </w:t>
            </w:r>
            <w:r w:rsidRPr="007460FA">
              <w:rPr>
                <w:b w:val="0"/>
              </w:rPr>
              <w:lastRenderedPageBreak/>
              <w:t xml:space="preserve">последовательность специальных методов обследования (клинические, лабораторные, лучевые, эндоскопические, функциональные, морфологические. Провести дифференциальную диагностику основных хирургических заболеваний в различных возрастных группах, обосновать клинический диагноз. </w:t>
            </w:r>
          </w:p>
          <w:p w14:paraId="109AF4E0" w14:textId="77777777" w:rsidR="002F0B0F" w:rsidRPr="007460FA" w:rsidRDefault="002F0B0F" w:rsidP="00DE5335">
            <w:pPr>
              <w:pStyle w:val="-1"/>
              <w:ind w:left="-108" w:right="-74" w:firstLine="108"/>
              <w:jc w:val="both"/>
              <w:rPr>
                <w:b w:val="0"/>
              </w:rPr>
            </w:pPr>
            <w:r w:rsidRPr="007460FA">
              <w:rPr>
                <w:b w:val="0"/>
                <w:i/>
                <w:iCs/>
              </w:rPr>
              <w:t xml:space="preserve">Должен знать: </w:t>
            </w:r>
            <w:r w:rsidRPr="007460FA">
              <w:rPr>
                <w:b w:val="0"/>
              </w:rPr>
              <w:t xml:space="preserve">современные методы клинической и параклинической диагностики основных нозологических форм и патологических состояний. </w:t>
            </w:r>
          </w:p>
          <w:p w14:paraId="1E331FF6" w14:textId="5782669B" w:rsidR="00A95205" w:rsidRPr="00AB4904" w:rsidRDefault="002F0B0F" w:rsidP="002F0B0F">
            <w:pPr>
              <w:pStyle w:val="-1"/>
              <w:ind w:left="-108" w:right="-74" w:firstLine="108"/>
              <w:jc w:val="both"/>
            </w:pPr>
            <w:r w:rsidRPr="007460FA">
              <w:rPr>
                <w:b w:val="0"/>
                <w:i/>
                <w:iCs/>
              </w:rPr>
              <w:t xml:space="preserve">Должен владеть: </w:t>
            </w:r>
            <w:r w:rsidRPr="007460FA">
              <w:rPr>
                <w:b w:val="0"/>
              </w:rPr>
              <w:t xml:space="preserve">методикой полного клинического обследования больного по всем органам и системам: анамнез, осмотр, перкуссия, пальпация, аускультация. </w:t>
            </w:r>
          </w:p>
        </w:tc>
        <w:tc>
          <w:tcPr>
            <w:tcW w:w="2126" w:type="dxa"/>
          </w:tcPr>
          <w:p w14:paraId="2A5DE873" w14:textId="3B1F0135" w:rsidR="00A95205" w:rsidRPr="00AB4904" w:rsidRDefault="00A95205" w:rsidP="00A95205">
            <w:pPr>
              <w:jc w:val="center"/>
            </w:pPr>
            <w:r w:rsidRPr="00AB4904">
              <w:lastRenderedPageBreak/>
              <w:t xml:space="preserve">Устный опрос, </w:t>
            </w:r>
            <w:r>
              <w:t>тестирование</w:t>
            </w:r>
            <w:r w:rsidRPr="00AB4904">
              <w:t xml:space="preserve">, </w:t>
            </w:r>
            <w:r>
              <w:t>мини-клинический экзамен</w:t>
            </w:r>
          </w:p>
        </w:tc>
        <w:tc>
          <w:tcPr>
            <w:tcW w:w="2126" w:type="dxa"/>
          </w:tcPr>
          <w:p w14:paraId="6FAB5393" w14:textId="1311D235" w:rsidR="00A95205" w:rsidRPr="00AB4904" w:rsidRDefault="00A95205">
            <w:r>
              <w:t xml:space="preserve">лекции, семинары, тренинги, клинические случаи, </w:t>
            </w:r>
            <w:r w:rsidRPr="00AB4904">
              <w:t>практические навыки</w:t>
            </w:r>
          </w:p>
        </w:tc>
      </w:tr>
      <w:tr w:rsidR="00A95205" w:rsidRPr="00AB4904" w14:paraId="6DD8F7FA" w14:textId="77777777" w:rsidTr="002F0B0F">
        <w:tc>
          <w:tcPr>
            <w:tcW w:w="709" w:type="dxa"/>
          </w:tcPr>
          <w:p w14:paraId="3D854695" w14:textId="77777777" w:rsidR="00A95205" w:rsidRPr="00AB4904" w:rsidRDefault="00A95205" w:rsidP="00C61F04">
            <w:pPr>
              <w:pStyle w:val="a7"/>
              <w:numPr>
                <w:ilvl w:val="0"/>
                <w:numId w:val="8"/>
              </w:numPr>
            </w:pPr>
          </w:p>
        </w:tc>
        <w:tc>
          <w:tcPr>
            <w:tcW w:w="4673" w:type="dxa"/>
          </w:tcPr>
          <w:tbl>
            <w:tblPr>
              <w:tblW w:w="0" w:type="auto"/>
              <w:tblBorders>
                <w:top w:val="nil"/>
                <w:left w:val="nil"/>
                <w:bottom w:val="nil"/>
                <w:right w:val="nil"/>
              </w:tblBorders>
              <w:tblLook w:val="0000" w:firstRow="0" w:lastRow="0" w:firstColumn="0" w:lastColumn="0" w:noHBand="0" w:noVBand="0"/>
            </w:tblPr>
            <w:tblGrid>
              <w:gridCol w:w="4457"/>
            </w:tblGrid>
            <w:tr w:rsidR="00A95205" w:rsidRPr="007460FA" w14:paraId="0CAB89CC" w14:textId="77777777" w:rsidTr="00B134B7">
              <w:trPr>
                <w:trHeight w:val="490"/>
              </w:trPr>
              <w:tc>
                <w:tcPr>
                  <w:tcW w:w="0" w:type="auto"/>
                </w:tcPr>
                <w:p w14:paraId="50DFEAE6" w14:textId="77777777" w:rsidR="00A95205" w:rsidRPr="007460FA" w:rsidRDefault="00A95205" w:rsidP="003778D1">
                  <w:pPr>
                    <w:pStyle w:val="-1"/>
                    <w:ind w:left="-108" w:right="-74"/>
                    <w:jc w:val="both"/>
                    <w:rPr>
                      <w:b w:val="0"/>
                      <w:bCs/>
                      <w:iCs/>
                    </w:rPr>
                  </w:pPr>
                  <w:r w:rsidRPr="007460FA">
                    <w:rPr>
                      <w:b w:val="0"/>
                      <w:bCs/>
                      <w:iCs/>
                    </w:rPr>
                    <w:t xml:space="preserve">Готовность к ведению и лечению пациентов, нуждающихся в оказании хирургической медицинской помощи </w:t>
                  </w:r>
                </w:p>
                <w:tbl>
                  <w:tblPr>
                    <w:tblW w:w="0" w:type="auto"/>
                    <w:tblLook w:val="0000" w:firstRow="0" w:lastRow="0" w:firstColumn="0" w:lastColumn="0" w:noHBand="0" w:noVBand="0"/>
                  </w:tblPr>
                  <w:tblGrid>
                    <w:gridCol w:w="4241"/>
                  </w:tblGrid>
                  <w:tr w:rsidR="00A95205" w:rsidRPr="007460FA" w14:paraId="6A23242F" w14:textId="77777777" w:rsidTr="00F713BF">
                    <w:trPr>
                      <w:trHeight w:val="867"/>
                    </w:trPr>
                    <w:tc>
                      <w:tcPr>
                        <w:tcW w:w="0" w:type="auto"/>
                      </w:tcPr>
                      <w:p w14:paraId="3943665A" w14:textId="77777777" w:rsidR="00A95205" w:rsidRPr="007460FA" w:rsidRDefault="00A95205" w:rsidP="003778D1">
                        <w:pPr>
                          <w:pStyle w:val="-1"/>
                          <w:ind w:left="-108" w:right="-74"/>
                          <w:jc w:val="both"/>
                          <w:rPr>
                            <w:rFonts w:eastAsiaTheme="minorHAnsi"/>
                            <w:b w:val="0"/>
                            <w:color w:val="000000"/>
                            <w:szCs w:val="24"/>
                          </w:rPr>
                        </w:pPr>
                        <w:r w:rsidRPr="007460FA">
                          <w:rPr>
                            <w:b w:val="0"/>
                            <w:i/>
                            <w:iCs/>
                          </w:rPr>
                          <w:t xml:space="preserve">Должен уметь: </w:t>
                        </w:r>
                        <w:r w:rsidRPr="007460FA">
                          <w:rPr>
                            <w:rFonts w:eastAsiaTheme="minorHAnsi"/>
                            <w:b w:val="0"/>
                            <w:color w:val="000000"/>
                            <w:spacing w:val="3"/>
                            <w:szCs w:val="24"/>
                          </w:rPr>
                          <w:t>проводить дифференциальную диагностику, обосновать клинический диагноз,</w:t>
                        </w:r>
                        <w:r w:rsidRPr="007460FA">
                          <w:rPr>
                            <w:rFonts w:eastAsiaTheme="minorHAnsi"/>
                            <w:b w:val="0"/>
                            <w:color w:val="000000"/>
                            <w:spacing w:val="3"/>
                            <w:szCs w:val="24"/>
                            <w:lang w:val="kk-KZ"/>
                          </w:rPr>
                          <w:t xml:space="preserve"> </w:t>
                        </w:r>
                        <w:r w:rsidRPr="007460FA">
                          <w:rPr>
                            <w:rFonts w:eastAsiaTheme="minorHAnsi"/>
                            <w:b w:val="0"/>
                            <w:color w:val="000000"/>
                            <w:spacing w:val="4"/>
                            <w:szCs w:val="24"/>
                          </w:rPr>
                          <w:t>назначать адекватную терапию согласно протоколам, определять показания и объем оперативных вмешательств</w:t>
                        </w:r>
                        <w:r w:rsidRPr="007460FA">
                          <w:rPr>
                            <w:rFonts w:eastAsiaTheme="minorHAnsi"/>
                            <w:b w:val="0"/>
                            <w:color w:val="000000"/>
                            <w:spacing w:val="3"/>
                            <w:szCs w:val="24"/>
                          </w:rPr>
                          <w:t>;</w:t>
                        </w:r>
                      </w:p>
                      <w:p w14:paraId="69BA5AA4" w14:textId="77777777" w:rsidR="00A95205" w:rsidRPr="007460FA" w:rsidRDefault="00A95205" w:rsidP="003778D1">
                        <w:pPr>
                          <w:pStyle w:val="-1"/>
                          <w:ind w:left="-108" w:right="-74"/>
                          <w:jc w:val="both"/>
                          <w:rPr>
                            <w:b w:val="0"/>
                          </w:rPr>
                        </w:pPr>
                        <w:r w:rsidRPr="007460FA">
                          <w:rPr>
                            <w:rFonts w:eastAsiaTheme="minorHAnsi"/>
                            <w:b w:val="0"/>
                            <w:color w:val="000000"/>
                            <w:spacing w:val="3"/>
                            <w:szCs w:val="24"/>
                          </w:rPr>
                          <w:t>выявлять экстренные хирургические заболевания и определять показания и противопоказания к экстренным оперативным вмеша</w:t>
                        </w:r>
                        <w:r w:rsidRPr="007460FA">
                          <w:rPr>
                            <w:rFonts w:eastAsiaTheme="minorHAnsi"/>
                            <w:b w:val="0"/>
                            <w:color w:val="000000"/>
                            <w:spacing w:val="2"/>
                            <w:szCs w:val="24"/>
                          </w:rPr>
                          <w:t>тельствам</w:t>
                        </w:r>
                        <w:r w:rsidRPr="007460FA">
                          <w:rPr>
                            <w:b w:val="0"/>
                          </w:rPr>
                          <w:t xml:space="preserve">. </w:t>
                        </w:r>
                      </w:p>
                      <w:p w14:paraId="2D343E84" w14:textId="77777777" w:rsidR="00A95205" w:rsidRPr="007460FA" w:rsidRDefault="00A95205" w:rsidP="003778D1">
                        <w:pPr>
                          <w:pStyle w:val="-1"/>
                          <w:ind w:left="-108" w:right="-74"/>
                          <w:jc w:val="both"/>
                          <w:rPr>
                            <w:b w:val="0"/>
                            <w:color w:val="000000"/>
                            <w:spacing w:val="6"/>
                            <w:szCs w:val="24"/>
                          </w:rPr>
                        </w:pPr>
                        <w:r w:rsidRPr="007460FA">
                          <w:rPr>
                            <w:b w:val="0"/>
                            <w:i/>
                            <w:iCs/>
                          </w:rPr>
                          <w:t xml:space="preserve">Должен знать: </w:t>
                        </w:r>
                        <w:r w:rsidRPr="007460FA">
                          <w:rPr>
                            <w:b w:val="0"/>
                            <w:color w:val="000000"/>
                            <w:spacing w:val="5"/>
                            <w:szCs w:val="24"/>
                          </w:rPr>
                          <w:t xml:space="preserve">клиническую симптоматику основных хирургических </w:t>
                        </w:r>
                        <w:r w:rsidRPr="007460FA">
                          <w:rPr>
                            <w:b w:val="0"/>
                            <w:color w:val="000000"/>
                            <w:spacing w:val="6"/>
                            <w:szCs w:val="24"/>
                          </w:rPr>
                          <w:t xml:space="preserve">заболеваний, их профилактику, диагностику и принципы лечения, </w:t>
                        </w:r>
                      </w:p>
                      <w:p w14:paraId="484F07DF" w14:textId="77777777" w:rsidR="00A95205" w:rsidRPr="007460FA" w:rsidRDefault="00A95205" w:rsidP="003778D1">
                        <w:pPr>
                          <w:pStyle w:val="-1"/>
                          <w:ind w:left="-108" w:right="-74"/>
                          <w:jc w:val="both"/>
                          <w:rPr>
                            <w:b w:val="0"/>
                            <w:color w:val="000000"/>
                            <w:spacing w:val="3"/>
                            <w:szCs w:val="24"/>
                          </w:rPr>
                        </w:pPr>
                        <w:r w:rsidRPr="007460FA">
                          <w:rPr>
                            <w:b w:val="0"/>
                            <w:color w:val="000000"/>
                            <w:spacing w:val="6"/>
                            <w:szCs w:val="24"/>
                          </w:rPr>
                          <w:t>клиниче</w:t>
                        </w:r>
                        <w:r w:rsidRPr="007460FA">
                          <w:rPr>
                            <w:b w:val="0"/>
                            <w:color w:val="000000"/>
                            <w:spacing w:val="3"/>
                            <w:szCs w:val="24"/>
                          </w:rPr>
                          <w:t>скую симптоматику послеоперационных осложнений в хирургической клинике;</w:t>
                        </w:r>
                      </w:p>
                      <w:p w14:paraId="1AEDDF83" w14:textId="77777777" w:rsidR="00A95205" w:rsidRPr="007460FA" w:rsidRDefault="00A95205" w:rsidP="003778D1">
                        <w:pPr>
                          <w:pStyle w:val="-1"/>
                          <w:ind w:left="-108" w:right="-74"/>
                          <w:jc w:val="both"/>
                          <w:rPr>
                            <w:b w:val="0"/>
                          </w:rPr>
                        </w:pPr>
                        <w:r w:rsidRPr="007460FA">
                          <w:rPr>
                            <w:b w:val="0"/>
                            <w:color w:val="000000"/>
                            <w:spacing w:val="6"/>
                            <w:szCs w:val="24"/>
                          </w:rPr>
                          <w:t xml:space="preserve">основы диагностики неотложных состояниях при </w:t>
                        </w:r>
                        <w:r w:rsidRPr="007460FA">
                          <w:rPr>
                            <w:b w:val="0"/>
                            <w:color w:val="000000"/>
                            <w:spacing w:val="3"/>
                            <w:szCs w:val="24"/>
                          </w:rPr>
                          <w:t>хирургических заболеваниях и</w:t>
                        </w:r>
                        <w:r w:rsidRPr="007460FA">
                          <w:rPr>
                            <w:b w:val="0"/>
                            <w:color w:val="000000"/>
                            <w:spacing w:val="6"/>
                            <w:szCs w:val="24"/>
                          </w:rPr>
                          <w:t xml:space="preserve"> их лечение</w:t>
                        </w:r>
                        <w:r w:rsidRPr="007460FA">
                          <w:rPr>
                            <w:b w:val="0"/>
                          </w:rPr>
                          <w:t xml:space="preserve">. </w:t>
                        </w:r>
                      </w:p>
                      <w:p w14:paraId="32A474D7" w14:textId="77777777" w:rsidR="00A95205" w:rsidRPr="007460FA" w:rsidRDefault="00A95205" w:rsidP="003778D1">
                        <w:pPr>
                          <w:pStyle w:val="-1"/>
                          <w:ind w:left="-108" w:right="-74"/>
                          <w:jc w:val="both"/>
                          <w:rPr>
                            <w:b w:val="0"/>
                          </w:rPr>
                        </w:pPr>
                        <w:r w:rsidRPr="007460FA">
                          <w:rPr>
                            <w:b w:val="0"/>
                            <w:i/>
                            <w:iCs/>
                          </w:rPr>
                          <w:t xml:space="preserve">Должен владеть: </w:t>
                        </w:r>
                        <w:r w:rsidRPr="007460FA">
                          <w:rPr>
                            <w:rFonts w:eastAsiaTheme="minorHAnsi"/>
                            <w:b w:val="0"/>
                            <w:color w:val="000000"/>
                            <w:spacing w:val="3"/>
                            <w:szCs w:val="24"/>
                          </w:rPr>
                          <w:t xml:space="preserve">Оперативными вмешательствами на органах брюшной полости, согласно </w:t>
                        </w:r>
                        <w:r w:rsidRPr="007460FA">
                          <w:rPr>
                            <w:b w:val="0"/>
                            <w:color w:val="000000" w:themeColor="text1"/>
                            <w:szCs w:val="24"/>
                          </w:rPr>
                          <w:t>действующим профессиональным стандартам, в зависимости от уровня квалификации.</w:t>
                        </w:r>
                      </w:p>
                    </w:tc>
                  </w:tr>
                </w:tbl>
                <w:p w14:paraId="6130153C" w14:textId="77777777" w:rsidR="00A95205" w:rsidRPr="007460FA" w:rsidRDefault="00A95205" w:rsidP="003778D1">
                  <w:pPr>
                    <w:pStyle w:val="-1"/>
                    <w:ind w:left="-108" w:right="-74"/>
                    <w:jc w:val="both"/>
                    <w:rPr>
                      <w:b w:val="0"/>
                    </w:rPr>
                  </w:pPr>
                </w:p>
              </w:tc>
            </w:tr>
          </w:tbl>
          <w:p w14:paraId="3CF18484" w14:textId="7311A253" w:rsidR="00A95205" w:rsidRPr="00AB4904" w:rsidRDefault="00A95205" w:rsidP="00B134B7"/>
        </w:tc>
        <w:tc>
          <w:tcPr>
            <w:tcW w:w="2126" w:type="dxa"/>
          </w:tcPr>
          <w:p w14:paraId="1875933F" w14:textId="793BACA9" w:rsidR="00A95205" w:rsidRPr="00AB4904" w:rsidRDefault="00A95205" w:rsidP="00865756">
            <w:pPr>
              <w:jc w:val="center"/>
            </w:pPr>
            <w:r w:rsidRPr="00AB4904">
              <w:t xml:space="preserve">Устный опрос, </w:t>
            </w:r>
            <w:r>
              <w:t>тестирование</w:t>
            </w:r>
            <w:r w:rsidRPr="00AB4904">
              <w:t xml:space="preserve">, </w:t>
            </w:r>
            <w:r>
              <w:t>мини-клинический экзамен</w:t>
            </w:r>
          </w:p>
        </w:tc>
        <w:tc>
          <w:tcPr>
            <w:tcW w:w="2126" w:type="dxa"/>
          </w:tcPr>
          <w:p w14:paraId="719EA2D0" w14:textId="3749B402" w:rsidR="00A95205" w:rsidRPr="00AB4904" w:rsidRDefault="00A95205">
            <w:r>
              <w:t xml:space="preserve">лекции, семинары, тренинги, клинические случаи, </w:t>
            </w:r>
            <w:r w:rsidRPr="00AB4904">
              <w:t>практические навыки</w:t>
            </w:r>
          </w:p>
        </w:tc>
      </w:tr>
    </w:tbl>
    <w:p w14:paraId="41A4D63E" w14:textId="77777777" w:rsidR="00DA6C9C" w:rsidRPr="00AB4904" w:rsidRDefault="00DA6C9C" w:rsidP="001712DB">
      <w:pPr>
        <w:pStyle w:val="ab"/>
        <w:jc w:val="left"/>
        <w:rPr>
          <w:sz w:val="24"/>
          <w:szCs w:val="24"/>
        </w:rPr>
      </w:pPr>
    </w:p>
    <w:p w14:paraId="6BBBDBB1" w14:textId="77777777" w:rsidR="001C6B5C" w:rsidRPr="00F713BF" w:rsidRDefault="00DD2554" w:rsidP="003778D1">
      <w:pPr>
        <w:pStyle w:val="ab"/>
        <w:jc w:val="left"/>
        <w:rPr>
          <w:szCs w:val="28"/>
        </w:rPr>
      </w:pPr>
      <w:r w:rsidRPr="00F713BF">
        <w:rPr>
          <w:szCs w:val="28"/>
        </w:rPr>
        <w:t xml:space="preserve">План </w:t>
      </w:r>
      <w:r w:rsidR="00112527" w:rsidRPr="00F713BF">
        <w:rPr>
          <w:szCs w:val="28"/>
        </w:rPr>
        <w:t xml:space="preserve">реализации программы </w:t>
      </w:r>
      <w:r w:rsidR="00B26A81" w:rsidRPr="00F713BF">
        <w:rPr>
          <w:szCs w:val="28"/>
        </w:rPr>
        <w:t>сертификационного курса</w:t>
      </w:r>
    </w:p>
    <w:p w14:paraId="4DDBBFC3" w14:textId="77777777" w:rsidR="003778D1" w:rsidRDefault="003778D1" w:rsidP="003778D1">
      <w:pPr>
        <w:pStyle w:val="ab"/>
        <w:jc w:val="left"/>
        <w:rPr>
          <w:szCs w:val="28"/>
        </w:rPr>
      </w:pPr>
    </w:p>
    <w:tbl>
      <w:tblPr>
        <w:tblStyle w:val="af1"/>
        <w:tblW w:w="9918" w:type="dxa"/>
        <w:tblLayout w:type="fixed"/>
        <w:tblLook w:val="04A0" w:firstRow="1" w:lastRow="0" w:firstColumn="1" w:lastColumn="0" w:noHBand="0" w:noVBand="1"/>
      </w:tblPr>
      <w:tblGrid>
        <w:gridCol w:w="534"/>
        <w:gridCol w:w="3147"/>
        <w:gridCol w:w="709"/>
        <w:gridCol w:w="709"/>
        <w:gridCol w:w="709"/>
        <w:gridCol w:w="708"/>
        <w:gridCol w:w="709"/>
        <w:gridCol w:w="2693"/>
      </w:tblGrid>
      <w:tr w:rsidR="003778D1" w:rsidRPr="00AB4904" w14:paraId="4FCCD24A" w14:textId="77777777" w:rsidTr="002F0B0F">
        <w:trPr>
          <w:cantSplit/>
          <w:trHeight w:val="429"/>
          <w:tblHeader/>
        </w:trPr>
        <w:tc>
          <w:tcPr>
            <w:tcW w:w="534" w:type="dxa"/>
            <w:vMerge w:val="restart"/>
            <w:vAlign w:val="center"/>
          </w:tcPr>
          <w:p w14:paraId="614E3A0C" w14:textId="57320752" w:rsidR="003778D1" w:rsidRPr="003778D1" w:rsidRDefault="003778D1" w:rsidP="003778D1">
            <w:pPr>
              <w:pStyle w:val="ab"/>
              <w:rPr>
                <w:b w:val="0"/>
                <w:bCs/>
                <w:spacing w:val="-1"/>
                <w:sz w:val="24"/>
                <w:szCs w:val="24"/>
              </w:rPr>
            </w:pPr>
            <w:r w:rsidRPr="003778D1">
              <w:rPr>
                <w:b w:val="0"/>
                <w:bCs/>
                <w:spacing w:val="-1"/>
                <w:sz w:val="24"/>
                <w:szCs w:val="24"/>
              </w:rPr>
              <w:lastRenderedPageBreak/>
              <w:t>№</w:t>
            </w:r>
          </w:p>
        </w:tc>
        <w:tc>
          <w:tcPr>
            <w:tcW w:w="3147" w:type="dxa"/>
            <w:vMerge w:val="restart"/>
            <w:vAlign w:val="center"/>
          </w:tcPr>
          <w:p w14:paraId="1115D2CD" w14:textId="2E9D1743" w:rsidR="003778D1" w:rsidRPr="003778D1" w:rsidRDefault="003778D1" w:rsidP="003778D1">
            <w:pPr>
              <w:pStyle w:val="a9"/>
              <w:jc w:val="center"/>
              <w:rPr>
                <w:rFonts w:ascii="Times New Roman" w:hAnsi="Times New Roman"/>
                <w:bCs/>
                <w:spacing w:val="-1"/>
                <w:sz w:val="24"/>
                <w:szCs w:val="24"/>
              </w:rPr>
            </w:pPr>
            <w:r w:rsidRPr="003778D1">
              <w:rPr>
                <w:rFonts w:ascii="Times New Roman" w:hAnsi="Times New Roman"/>
                <w:bCs/>
                <w:spacing w:val="-1"/>
                <w:sz w:val="24"/>
                <w:szCs w:val="24"/>
              </w:rPr>
              <w:t>Наименование раздела/дисциплин</w:t>
            </w:r>
          </w:p>
        </w:tc>
        <w:tc>
          <w:tcPr>
            <w:tcW w:w="3544" w:type="dxa"/>
            <w:gridSpan w:val="5"/>
            <w:vAlign w:val="center"/>
          </w:tcPr>
          <w:p w14:paraId="2D35B802" w14:textId="3EFE9075" w:rsidR="003778D1" w:rsidRPr="003778D1" w:rsidRDefault="003778D1" w:rsidP="003778D1">
            <w:pPr>
              <w:pStyle w:val="a9"/>
              <w:jc w:val="center"/>
              <w:rPr>
                <w:rFonts w:ascii="Times New Roman" w:hAnsi="Times New Roman"/>
                <w:sz w:val="24"/>
                <w:szCs w:val="24"/>
              </w:rPr>
            </w:pPr>
            <w:r w:rsidRPr="003778D1">
              <w:rPr>
                <w:rFonts w:ascii="Times New Roman" w:hAnsi="Times New Roman"/>
                <w:bCs/>
                <w:spacing w:val="-1"/>
                <w:sz w:val="24"/>
                <w:szCs w:val="24"/>
              </w:rPr>
              <w:t>Объем в часы</w:t>
            </w:r>
          </w:p>
        </w:tc>
        <w:tc>
          <w:tcPr>
            <w:tcW w:w="2693" w:type="dxa"/>
            <w:vMerge w:val="restart"/>
            <w:vAlign w:val="center"/>
          </w:tcPr>
          <w:p w14:paraId="00E0EC10" w14:textId="2F4D32E2" w:rsidR="003778D1" w:rsidRPr="003778D1" w:rsidRDefault="003778D1" w:rsidP="003778D1">
            <w:pPr>
              <w:pStyle w:val="ab"/>
              <w:rPr>
                <w:b w:val="0"/>
                <w:bCs/>
                <w:spacing w:val="-1"/>
                <w:sz w:val="24"/>
                <w:szCs w:val="24"/>
              </w:rPr>
            </w:pPr>
            <w:r w:rsidRPr="003778D1">
              <w:rPr>
                <w:b w:val="0"/>
                <w:bCs/>
                <w:spacing w:val="-1"/>
                <w:sz w:val="24"/>
                <w:szCs w:val="24"/>
              </w:rPr>
              <w:t>Задания</w:t>
            </w:r>
          </w:p>
        </w:tc>
      </w:tr>
      <w:tr w:rsidR="003778D1" w:rsidRPr="00AB4904" w14:paraId="6F7F3E0F" w14:textId="77777777" w:rsidTr="002F0B0F">
        <w:trPr>
          <w:cantSplit/>
          <w:trHeight w:val="1540"/>
          <w:tblHeader/>
        </w:trPr>
        <w:tc>
          <w:tcPr>
            <w:tcW w:w="534" w:type="dxa"/>
            <w:vMerge/>
          </w:tcPr>
          <w:p w14:paraId="5E6BA5DC" w14:textId="77777777" w:rsidR="003778D1" w:rsidRPr="003778D1" w:rsidRDefault="003778D1" w:rsidP="003778D1">
            <w:pPr>
              <w:pStyle w:val="ab"/>
              <w:rPr>
                <w:b w:val="0"/>
                <w:bCs/>
                <w:spacing w:val="-1"/>
                <w:sz w:val="24"/>
                <w:szCs w:val="24"/>
              </w:rPr>
            </w:pPr>
          </w:p>
        </w:tc>
        <w:tc>
          <w:tcPr>
            <w:tcW w:w="3147" w:type="dxa"/>
            <w:vMerge/>
          </w:tcPr>
          <w:p w14:paraId="62C6D2A5" w14:textId="77777777" w:rsidR="003778D1" w:rsidRPr="003778D1" w:rsidRDefault="003778D1" w:rsidP="003778D1">
            <w:pPr>
              <w:pStyle w:val="a9"/>
              <w:rPr>
                <w:rFonts w:ascii="Times New Roman" w:hAnsi="Times New Roman"/>
                <w:iCs/>
                <w:sz w:val="24"/>
                <w:szCs w:val="24"/>
              </w:rPr>
            </w:pPr>
          </w:p>
        </w:tc>
        <w:tc>
          <w:tcPr>
            <w:tcW w:w="709" w:type="dxa"/>
            <w:textDirection w:val="btLr"/>
            <w:vAlign w:val="center"/>
          </w:tcPr>
          <w:p w14:paraId="008BE919" w14:textId="1344AA7D"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лекция</w:t>
            </w:r>
          </w:p>
        </w:tc>
        <w:tc>
          <w:tcPr>
            <w:tcW w:w="709" w:type="dxa"/>
            <w:textDirection w:val="btLr"/>
            <w:vAlign w:val="center"/>
          </w:tcPr>
          <w:p w14:paraId="127A1FCE" w14:textId="4C4D4857"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семинар</w:t>
            </w:r>
          </w:p>
        </w:tc>
        <w:tc>
          <w:tcPr>
            <w:tcW w:w="709" w:type="dxa"/>
            <w:textDirection w:val="btLr"/>
            <w:vAlign w:val="center"/>
          </w:tcPr>
          <w:p w14:paraId="7222CC65" w14:textId="4BDCFDA8"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тренинг</w:t>
            </w:r>
          </w:p>
        </w:tc>
        <w:tc>
          <w:tcPr>
            <w:tcW w:w="708" w:type="dxa"/>
            <w:textDirection w:val="btLr"/>
            <w:vAlign w:val="center"/>
          </w:tcPr>
          <w:p w14:paraId="3C082AA0" w14:textId="77FBFDE1"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Самостоятельная работа с преподавателем</w:t>
            </w:r>
          </w:p>
        </w:tc>
        <w:tc>
          <w:tcPr>
            <w:tcW w:w="709" w:type="dxa"/>
            <w:textDirection w:val="btLr"/>
            <w:vAlign w:val="center"/>
          </w:tcPr>
          <w:p w14:paraId="20581BF6" w14:textId="19479781" w:rsidR="003778D1" w:rsidRPr="003778D1" w:rsidRDefault="003778D1" w:rsidP="003778D1">
            <w:pPr>
              <w:pStyle w:val="a9"/>
              <w:rPr>
                <w:rFonts w:ascii="Times New Roman" w:hAnsi="Times New Roman"/>
                <w:sz w:val="24"/>
                <w:szCs w:val="24"/>
              </w:rPr>
            </w:pPr>
            <w:r w:rsidRPr="003778D1">
              <w:rPr>
                <w:rFonts w:ascii="Times New Roman" w:hAnsi="Times New Roman"/>
                <w:bCs/>
                <w:spacing w:val="-1"/>
                <w:sz w:val="24"/>
                <w:szCs w:val="24"/>
              </w:rPr>
              <w:t>Самостоятельная работа (часы)</w:t>
            </w:r>
          </w:p>
        </w:tc>
        <w:tc>
          <w:tcPr>
            <w:tcW w:w="2693" w:type="dxa"/>
            <w:vMerge/>
            <w:vAlign w:val="center"/>
          </w:tcPr>
          <w:p w14:paraId="6F356C0E" w14:textId="63EDA7DA" w:rsidR="003778D1" w:rsidRPr="003778D1" w:rsidRDefault="003778D1" w:rsidP="003778D1">
            <w:pPr>
              <w:pStyle w:val="ab"/>
              <w:rPr>
                <w:b w:val="0"/>
                <w:bCs/>
                <w:spacing w:val="-1"/>
                <w:sz w:val="24"/>
                <w:szCs w:val="24"/>
              </w:rPr>
            </w:pPr>
          </w:p>
        </w:tc>
      </w:tr>
      <w:tr w:rsidR="003778D1" w:rsidRPr="00AB4904" w14:paraId="1C3A8C10" w14:textId="77777777" w:rsidTr="002F0B0F">
        <w:trPr>
          <w:cantSplit/>
          <w:trHeight w:val="429"/>
          <w:tblHeader/>
        </w:trPr>
        <w:tc>
          <w:tcPr>
            <w:tcW w:w="534" w:type="dxa"/>
          </w:tcPr>
          <w:p w14:paraId="105AEFB8" w14:textId="636C69ED" w:rsidR="003778D1" w:rsidRPr="003778D1" w:rsidRDefault="003778D1" w:rsidP="003778D1">
            <w:pPr>
              <w:pStyle w:val="ab"/>
              <w:rPr>
                <w:bCs/>
                <w:spacing w:val="-1"/>
                <w:sz w:val="24"/>
                <w:szCs w:val="24"/>
              </w:rPr>
            </w:pPr>
            <w:r w:rsidRPr="003778D1">
              <w:rPr>
                <w:bCs/>
                <w:spacing w:val="-1"/>
                <w:sz w:val="24"/>
                <w:szCs w:val="24"/>
              </w:rPr>
              <w:t>1</w:t>
            </w:r>
          </w:p>
        </w:tc>
        <w:tc>
          <w:tcPr>
            <w:tcW w:w="3147" w:type="dxa"/>
          </w:tcPr>
          <w:p w14:paraId="0BAB17C9" w14:textId="7CBFFF60" w:rsidR="003778D1" w:rsidRPr="003778D1" w:rsidRDefault="003778D1" w:rsidP="00447F5A">
            <w:pPr>
              <w:pStyle w:val="a9"/>
              <w:rPr>
                <w:rFonts w:ascii="Times New Roman" w:hAnsi="Times New Roman"/>
                <w:b/>
                <w:sz w:val="24"/>
                <w:szCs w:val="24"/>
              </w:rPr>
            </w:pPr>
            <w:r w:rsidRPr="003778D1">
              <w:rPr>
                <w:rFonts w:ascii="Times New Roman" w:hAnsi="Times New Roman"/>
                <w:b/>
                <w:iCs/>
                <w:sz w:val="24"/>
                <w:szCs w:val="24"/>
              </w:rPr>
              <w:t>Модуль.</w:t>
            </w:r>
            <w:r w:rsidRPr="003778D1">
              <w:rPr>
                <w:rFonts w:ascii="Times New Roman" w:hAnsi="Times New Roman"/>
                <w:b/>
                <w:sz w:val="24"/>
                <w:szCs w:val="24"/>
              </w:rPr>
              <w:t xml:space="preserve"> </w:t>
            </w:r>
            <w:r>
              <w:rPr>
                <w:rFonts w:ascii="Times New Roman" w:hAnsi="Times New Roman"/>
                <w:b/>
                <w:sz w:val="24"/>
                <w:szCs w:val="24"/>
              </w:rPr>
              <w:t xml:space="preserve"> </w:t>
            </w:r>
            <w:r w:rsidRPr="003778D1">
              <w:rPr>
                <w:rFonts w:ascii="Times New Roman" w:hAnsi="Times New Roman"/>
                <w:b/>
                <w:sz w:val="24"/>
                <w:szCs w:val="24"/>
              </w:rPr>
              <w:t>Экстренная абдоминальная хирургия</w:t>
            </w:r>
          </w:p>
        </w:tc>
        <w:tc>
          <w:tcPr>
            <w:tcW w:w="709" w:type="dxa"/>
            <w:vAlign w:val="center"/>
          </w:tcPr>
          <w:p w14:paraId="3DBC431D" w14:textId="506D5EB8"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36</w:t>
            </w:r>
          </w:p>
        </w:tc>
        <w:tc>
          <w:tcPr>
            <w:tcW w:w="709" w:type="dxa"/>
            <w:vAlign w:val="center"/>
          </w:tcPr>
          <w:p w14:paraId="7A677D7F" w14:textId="0ED794DC"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36</w:t>
            </w:r>
          </w:p>
        </w:tc>
        <w:tc>
          <w:tcPr>
            <w:tcW w:w="709" w:type="dxa"/>
            <w:vAlign w:val="center"/>
          </w:tcPr>
          <w:p w14:paraId="6F465E14" w14:textId="7F76717E"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36</w:t>
            </w:r>
          </w:p>
        </w:tc>
        <w:tc>
          <w:tcPr>
            <w:tcW w:w="708" w:type="dxa"/>
            <w:vAlign w:val="center"/>
          </w:tcPr>
          <w:p w14:paraId="799429A9" w14:textId="7DECEA1A"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54</w:t>
            </w:r>
          </w:p>
        </w:tc>
        <w:tc>
          <w:tcPr>
            <w:tcW w:w="709" w:type="dxa"/>
            <w:vAlign w:val="center"/>
          </w:tcPr>
          <w:p w14:paraId="440F3719" w14:textId="04DDE70D" w:rsidR="003778D1" w:rsidRPr="003778D1" w:rsidRDefault="003778D1" w:rsidP="003778D1">
            <w:pPr>
              <w:pStyle w:val="a9"/>
              <w:rPr>
                <w:rFonts w:ascii="Times New Roman" w:hAnsi="Times New Roman"/>
                <w:b/>
                <w:sz w:val="24"/>
                <w:szCs w:val="24"/>
              </w:rPr>
            </w:pPr>
            <w:r w:rsidRPr="003778D1">
              <w:rPr>
                <w:rFonts w:ascii="Times New Roman" w:hAnsi="Times New Roman"/>
                <w:b/>
                <w:sz w:val="24"/>
                <w:szCs w:val="24"/>
              </w:rPr>
              <w:t>108</w:t>
            </w:r>
          </w:p>
        </w:tc>
        <w:tc>
          <w:tcPr>
            <w:tcW w:w="2693" w:type="dxa"/>
            <w:vAlign w:val="center"/>
          </w:tcPr>
          <w:p w14:paraId="16C199EB" w14:textId="77777777" w:rsidR="003778D1" w:rsidRPr="003778D1" w:rsidRDefault="003778D1" w:rsidP="003778D1">
            <w:pPr>
              <w:pStyle w:val="ab"/>
              <w:rPr>
                <w:b w:val="0"/>
                <w:bCs/>
                <w:spacing w:val="-1"/>
                <w:sz w:val="24"/>
                <w:szCs w:val="24"/>
              </w:rPr>
            </w:pPr>
          </w:p>
        </w:tc>
      </w:tr>
      <w:tr w:rsidR="003778D1" w:rsidRPr="00AB4904" w14:paraId="201C5F62" w14:textId="77777777" w:rsidTr="002F0B0F">
        <w:trPr>
          <w:cantSplit/>
          <w:trHeight w:val="429"/>
          <w:tblHeader/>
        </w:trPr>
        <w:tc>
          <w:tcPr>
            <w:tcW w:w="534" w:type="dxa"/>
          </w:tcPr>
          <w:p w14:paraId="37A27AC8" w14:textId="0D08FE37" w:rsidR="003778D1" w:rsidRPr="00B134B7" w:rsidRDefault="003778D1" w:rsidP="003778D1">
            <w:pPr>
              <w:pStyle w:val="a9"/>
              <w:rPr>
                <w:rFonts w:ascii="Times New Roman" w:hAnsi="Times New Roman"/>
                <w:spacing w:val="-1"/>
                <w:sz w:val="24"/>
                <w:szCs w:val="24"/>
              </w:rPr>
            </w:pPr>
            <w:r w:rsidRPr="00B134B7">
              <w:rPr>
                <w:rFonts w:ascii="Times New Roman" w:hAnsi="Times New Roman"/>
                <w:sz w:val="24"/>
                <w:szCs w:val="24"/>
              </w:rPr>
              <w:t>1</w:t>
            </w:r>
            <w:r>
              <w:rPr>
                <w:rFonts w:ascii="Times New Roman" w:hAnsi="Times New Roman"/>
                <w:sz w:val="24"/>
                <w:szCs w:val="24"/>
              </w:rPr>
              <w:t>.1</w:t>
            </w:r>
          </w:p>
        </w:tc>
        <w:tc>
          <w:tcPr>
            <w:tcW w:w="3147" w:type="dxa"/>
          </w:tcPr>
          <w:p w14:paraId="6F4D2F35" w14:textId="6FE4ACFB"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Острый аппендицит</w:t>
            </w:r>
          </w:p>
        </w:tc>
        <w:tc>
          <w:tcPr>
            <w:tcW w:w="709" w:type="dxa"/>
          </w:tcPr>
          <w:p w14:paraId="7F18FB50" w14:textId="3B2DD43C"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4</w:t>
            </w:r>
          </w:p>
        </w:tc>
        <w:tc>
          <w:tcPr>
            <w:tcW w:w="709" w:type="dxa"/>
          </w:tcPr>
          <w:p w14:paraId="7C6E1E06" w14:textId="51DAF5C7"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4</w:t>
            </w:r>
          </w:p>
        </w:tc>
        <w:tc>
          <w:tcPr>
            <w:tcW w:w="709" w:type="dxa"/>
          </w:tcPr>
          <w:p w14:paraId="2782D706" w14:textId="25A3AEBD"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4</w:t>
            </w:r>
          </w:p>
        </w:tc>
        <w:tc>
          <w:tcPr>
            <w:tcW w:w="708" w:type="dxa"/>
          </w:tcPr>
          <w:p w14:paraId="617FCAFB" w14:textId="5F6E462A"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6</w:t>
            </w:r>
          </w:p>
        </w:tc>
        <w:tc>
          <w:tcPr>
            <w:tcW w:w="709" w:type="dxa"/>
          </w:tcPr>
          <w:p w14:paraId="7E9AFC29" w14:textId="2E87FC75" w:rsidR="003778D1" w:rsidRPr="007B7983" w:rsidRDefault="003778D1" w:rsidP="003778D1">
            <w:pPr>
              <w:pStyle w:val="a9"/>
              <w:jc w:val="center"/>
              <w:rPr>
                <w:rFonts w:ascii="Times New Roman" w:hAnsi="Times New Roman"/>
                <w:spacing w:val="-1"/>
                <w:sz w:val="24"/>
                <w:szCs w:val="24"/>
              </w:rPr>
            </w:pPr>
            <w:r w:rsidRPr="007B7983">
              <w:rPr>
                <w:rFonts w:ascii="Times New Roman" w:hAnsi="Times New Roman"/>
                <w:spacing w:val="-1"/>
                <w:sz w:val="24"/>
                <w:szCs w:val="24"/>
              </w:rPr>
              <w:t>12</w:t>
            </w:r>
          </w:p>
        </w:tc>
        <w:tc>
          <w:tcPr>
            <w:tcW w:w="2693" w:type="dxa"/>
            <w:vAlign w:val="center"/>
          </w:tcPr>
          <w:p w14:paraId="1AC8B033" w14:textId="0DB86F55" w:rsidR="003778D1" w:rsidRPr="00B134B7" w:rsidRDefault="003778D1" w:rsidP="003778D1">
            <w:pPr>
              <w:pStyle w:val="a9"/>
              <w:rPr>
                <w:rFonts w:ascii="Times New Roman" w:hAnsi="Times New Roman"/>
                <w:spacing w:val="-1"/>
                <w:sz w:val="24"/>
                <w:szCs w:val="24"/>
              </w:rPr>
            </w:pPr>
            <w:r w:rsidRPr="009B7225">
              <w:rPr>
                <w:rFonts w:ascii="Times New Roman" w:hAnsi="Times New Roman"/>
                <w:sz w:val="24"/>
                <w:szCs w:val="24"/>
              </w:rPr>
              <w:t>Изучение клинического протокола. Разобрать кейс по теме, ответить на тесты. Изучение литературы</w:t>
            </w:r>
            <w:r>
              <w:rPr>
                <w:rFonts w:ascii="Times New Roman" w:hAnsi="Times New Roman"/>
                <w:sz w:val="24"/>
                <w:szCs w:val="24"/>
              </w:rPr>
              <w:t>.</w:t>
            </w:r>
            <w:bookmarkStart w:id="0" w:name="_GoBack"/>
            <w:bookmarkEnd w:id="0"/>
          </w:p>
        </w:tc>
      </w:tr>
      <w:tr w:rsidR="003778D1" w:rsidRPr="00AB4904" w14:paraId="3424065C" w14:textId="77777777" w:rsidTr="002F0B0F">
        <w:trPr>
          <w:cantSplit/>
          <w:trHeight w:val="429"/>
          <w:tblHeader/>
        </w:trPr>
        <w:tc>
          <w:tcPr>
            <w:tcW w:w="534" w:type="dxa"/>
          </w:tcPr>
          <w:p w14:paraId="3DC3930C" w14:textId="2D0D29F8" w:rsidR="003778D1" w:rsidRPr="00B134B7" w:rsidRDefault="003778D1" w:rsidP="003778D1">
            <w:pPr>
              <w:pStyle w:val="a9"/>
              <w:rPr>
                <w:rFonts w:ascii="Times New Roman" w:hAnsi="Times New Roman"/>
                <w:spacing w:val="-1"/>
                <w:sz w:val="24"/>
                <w:szCs w:val="24"/>
              </w:rPr>
            </w:pPr>
            <w:r>
              <w:rPr>
                <w:rFonts w:ascii="Times New Roman" w:hAnsi="Times New Roman"/>
                <w:sz w:val="24"/>
                <w:szCs w:val="24"/>
              </w:rPr>
              <w:t>1.</w:t>
            </w:r>
            <w:r w:rsidRPr="00B134B7">
              <w:rPr>
                <w:rFonts w:ascii="Times New Roman" w:hAnsi="Times New Roman"/>
                <w:sz w:val="24"/>
                <w:szCs w:val="24"/>
              </w:rPr>
              <w:t>2</w:t>
            </w:r>
          </w:p>
        </w:tc>
        <w:tc>
          <w:tcPr>
            <w:tcW w:w="3147" w:type="dxa"/>
          </w:tcPr>
          <w:p w14:paraId="12ED0D6D" w14:textId="01849A71"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Перфоративная язва желудка и двенадцатиперстной кишки, </w:t>
            </w:r>
            <w:proofErr w:type="spellStart"/>
            <w:r w:rsidRPr="00B134B7">
              <w:rPr>
                <w:rFonts w:ascii="Times New Roman" w:hAnsi="Times New Roman"/>
                <w:sz w:val="24"/>
                <w:szCs w:val="24"/>
              </w:rPr>
              <w:t>пилородуоденальный</w:t>
            </w:r>
            <w:proofErr w:type="spellEnd"/>
            <w:r w:rsidRPr="00B134B7">
              <w:rPr>
                <w:rFonts w:ascii="Times New Roman" w:hAnsi="Times New Roman"/>
                <w:sz w:val="24"/>
                <w:szCs w:val="24"/>
              </w:rPr>
              <w:t xml:space="preserve"> стеноз</w:t>
            </w:r>
          </w:p>
        </w:tc>
        <w:tc>
          <w:tcPr>
            <w:tcW w:w="709" w:type="dxa"/>
          </w:tcPr>
          <w:p w14:paraId="2B28CED0" w14:textId="3E47434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5792CE96" w14:textId="4EEC6BF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360C4635" w14:textId="5EF67131"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0FEE2072" w14:textId="2F6140D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3D5F69F0" w14:textId="4100478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107002B1" w14:textId="2228798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1114E35C" w14:textId="77777777" w:rsidTr="002F0B0F">
        <w:trPr>
          <w:cantSplit/>
          <w:trHeight w:val="429"/>
          <w:tblHeader/>
        </w:trPr>
        <w:tc>
          <w:tcPr>
            <w:tcW w:w="534" w:type="dxa"/>
          </w:tcPr>
          <w:p w14:paraId="0DB27D99" w14:textId="78B113D5"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3</w:t>
            </w:r>
          </w:p>
        </w:tc>
        <w:tc>
          <w:tcPr>
            <w:tcW w:w="3147" w:type="dxa"/>
          </w:tcPr>
          <w:p w14:paraId="138912FA" w14:textId="58AE65FB"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Острые пищеводно-желудочно-кишечные кровотечения</w:t>
            </w:r>
          </w:p>
        </w:tc>
        <w:tc>
          <w:tcPr>
            <w:tcW w:w="709" w:type="dxa"/>
          </w:tcPr>
          <w:p w14:paraId="0CA9C3BC" w14:textId="7BC52AB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7C6BEA3" w14:textId="560583A1"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4E8C6E06" w14:textId="2C9791C7"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7C65AADA" w14:textId="4DC05469"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635862C2" w14:textId="6673272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50D1862A" w14:textId="009C4FC0"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45ECC49F" w14:textId="77777777" w:rsidTr="002F0B0F">
        <w:trPr>
          <w:cantSplit/>
          <w:trHeight w:val="429"/>
          <w:tblHeader/>
        </w:trPr>
        <w:tc>
          <w:tcPr>
            <w:tcW w:w="534" w:type="dxa"/>
          </w:tcPr>
          <w:p w14:paraId="2DF16883" w14:textId="3C52D2E2"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4</w:t>
            </w:r>
          </w:p>
        </w:tc>
        <w:tc>
          <w:tcPr>
            <w:tcW w:w="3147" w:type="dxa"/>
          </w:tcPr>
          <w:p w14:paraId="2143459B" w14:textId="38AD6748"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Ущемленные грыжи</w:t>
            </w:r>
          </w:p>
        </w:tc>
        <w:tc>
          <w:tcPr>
            <w:tcW w:w="709" w:type="dxa"/>
          </w:tcPr>
          <w:p w14:paraId="2CD217E3" w14:textId="289612D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12EB2B5F" w14:textId="205D6D0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2EB8F10" w14:textId="3B2CF58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01DC3175" w14:textId="46D4B85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77620468" w14:textId="69B0386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064FFEC0" w14:textId="7160734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1485F38A" w14:textId="77777777" w:rsidTr="002F0B0F">
        <w:trPr>
          <w:cantSplit/>
          <w:trHeight w:val="429"/>
          <w:tblHeader/>
        </w:trPr>
        <w:tc>
          <w:tcPr>
            <w:tcW w:w="534" w:type="dxa"/>
          </w:tcPr>
          <w:p w14:paraId="4B570F35" w14:textId="5070EF5C"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5</w:t>
            </w:r>
          </w:p>
        </w:tc>
        <w:tc>
          <w:tcPr>
            <w:tcW w:w="3147" w:type="dxa"/>
          </w:tcPr>
          <w:p w14:paraId="65EF516C" w14:textId="50BF3A3E"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Острая кишечная непроходимость</w:t>
            </w:r>
          </w:p>
        </w:tc>
        <w:tc>
          <w:tcPr>
            <w:tcW w:w="709" w:type="dxa"/>
          </w:tcPr>
          <w:p w14:paraId="29138F07" w14:textId="3678FA0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E62BD82" w14:textId="5A1D921F"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5D0D0662" w14:textId="3B7BA17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57BAB57E" w14:textId="10EDB217"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30D17F16" w14:textId="09D5D2C2"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70054070" w14:textId="2038D4A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4EDE541" w14:textId="77777777" w:rsidTr="002F0B0F">
        <w:trPr>
          <w:cantSplit/>
          <w:trHeight w:val="429"/>
          <w:tblHeader/>
        </w:trPr>
        <w:tc>
          <w:tcPr>
            <w:tcW w:w="534" w:type="dxa"/>
          </w:tcPr>
          <w:p w14:paraId="6FF30098" w14:textId="179B6C4C"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6</w:t>
            </w:r>
          </w:p>
        </w:tc>
        <w:tc>
          <w:tcPr>
            <w:tcW w:w="3147" w:type="dxa"/>
          </w:tcPr>
          <w:p w14:paraId="586AB104" w14:textId="168E12C9"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Острые нарушения </w:t>
            </w:r>
            <w:proofErr w:type="spellStart"/>
            <w:r w:rsidRPr="00B134B7">
              <w:rPr>
                <w:rFonts w:ascii="Times New Roman" w:hAnsi="Times New Roman"/>
                <w:sz w:val="24"/>
                <w:szCs w:val="24"/>
              </w:rPr>
              <w:t>мезентериального</w:t>
            </w:r>
            <w:proofErr w:type="spellEnd"/>
            <w:r w:rsidRPr="00B134B7">
              <w:rPr>
                <w:rFonts w:ascii="Times New Roman" w:hAnsi="Times New Roman"/>
                <w:sz w:val="24"/>
                <w:szCs w:val="24"/>
              </w:rPr>
              <w:t xml:space="preserve"> кровообращения</w:t>
            </w:r>
          </w:p>
        </w:tc>
        <w:tc>
          <w:tcPr>
            <w:tcW w:w="709" w:type="dxa"/>
          </w:tcPr>
          <w:p w14:paraId="1015D294" w14:textId="5C4ADA6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303C2F5D" w14:textId="3EAA13F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0FF1D416" w14:textId="1DCC9D1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4B62068A" w14:textId="4DB30AD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0AA1BEF8" w14:textId="68B4B12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7A27D39B" w14:textId="2B893CA6"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736AC399" w14:textId="77777777" w:rsidTr="002F0B0F">
        <w:trPr>
          <w:cantSplit/>
          <w:trHeight w:val="429"/>
          <w:tblHeader/>
        </w:trPr>
        <w:tc>
          <w:tcPr>
            <w:tcW w:w="534" w:type="dxa"/>
          </w:tcPr>
          <w:p w14:paraId="16A4E8D5" w14:textId="40966B36"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7</w:t>
            </w:r>
          </w:p>
        </w:tc>
        <w:tc>
          <w:tcPr>
            <w:tcW w:w="3147" w:type="dxa"/>
          </w:tcPr>
          <w:p w14:paraId="4F84E1C2" w14:textId="5E56A749"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Осложнения острого панкреатита</w:t>
            </w:r>
          </w:p>
        </w:tc>
        <w:tc>
          <w:tcPr>
            <w:tcW w:w="709" w:type="dxa"/>
          </w:tcPr>
          <w:p w14:paraId="37D5BA07" w14:textId="222060E9"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1D4E5D43" w14:textId="4F3284CA"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25C8816" w14:textId="601D116C"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12DDAF67" w14:textId="5632467B"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5D9EBC1C" w14:textId="61C6CC4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2DA37921" w14:textId="519AD736"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5AF577B" w14:textId="77777777" w:rsidTr="002F0B0F">
        <w:trPr>
          <w:cantSplit/>
          <w:trHeight w:val="429"/>
          <w:tblHeader/>
        </w:trPr>
        <w:tc>
          <w:tcPr>
            <w:tcW w:w="534" w:type="dxa"/>
          </w:tcPr>
          <w:p w14:paraId="73CB124D" w14:textId="659BDB05"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t>1.</w:t>
            </w:r>
            <w:r w:rsidR="003778D1" w:rsidRPr="00B134B7">
              <w:rPr>
                <w:rFonts w:ascii="Times New Roman" w:hAnsi="Times New Roman"/>
                <w:sz w:val="24"/>
                <w:szCs w:val="24"/>
              </w:rPr>
              <w:t>8</w:t>
            </w:r>
          </w:p>
        </w:tc>
        <w:tc>
          <w:tcPr>
            <w:tcW w:w="3147" w:type="dxa"/>
          </w:tcPr>
          <w:p w14:paraId="508A13CD" w14:textId="22B831F0"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Острый холецистит</w:t>
            </w:r>
          </w:p>
        </w:tc>
        <w:tc>
          <w:tcPr>
            <w:tcW w:w="709" w:type="dxa"/>
          </w:tcPr>
          <w:p w14:paraId="5C2674AA" w14:textId="69492200"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4A568BC1" w14:textId="35AA47FF"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753C3776" w14:textId="6098CDFD"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2228AD98" w14:textId="6123404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0D986023" w14:textId="20657D59"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29ACCFDF" w14:textId="5D5CED2E"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78E12C1" w14:textId="77777777" w:rsidTr="002F0B0F">
        <w:trPr>
          <w:cantSplit/>
          <w:trHeight w:val="429"/>
          <w:tblHeader/>
        </w:trPr>
        <w:tc>
          <w:tcPr>
            <w:tcW w:w="534" w:type="dxa"/>
          </w:tcPr>
          <w:p w14:paraId="50AD1729" w14:textId="272E37F1" w:rsidR="003778D1" w:rsidRPr="00B134B7" w:rsidRDefault="00447F5A" w:rsidP="003778D1">
            <w:pPr>
              <w:pStyle w:val="a9"/>
              <w:rPr>
                <w:rFonts w:ascii="Times New Roman" w:hAnsi="Times New Roman"/>
                <w:spacing w:val="-1"/>
                <w:sz w:val="24"/>
                <w:szCs w:val="24"/>
              </w:rPr>
            </w:pPr>
            <w:r>
              <w:rPr>
                <w:rFonts w:ascii="Times New Roman" w:hAnsi="Times New Roman"/>
                <w:sz w:val="24"/>
                <w:szCs w:val="24"/>
              </w:rPr>
              <w:lastRenderedPageBreak/>
              <w:t>1.</w:t>
            </w:r>
            <w:r w:rsidR="003778D1" w:rsidRPr="00B134B7">
              <w:rPr>
                <w:rFonts w:ascii="Times New Roman" w:hAnsi="Times New Roman"/>
                <w:sz w:val="24"/>
                <w:szCs w:val="24"/>
              </w:rPr>
              <w:t>9</w:t>
            </w:r>
          </w:p>
        </w:tc>
        <w:tc>
          <w:tcPr>
            <w:tcW w:w="3147" w:type="dxa"/>
          </w:tcPr>
          <w:p w14:paraId="41D44BC7"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Дифференциальная диагностика «острого живота»</w:t>
            </w:r>
          </w:p>
          <w:p w14:paraId="1B5E6C51" w14:textId="086BECDC"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106E32E6" w14:textId="6078880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6EA3625D" w14:textId="0B06E2A4"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9" w:type="dxa"/>
          </w:tcPr>
          <w:p w14:paraId="0D018E90" w14:textId="22315CB6"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4</w:t>
            </w:r>
          </w:p>
        </w:tc>
        <w:tc>
          <w:tcPr>
            <w:tcW w:w="708" w:type="dxa"/>
          </w:tcPr>
          <w:p w14:paraId="0FC6D8B2" w14:textId="5ABE6F42"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6</w:t>
            </w:r>
          </w:p>
        </w:tc>
        <w:tc>
          <w:tcPr>
            <w:tcW w:w="709" w:type="dxa"/>
          </w:tcPr>
          <w:p w14:paraId="5A73E8D9" w14:textId="56BF1935" w:rsidR="003778D1" w:rsidRPr="00B134B7" w:rsidRDefault="003778D1" w:rsidP="003778D1">
            <w:pPr>
              <w:pStyle w:val="a9"/>
              <w:jc w:val="center"/>
              <w:rPr>
                <w:rFonts w:ascii="Times New Roman" w:hAnsi="Times New Roman"/>
                <w:b/>
                <w:spacing w:val="-1"/>
                <w:sz w:val="24"/>
                <w:szCs w:val="24"/>
              </w:rPr>
            </w:pPr>
            <w:r w:rsidRPr="007B7983">
              <w:rPr>
                <w:rFonts w:ascii="Times New Roman" w:hAnsi="Times New Roman"/>
                <w:spacing w:val="-1"/>
                <w:sz w:val="24"/>
                <w:szCs w:val="24"/>
              </w:rPr>
              <w:t>12</w:t>
            </w:r>
          </w:p>
        </w:tc>
        <w:tc>
          <w:tcPr>
            <w:tcW w:w="2693" w:type="dxa"/>
          </w:tcPr>
          <w:p w14:paraId="2BB8B1E9" w14:textId="1B12322A" w:rsidR="003778D1" w:rsidRPr="00B134B7" w:rsidRDefault="003778D1" w:rsidP="003778D1">
            <w:pPr>
              <w:pStyle w:val="a9"/>
              <w:rPr>
                <w:rFonts w:ascii="Times New Roman" w:hAnsi="Times New Roman"/>
                <w:spacing w:val="-1"/>
                <w:sz w:val="24"/>
                <w:szCs w:val="24"/>
              </w:rPr>
            </w:pPr>
            <w:r w:rsidRPr="00D71992">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1F8FA258" w14:textId="77777777" w:rsidTr="002F0B0F">
        <w:trPr>
          <w:cantSplit/>
          <w:trHeight w:val="429"/>
          <w:tblHeader/>
        </w:trPr>
        <w:tc>
          <w:tcPr>
            <w:tcW w:w="534" w:type="dxa"/>
          </w:tcPr>
          <w:p w14:paraId="668A7AC6" w14:textId="16EF046C" w:rsidR="003778D1" w:rsidRPr="00AB4904" w:rsidRDefault="003778D1" w:rsidP="003778D1">
            <w:pPr>
              <w:pStyle w:val="ab"/>
              <w:rPr>
                <w:bCs/>
                <w:spacing w:val="-1"/>
                <w:sz w:val="24"/>
                <w:szCs w:val="24"/>
              </w:rPr>
            </w:pPr>
            <w:r>
              <w:rPr>
                <w:bCs/>
                <w:spacing w:val="-1"/>
                <w:sz w:val="24"/>
                <w:szCs w:val="24"/>
              </w:rPr>
              <w:t>2.</w:t>
            </w:r>
          </w:p>
        </w:tc>
        <w:tc>
          <w:tcPr>
            <w:tcW w:w="3147" w:type="dxa"/>
          </w:tcPr>
          <w:p w14:paraId="6994E5A1" w14:textId="690DC4BD" w:rsidR="003778D1" w:rsidRPr="00B134B7"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Травмы органов брюшной и грудной полости</w:t>
            </w:r>
          </w:p>
        </w:tc>
        <w:tc>
          <w:tcPr>
            <w:tcW w:w="709" w:type="dxa"/>
          </w:tcPr>
          <w:p w14:paraId="103A3A51" w14:textId="25A4DC52" w:rsidR="003778D1" w:rsidRPr="00B06936" w:rsidRDefault="003778D1" w:rsidP="003778D1">
            <w:pPr>
              <w:pStyle w:val="ab"/>
              <w:rPr>
                <w:bCs/>
                <w:spacing w:val="-1"/>
                <w:sz w:val="24"/>
                <w:szCs w:val="24"/>
              </w:rPr>
            </w:pPr>
            <w:r w:rsidRPr="00B06936">
              <w:rPr>
                <w:bCs/>
                <w:spacing w:val="-1"/>
                <w:sz w:val="24"/>
                <w:szCs w:val="24"/>
              </w:rPr>
              <w:t>12</w:t>
            </w:r>
          </w:p>
        </w:tc>
        <w:tc>
          <w:tcPr>
            <w:tcW w:w="709" w:type="dxa"/>
          </w:tcPr>
          <w:p w14:paraId="24DBED53" w14:textId="40A4F8A0" w:rsidR="003778D1" w:rsidRPr="00B06936" w:rsidRDefault="003778D1" w:rsidP="003778D1">
            <w:pPr>
              <w:pStyle w:val="ab"/>
              <w:rPr>
                <w:bCs/>
                <w:spacing w:val="-1"/>
                <w:sz w:val="24"/>
                <w:szCs w:val="24"/>
              </w:rPr>
            </w:pPr>
            <w:r w:rsidRPr="00B06936">
              <w:rPr>
                <w:bCs/>
                <w:spacing w:val="-1"/>
                <w:sz w:val="24"/>
                <w:szCs w:val="24"/>
              </w:rPr>
              <w:t>12</w:t>
            </w:r>
          </w:p>
        </w:tc>
        <w:tc>
          <w:tcPr>
            <w:tcW w:w="709" w:type="dxa"/>
          </w:tcPr>
          <w:p w14:paraId="242C4FF6" w14:textId="13E2ECDE" w:rsidR="003778D1" w:rsidRPr="00B06936" w:rsidRDefault="003778D1" w:rsidP="003778D1">
            <w:pPr>
              <w:pStyle w:val="ab"/>
              <w:rPr>
                <w:bCs/>
                <w:spacing w:val="-1"/>
                <w:sz w:val="24"/>
                <w:szCs w:val="24"/>
              </w:rPr>
            </w:pPr>
            <w:r w:rsidRPr="00B06936">
              <w:rPr>
                <w:bCs/>
                <w:spacing w:val="-1"/>
                <w:sz w:val="24"/>
                <w:szCs w:val="24"/>
              </w:rPr>
              <w:t>12</w:t>
            </w:r>
          </w:p>
        </w:tc>
        <w:tc>
          <w:tcPr>
            <w:tcW w:w="708" w:type="dxa"/>
          </w:tcPr>
          <w:p w14:paraId="53045CCB" w14:textId="03A5B2DB" w:rsidR="003778D1" w:rsidRPr="00B06936" w:rsidRDefault="003778D1" w:rsidP="003778D1">
            <w:pPr>
              <w:pStyle w:val="ab"/>
              <w:rPr>
                <w:bCs/>
                <w:spacing w:val="-1"/>
                <w:sz w:val="24"/>
                <w:szCs w:val="24"/>
              </w:rPr>
            </w:pPr>
            <w:r w:rsidRPr="00B06936">
              <w:rPr>
                <w:bCs/>
                <w:spacing w:val="-1"/>
                <w:sz w:val="24"/>
                <w:szCs w:val="24"/>
              </w:rPr>
              <w:t>18</w:t>
            </w:r>
          </w:p>
        </w:tc>
        <w:tc>
          <w:tcPr>
            <w:tcW w:w="709" w:type="dxa"/>
          </w:tcPr>
          <w:p w14:paraId="6968BC13" w14:textId="06CB2380" w:rsidR="003778D1" w:rsidRPr="00B06936" w:rsidRDefault="003778D1" w:rsidP="003778D1">
            <w:pPr>
              <w:pStyle w:val="ab"/>
              <w:rPr>
                <w:bCs/>
                <w:spacing w:val="-1"/>
                <w:sz w:val="24"/>
                <w:szCs w:val="24"/>
              </w:rPr>
            </w:pPr>
            <w:r w:rsidRPr="00B06936">
              <w:rPr>
                <w:bCs/>
                <w:spacing w:val="-1"/>
                <w:sz w:val="24"/>
                <w:szCs w:val="24"/>
              </w:rPr>
              <w:t>36</w:t>
            </w:r>
          </w:p>
        </w:tc>
        <w:tc>
          <w:tcPr>
            <w:tcW w:w="2693" w:type="dxa"/>
            <w:vAlign w:val="center"/>
          </w:tcPr>
          <w:p w14:paraId="7204070E" w14:textId="77777777" w:rsidR="003778D1" w:rsidRPr="00AB4904" w:rsidRDefault="003778D1" w:rsidP="003778D1">
            <w:pPr>
              <w:pStyle w:val="ab"/>
              <w:rPr>
                <w:bCs/>
                <w:spacing w:val="-1"/>
                <w:sz w:val="24"/>
                <w:szCs w:val="24"/>
              </w:rPr>
            </w:pPr>
          </w:p>
        </w:tc>
      </w:tr>
      <w:tr w:rsidR="003778D1" w:rsidRPr="00B134B7" w14:paraId="469DF80D" w14:textId="77777777" w:rsidTr="002F0B0F">
        <w:trPr>
          <w:cantSplit/>
          <w:trHeight w:val="429"/>
          <w:tblHeader/>
        </w:trPr>
        <w:tc>
          <w:tcPr>
            <w:tcW w:w="534" w:type="dxa"/>
          </w:tcPr>
          <w:p w14:paraId="328D37A0" w14:textId="03E70C4F"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2.1</w:t>
            </w:r>
          </w:p>
        </w:tc>
        <w:tc>
          <w:tcPr>
            <w:tcW w:w="3147" w:type="dxa"/>
          </w:tcPr>
          <w:p w14:paraId="6E9BC5D2" w14:textId="3F1E1D51"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Травмы органов брюшной полости</w:t>
            </w:r>
          </w:p>
        </w:tc>
        <w:tc>
          <w:tcPr>
            <w:tcW w:w="709" w:type="dxa"/>
          </w:tcPr>
          <w:p w14:paraId="6900FB2E" w14:textId="16A9B1E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5B0F125" w14:textId="071ADE2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502005B0" w14:textId="2CC98C4F"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77870454" w14:textId="4B187C2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1BE1117" w14:textId="055ED822"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3A25B86" w14:textId="5F19E6BC" w:rsidR="003778D1" w:rsidRPr="00B134B7" w:rsidRDefault="003778D1" w:rsidP="003778D1">
            <w:pPr>
              <w:pStyle w:val="a9"/>
              <w:rPr>
                <w:rFonts w:ascii="Times New Roman" w:hAnsi="Times New Roman"/>
                <w:bCs/>
                <w:spacing w:val="-1"/>
                <w:sz w:val="24"/>
                <w:szCs w:val="24"/>
              </w:rPr>
            </w:pPr>
            <w:r w:rsidRPr="009429DD">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21CCB82" w14:textId="77777777" w:rsidTr="002F0B0F">
        <w:trPr>
          <w:cantSplit/>
          <w:trHeight w:val="429"/>
          <w:tblHeader/>
        </w:trPr>
        <w:tc>
          <w:tcPr>
            <w:tcW w:w="534" w:type="dxa"/>
          </w:tcPr>
          <w:p w14:paraId="6393C7E9" w14:textId="2E2030A5"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2.2</w:t>
            </w:r>
          </w:p>
        </w:tc>
        <w:tc>
          <w:tcPr>
            <w:tcW w:w="3147" w:type="dxa"/>
          </w:tcPr>
          <w:p w14:paraId="37692404" w14:textId="164AEA6E"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Травмы органов грудной клетки</w:t>
            </w:r>
          </w:p>
        </w:tc>
        <w:tc>
          <w:tcPr>
            <w:tcW w:w="709" w:type="dxa"/>
          </w:tcPr>
          <w:p w14:paraId="57977648" w14:textId="245A7FE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8A19746" w14:textId="3EE95C9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1A354095" w14:textId="1991017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07FB5A0A" w14:textId="6AF2F7F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50B9F72A" w14:textId="061EC91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094BF5AE" w14:textId="7FB59A93" w:rsidR="003778D1" w:rsidRPr="00B134B7" w:rsidRDefault="003778D1" w:rsidP="003778D1">
            <w:pPr>
              <w:pStyle w:val="a9"/>
              <w:rPr>
                <w:rFonts w:ascii="Times New Roman" w:hAnsi="Times New Roman"/>
                <w:bCs/>
                <w:spacing w:val="-1"/>
                <w:sz w:val="24"/>
                <w:szCs w:val="24"/>
              </w:rPr>
            </w:pPr>
            <w:r w:rsidRPr="009429DD">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220B1E9" w14:textId="77777777" w:rsidTr="002F0B0F">
        <w:trPr>
          <w:cantSplit/>
          <w:trHeight w:val="429"/>
          <w:tblHeader/>
        </w:trPr>
        <w:tc>
          <w:tcPr>
            <w:tcW w:w="534" w:type="dxa"/>
          </w:tcPr>
          <w:p w14:paraId="1E0EF1FC" w14:textId="5339C548"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2.3</w:t>
            </w:r>
          </w:p>
        </w:tc>
        <w:tc>
          <w:tcPr>
            <w:tcW w:w="3147" w:type="dxa"/>
          </w:tcPr>
          <w:p w14:paraId="5E3D9E54"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Переливание крови</w:t>
            </w:r>
            <w:r>
              <w:rPr>
                <w:rFonts w:ascii="Times New Roman" w:hAnsi="Times New Roman"/>
                <w:sz w:val="24"/>
                <w:szCs w:val="24"/>
              </w:rPr>
              <w:t xml:space="preserve">. </w:t>
            </w:r>
          </w:p>
          <w:p w14:paraId="3E660EF6" w14:textId="7CEFED9E"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6C58D8F8" w14:textId="1686D63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78887A0" w14:textId="4DD599E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BC7BD66" w14:textId="167E388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78B9B556" w14:textId="034AF4A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076EA8CB" w14:textId="6D975B5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3B4E33A9" w14:textId="74F80943" w:rsidR="003778D1" w:rsidRPr="00B134B7" w:rsidRDefault="003778D1" w:rsidP="003778D1">
            <w:pPr>
              <w:pStyle w:val="a9"/>
              <w:rPr>
                <w:rFonts w:ascii="Times New Roman" w:hAnsi="Times New Roman"/>
                <w:bCs/>
                <w:spacing w:val="-1"/>
                <w:sz w:val="24"/>
                <w:szCs w:val="24"/>
              </w:rPr>
            </w:pPr>
            <w:r w:rsidRPr="009429DD">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42535F4E" w14:textId="77777777" w:rsidTr="002F0B0F">
        <w:trPr>
          <w:cantSplit/>
          <w:trHeight w:val="429"/>
          <w:tblHeader/>
        </w:trPr>
        <w:tc>
          <w:tcPr>
            <w:tcW w:w="534" w:type="dxa"/>
          </w:tcPr>
          <w:p w14:paraId="3D296DA9" w14:textId="6A522F4C" w:rsidR="003778D1" w:rsidRPr="00AB4904" w:rsidRDefault="003778D1" w:rsidP="003778D1">
            <w:pPr>
              <w:pStyle w:val="ab"/>
              <w:rPr>
                <w:bCs/>
                <w:spacing w:val="-1"/>
                <w:sz w:val="24"/>
                <w:szCs w:val="24"/>
              </w:rPr>
            </w:pPr>
            <w:r>
              <w:rPr>
                <w:bCs/>
                <w:spacing w:val="-1"/>
                <w:sz w:val="24"/>
                <w:szCs w:val="24"/>
              </w:rPr>
              <w:t>3.</w:t>
            </w:r>
          </w:p>
        </w:tc>
        <w:tc>
          <w:tcPr>
            <w:tcW w:w="3147" w:type="dxa"/>
          </w:tcPr>
          <w:p w14:paraId="7960B3B9" w14:textId="4AB4AD3F"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Хирургическая гастроэнтерология и колопроктология</w:t>
            </w:r>
          </w:p>
        </w:tc>
        <w:tc>
          <w:tcPr>
            <w:tcW w:w="709" w:type="dxa"/>
          </w:tcPr>
          <w:p w14:paraId="0DDBBD6A" w14:textId="46C0F306" w:rsidR="003778D1" w:rsidRPr="00B06936" w:rsidRDefault="003778D1" w:rsidP="003778D1">
            <w:pPr>
              <w:pStyle w:val="ab"/>
              <w:rPr>
                <w:bCs/>
                <w:spacing w:val="-1"/>
                <w:sz w:val="24"/>
                <w:szCs w:val="24"/>
              </w:rPr>
            </w:pPr>
            <w:r w:rsidRPr="00B06936">
              <w:rPr>
                <w:bCs/>
                <w:spacing w:val="-1"/>
                <w:sz w:val="24"/>
                <w:szCs w:val="24"/>
              </w:rPr>
              <w:t>16</w:t>
            </w:r>
          </w:p>
        </w:tc>
        <w:tc>
          <w:tcPr>
            <w:tcW w:w="709" w:type="dxa"/>
          </w:tcPr>
          <w:p w14:paraId="41FE5311" w14:textId="7D58684E" w:rsidR="003778D1" w:rsidRPr="00B06936" w:rsidRDefault="003778D1" w:rsidP="003778D1">
            <w:pPr>
              <w:pStyle w:val="ab"/>
              <w:rPr>
                <w:bCs/>
                <w:spacing w:val="-1"/>
                <w:sz w:val="24"/>
                <w:szCs w:val="24"/>
              </w:rPr>
            </w:pPr>
            <w:r w:rsidRPr="00B06936">
              <w:rPr>
                <w:bCs/>
                <w:spacing w:val="-1"/>
                <w:sz w:val="24"/>
                <w:szCs w:val="24"/>
              </w:rPr>
              <w:t>16</w:t>
            </w:r>
          </w:p>
        </w:tc>
        <w:tc>
          <w:tcPr>
            <w:tcW w:w="709" w:type="dxa"/>
          </w:tcPr>
          <w:p w14:paraId="54C5788F" w14:textId="45C0EA55" w:rsidR="003778D1" w:rsidRPr="00B06936" w:rsidRDefault="003778D1" w:rsidP="003778D1">
            <w:pPr>
              <w:pStyle w:val="ab"/>
              <w:rPr>
                <w:bCs/>
                <w:spacing w:val="-1"/>
                <w:sz w:val="24"/>
                <w:szCs w:val="24"/>
              </w:rPr>
            </w:pPr>
            <w:r w:rsidRPr="00B06936">
              <w:rPr>
                <w:bCs/>
                <w:spacing w:val="-1"/>
                <w:sz w:val="24"/>
                <w:szCs w:val="24"/>
              </w:rPr>
              <w:t>16</w:t>
            </w:r>
          </w:p>
        </w:tc>
        <w:tc>
          <w:tcPr>
            <w:tcW w:w="708" w:type="dxa"/>
          </w:tcPr>
          <w:p w14:paraId="36AEE76F" w14:textId="2D00C539" w:rsidR="003778D1" w:rsidRPr="00B06936" w:rsidRDefault="003778D1" w:rsidP="003778D1">
            <w:pPr>
              <w:pStyle w:val="ab"/>
              <w:rPr>
                <w:bCs/>
                <w:spacing w:val="-1"/>
                <w:sz w:val="24"/>
                <w:szCs w:val="24"/>
              </w:rPr>
            </w:pPr>
            <w:r w:rsidRPr="00B06936">
              <w:rPr>
                <w:bCs/>
                <w:spacing w:val="-1"/>
                <w:sz w:val="24"/>
                <w:szCs w:val="24"/>
              </w:rPr>
              <w:t>24</w:t>
            </w:r>
          </w:p>
        </w:tc>
        <w:tc>
          <w:tcPr>
            <w:tcW w:w="709" w:type="dxa"/>
          </w:tcPr>
          <w:p w14:paraId="6EF14CDC" w14:textId="119ADCBF" w:rsidR="003778D1" w:rsidRPr="00B06936" w:rsidRDefault="003778D1" w:rsidP="003778D1">
            <w:pPr>
              <w:pStyle w:val="ab"/>
              <w:rPr>
                <w:bCs/>
                <w:spacing w:val="-1"/>
                <w:sz w:val="24"/>
                <w:szCs w:val="24"/>
              </w:rPr>
            </w:pPr>
            <w:r w:rsidRPr="00B06936">
              <w:rPr>
                <w:bCs/>
                <w:spacing w:val="-1"/>
                <w:sz w:val="24"/>
                <w:szCs w:val="24"/>
              </w:rPr>
              <w:t>48</w:t>
            </w:r>
          </w:p>
        </w:tc>
        <w:tc>
          <w:tcPr>
            <w:tcW w:w="2693" w:type="dxa"/>
            <w:vAlign w:val="center"/>
          </w:tcPr>
          <w:p w14:paraId="3A1E9553" w14:textId="77777777" w:rsidR="003778D1" w:rsidRPr="00AB4904" w:rsidRDefault="003778D1" w:rsidP="003778D1">
            <w:pPr>
              <w:pStyle w:val="ab"/>
              <w:rPr>
                <w:bCs/>
                <w:spacing w:val="-1"/>
                <w:sz w:val="24"/>
                <w:szCs w:val="24"/>
              </w:rPr>
            </w:pPr>
          </w:p>
        </w:tc>
      </w:tr>
      <w:tr w:rsidR="003778D1" w:rsidRPr="00B134B7" w14:paraId="544A0D33" w14:textId="77777777" w:rsidTr="002F0B0F">
        <w:trPr>
          <w:cantSplit/>
          <w:trHeight w:val="429"/>
          <w:tblHeader/>
        </w:trPr>
        <w:tc>
          <w:tcPr>
            <w:tcW w:w="534" w:type="dxa"/>
          </w:tcPr>
          <w:p w14:paraId="15ACABF7" w14:textId="5E9ED614"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3.1</w:t>
            </w:r>
          </w:p>
        </w:tc>
        <w:tc>
          <w:tcPr>
            <w:tcW w:w="3147" w:type="dxa"/>
          </w:tcPr>
          <w:p w14:paraId="1C4DD71C" w14:textId="76DF40B9"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Хирургия язвенной болезни и двенадцатиперстной кишки и болезни оперированного желудка</w:t>
            </w:r>
          </w:p>
        </w:tc>
        <w:tc>
          <w:tcPr>
            <w:tcW w:w="709" w:type="dxa"/>
          </w:tcPr>
          <w:p w14:paraId="7141FF5F" w14:textId="3831707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BEED42E" w14:textId="5BB4234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44E9524" w14:textId="28BA2E6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5BC7B44" w14:textId="0993674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AD1BCD7" w14:textId="76ED252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7B465579" w14:textId="1B12065B"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1A9FF80B" w14:textId="77777777" w:rsidTr="002F0B0F">
        <w:trPr>
          <w:cantSplit/>
          <w:trHeight w:val="429"/>
          <w:tblHeader/>
        </w:trPr>
        <w:tc>
          <w:tcPr>
            <w:tcW w:w="534" w:type="dxa"/>
          </w:tcPr>
          <w:p w14:paraId="126CDC9A" w14:textId="0582B88A"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3.2</w:t>
            </w:r>
          </w:p>
        </w:tc>
        <w:tc>
          <w:tcPr>
            <w:tcW w:w="3147" w:type="dxa"/>
          </w:tcPr>
          <w:p w14:paraId="7557C241" w14:textId="6BDB8368"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Гастроэзофагеальная рефлюксная болезнь</w:t>
            </w:r>
          </w:p>
        </w:tc>
        <w:tc>
          <w:tcPr>
            <w:tcW w:w="709" w:type="dxa"/>
          </w:tcPr>
          <w:p w14:paraId="42C42E4D" w14:textId="1B1E349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B310F05" w14:textId="70D3E0E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41A24DC" w14:textId="0B675D7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1A04D0EF" w14:textId="1779D24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5D01F77" w14:textId="3785008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C53EC60" w14:textId="1D8A9638"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B2B7C57" w14:textId="77777777" w:rsidTr="002F0B0F">
        <w:trPr>
          <w:cantSplit/>
          <w:trHeight w:val="429"/>
          <w:tblHeader/>
        </w:trPr>
        <w:tc>
          <w:tcPr>
            <w:tcW w:w="534" w:type="dxa"/>
          </w:tcPr>
          <w:p w14:paraId="7FC82A1B" w14:textId="2A8AE27A"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3.3</w:t>
            </w:r>
          </w:p>
        </w:tc>
        <w:tc>
          <w:tcPr>
            <w:tcW w:w="3147" w:type="dxa"/>
          </w:tcPr>
          <w:p w14:paraId="3D043FB3" w14:textId="2C792BAD"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Грыжи </w:t>
            </w:r>
          </w:p>
        </w:tc>
        <w:tc>
          <w:tcPr>
            <w:tcW w:w="709" w:type="dxa"/>
          </w:tcPr>
          <w:p w14:paraId="670C9376" w14:textId="3F3032F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882031C" w14:textId="3720549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5EBE42EE" w14:textId="6E5A38C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441A84AB" w14:textId="1640801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86076A7" w14:textId="437F81F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37B4B90A" w14:textId="68B1AEEB"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1E89ABB" w14:textId="77777777" w:rsidTr="002F0B0F">
        <w:trPr>
          <w:cantSplit/>
          <w:trHeight w:val="429"/>
          <w:tblHeader/>
        </w:trPr>
        <w:tc>
          <w:tcPr>
            <w:tcW w:w="534" w:type="dxa"/>
          </w:tcPr>
          <w:p w14:paraId="480F2533" w14:textId="208AB722"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3.4</w:t>
            </w:r>
          </w:p>
        </w:tc>
        <w:tc>
          <w:tcPr>
            <w:tcW w:w="3147" w:type="dxa"/>
          </w:tcPr>
          <w:p w14:paraId="1B7BBA9D"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Заболевания прямой кишки</w:t>
            </w:r>
          </w:p>
          <w:p w14:paraId="0812E508" w14:textId="74B2E862"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57E90CAB" w14:textId="0CC5C25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297CEC5" w14:textId="19BC8FD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4E41C75" w14:textId="71E712F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2E247385" w14:textId="48CF116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77085F0" w14:textId="4ADB728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2CF331C" w14:textId="03905FA4" w:rsidR="003778D1" w:rsidRPr="00B134B7" w:rsidRDefault="003778D1" w:rsidP="003778D1">
            <w:pPr>
              <w:pStyle w:val="a9"/>
              <w:rPr>
                <w:rFonts w:ascii="Times New Roman" w:hAnsi="Times New Roman"/>
                <w:bCs/>
                <w:spacing w:val="-1"/>
                <w:sz w:val="24"/>
                <w:szCs w:val="24"/>
              </w:rPr>
            </w:pPr>
            <w:r w:rsidRPr="001744AA">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2E80053B" w14:textId="77777777" w:rsidTr="002F0B0F">
        <w:trPr>
          <w:cantSplit/>
          <w:trHeight w:val="429"/>
          <w:tblHeader/>
        </w:trPr>
        <w:tc>
          <w:tcPr>
            <w:tcW w:w="534" w:type="dxa"/>
          </w:tcPr>
          <w:p w14:paraId="444D8404" w14:textId="02EE4B12" w:rsidR="003778D1" w:rsidRPr="00AB4904" w:rsidRDefault="003778D1" w:rsidP="003778D1">
            <w:pPr>
              <w:pStyle w:val="ab"/>
              <w:rPr>
                <w:bCs/>
                <w:spacing w:val="-1"/>
                <w:sz w:val="24"/>
                <w:szCs w:val="24"/>
              </w:rPr>
            </w:pPr>
            <w:r>
              <w:rPr>
                <w:bCs/>
                <w:spacing w:val="-1"/>
                <w:sz w:val="24"/>
                <w:szCs w:val="24"/>
              </w:rPr>
              <w:t>4.</w:t>
            </w:r>
          </w:p>
        </w:tc>
        <w:tc>
          <w:tcPr>
            <w:tcW w:w="3147" w:type="dxa"/>
          </w:tcPr>
          <w:p w14:paraId="6CCE55FB" w14:textId="4DDF51E2"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proofErr w:type="spellStart"/>
            <w:r w:rsidRPr="00B134B7">
              <w:rPr>
                <w:rFonts w:ascii="Times New Roman" w:hAnsi="Times New Roman"/>
                <w:b/>
                <w:sz w:val="24"/>
                <w:szCs w:val="24"/>
              </w:rPr>
              <w:t>Гепатобилиарная</w:t>
            </w:r>
            <w:proofErr w:type="spellEnd"/>
            <w:r w:rsidRPr="00B134B7">
              <w:rPr>
                <w:rFonts w:ascii="Times New Roman" w:hAnsi="Times New Roman"/>
                <w:b/>
                <w:sz w:val="24"/>
                <w:szCs w:val="24"/>
              </w:rPr>
              <w:t xml:space="preserve"> хирургия</w:t>
            </w:r>
          </w:p>
        </w:tc>
        <w:tc>
          <w:tcPr>
            <w:tcW w:w="709" w:type="dxa"/>
          </w:tcPr>
          <w:p w14:paraId="42C577CB" w14:textId="5A4023D0"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2C917918" w14:textId="566F2890"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63DF5918" w14:textId="5A0758B5" w:rsidR="003778D1" w:rsidRPr="00AB4904" w:rsidRDefault="003778D1" w:rsidP="003778D1">
            <w:pPr>
              <w:pStyle w:val="ab"/>
              <w:rPr>
                <w:b w:val="0"/>
                <w:bCs/>
                <w:spacing w:val="-1"/>
                <w:sz w:val="24"/>
                <w:szCs w:val="24"/>
              </w:rPr>
            </w:pPr>
            <w:r w:rsidRPr="00B06936">
              <w:rPr>
                <w:bCs/>
                <w:spacing w:val="-1"/>
                <w:sz w:val="24"/>
                <w:szCs w:val="24"/>
              </w:rPr>
              <w:t>16</w:t>
            </w:r>
          </w:p>
        </w:tc>
        <w:tc>
          <w:tcPr>
            <w:tcW w:w="708" w:type="dxa"/>
          </w:tcPr>
          <w:p w14:paraId="0A69E396" w14:textId="66E301B4" w:rsidR="003778D1" w:rsidRPr="00AB4904" w:rsidRDefault="003778D1" w:rsidP="003778D1">
            <w:pPr>
              <w:pStyle w:val="ab"/>
              <w:rPr>
                <w:b w:val="0"/>
                <w:bCs/>
                <w:spacing w:val="-1"/>
                <w:sz w:val="24"/>
                <w:szCs w:val="24"/>
              </w:rPr>
            </w:pPr>
            <w:r w:rsidRPr="00B06936">
              <w:rPr>
                <w:bCs/>
                <w:spacing w:val="-1"/>
                <w:sz w:val="24"/>
                <w:szCs w:val="24"/>
              </w:rPr>
              <w:t>24</w:t>
            </w:r>
          </w:p>
        </w:tc>
        <w:tc>
          <w:tcPr>
            <w:tcW w:w="709" w:type="dxa"/>
          </w:tcPr>
          <w:p w14:paraId="1B4C9A41" w14:textId="2DC5358D" w:rsidR="003778D1" w:rsidRPr="00AB4904" w:rsidRDefault="003778D1" w:rsidP="003778D1">
            <w:pPr>
              <w:pStyle w:val="ab"/>
              <w:rPr>
                <w:b w:val="0"/>
                <w:bCs/>
                <w:spacing w:val="-1"/>
                <w:sz w:val="24"/>
                <w:szCs w:val="24"/>
              </w:rPr>
            </w:pPr>
            <w:r w:rsidRPr="00B06936">
              <w:rPr>
                <w:bCs/>
                <w:spacing w:val="-1"/>
                <w:sz w:val="24"/>
                <w:szCs w:val="24"/>
              </w:rPr>
              <w:t>48</w:t>
            </w:r>
          </w:p>
        </w:tc>
        <w:tc>
          <w:tcPr>
            <w:tcW w:w="2693" w:type="dxa"/>
            <w:vAlign w:val="center"/>
          </w:tcPr>
          <w:p w14:paraId="64C68242" w14:textId="77777777" w:rsidR="003778D1" w:rsidRPr="00AB4904" w:rsidRDefault="003778D1" w:rsidP="003778D1">
            <w:pPr>
              <w:pStyle w:val="ab"/>
              <w:rPr>
                <w:bCs/>
                <w:spacing w:val="-1"/>
                <w:sz w:val="24"/>
                <w:szCs w:val="24"/>
              </w:rPr>
            </w:pPr>
          </w:p>
        </w:tc>
      </w:tr>
      <w:tr w:rsidR="003778D1" w:rsidRPr="00B134B7" w14:paraId="69A03DDC" w14:textId="77777777" w:rsidTr="002F0B0F">
        <w:trPr>
          <w:cantSplit/>
          <w:trHeight w:val="429"/>
          <w:tblHeader/>
        </w:trPr>
        <w:tc>
          <w:tcPr>
            <w:tcW w:w="534" w:type="dxa"/>
          </w:tcPr>
          <w:p w14:paraId="34C77537" w14:textId="5FF7DADF"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lastRenderedPageBreak/>
              <w:t>4.1</w:t>
            </w:r>
          </w:p>
        </w:tc>
        <w:tc>
          <w:tcPr>
            <w:tcW w:w="3147" w:type="dxa"/>
          </w:tcPr>
          <w:p w14:paraId="62E890CD" w14:textId="2943AF0C"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Механическая желтуха</w:t>
            </w:r>
          </w:p>
        </w:tc>
        <w:tc>
          <w:tcPr>
            <w:tcW w:w="709" w:type="dxa"/>
          </w:tcPr>
          <w:p w14:paraId="0F07EFCD" w14:textId="5443D6C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E875175" w14:textId="4993ACF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84CC201" w14:textId="415F78A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3BB8BA9" w14:textId="06A4F20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2CE9B06E" w14:textId="00E6532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1C22443B" w14:textId="05163BBF"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E7DE1B0" w14:textId="77777777" w:rsidTr="002F0B0F">
        <w:trPr>
          <w:cantSplit/>
          <w:trHeight w:val="429"/>
          <w:tblHeader/>
        </w:trPr>
        <w:tc>
          <w:tcPr>
            <w:tcW w:w="534" w:type="dxa"/>
          </w:tcPr>
          <w:p w14:paraId="347535CA" w14:textId="5757FB92"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4.2</w:t>
            </w:r>
          </w:p>
        </w:tc>
        <w:tc>
          <w:tcPr>
            <w:tcW w:w="3147" w:type="dxa"/>
          </w:tcPr>
          <w:p w14:paraId="0F9D6552" w14:textId="09B2FE9A"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Постхолецистэктомический синдром</w:t>
            </w:r>
          </w:p>
        </w:tc>
        <w:tc>
          <w:tcPr>
            <w:tcW w:w="709" w:type="dxa"/>
          </w:tcPr>
          <w:p w14:paraId="2444B396" w14:textId="1C09D5A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AAA4F31" w14:textId="40551B7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2ACF280" w14:textId="1C0C656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FE00152" w14:textId="2299DAF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7F9FAB7C" w14:textId="0372B77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2B82A843" w14:textId="40FEC48F"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02EA98AA" w14:textId="77777777" w:rsidTr="002F0B0F">
        <w:trPr>
          <w:cantSplit/>
          <w:trHeight w:val="429"/>
          <w:tblHeader/>
        </w:trPr>
        <w:tc>
          <w:tcPr>
            <w:tcW w:w="534" w:type="dxa"/>
          </w:tcPr>
          <w:p w14:paraId="301C2495" w14:textId="142EA02A"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4.3</w:t>
            </w:r>
          </w:p>
        </w:tc>
        <w:tc>
          <w:tcPr>
            <w:tcW w:w="3147" w:type="dxa"/>
          </w:tcPr>
          <w:p w14:paraId="42B426D8" w14:textId="0C4B332F"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Паразитарные поражения внутренних органов</w:t>
            </w:r>
          </w:p>
        </w:tc>
        <w:tc>
          <w:tcPr>
            <w:tcW w:w="709" w:type="dxa"/>
          </w:tcPr>
          <w:p w14:paraId="14430796" w14:textId="3FCF488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A86B42C" w14:textId="0E1D47A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4CBADC0B" w14:textId="1452430F"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7986697" w14:textId="32E3602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6CA48B77" w14:textId="57ED945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7F87418C" w14:textId="08C7884E"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7BF0FE71" w14:textId="77777777" w:rsidTr="002F0B0F">
        <w:trPr>
          <w:cantSplit/>
          <w:trHeight w:val="429"/>
          <w:tblHeader/>
        </w:trPr>
        <w:tc>
          <w:tcPr>
            <w:tcW w:w="534" w:type="dxa"/>
          </w:tcPr>
          <w:p w14:paraId="5FAD0D5A" w14:textId="68CF34D6"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4.4</w:t>
            </w:r>
          </w:p>
        </w:tc>
        <w:tc>
          <w:tcPr>
            <w:tcW w:w="3147" w:type="dxa"/>
          </w:tcPr>
          <w:p w14:paraId="0E89DF28"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Портальная гипертензия</w:t>
            </w:r>
          </w:p>
          <w:p w14:paraId="0CE62066" w14:textId="5A42B60E"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73758F57" w14:textId="5F49BE4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008F5D8" w14:textId="2B14FF0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2CC0EE5" w14:textId="5F87D46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19646693" w14:textId="78ED5E98"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3BBFCE6C" w14:textId="4552D6D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85EE7D7" w14:textId="69C4D074" w:rsidR="003778D1" w:rsidRPr="00B134B7" w:rsidRDefault="003778D1" w:rsidP="003778D1">
            <w:pPr>
              <w:pStyle w:val="a9"/>
              <w:rPr>
                <w:rFonts w:ascii="Times New Roman" w:hAnsi="Times New Roman"/>
                <w:bCs/>
                <w:spacing w:val="-1"/>
                <w:sz w:val="24"/>
                <w:szCs w:val="24"/>
              </w:rPr>
            </w:pPr>
            <w:r w:rsidRPr="00501857">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063F37D3" w14:textId="77777777" w:rsidTr="002F0B0F">
        <w:trPr>
          <w:cantSplit/>
          <w:trHeight w:val="429"/>
          <w:tblHeader/>
        </w:trPr>
        <w:tc>
          <w:tcPr>
            <w:tcW w:w="534" w:type="dxa"/>
          </w:tcPr>
          <w:p w14:paraId="6CDC9B11" w14:textId="655AE994" w:rsidR="003778D1" w:rsidRPr="00AB4904" w:rsidRDefault="003778D1" w:rsidP="003778D1">
            <w:pPr>
              <w:pStyle w:val="ab"/>
              <w:rPr>
                <w:bCs/>
                <w:spacing w:val="-1"/>
                <w:sz w:val="24"/>
                <w:szCs w:val="24"/>
              </w:rPr>
            </w:pPr>
            <w:r>
              <w:rPr>
                <w:bCs/>
                <w:spacing w:val="-1"/>
                <w:sz w:val="24"/>
                <w:szCs w:val="24"/>
              </w:rPr>
              <w:t>5.</w:t>
            </w:r>
          </w:p>
        </w:tc>
        <w:tc>
          <w:tcPr>
            <w:tcW w:w="3147" w:type="dxa"/>
          </w:tcPr>
          <w:p w14:paraId="6635CD70" w14:textId="1AED5443"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Сосудистая и эндокринная хирургия</w:t>
            </w:r>
          </w:p>
        </w:tc>
        <w:tc>
          <w:tcPr>
            <w:tcW w:w="709" w:type="dxa"/>
          </w:tcPr>
          <w:p w14:paraId="3917420A" w14:textId="3F021A65"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4C4D593E" w14:textId="4EBB7A72" w:rsidR="003778D1" w:rsidRPr="00AB4904" w:rsidRDefault="003778D1" w:rsidP="003778D1">
            <w:pPr>
              <w:pStyle w:val="ab"/>
              <w:rPr>
                <w:b w:val="0"/>
                <w:bCs/>
                <w:spacing w:val="-1"/>
                <w:sz w:val="24"/>
                <w:szCs w:val="24"/>
              </w:rPr>
            </w:pPr>
            <w:r w:rsidRPr="00B06936">
              <w:rPr>
                <w:bCs/>
                <w:spacing w:val="-1"/>
                <w:sz w:val="24"/>
                <w:szCs w:val="24"/>
              </w:rPr>
              <w:t>16</w:t>
            </w:r>
          </w:p>
        </w:tc>
        <w:tc>
          <w:tcPr>
            <w:tcW w:w="709" w:type="dxa"/>
          </w:tcPr>
          <w:p w14:paraId="4E6570AC" w14:textId="09553485" w:rsidR="003778D1" w:rsidRPr="00AB4904" w:rsidRDefault="003778D1" w:rsidP="003778D1">
            <w:pPr>
              <w:pStyle w:val="ab"/>
              <w:rPr>
                <w:b w:val="0"/>
                <w:bCs/>
                <w:spacing w:val="-1"/>
                <w:sz w:val="24"/>
                <w:szCs w:val="24"/>
              </w:rPr>
            </w:pPr>
            <w:r w:rsidRPr="00B06936">
              <w:rPr>
                <w:bCs/>
                <w:spacing w:val="-1"/>
                <w:sz w:val="24"/>
                <w:szCs w:val="24"/>
              </w:rPr>
              <w:t>16</w:t>
            </w:r>
          </w:p>
        </w:tc>
        <w:tc>
          <w:tcPr>
            <w:tcW w:w="708" w:type="dxa"/>
          </w:tcPr>
          <w:p w14:paraId="24A04576" w14:textId="24CC8246" w:rsidR="003778D1" w:rsidRPr="00AB4904" w:rsidRDefault="003778D1" w:rsidP="003778D1">
            <w:pPr>
              <w:pStyle w:val="ab"/>
              <w:rPr>
                <w:b w:val="0"/>
                <w:bCs/>
                <w:spacing w:val="-1"/>
                <w:sz w:val="24"/>
                <w:szCs w:val="24"/>
              </w:rPr>
            </w:pPr>
            <w:r w:rsidRPr="00B06936">
              <w:rPr>
                <w:bCs/>
                <w:spacing w:val="-1"/>
                <w:sz w:val="24"/>
                <w:szCs w:val="24"/>
              </w:rPr>
              <w:t>24</w:t>
            </w:r>
          </w:p>
        </w:tc>
        <w:tc>
          <w:tcPr>
            <w:tcW w:w="709" w:type="dxa"/>
          </w:tcPr>
          <w:p w14:paraId="33958494" w14:textId="54AE747F" w:rsidR="003778D1" w:rsidRPr="00AB4904" w:rsidRDefault="003778D1" w:rsidP="003778D1">
            <w:pPr>
              <w:pStyle w:val="ab"/>
              <w:rPr>
                <w:b w:val="0"/>
                <w:bCs/>
                <w:spacing w:val="-1"/>
                <w:sz w:val="24"/>
                <w:szCs w:val="24"/>
              </w:rPr>
            </w:pPr>
            <w:r w:rsidRPr="00B06936">
              <w:rPr>
                <w:bCs/>
                <w:spacing w:val="-1"/>
                <w:sz w:val="24"/>
                <w:szCs w:val="24"/>
              </w:rPr>
              <w:t>48</w:t>
            </w:r>
          </w:p>
        </w:tc>
        <w:tc>
          <w:tcPr>
            <w:tcW w:w="2693" w:type="dxa"/>
            <w:vAlign w:val="center"/>
          </w:tcPr>
          <w:p w14:paraId="0A0BEAE6" w14:textId="77777777" w:rsidR="003778D1" w:rsidRPr="00AB4904" w:rsidRDefault="003778D1" w:rsidP="003778D1">
            <w:pPr>
              <w:pStyle w:val="ab"/>
              <w:rPr>
                <w:bCs/>
                <w:spacing w:val="-1"/>
                <w:sz w:val="24"/>
                <w:szCs w:val="24"/>
              </w:rPr>
            </w:pPr>
          </w:p>
        </w:tc>
      </w:tr>
      <w:tr w:rsidR="003778D1" w:rsidRPr="00B134B7" w14:paraId="59BC6F9D" w14:textId="77777777" w:rsidTr="002F0B0F">
        <w:trPr>
          <w:cantSplit/>
          <w:trHeight w:val="429"/>
          <w:tblHeader/>
        </w:trPr>
        <w:tc>
          <w:tcPr>
            <w:tcW w:w="534" w:type="dxa"/>
          </w:tcPr>
          <w:p w14:paraId="7A3356EB" w14:textId="5AE31492"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5.1</w:t>
            </w:r>
          </w:p>
        </w:tc>
        <w:tc>
          <w:tcPr>
            <w:tcW w:w="3147" w:type="dxa"/>
          </w:tcPr>
          <w:p w14:paraId="1E9A65FE" w14:textId="57A8E451"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Заболевания щитовидной железы</w:t>
            </w:r>
          </w:p>
        </w:tc>
        <w:tc>
          <w:tcPr>
            <w:tcW w:w="709" w:type="dxa"/>
          </w:tcPr>
          <w:p w14:paraId="2447750D" w14:textId="1CA8672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4623AE7" w14:textId="038A094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77A9F30" w14:textId="6193A96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2639C42A" w14:textId="78D70432"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1273CED" w14:textId="6BC8F74F"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29591662" w14:textId="69785034"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56653F65" w14:textId="77777777" w:rsidTr="002F0B0F">
        <w:trPr>
          <w:cantSplit/>
          <w:trHeight w:val="429"/>
          <w:tblHeader/>
        </w:trPr>
        <w:tc>
          <w:tcPr>
            <w:tcW w:w="534" w:type="dxa"/>
          </w:tcPr>
          <w:p w14:paraId="742A8FBE" w14:textId="0C73EF8B"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5.2</w:t>
            </w:r>
          </w:p>
        </w:tc>
        <w:tc>
          <w:tcPr>
            <w:tcW w:w="3147" w:type="dxa"/>
          </w:tcPr>
          <w:p w14:paraId="1FD96B2E" w14:textId="485772FF"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Острая и хроническая ишемия конечностей</w:t>
            </w:r>
          </w:p>
        </w:tc>
        <w:tc>
          <w:tcPr>
            <w:tcW w:w="709" w:type="dxa"/>
          </w:tcPr>
          <w:p w14:paraId="72F180A0" w14:textId="068FC56E"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5E06DD1" w14:textId="5495B7E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DE1AFC8" w14:textId="0EBCA91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56218916" w14:textId="76B02D4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5F94ED61" w14:textId="5FC5C6A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6F637AA7" w14:textId="47A9C7E9"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476B083B" w14:textId="77777777" w:rsidTr="002F0B0F">
        <w:trPr>
          <w:cantSplit/>
          <w:trHeight w:val="429"/>
          <w:tblHeader/>
        </w:trPr>
        <w:tc>
          <w:tcPr>
            <w:tcW w:w="534" w:type="dxa"/>
          </w:tcPr>
          <w:p w14:paraId="22A575B9" w14:textId="37D45CFF"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5.3</w:t>
            </w:r>
          </w:p>
        </w:tc>
        <w:tc>
          <w:tcPr>
            <w:tcW w:w="3147" w:type="dxa"/>
          </w:tcPr>
          <w:p w14:paraId="40A201B0" w14:textId="7AD8AC3F"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Хроническая венозная недостаточность </w:t>
            </w:r>
            <w:proofErr w:type="spellStart"/>
            <w:r w:rsidRPr="00B134B7">
              <w:rPr>
                <w:rFonts w:ascii="Times New Roman" w:hAnsi="Times New Roman"/>
                <w:sz w:val="24"/>
                <w:szCs w:val="24"/>
              </w:rPr>
              <w:t>лимфэдема</w:t>
            </w:r>
            <w:proofErr w:type="spellEnd"/>
          </w:p>
        </w:tc>
        <w:tc>
          <w:tcPr>
            <w:tcW w:w="709" w:type="dxa"/>
          </w:tcPr>
          <w:p w14:paraId="2227A1B8" w14:textId="1828F5E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6573CF15" w14:textId="766EBD2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26DC3E29" w14:textId="115BE61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A496317" w14:textId="0D963D73"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1C6B4C0A" w14:textId="57C01062"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B50D793" w14:textId="57671A7F"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0FF55662" w14:textId="77777777" w:rsidTr="002F0B0F">
        <w:trPr>
          <w:cantSplit/>
          <w:trHeight w:val="429"/>
          <w:tblHeader/>
        </w:trPr>
        <w:tc>
          <w:tcPr>
            <w:tcW w:w="534" w:type="dxa"/>
          </w:tcPr>
          <w:p w14:paraId="4AC1BB0A" w14:textId="5218ECFA"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5.4</w:t>
            </w:r>
          </w:p>
        </w:tc>
        <w:tc>
          <w:tcPr>
            <w:tcW w:w="3147" w:type="dxa"/>
          </w:tcPr>
          <w:p w14:paraId="4C4F1D96"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Хирургическое лечение диабетической стопы</w:t>
            </w:r>
          </w:p>
          <w:p w14:paraId="05315211" w14:textId="122EEFEB"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50260B13" w14:textId="773EB40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5E83BAE2" w14:textId="3B8C666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EA547EA" w14:textId="14404CD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25C4D7B7" w14:textId="01CF9C8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0B945D21" w14:textId="14B4E68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5C55FB4" w14:textId="297066B6" w:rsidR="003778D1" w:rsidRPr="00B134B7" w:rsidRDefault="003778D1" w:rsidP="003778D1">
            <w:pPr>
              <w:pStyle w:val="a9"/>
              <w:rPr>
                <w:rFonts w:ascii="Times New Roman" w:hAnsi="Times New Roman"/>
                <w:bCs/>
                <w:spacing w:val="-1"/>
                <w:sz w:val="24"/>
                <w:szCs w:val="24"/>
              </w:rPr>
            </w:pPr>
            <w:r w:rsidRPr="002A24F3">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58D14A26" w14:textId="77777777" w:rsidTr="002F0B0F">
        <w:trPr>
          <w:cantSplit/>
          <w:trHeight w:val="429"/>
          <w:tblHeader/>
        </w:trPr>
        <w:tc>
          <w:tcPr>
            <w:tcW w:w="534" w:type="dxa"/>
          </w:tcPr>
          <w:p w14:paraId="3E66E5EB" w14:textId="56B95EA4" w:rsidR="003778D1" w:rsidRPr="00AB4904" w:rsidRDefault="003778D1" w:rsidP="003778D1">
            <w:pPr>
              <w:pStyle w:val="ab"/>
              <w:rPr>
                <w:bCs/>
                <w:spacing w:val="-1"/>
                <w:sz w:val="24"/>
                <w:szCs w:val="24"/>
              </w:rPr>
            </w:pPr>
            <w:r>
              <w:rPr>
                <w:bCs/>
                <w:spacing w:val="-1"/>
                <w:sz w:val="24"/>
                <w:szCs w:val="24"/>
              </w:rPr>
              <w:t>6.</w:t>
            </w:r>
          </w:p>
        </w:tc>
        <w:tc>
          <w:tcPr>
            <w:tcW w:w="3147" w:type="dxa"/>
          </w:tcPr>
          <w:p w14:paraId="0C8F5086" w14:textId="1FB4E467"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Хирургическая инфекция</w:t>
            </w:r>
          </w:p>
        </w:tc>
        <w:tc>
          <w:tcPr>
            <w:tcW w:w="709" w:type="dxa"/>
          </w:tcPr>
          <w:p w14:paraId="7110EA96" w14:textId="36B54F0C" w:rsidR="003778D1" w:rsidRPr="00B06936" w:rsidRDefault="003778D1" w:rsidP="003778D1">
            <w:pPr>
              <w:pStyle w:val="ab"/>
              <w:rPr>
                <w:bCs/>
                <w:spacing w:val="-1"/>
                <w:sz w:val="24"/>
                <w:szCs w:val="24"/>
              </w:rPr>
            </w:pPr>
            <w:r w:rsidRPr="00B06936">
              <w:rPr>
                <w:bCs/>
                <w:spacing w:val="-1"/>
                <w:sz w:val="24"/>
                <w:szCs w:val="24"/>
              </w:rPr>
              <w:t>20</w:t>
            </w:r>
          </w:p>
        </w:tc>
        <w:tc>
          <w:tcPr>
            <w:tcW w:w="709" w:type="dxa"/>
          </w:tcPr>
          <w:p w14:paraId="31046864" w14:textId="64A64E08" w:rsidR="003778D1" w:rsidRPr="00B06936" w:rsidRDefault="003778D1" w:rsidP="003778D1">
            <w:pPr>
              <w:pStyle w:val="ab"/>
              <w:rPr>
                <w:bCs/>
                <w:spacing w:val="-1"/>
                <w:sz w:val="24"/>
                <w:szCs w:val="24"/>
              </w:rPr>
            </w:pPr>
            <w:r w:rsidRPr="00B06936">
              <w:rPr>
                <w:bCs/>
                <w:spacing w:val="-1"/>
                <w:sz w:val="24"/>
                <w:szCs w:val="24"/>
              </w:rPr>
              <w:t>20</w:t>
            </w:r>
          </w:p>
        </w:tc>
        <w:tc>
          <w:tcPr>
            <w:tcW w:w="709" w:type="dxa"/>
          </w:tcPr>
          <w:p w14:paraId="095C9B36" w14:textId="40BB2362" w:rsidR="003778D1" w:rsidRPr="00B06936" w:rsidRDefault="003778D1" w:rsidP="003778D1">
            <w:pPr>
              <w:jc w:val="center"/>
              <w:rPr>
                <w:b/>
              </w:rPr>
            </w:pPr>
            <w:r w:rsidRPr="00B06936">
              <w:rPr>
                <w:b/>
              </w:rPr>
              <w:t>20</w:t>
            </w:r>
          </w:p>
        </w:tc>
        <w:tc>
          <w:tcPr>
            <w:tcW w:w="708" w:type="dxa"/>
          </w:tcPr>
          <w:p w14:paraId="68ADC643" w14:textId="057C960D" w:rsidR="003778D1" w:rsidRPr="00B06936" w:rsidRDefault="003778D1" w:rsidP="003778D1">
            <w:pPr>
              <w:pStyle w:val="ab"/>
              <w:rPr>
                <w:bCs/>
                <w:spacing w:val="-1"/>
                <w:sz w:val="24"/>
                <w:szCs w:val="24"/>
              </w:rPr>
            </w:pPr>
            <w:r w:rsidRPr="00B06936">
              <w:rPr>
                <w:bCs/>
                <w:spacing w:val="-1"/>
                <w:sz w:val="24"/>
                <w:szCs w:val="24"/>
              </w:rPr>
              <w:t>30</w:t>
            </w:r>
          </w:p>
        </w:tc>
        <w:tc>
          <w:tcPr>
            <w:tcW w:w="709" w:type="dxa"/>
          </w:tcPr>
          <w:p w14:paraId="6D9BD420" w14:textId="179525A0" w:rsidR="003778D1" w:rsidRPr="00B06936" w:rsidRDefault="003778D1" w:rsidP="003778D1">
            <w:pPr>
              <w:pStyle w:val="ab"/>
              <w:rPr>
                <w:bCs/>
                <w:spacing w:val="-1"/>
                <w:sz w:val="24"/>
                <w:szCs w:val="24"/>
              </w:rPr>
            </w:pPr>
            <w:r w:rsidRPr="00B06936">
              <w:rPr>
                <w:bCs/>
                <w:spacing w:val="-1"/>
                <w:sz w:val="24"/>
                <w:szCs w:val="24"/>
              </w:rPr>
              <w:t>60</w:t>
            </w:r>
          </w:p>
        </w:tc>
        <w:tc>
          <w:tcPr>
            <w:tcW w:w="2693" w:type="dxa"/>
            <w:vAlign w:val="center"/>
          </w:tcPr>
          <w:p w14:paraId="0E25BD06" w14:textId="77777777" w:rsidR="003778D1" w:rsidRPr="00AB4904" w:rsidRDefault="003778D1" w:rsidP="003778D1">
            <w:pPr>
              <w:pStyle w:val="ab"/>
              <w:rPr>
                <w:bCs/>
                <w:spacing w:val="-1"/>
                <w:sz w:val="24"/>
                <w:szCs w:val="24"/>
              </w:rPr>
            </w:pPr>
          </w:p>
        </w:tc>
      </w:tr>
      <w:tr w:rsidR="003778D1" w:rsidRPr="00B134B7" w14:paraId="42D4690A" w14:textId="77777777" w:rsidTr="002F0B0F">
        <w:trPr>
          <w:cantSplit/>
          <w:trHeight w:val="429"/>
          <w:tblHeader/>
        </w:trPr>
        <w:tc>
          <w:tcPr>
            <w:tcW w:w="534" w:type="dxa"/>
          </w:tcPr>
          <w:p w14:paraId="05320AC2" w14:textId="2F94D7F1"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t>6.1</w:t>
            </w:r>
          </w:p>
        </w:tc>
        <w:tc>
          <w:tcPr>
            <w:tcW w:w="3147" w:type="dxa"/>
          </w:tcPr>
          <w:p w14:paraId="6BD37117" w14:textId="0709B150"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Хирургическая раневая инфекция</w:t>
            </w:r>
          </w:p>
        </w:tc>
        <w:tc>
          <w:tcPr>
            <w:tcW w:w="709" w:type="dxa"/>
          </w:tcPr>
          <w:p w14:paraId="29A67D89" w14:textId="2EFFDF8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32AC61C" w14:textId="292EA92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4AFF1C1A" w14:textId="7E1B89E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7E5FBEB" w14:textId="0186CCE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0CFE447C" w14:textId="2B703767"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119601EC" w14:textId="6A95AB3A"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D02A292" w14:textId="77777777" w:rsidTr="002F0B0F">
        <w:trPr>
          <w:cantSplit/>
          <w:trHeight w:val="429"/>
          <w:tblHeader/>
        </w:trPr>
        <w:tc>
          <w:tcPr>
            <w:tcW w:w="534" w:type="dxa"/>
          </w:tcPr>
          <w:p w14:paraId="30187D27" w14:textId="65BA73EF" w:rsidR="003778D1" w:rsidRPr="00B134B7" w:rsidRDefault="003778D1" w:rsidP="003778D1">
            <w:pPr>
              <w:pStyle w:val="a9"/>
              <w:rPr>
                <w:rFonts w:ascii="Times New Roman" w:hAnsi="Times New Roman"/>
                <w:bCs/>
                <w:spacing w:val="-1"/>
                <w:sz w:val="24"/>
                <w:szCs w:val="24"/>
              </w:rPr>
            </w:pPr>
            <w:r>
              <w:rPr>
                <w:rFonts w:ascii="Times New Roman" w:hAnsi="Times New Roman"/>
                <w:sz w:val="24"/>
                <w:szCs w:val="24"/>
              </w:rPr>
              <w:lastRenderedPageBreak/>
              <w:t>6.2</w:t>
            </w:r>
          </w:p>
        </w:tc>
        <w:tc>
          <w:tcPr>
            <w:tcW w:w="3147" w:type="dxa"/>
          </w:tcPr>
          <w:p w14:paraId="36861E14" w14:textId="5CC9EE8D"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 xml:space="preserve">Перитонит </w:t>
            </w:r>
          </w:p>
        </w:tc>
        <w:tc>
          <w:tcPr>
            <w:tcW w:w="709" w:type="dxa"/>
          </w:tcPr>
          <w:p w14:paraId="523CC818" w14:textId="16B31A7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0D530F7" w14:textId="7009FA99"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DC42AF5" w14:textId="49DFBD7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9B0A776" w14:textId="277437B4"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49153086" w14:textId="3089B41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CF34DF6" w14:textId="0AD6ADA9"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2A880BC2" w14:textId="77777777" w:rsidTr="002F0B0F">
        <w:trPr>
          <w:cantSplit/>
          <w:trHeight w:val="429"/>
          <w:tblHeader/>
        </w:trPr>
        <w:tc>
          <w:tcPr>
            <w:tcW w:w="534" w:type="dxa"/>
          </w:tcPr>
          <w:p w14:paraId="4F9CE3B8" w14:textId="62D01877"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6.3</w:t>
            </w:r>
          </w:p>
        </w:tc>
        <w:tc>
          <w:tcPr>
            <w:tcW w:w="3147" w:type="dxa"/>
          </w:tcPr>
          <w:p w14:paraId="50D8D9F1" w14:textId="03F69876"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Гнойные заболевания легких и плевры</w:t>
            </w:r>
          </w:p>
        </w:tc>
        <w:tc>
          <w:tcPr>
            <w:tcW w:w="709" w:type="dxa"/>
          </w:tcPr>
          <w:p w14:paraId="2A2DD30F" w14:textId="7413FF4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B06BE7E" w14:textId="3E35261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0CC6ABA9" w14:textId="18038F1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3CB43B9A" w14:textId="5B94F81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695F482D" w14:textId="7CFE4D90"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0760E042" w14:textId="68D0DAD9"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0B9642B1" w14:textId="77777777" w:rsidTr="002F0B0F">
        <w:trPr>
          <w:cantSplit/>
          <w:trHeight w:val="429"/>
          <w:tblHeader/>
        </w:trPr>
        <w:tc>
          <w:tcPr>
            <w:tcW w:w="534" w:type="dxa"/>
          </w:tcPr>
          <w:p w14:paraId="0CAA10EA" w14:textId="23246562"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6.4</w:t>
            </w:r>
          </w:p>
        </w:tc>
        <w:tc>
          <w:tcPr>
            <w:tcW w:w="3147" w:type="dxa"/>
          </w:tcPr>
          <w:p w14:paraId="73578A5E" w14:textId="0A8213C6" w:rsidR="003778D1" w:rsidRPr="00B134B7" w:rsidRDefault="003778D1" w:rsidP="003778D1">
            <w:pPr>
              <w:pStyle w:val="a9"/>
              <w:rPr>
                <w:rFonts w:ascii="Times New Roman" w:hAnsi="Times New Roman"/>
                <w:b/>
                <w:iCs/>
                <w:sz w:val="24"/>
                <w:szCs w:val="24"/>
              </w:rPr>
            </w:pPr>
            <w:r w:rsidRPr="00B134B7">
              <w:rPr>
                <w:rFonts w:ascii="Times New Roman" w:hAnsi="Times New Roman"/>
                <w:sz w:val="24"/>
                <w:szCs w:val="24"/>
              </w:rPr>
              <w:t>Хирургия кисти. Гематогенный остеомиелит</w:t>
            </w:r>
          </w:p>
        </w:tc>
        <w:tc>
          <w:tcPr>
            <w:tcW w:w="709" w:type="dxa"/>
          </w:tcPr>
          <w:p w14:paraId="00641C2F" w14:textId="49CC818C"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1B99D712" w14:textId="4592C27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77DC9685" w14:textId="2A3BD4BB"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64875165" w14:textId="545CE0ED"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364A6AE1" w14:textId="0A2DB985"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5FF315C0" w14:textId="2F68A85A"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B134B7" w14:paraId="30199AD9" w14:textId="77777777" w:rsidTr="002F0B0F">
        <w:trPr>
          <w:cantSplit/>
          <w:trHeight w:val="429"/>
          <w:tblHeader/>
        </w:trPr>
        <w:tc>
          <w:tcPr>
            <w:tcW w:w="534" w:type="dxa"/>
          </w:tcPr>
          <w:p w14:paraId="074F2FDB" w14:textId="5A961E5C" w:rsidR="003778D1" w:rsidRPr="00B134B7" w:rsidRDefault="00447F5A" w:rsidP="003778D1">
            <w:pPr>
              <w:pStyle w:val="a9"/>
              <w:rPr>
                <w:rFonts w:ascii="Times New Roman" w:hAnsi="Times New Roman"/>
                <w:bCs/>
                <w:spacing w:val="-1"/>
                <w:sz w:val="24"/>
                <w:szCs w:val="24"/>
              </w:rPr>
            </w:pPr>
            <w:r>
              <w:rPr>
                <w:rFonts w:ascii="Times New Roman" w:hAnsi="Times New Roman"/>
                <w:sz w:val="24"/>
                <w:szCs w:val="24"/>
              </w:rPr>
              <w:t>6.5</w:t>
            </w:r>
          </w:p>
        </w:tc>
        <w:tc>
          <w:tcPr>
            <w:tcW w:w="3147" w:type="dxa"/>
          </w:tcPr>
          <w:p w14:paraId="2DB6B77B" w14:textId="77777777" w:rsidR="003778D1" w:rsidRDefault="003778D1" w:rsidP="003778D1">
            <w:pPr>
              <w:pStyle w:val="a9"/>
              <w:rPr>
                <w:rFonts w:ascii="Times New Roman" w:hAnsi="Times New Roman"/>
                <w:sz w:val="24"/>
                <w:szCs w:val="24"/>
              </w:rPr>
            </w:pPr>
            <w:r w:rsidRPr="00B134B7">
              <w:rPr>
                <w:rFonts w:ascii="Times New Roman" w:hAnsi="Times New Roman"/>
                <w:sz w:val="24"/>
                <w:szCs w:val="24"/>
              </w:rPr>
              <w:t>Синдром системного воспалительного ответа</w:t>
            </w:r>
          </w:p>
          <w:p w14:paraId="03EB9843" w14:textId="55A9AA7F" w:rsidR="003778D1" w:rsidRPr="00B134B7"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003D028F" w14:textId="3ABFA0B6"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F97CE9D" w14:textId="64854B9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9" w:type="dxa"/>
          </w:tcPr>
          <w:p w14:paraId="3DDE2C63" w14:textId="68B0F7A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4</w:t>
            </w:r>
          </w:p>
        </w:tc>
        <w:tc>
          <w:tcPr>
            <w:tcW w:w="708" w:type="dxa"/>
          </w:tcPr>
          <w:p w14:paraId="0F59A18B" w14:textId="6818C24A"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6</w:t>
            </w:r>
          </w:p>
        </w:tc>
        <w:tc>
          <w:tcPr>
            <w:tcW w:w="709" w:type="dxa"/>
          </w:tcPr>
          <w:p w14:paraId="7C970139" w14:textId="18E272D1" w:rsidR="003778D1" w:rsidRPr="00B134B7" w:rsidRDefault="003778D1" w:rsidP="003778D1">
            <w:pPr>
              <w:pStyle w:val="a9"/>
              <w:jc w:val="center"/>
              <w:rPr>
                <w:rFonts w:ascii="Times New Roman" w:hAnsi="Times New Roman"/>
                <w:b/>
                <w:bCs/>
                <w:spacing w:val="-1"/>
                <w:sz w:val="24"/>
                <w:szCs w:val="24"/>
              </w:rPr>
            </w:pPr>
            <w:r w:rsidRPr="007B7983">
              <w:rPr>
                <w:rFonts w:ascii="Times New Roman" w:hAnsi="Times New Roman"/>
                <w:spacing w:val="-1"/>
                <w:sz w:val="24"/>
                <w:szCs w:val="24"/>
              </w:rPr>
              <w:t>12</w:t>
            </w:r>
          </w:p>
        </w:tc>
        <w:tc>
          <w:tcPr>
            <w:tcW w:w="2693" w:type="dxa"/>
          </w:tcPr>
          <w:p w14:paraId="4816DC98" w14:textId="5D0F3F4A" w:rsidR="003778D1" w:rsidRPr="00B134B7" w:rsidRDefault="003778D1" w:rsidP="003778D1">
            <w:pPr>
              <w:pStyle w:val="a9"/>
              <w:rPr>
                <w:rFonts w:ascii="Times New Roman" w:hAnsi="Times New Roman"/>
                <w:bCs/>
                <w:spacing w:val="-1"/>
                <w:sz w:val="24"/>
                <w:szCs w:val="24"/>
              </w:rPr>
            </w:pPr>
            <w:r w:rsidRPr="008E0C24">
              <w:rPr>
                <w:rFonts w:ascii="Times New Roman" w:hAnsi="Times New Roman"/>
                <w:sz w:val="24"/>
                <w:szCs w:val="24"/>
              </w:rPr>
              <w:t>Изучение клинического протокола. Разобрать кейс по теме, ответить на тесты. Изучение литературы.</w:t>
            </w:r>
          </w:p>
        </w:tc>
      </w:tr>
      <w:tr w:rsidR="003778D1" w:rsidRPr="00AB4904" w14:paraId="6C12FD41" w14:textId="77777777" w:rsidTr="002F0B0F">
        <w:trPr>
          <w:cantSplit/>
          <w:trHeight w:val="429"/>
          <w:tblHeader/>
        </w:trPr>
        <w:tc>
          <w:tcPr>
            <w:tcW w:w="534" w:type="dxa"/>
          </w:tcPr>
          <w:p w14:paraId="09950E1D" w14:textId="097ACB80" w:rsidR="003778D1" w:rsidRPr="00AB4904" w:rsidRDefault="003778D1" w:rsidP="003778D1">
            <w:pPr>
              <w:pStyle w:val="ab"/>
              <w:rPr>
                <w:bCs/>
                <w:spacing w:val="-1"/>
                <w:sz w:val="24"/>
                <w:szCs w:val="24"/>
              </w:rPr>
            </w:pPr>
            <w:r>
              <w:rPr>
                <w:bCs/>
                <w:spacing w:val="-1"/>
                <w:sz w:val="24"/>
                <w:szCs w:val="24"/>
              </w:rPr>
              <w:t>7.</w:t>
            </w:r>
          </w:p>
        </w:tc>
        <w:tc>
          <w:tcPr>
            <w:tcW w:w="3147" w:type="dxa"/>
          </w:tcPr>
          <w:p w14:paraId="364B3259" w14:textId="5CDEA163" w:rsidR="003778D1" w:rsidRPr="003778D1" w:rsidRDefault="003778D1" w:rsidP="003778D1">
            <w:pPr>
              <w:pStyle w:val="a9"/>
              <w:rPr>
                <w:rFonts w:ascii="Times New Roman" w:hAnsi="Times New Roman"/>
                <w:b/>
                <w:iCs/>
                <w:sz w:val="24"/>
                <w:szCs w:val="24"/>
              </w:rPr>
            </w:pPr>
            <w:r>
              <w:rPr>
                <w:rFonts w:ascii="Times New Roman" w:hAnsi="Times New Roman"/>
                <w:b/>
                <w:iCs/>
                <w:sz w:val="24"/>
                <w:szCs w:val="24"/>
              </w:rPr>
              <w:t xml:space="preserve">Модуль. </w:t>
            </w:r>
            <w:r w:rsidRPr="00B134B7">
              <w:rPr>
                <w:rFonts w:ascii="Times New Roman" w:hAnsi="Times New Roman"/>
                <w:b/>
                <w:sz w:val="24"/>
                <w:szCs w:val="24"/>
              </w:rPr>
              <w:t>Вопросы организации хирургической помощи</w:t>
            </w:r>
          </w:p>
        </w:tc>
        <w:tc>
          <w:tcPr>
            <w:tcW w:w="709" w:type="dxa"/>
          </w:tcPr>
          <w:p w14:paraId="7DD74291" w14:textId="12D44B27" w:rsidR="003778D1" w:rsidRPr="00AB4904" w:rsidRDefault="003778D1" w:rsidP="003778D1">
            <w:pPr>
              <w:pStyle w:val="ab"/>
              <w:rPr>
                <w:b w:val="0"/>
                <w:bCs/>
                <w:spacing w:val="-1"/>
                <w:sz w:val="24"/>
                <w:szCs w:val="24"/>
              </w:rPr>
            </w:pPr>
            <w:r w:rsidRPr="00B06936">
              <w:rPr>
                <w:bCs/>
                <w:spacing w:val="-1"/>
                <w:sz w:val="24"/>
                <w:szCs w:val="24"/>
              </w:rPr>
              <w:t>12</w:t>
            </w:r>
          </w:p>
        </w:tc>
        <w:tc>
          <w:tcPr>
            <w:tcW w:w="709" w:type="dxa"/>
          </w:tcPr>
          <w:p w14:paraId="4621A465" w14:textId="2D88CB79" w:rsidR="003778D1" w:rsidRPr="00AB4904" w:rsidRDefault="003778D1" w:rsidP="003778D1">
            <w:pPr>
              <w:pStyle w:val="ab"/>
              <w:rPr>
                <w:b w:val="0"/>
                <w:bCs/>
                <w:spacing w:val="-1"/>
                <w:sz w:val="24"/>
                <w:szCs w:val="24"/>
              </w:rPr>
            </w:pPr>
            <w:r w:rsidRPr="00B06936">
              <w:rPr>
                <w:bCs/>
                <w:spacing w:val="-1"/>
                <w:sz w:val="24"/>
                <w:szCs w:val="24"/>
              </w:rPr>
              <w:t>12</w:t>
            </w:r>
          </w:p>
        </w:tc>
        <w:tc>
          <w:tcPr>
            <w:tcW w:w="709" w:type="dxa"/>
          </w:tcPr>
          <w:p w14:paraId="13AC89F1" w14:textId="3FD2CE5A" w:rsidR="003778D1" w:rsidRPr="00AB4904" w:rsidRDefault="003778D1" w:rsidP="003778D1">
            <w:pPr>
              <w:pStyle w:val="ab"/>
              <w:rPr>
                <w:b w:val="0"/>
                <w:bCs/>
                <w:spacing w:val="-1"/>
                <w:sz w:val="24"/>
                <w:szCs w:val="24"/>
              </w:rPr>
            </w:pPr>
            <w:r w:rsidRPr="00B06936">
              <w:rPr>
                <w:bCs/>
                <w:spacing w:val="-1"/>
                <w:sz w:val="24"/>
                <w:szCs w:val="24"/>
              </w:rPr>
              <w:t>12</w:t>
            </w:r>
          </w:p>
        </w:tc>
        <w:tc>
          <w:tcPr>
            <w:tcW w:w="708" w:type="dxa"/>
          </w:tcPr>
          <w:p w14:paraId="5D348E75" w14:textId="4F5ABB0F" w:rsidR="003778D1" w:rsidRPr="00AB4904" w:rsidRDefault="003778D1" w:rsidP="003778D1">
            <w:pPr>
              <w:pStyle w:val="ab"/>
              <w:rPr>
                <w:b w:val="0"/>
                <w:bCs/>
                <w:spacing w:val="-1"/>
                <w:sz w:val="24"/>
                <w:szCs w:val="24"/>
              </w:rPr>
            </w:pPr>
            <w:r w:rsidRPr="00B06936">
              <w:rPr>
                <w:bCs/>
                <w:spacing w:val="-1"/>
                <w:sz w:val="24"/>
                <w:szCs w:val="24"/>
              </w:rPr>
              <w:t>18</w:t>
            </w:r>
          </w:p>
        </w:tc>
        <w:tc>
          <w:tcPr>
            <w:tcW w:w="709" w:type="dxa"/>
          </w:tcPr>
          <w:p w14:paraId="444A0947" w14:textId="7D030BA3" w:rsidR="003778D1" w:rsidRPr="00AB4904" w:rsidRDefault="003778D1" w:rsidP="003778D1">
            <w:pPr>
              <w:pStyle w:val="ab"/>
              <w:rPr>
                <w:b w:val="0"/>
                <w:bCs/>
                <w:spacing w:val="-1"/>
                <w:sz w:val="24"/>
                <w:szCs w:val="24"/>
              </w:rPr>
            </w:pPr>
            <w:r w:rsidRPr="00B06936">
              <w:rPr>
                <w:bCs/>
                <w:spacing w:val="-1"/>
                <w:sz w:val="24"/>
                <w:szCs w:val="24"/>
              </w:rPr>
              <w:t>36</w:t>
            </w:r>
          </w:p>
        </w:tc>
        <w:tc>
          <w:tcPr>
            <w:tcW w:w="2693" w:type="dxa"/>
            <w:vAlign w:val="center"/>
          </w:tcPr>
          <w:p w14:paraId="6752BC69" w14:textId="77777777" w:rsidR="003778D1" w:rsidRPr="00AB4904" w:rsidRDefault="003778D1" w:rsidP="003778D1">
            <w:pPr>
              <w:pStyle w:val="ab"/>
              <w:rPr>
                <w:bCs/>
                <w:spacing w:val="-1"/>
                <w:sz w:val="24"/>
                <w:szCs w:val="24"/>
              </w:rPr>
            </w:pPr>
          </w:p>
        </w:tc>
      </w:tr>
      <w:tr w:rsidR="003778D1" w:rsidRPr="00AB4904" w14:paraId="50EFDED8" w14:textId="77777777" w:rsidTr="002F0B0F">
        <w:trPr>
          <w:cantSplit/>
          <w:trHeight w:val="429"/>
          <w:tblHeader/>
        </w:trPr>
        <w:tc>
          <w:tcPr>
            <w:tcW w:w="534" w:type="dxa"/>
          </w:tcPr>
          <w:p w14:paraId="26C609EC" w14:textId="7673514A" w:rsidR="003778D1" w:rsidRPr="005315A2" w:rsidRDefault="003778D1" w:rsidP="003778D1">
            <w:r>
              <w:t>7.1</w:t>
            </w:r>
          </w:p>
        </w:tc>
        <w:tc>
          <w:tcPr>
            <w:tcW w:w="3147" w:type="dxa"/>
          </w:tcPr>
          <w:p w14:paraId="04E169C0" w14:textId="578E0F37" w:rsidR="003778D1" w:rsidRDefault="003778D1" w:rsidP="003778D1">
            <w:pPr>
              <w:pStyle w:val="a9"/>
              <w:rPr>
                <w:rFonts w:ascii="Times New Roman" w:hAnsi="Times New Roman"/>
                <w:b/>
                <w:iCs/>
                <w:sz w:val="24"/>
                <w:szCs w:val="24"/>
              </w:rPr>
            </w:pPr>
            <w:r w:rsidRPr="005315A2">
              <w:rPr>
                <w:rFonts w:ascii="Times New Roman" w:eastAsiaTheme="minorHAnsi" w:hAnsi="Times New Roman"/>
                <w:sz w:val="24"/>
                <w:szCs w:val="24"/>
                <w:lang w:eastAsia="en-US"/>
              </w:rPr>
              <w:t xml:space="preserve">Общее принципы организации оказания хирургической помощи на догоспитальном этапе. </w:t>
            </w:r>
          </w:p>
        </w:tc>
        <w:tc>
          <w:tcPr>
            <w:tcW w:w="709" w:type="dxa"/>
          </w:tcPr>
          <w:p w14:paraId="56A29FA6" w14:textId="3B3AD82C" w:rsidR="003778D1" w:rsidRPr="007B7983" w:rsidRDefault="003778D1" w:rsidP="003778D1">
            <w:pPr>
              <w:pStyle w:val="ab"/>
              <w:rPr>
                <w:b w:val="0"/>
                <w:bCs/>
                <w:spacing w:val="-1"/>
                <w:sz w:val="24"/>
                <w:szCs w:val="24"/>
              </w:rPr>
            </w:pPr>
            <w:r w:rsidRPr="007B7983">
              <w:rPr>
                <w:b w:val="0"/>
                <w:spacing w:val="-1"/>
                <w:sz w:val="24"/>
                <w:szCs w:val="24"/>
              </w:rPr>
              <w:t>4</w:t>
            </w:r>
          </w:p>
        </w:tc>
        <w:tc>
          <w:tcPr>
            <w:tcW w:w="709" w:type="dxa"/>
          </w:tcPr>
          <w:p w14:paraId="37D38649" w14:textId="5B83D4FE" w:rsidR="003778D1" w:rsidRPr="007B7983" w:rsidRDefault="003778D1" w:rsidP="003778D1">
            <w:pPr>
              <w:pStyle w:val="ab"/>
              <w:rPr>
                <w:b w:val="0"/>
                <w:bCs/>
                <w:spacing w:val="-1"/>
                <w:sz w:val="24"/>
                <w:szCs w:val="24"/>
              </w:rPr>
            </w:pPr>
            <w:r w:rsidRPr="007B7983">
              <w:rPr>
                <w:b w:val="0"/>
                <w:spacing w:val="-1"/>
                <w:sz w:val="24"/>
                <w:szCs w:val="24"/>
              </w:rPr>
              <w:t>4</w:t>
            </w:r>
          </w:p>
        </w:tc>
        <w:tc>
          <w:tcPr>
            <w:tcW w:w="709" w:type="dxa"/>
          </w:tcPr>
          <w:p w14:paraId="48D37656" w14:textId="6B8EF946" w:rsidR="003778D1" w:rsidRPr="007B7983" w:rsidRDefault="003778D1" w:rsidP="003778D1">
            <w:pPr>
              <w:pStyle w:val="ab"/>
              <w:rPr>
                <w:b w:val="0"/>
                <w:bCs/>
                <w:spacing w:val="-1"/>
                <w:sz w:val="24"/>
                <w:szCs w:val="24"/>
              </w:rPr>
            </w:pPr>
            <w:r w:rsidRPr="007B7983">
              <w:rPr>
                <w:b w:val="0"/>
                <w:spacing w:val="-1"/>
                <w:sz w:val="24"/>
                <w:szCs w:val="24"/>
              </w:rPr>
              <w:t>4</w:t>
            </w:r>
          </w:p>
        </w:tc>
        <w:tc>
          <w:tcPr>
            <w:tcW w:w="708" w:type="dxa"/>
          </w:tcPr>
          <w:p w14:paraId="736F9695" w14:textId="66FDECEF" w:rsidR="003778D1" w:rsidRPr="007B7983" w:rsidRDefault="003778D1" w:rsidP="003778D1">
            <w:pPr>
              <w:pStyle w:val="ab"/>
              <w:rPr>
                <w:b w:val="0"/>
                <w:bCs/>
                <w:spacing w:val="-1"/>
                <w:sz w:val="24"/>
                <w:szCs w:val="24"/>
              </w:rPr>
            </w:pPr>
            <w:r w:rsidRPr="007B7983">
              <w:rPr>
                <w:b w:val="0"/>
                <w:spacing w:val="-1"/>
                <w:sz w:val="24"/>
                <w:szCs w:val="24"/>
              </w:rPr>
              <w:t>6</w:t>
            </w:r>
          </w:p>
        </w:tc>
        <w:tc>
          <w:tcPr>
            <w:tcW w:w="709" w:type="dxa"/>
          </w:tcPr>
          <w:p w14:paraId="1AF0CE10" w14:textId="36778C6E" w:rsidR="003778D1" w:rsidRPr="007B7983" w:rsidRDefault="003778D1" w:rsidP="003778D1">
            <w:pPr>
              <w:pStyle w:val="ab"/>
              <w:rPr>
                <w:b w:val="0"/>
                <w:bCs/>
                <w:spacing w:val="-1"/>
                <w:sz w:val="24"/>
                <w:szCs w:val="24"/>
              </w:rPr>
            </w:pPr>
            <w:r w:rsidRPr="007B7983">
              <w:rPr>
                <w:b w:val="0"/>
                <w:spacing w:val="-1"/>
                <w:sz w:val="24"/>
                <w:szCs w:val="24"/>
              </w:rPr>
              <w:t>12</w:t>
            </w:r>
          </w:p>
        </w:tc>
        <w:tc>
          <w:tcPr>
            <w:tcW w:w="2693" w:type="dxa"/>
          </w:tcPr>
          <w:p w14:paraId="231DFFED" w14:textId="1BE22331" w:rsidR="003778D1" w:rsidRPr="005304B3" w:rsidRDefault="003778D1" w:rsidP="003778D1">
            <w:pPr>
              <w:pStyle w:val="ab"/>
              <w:jc w:val="left"/>
              <w:rPr>
                <w:b w:val="0"/>
                <w:bCs/>
                <w:spacing w:val="-1"/>
                <w:sz w:val="24"/>
                <w:szCs w:val="24"/>
              </w:rPr>
            </w:pPr>
            <w:r>
              <w:rPr>
                <w:b w:val="0"/>
                <w:sz w:val="24"/>
                <w:szCs w:val="24"/>
              </w:rPr>
              <w:t xml:space="preserve">Изучить приказы. </w:t>
            </w:r>
            <w:r w:rsidRPr="005304B3">
              <w:rPr>
                <w:b w:val="0"/>
                <w:sz w:val="24"/>
                <w:szCs w:val="24"/>
              </w:rPr>
              <w:t>Изучение литературы.</w:t>
            </w:r>
          </w:p>
        </w:tc>
      </w:tr>
      <w:tr w:rsidR="003778D1" w:rsidRPr="005315A2" w14:paraId="234D6EA6" w14:textId="77777777" w:rsidTr="002F0B0F">
        <w:trPr>
          <w:cantSplit/>
          <w:trHeight w:val="429"/>
          <w:tblHeader/>
        </w:trPr>
        <w:tc>
          <w:tcPr>
            <w:tcW w:w="534" w:type="dxa"/>
          </w:tcPr>
          <w:p w14:paraId="5D346A38" w14:textId="185B7420" w:rsidR="003778D1" w:rsidRPr="005315A2" w:rsidRDefault="003778D1" w:rsidP="003778D1">
            <w:pPr>
              <w:pStyle w:val="a9"/>
              <w:rPr>
                <w:rFonts w:ascii="Times New Roman" w:hAnsi="Times New Roman"/>
                <w:sz w:val="24"/>
                <w:szCs w:val="24"/>
              </w:rPr>
            </w:pPr>
            <w:r>
              <w:rPr>
                <w:rFonts w:ascii="Times New Roman" w:hAnsi="Times New Roman"/>
                <w:sz w:val="24"/>
                <w:szCs w:val="24"/>
              </w:rPr>
              <w:t>7.2</w:t>
            </w:r>
          </w:p>
        </w:tc>
        <w:tc>
          <w:tcPr>
            <w:tcW w:w="3147" w:type="dxa"/>
          </w:tcPr>
          <w:p w14:paraId="3EDBC5BA" w14:textId="631AB04C" w:rsidR="003778D1" w:rsidRPr="005315A2" w:rsidRDefault="003778D1" w:rsidP="003778D1">
            <w:pPr>
              <w:pStyle w:val="a9"/>
              <w:rPr>
                <w:rFonts w:ascii="Times New Roman" w:hAnsi="Times New Roman"/>
                <w:b/>
                <w:iCs/>
                <w:sz w:val="24"/>
                <w:szCs w:val="24"/>
              </w:rPr>
            </w:pPr>
            <w:proofErr w:type="spellStart"/>
            <w:r w:rsidRPr="005315A2">
              <w:rPr>
                <w:rFonts w:ascii="Times New Roman" w:eastAsiaTheme="minorHAnsi" w:hAnsi="Times New Roman"/>
                <w:sz w:val="24"/>
                <w:szCs w:val="24"/>
                <w:lang w:eastAsia="en-US"/>
              </w:rPr>
              <w:t>Стационарзамещающие</w:t>
            </w:r>
            <w:proofErr w:type="spellEnd"/>
            <w:r w:rsidRPr="005315A2">
              <w:rPr>
                <w:rFonts w:ascii="Times New Roman" w:eastAsiaTheme="minorHAnsi" w:hAnsi="Times New Roman"/>
                <w:sz w:val="24"/>
                <w:szCs w:val="24"/>
                <w:lang w:eastAsia="en-US"/>
              </w:rPr>
              <w:t xml:space="preserve"> технологии в современных условиях.</w:t>
            </w:r>
            <w:r>
              <w:rPr>
                <w:rFonts w:ascii="Times New Roman" w:eastAsiaTheme="minorHAnsi" w:hAnsi="Times New Roman"/>
                <w:sz w:val="24"/>
                <w:szCs w:val="24"/>
                <w:lang w:eastAsia="en-US"/>
              </w:rPr>
              <w:t xml:space="preserve"> </w:t>
            </w:r>
            <w:r w:rsidRPr="005315A2">
              <w:rPr>
                <w:rFonts w:ascii="Times New Roman" w:eastAsiaTheme="minorHAnsi" w:hAnsi="Times New Roman"/>
                <w:sz w:val="24"/>
                <w:szCs w:val="24"/>
                <w:lang w:eastAsia="en-US"/>
              </w:rPr>
              <w:t>Организация работы центра амбулаторной хирургии.</w:t>
            </w:r>
          </w:p>
        </w:tc>
        <w:tc>
          <w:tcPr>
            <w:tcW w:w="709" w:type="dxa"/>
          </w:tcPr>
          <w:p w14:paraId="103D532E" w14:textId="742A913B"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1BACC0B0" w14:textId="20127CB2"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4D68E386" w14:textId="004680AD"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8" w:type="dxa"/>
          </w:tcPr>
          <w:p w14:paraId="4BED5F60" w14:textId="2BC30F51"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6</w:t>
            </w:r>
          </w:p>
        </w:tc>
        <w:tc>
          <w:tcPr>
            <w:tcW w:w="709" w:type="dxa"/>
          </w:tcPr>
          <w:p w14:paraId="6C70BB97" w14:textId="752F5F2E"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12</w:t>
            </w:r>
          </w:p>
        </w:tc>
        <w:tc>
          <w:tcPr>
            <w:tcW w:w="2693" w:type="dxa"/>
          </w:tcPr>
          <w:p w14:paraId="3BD98844" w14:textId="52016DE7" w:rsidR="003778D1" w:rsidRPr="005304B3" w:rsidRDefault="003778D1" w:rsidP="003778D1">
            <w:pPr>
              <w:pStyle w:val="a9"/>
              <w:rPr>
                <w:rFonts w:ascii="Times New Roman" w:hAnsi="Times New Roman"/>
                <w:sz w:val="24"/>
                <w:szCs w:val="24"/>
              </w:rPr>
            </w:pPr>
            <w:r w:rsidRPr="005304B3">
              <w:rPr>
                <w:rFonts w:ascii="Times New Roman" w:hAnsi="Times New Roman"/>
                <w:sz w:val="24"/>
                <w:szCs w:val="24"/>
              </w:rPr>
              <w:t>Изучить приказы. Изучение литературы.</w:t>
            </w:r>
          </w:p>
        </w:tc>
      </w:tr>
      <w:tr w:rsidR="003778D1" w:rsidRPr="005315A2" w14:paraId="723DD82A" w14:textId="77777777" w:rsidTr="002F0B0F">
        <w:trPr>
          <w:cantSplit/>
          <w:trHeight w:val="429"/>
          <w:tblHeader/>
        </w:trPr>
        <w:tc>
          <w:tcPr>
            <w:tcW w:w="534" w:type="dxa"/>
          </w:tcPr>
          <w:p w14:paraId="56BAB96F" w14:textId="39E30C2E" w:rsidR="003778D1" w:rsidRPr="005315A2" w:rsidRDefault="003778D1" w:rsidP="003778D1">
            <w:pPr>
              <w:pStyle w:val="a9"/>
              <w:rPr>
                <w:rFonts w:ascii="Times New Roman" w:hAnsi="Times New Roman"/>
                <w:sz w:val="24"/>
                <w:szCs w:val="24"/>
              </w:rPr>
            </w:pPr>
            <w:r>
              <w:rPr>
                <w:rFonts w:ascii="Times New Roman" w:hAnsi="Times New Roman"/>
                <w:sz w:val="24"/>
                <w:szCs w:val="24"/>
              </w:rPr>
              <w:t>7.3</w:t>
            </w:r>
          </w:p>
        </w:tc>
        <w:tc>
          <w:tcPr>
            <w:tcW w:w="3147" w:type="dxa"/>
          </w:tcPr>
          <w:p w14:paraId="0EBFF516" w14:textId="77777777" w:rsidR="003778D1" w:rsidRDefault="003778D1" w:rsidP="003778D1">
            <w:pPr>
              <w:pStyle w:val="a9"/>
              <w:rPr>
                <w:rFonts w:ascii="Times New Roman" w:eastAsiaTheme="minorHAnsi" w:hAnsi="Times New Roman"/>
                <w:sz w:val="24"/>
                <w:szCs w:val="24"/>
                <w:lang w:eastAsia="en-US"/>
              </w:rPr>
            </w:pPr>
            <w:r w:rsidRPr="005315A2">
              <w:rPr>
                <w:rFonts w:ascii="Times New Roman" w:eastAsiaTheme="minorHAnsi" w:hAnsi="Times New Roman"/>
                <w:sz w:val="24"/>
                <w:szCs w:val="24"/>
                <w:lang w:eastAsia="en-US"/>
              </w:rPr>
              <w:t>Протоколы диагностики и лечения хирургических заболеваний в РК.</w:t>
            </w:r>
          </w:p>
          <w:p w14:paraId="5468CC23" w14:textId="7529FB38" w:rsidR="003778D1" w:rsidRPr="005315A2" w:rsidRDefault="003778D1" w:rsidP="003778D1">
            <w:pPr>
              <w:pStyle w:val="a9"/>
              <w:rPr>
                <w:rFonts w:ascii="Times New Roman" w:hAnsi="Times New Roman"/>
                <w:b/>
                <w:iCs/>
                <w:sz w:val="24"/>
                <w:szCs w:val="24"/>
              </w:rPr>
            </w:pPr>
            <w:r>
              <w:rPr>
                <w:rFonts w:ascii="Times New Roman" w:hAnsi="Times New Roman"/>
                <w:sz w:val="24"/>
                <w:szCs w:val="24"/>
              </w:rPr>
              <w:t>Рубежный контроль</w:t>
            </w:r>
          </w:p>
        </w:tc>
        <w:tc>
          <w:tcPr>
            <w:tcW w:w="709" w:type="dxa"/>
          </w:tcPr>
          <w:p w14:paraId="536C3B5F" w14:textId="407EC423"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7A2E917C" w14:textId="5A3749B5"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9" w:type="dxa"/>
          </w:tcPr>
          <w:p w14:paraId="67904A6A" w14:textId="16137A2D"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4</w:t>
            </w:r>
          </w:p>
        </w:tc>
        <w:tc>
          <w:tcPr>
            <w:tcW w:w="708" w:type="dxa"/>
          </w:tcPr>
          <w:p w14:paraId="2583B4D4" w14:textId="0442C686"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6</w:t>
            </w:r>
          </w:p>
        </w:tc>
        <w:tc>
          <w:tcPr>
            <w:tcW w:w="709" w:type="dxa"/>
          </w:tcPr>
          <w:p w14:paraId="48BCE735" w14:textId="10C6C2AC" w:rsidR="003778D1" w:rsidRPr="005315A2" w:rsidRDefault="003778D1" w:rsidP="003778D1">
            <w:pPr>
              <w:pStyle w:val="a9"/>
              <w:jc w:val="center"/>
              <w:rPr>
                <w:rFonts w:ascii="Times New Roman" w:hAnsi="Times New Roman"/>
                <w:b/>
                <w:sz w:val="24"/>
                <w:szCs w:val="24"/>
              </w:rPr>
            </w:pPr>
            <w:r w:rsidRPr="007B7983">
              <w:rPr>
                <w:rFonts w:ascii="Times New Roman" w:hAnsi="Times New Roman"/>
                <w:spacing w:val="-1"/>
                <w:sz w:val="24"/>
                <w:szCs w:val="24"/>
              </w:rPr>
              <w:t>12</w:t>
            </w:r>
          </w:p>
        </w:tc>
        <w:tc>
          <w:tcPr>
            <w:tcW w:w="2693" w:type="dxa"/>
          </w:tcPr>
          <w:p w14:paraId="11FEACF4" w14:textId="48895A78" w:rsidR="003778D1" w:rsidRPr="005304B3" w:rsidRDefault="003778D1" w:rsidP="002F0B0F">
            <w:pPr>
              <w:pStyle w:val="a9"/>
              <w:rPr>
                <w:rFonts w:ascii="Times New Roman" w:hAnsi="Times New Roman"/>
                <w:sz w:val="24"/>
                <w:szCs w:val="24"/>
              </w:rPr>
            </w:pPr>
            <w:r w:rsidRPr="005304B3">
              <w:rPr>
                <w:rFonts w:ascii="Times New Roman" w:hAnsi="Times New Roman"/>
                <w:sz w:val="24"/>
                <w:szCs w:val="24"/>
              </w:rPr>
              <w:t>Изучить приказы. Изучение литературы.</w:t>
            </w:r>
            <w:r w:rsidR="002F0B0F">
              <w:rPr>
                <w:rFonts w:ascii="Times New Roman" w:hAnsi="Times New Roman"/>
                <w:sz w:val="24"/>
                <w:szCs w:val="24"/>
              </w:rPr>
              <w:t xml:space="preserve"> </w:t>
            </w:r>
          </w:p>
        </w:tc>
      </w:tr>
      <w:tr w:rsidR="003778D1" w:rsidRPr="00AB4904" w14:paraId="5152DDFD" w14:textId="77777777" w:rsidTr="002F0B0F">
        <w:trPr>
          <w:cantSplit/>
          <w:trHeight w:val="59"/>
        </w:trPr>
        <w:tc>
          <w:tcPr>
            <w:tcW w:w="3681" w:type="dxa"/>
            <w:gridSpan w:val="2"/>
            <w:shd w:val="clear" w:color="auto" w:fill="auto"/>
            <w:vAlign w:val="center"/>
          </w:tcPr>
          <w:p w14:paraId="5C108511" w14:textId="0071B33A" w:rsidR="003778D1" w:rsidRPr="00AB4904" w:rsidRDefault="003778D1" w:rsidP="003778D1">
            <w:pPr>
              <w:jc w:val="center"/>
              <w:rPr>
                <w:rFonts w:eastAsia="Consolas"/>
                <w:b/>
              </w:rPr>
            </w:pPr>
            <w:r>
              <w:rPr>
                <w:rFonts w:eastAsia="Consolas"/>
                <w:b/>
              </w:rPr>
              <w:t xml:space="preserve">Итого: </w:t>
            </w:r>
          </w:p>
        </w:tc>
        <w:tc>
          <w:tcPr>
            <w:tcW w:w="709" w:type="dxa"/>
            <w:vAlign w:val="center"/>
          </w:tcPr>
          <w:p w14:paraId="00CDC9E7" w14:textId="0370D99C" w:rsidR="003778D1" w:rsidRPr="007B7983" w:rsidRDefault="003778D1" w:rsidP="003778D1">
            <w:pPr>
              <w:pStyle w:val="a9"/>
              <w:jc w:val="center"/>
              <w:rPr>
                <w:rFonts w:ascii="Times New Roman" w:hAnsi="Times New Roman"/>
                <w:b/>
                <w:bCs/>
                <w:spacing w:val="-1"/>
                <w:sz w:val="24"/>
                <w:szCs w:val="24"/>
              </w:rPr>
            </w:pPr>
            <w:r w:rsidRPr="007B7983">
              <w:rPr>
                <w:rFonts w:ascii="Times New Roman" w:hAnsi="Times New Roman"/>
                <w:b/>
                <w:sz w:val="24"/>
                <w:szCs w:val="24"/>
              </w:rPr>
              <w:t>128</w:t>
            </w:r>
          </w:p>
        </w:tc>
        <w:tc>
          <w:tcPr>
            <w:tcW w:w="709" w:type="dxa"/>
            <w:vAlign w:val="center"/>
          </w:tcPr>
          <w:p w14:paraId="71C74588" w14:textId="3E3719FE"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128</w:t>
            </w:r>
          </w:p>
        </w:tc>
        <w:tc>
          <w:tcPr>
            <w:tcW w:w="709" w:type="dxa"/>
            <w:vAlign w:val="center"/>
          </w:tcPr>
          <w:p w14:paraId="04C36F77" w14:textId="38C4900E"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128</w:t>
            </w:r>
          </w:p>
        </w:tc>
        <w:tc>
          <w:tcPr>
            <w:tcW w:w="708" w:type="dxa"/>
            <w:vAlign w:val="center"/>
          </w:tcPr>
          <w:p w14:paraId="5897ED63" w14:textId="4474FAB5"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192</w:t>
            </w:r>
          </w:p>
        </w:tc>
        <w:tc>
          <w:tcPr>
            <w:tcW w:w="709" w:type="dxa"/>
            <w:vAlign w:val="center"/>
          </w:tcPr>
          <w:p w14:paraId="577AE1E7" w14:textId="0809AEEA" w:rsidR="003778D1" w:rsidRPr="007B7983" w:rsidRDefault="003778D1" w:rsidP="003778D1">
            <w:pPr>
              <w:pStyle w:val="a9"/>
              <w:jc w:val="center"/>
              <w:rPr>
                <w:rFonts w:ascii="Times New Roman" w:hAnsi="Times New Roman"/>
                <w:b/>
                <w:sz w:val="24"/>
                <w:szCs w:val="24"/>
              </w:rPr>
            </w:pPr>
            <w:r w:rsidRPr="007B7983">
              <w:rPr>
                <w:rFonts w:ascii="Times New Roman" w:hAnsi="Times New Roman"/>
                <w:b/>
                <w:sz w:val="24"/>
                <w:szCs w:val="24"/>
              </w:rPr>
              <w:t>384</w:t>
            </w:r>
          </w:p>
        </w:tc>
        <w:tc>
          <w:tcPr>
            <w:tcW w:w="2693" w:type="dxa"/>
            <w:vAlign w:val="center"/>
          </w:tcPr>
          <w:p w14:paraId="20394D30" w14:textId="77777777" w:rsidR="003778D1" w:rsidRPr="003778D1" w:rsidRDefault="003778D1" w:rsidP="003778D1">
            <w:pPr>
              <w:pStyle w:val="ab"/>
              <w:jc w:val="left"/>
            </w:pPr>
          </w:p>
        </w:tc>
      </w:tr>
      <w:tr w:rsidR="003778D1" w:rsidRPr="00AB4904" w14:paraId="5E9A7693" w14:textId="77777777" w:rsidTr="002F0B0F">
        <w:trPr>
          <w:cantSplit/>
          <w:trHeight w:val="59"/>
        </w:trPr>
        <w:tc>
          <w:tcPr>
            <w:tcW w:w="3681" w:type="dxa"/>
            <w:gridSpan w:val="2"/>
            <w:shd w:val="clear" w:color="auto" w:fill="auto"/>
            <w:vAlign w:val="center"/>
          </w:tcPr>
          <w:p w14:paraId="2B7C1598" w14:textId="6E2FFEAF" w:rsidR="003778D1" w:rsidRPr="00AB4904" w:rsidRDefault="003778D1" w:rsidP="003778D1">
            <w:pPr>
              <w:jc w:val="center"/>
              <w:rPr>
                <w:rFonts w:eastAsia="Consolas"/>
                <w:b/>
              </w:rPr>
            </w:pPr>
            <w:r>
              <w:rPr>
                <w:rFonts w:eastAsia="Consolas"/>
                <w:b/>
              </w:rPr>
              <w:t>Всего:</w:t>
            </w:r>
          </w:p>
        </w:tc>
        <w:tc>
          <w:tcPr>
            <w:tcW w:w="3544" w:type="dxa"/>
            <w:gridSpan w:val="5"/>
            <w:vAlign w:val="center"/>
          </w:tcPr>
          <w:p w14:paraId="5170DBC3" w14:textId="54E58948" w:rsidR="003778D1" w:rsidRPr="007B7983" w:rsidRDefault="003778D1" w:rsidP="003778D1">
            <w:pPr>
              <w:pStyle w:val="a9"/>
              <w:jc w:val="center"/>
              <w:rPr>
                <w:rFonts w:ascii="Times New Roman" w:hAnsi="Times New Roman"/>
                <w:b/>
                <w:sz w:val="24"/>
                <w:szCs w:val="24"/>
              </w:rPr>
            </w:pPr>
            <w:r>
              <w:rPr>
                <w:rFonts w:ascii="Times New Roman" w:hAnsi="Times New Roman"/>
                <w:b/>
                <w:sz w:val="24"/>
                <w:szCs w:val="24"/>
              </w:rPr>
              <w:t>960 часов</w:t>
            </w:r>
          </w:p>
        </w:tc>
        <w:tc>
          <w:tcPr>
            <w:tcW w:w="2693" w:type="dxa"/>
            <w:vAlign w:val="center"/>
          </w:tcPr>
          <w:p w14:paraId="71AB95B0" w14:textId="77777777" w:rsidR="003778D1" w:rsidRPr="003778D1" w:rsidRDefault="003778D1" w:rsidP="003778D1">
            <w:pPr>
              <w:pStyle w:val="ab"/>
              <w:jc w:val="left"/>
            </w:pPr>
          </w:p>
        </w:tc>
      </w:tr>
    </w:tbl>
    <w:p w14:paraId="731B0B8C" w14:textId="77777777" w:rsidR="00C61F04" w:rsidRPr="00AB4904" w:rsidRDefault="00C61F04" w:rsidP="00C61F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F96F57D" w14:textId="77777777" w:rsidR="00C61F04" w:rsidRPr="00F713BF" w:rsidRDefault="00C61F04" w:rsidP="00377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rPr>
      </w:pPr>
      <w:r w:rsidRPr="00F713BF">
        <w:rPr>
          <w:b/>
          <w:bCs/>
          <w:sz w:val="28"/>
          <w:szCs w:val="28"/>
        </w:rPr>
        <w:t>Оценка учебных достижений слушателей</w:t>
      </w:r>
    </w:p>
    <w:tbl>
      <w:tblPr>
        <w:tblStyle w:val="14"/>
        <w:tblW w:w="9776" w:type="dxa"/>
        <w:tblLayout w:type="fixed"/>
        <w:tblLook w:val="04A0" w:firstRow="1" w:lastRow="0" w:firstColumn="1" w:lastColumn="0" w:noHBand="0" w:noVBand="1"/>
      </w:tblPr>
      <w:tblGrid>
        <w:gridCol w:w="3085"/>
        <w:gridCol w:w="6691"/>
      </w:tblGrid>
      <w:tr w:rsidR="00C61F04" w:rsidRPr="00AB4904" w14:paraId="660D3532" w14:textId="77777777" w:rsidTr="00B134B7">
        <w:tc>
          <w:tcPr>
            <w:tcW w:w="3085" w:type="dxa"/>
          </w:tcPr>
          <w:p w14:paraId="0D54B187" w14:textId="77777777" w:rsidR="00C61F04" w:rsidRPr="00AB4904" w:rsidRDefault="00C61F04"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B4904">
              <w:t>Вид контроля</w:t>
            </w:r>
          </w:p>
        </w:tc>
        <w:tc>
          <w:tcPr>
            <w:tcW w:w="6691" w:type="dxa"/>
          </w:tcPr>
          <w:p w14:paraId="052B37ED" w14:textId="77777777" w:rsidR="00C61F04" w:rsidRPr="00AB4904" w:rsidRDefault="00C61F04"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B4904">
              <w:t>Методы оценки</w:t>
            </w:r>
          </w:p>
        </w:tc>
      </w:tr>
      <w:tr w:rsidR="00F544F8" w:rsidRPr="00AB4904" w14:paraId="2A8A0792" w14:textId="77777777" w:rsidTr="00B134B7">
        <w:tc>
          <w:tcPr>
            <w:tcW w:w="3085" w:type="dxa"/>
          </w:tcPr>
          <w:p w14:paraId="23BE9E8D" w14:textId="77777777" w:rsidR="00F544F8" w:rsidRPr="00AB4904" w:rsidRDefault="00F544F8"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4904">
              <w:t>Текущий</w:t>
            </w:r>
          </w:p>
        </w:tc>
        <w:tc>
          <w:tcPr>
            <w:tcW w:w="6691" w:type="dxa"/>
          </w:tcPr>
          <w:p w14:paraId="62D54377" w14:textId="60E1DD19" w:rsidR="00F544F8" w:rsidRPr="00F544F8" w:rsidRDefault="00F544F8" w:rsidP="002F0B0F">
            <w:pPr>
              <w:pStyle w:val="a9"/>
              <w:rPr>
                <w:rFonts w:ascii="Times New Roman" w:hAnsi="Times New Roman"/>
                <w:sz w:val="24"/>
                <w:szCs w:val="24"/>
              </w:rPr>
            </w:pPr>
            <w:r w:rsidRPr="00F544F8">
              <w:rPr>
                <w:rFonts w:ascii="Times New Roman" w:hAnsi="Times New Roman"/>
                <w:sz w:val="24"/>
                <w:szCs w:val="24"/>
              </w:rPr>
              <w:t xml:space="preserve">решение тестовых заданий, собеседование, решение ситуационных задач, проверка </w:t>
            </w:r>
            <w:r w:rsidR="002F0B0F">
              <w:rPr>
                <w:rFonts w:ascii="Times New Roman" w:hAnsi="Times New Roman"/>
                <w:sz w:val="24"/>
                <w:szCs w:val="24"/>
              </w:rPr>
              <w:t>заданий</w:t>
            </w:r>
            <w:r w:rsidRPr="00F544F8">
              <w:rPr>
                <w:rFonts w:ascii="Times New Roman" w:hAnsi="Times New Roman"/>
                <w:sz w:val="24"/>
                <w:szCs w:val="24"/>
              </w:rPr>
              <w:t>, выполненных слушателями.</w:t>
            </w:r>
          </w:p>
        </w:tc>
      </w:tr>
      <w:tr w:rsidR="00F544F8" w:rsidRPr="00AB4904" w14:paraId="1A69AE02" w14:textId="77777777" w:rsidTr="00B134B7">
        <w:tc>
          <w:tcPr>
            <w:tcW w:w="3085" w:type="dxa"/>
          </w:tcPr>
          <w:p w14:paraId="0C512FA1" w14:textId="77777777" w:rsidR="00F544F8" w:rsidRPr="00AB4904" w:rsidRDefault="00F544F8"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B4904">
              <w:t>Рубежный (при необходимости)</w:t>
            </w:r>
          </w:p>
        </w:tc>
        <w:tc>
          <w:tcPr>
            <w:tcW w:w="6691" w:type="dxa"/>
          </w:tcPr>
          <w:p w14:paraId="219CE0D2" w14:textId="1CCA8B7F" w:rsidR="00F544F8" w:rsidRPr="00F544F8" w:rsidRDefault="00F544F8" w:rsidP="00F544F8">
            <w:pPr>
              <w:pStyle w:val="a9"/>
              <w:rPr>
                <w:rFonts w:ascii="Times New Roman" w:hAnsi="Times New Roman"/>
                <w:sz w:val="24"/>
                <w:szCs w:val="24"/>
              </w:rPr>
            </w:pPr>
            <w:r w:rsidRPr="00F544F8">
              <w:rPr>
                <w:rFonts w:ascii="Times New Roman" w:hAnsi="Times New Roman"/>
                <w:sz w:val="24"/>
                <w:szCs w:val="24"/>
              </w:rPr>
              <w:t>Тесты рубежного контроля</w:t>
            </w:r>
          </w:p>
        </w:tc>
      </w:tr>
      <w:tr w:rsidR="00F544F8" w:rsidRPr="00AB4904" w14:paraId="15354318" w14:textId="77777777" w:rsidTr="00B134B7">
        <w:tc>
          <w:tcPr>
            <w:tcW w:w="3085" w:type="dxa"/>
          </w:tcPr>
          <w:p w14:paraId="634554C5" w14:textId="77CC78C7" w:rsidR="00F544F8" w:rsidRPr="00AB4904" w:rsidRDefault="003778D1" w:rsidP="00B1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Итоговый</w:t>
            </w:r>
          </w:p>
        </w:tc>
        <w:tc>
          <w:tcPr>
            <w:tcW w:w="6691" w:type="dxa"/>
          </w:tcPr>
          <w:p w14:paraId="5B30E0D6" w14:textId="62A98864" w:rsidR="003778D1" w:rsidRPr="002F0B0F" w:rsidRDefault="003778D1" w:rsidP="00377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B0F">
              <w:t xml:space="preserve">1 этап- </w:t>
            </w:r>
            <w:r w:rsidR="002F0B0F">
              <w:t>практические навыки</w:t>
            </w:r>
            <w:r w:rsidR="002A5674">
              <w:t xml:space="preserve"> (мини-клинический экзамен, стандартизированный пациент, </w:t>
            </w:r>
            <w:r w:rsidR="002A5674" w:rsidRPr="009D75D7">
              <w:rPr>
                <w:color w:val="000000"/>
                <w:shd w:val="clear" w:color="auto" w:fill="FFFFFF"/>
              </w:rPr>
              <w:t>оценка навыков путем демонстрации выполнения навыков, в том числе с применением симуляционных технологий</w:t>
            </w:r>
            <w:r w:rsidR="002A5674">
              <w:t>)</w:t>
            </w:r>
          </w:p>
          <w:p w14:paraId="75D205CB" w14:textId="4998109A" w:rsidR="003778D1" w:rsidRPr="003778D1" w:rsidRDefault="003778D1" w:rsidP="002F0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F0B0F">
              <w:t xml:space="preserve">2 этап- </w:t>
            </w:r>
            <w:r w:rsidR="002F0B0F">
              <w:t>тестирование</w:t>
            </w:r>
          </w:p>
        </w:tc>
      </w:tr>
    </w:tbl>
    <w:p w14:paraId="7E2F2CDD" w14:textId="77777777" w:rsidR="003778D1" w:rsidRPr="00F713BF" w:rsidRDefault="003778D1" w:rsidP="00613FF7">
      <w:pPr>
        <w:pStyle w:val="Default"/>
        <w:widowControl w:val="0"/>
        <w:jc w:val="center"/>
        <w:rPr>
          <w:b/>
          <w:bCs/>
          <w:color w:val="auto"/>
          <w:sz w:val="28"/>
          <w:szCs w:val="28"/>
        </w:rPr>
      </w:pPr>
    </w:p>
    <w:p w14:paraId="557E9992" w14:textId="77777777" w:rsidR="00613FF7" w:rsidRPr="00F713BF" w:rsidRDefault="00613FF7" w:rsidP="003778D1">
      <w:pPr>
        <w:pStyle w:val="Default"/>
        <w:widowControl w:val="0"/>
        <w:rPr>
          <w:b/>
          <w:bCs/>
          <w:color w:val="auto"/>
          <w:sz w:val="28"/>
          <w:szCs w:val="28"/>
        </w:rPr>
      </w:pPr>
      <w:r w:rsidRPr="00F713BF">
        <w:rPr>
          <w:b/>
          <w:bCs/>
          <w:color w:val="auto"/>
          <w:sz w:val="28"/>
          <w:szCs w:val="28"/>
        </w:rPr>
        <w:t xml:space="preserve">Балльно-рейтинговая буквенная система оценки учебных достижений слушателей </w:t>
      </w:r>
    </w:p>
    <w:tbl>
      <w:tblPr>
        <w:tblStyle w:val="af1"/>
        <w:tblW w:w="9918" w:type="dxa"/>
        <w:tblLayout w:type="fixed"/>
        <w:tblLook w:val="04A0" w:firstRow="1" w:lastRow="0" w:firstColumn="1" w:lastColumn="0" w:noHBand="0" w:noVBand="1"/>
      </w:tblPr>
      <w:tblGrid>
        <w:gridCol w:w="2376"/>
        <w:gridCol w:w="2410"/>
        <w:gridCol w:w="2410"/>
        <w:gridCol w:w="2722"/>
      </w:tblGrid>
      <w:tr w:rsidR="00613FF7" w:rsidRPr="00AB4904" w14:paraId="4C44221E" w14:textId="77777777" w:rsidTr="00B134B7">
        <w:tc>
          <w:tcPr>
            <w:tcW w:w="2376" w:type="dxa"/>
          </w:tcPr>
          <w:p w14:paraId="74D65EDC" w14:textId="77777777" w:rsidR="00613FF7" w:rsidRPr="00C45F73" w:rsidRDefault="00613FF7" w:rsidP="00B134B7">
            <w:pPr>
              <w:pStyle w:val="Default"/>
              <w:widowControl w:val="0"/>
              <w:jc w:val="center"/>
              <w:rPr>
                <w:color w:val="auto"/>
              </w:rPr>
            </w:pPr>
            <w:r w:rsidRPr="00C45F73">
              <w:rPr>
                <w:color w:val="auto"/>
              </w:rPr>
              <w:t>Оценка по буквенной системе</w:t>
            </w:r>
          </w:p>
        </w:tc>
        <w:tc>
          <w:tcPr>
            <w:tcW w:w="2410" w:type="dxa"/>
          </w:tcPr>
          <w:p w14:paraId="5F02228B" w14:textId="77777777" w:rsidR="00613FF7" w:rsidRPr="00C45F73" w:rsidRDefault="00613FF7" w:rsidP="00B134B7">
            <w:pPr>
              <w:pStyle w:val="Default"/>
              <w:widowControl w:val="0"/>
              <w:jc w:val="center"/>
              <w:rPr>
                <w:color w:val="auto"/>
              </w:rPr>
            </w:pPr>
            <w:r w:rsidRPr="00C45F73">
              <w:rPr>
                <w:color w:val="auto"/>
              </w:rPr>
              <w:t>Цифровой эквивалент оценки</w:t>
            </w:r>
          </w:p>
        </w:tc>
        <w:tc>
          <w:tcPr>
            <w:tcW w:w="2410" w:type="dxa"/>
          </w:tcPr>
          <w:p w14:paraId="6FF41BD0" w14:textId="77777777" w:rsidR="00613FF7" w:rsidRPr="00C45F73" w:rsidRDefault="00613FF7" w:rsidP="00B134B7">
            <w:pPr>
              <w:pStyle w:val="Default"/>
              <w:widowControl w:val="0"/>
              <w:jc w:val="center"/>
              <w:rPr>
                <w:color w:val="auto"/>
              </w:rPr>
            </w:pPr>
            <w:r w:rsidRPr="00C45F73">
              <w:rPr>
                <w:color w:val="auto"/>
              </w:rPr>
              <w:t>Процентное содержание оценки</w:t>
            </w:r>
          </w:p>
        </w:tc>
        <w:tc>
          <w:tcPr>
            <w:tcW w:w="2722" w:type="dxa"/>
          </w:tcPr>
          <w:p w14:paraId="02DBFB4B" w14:textId="77777777" w:rsidR="00613FF7" w:rsidRPr="00C45F73" w:rsidRDefault="00613FF7" w:rsidP="00B134B7">
            <w:pPr>
              <w:pStyle w:val="Default"/>
              <w:widowControl w:val="0"/>
              <w:jc w:val="center"/>
              <w:rPr>
                <w:color w:val="auto"/>
              </w:rPr>
            </w:pPr>
            <w:r w:rsidRPr="00C45F73">
              <w:rPr>
                <w:color w:val="auto"/>
              </w:rPr>
              <w:t>Оценка по традиционной системе</w:t>
            </w:r>
          </w:p>
        </w:tc>
      </w:tr>
      <w:tr w:rsidR="00613FF7" w:rsidRPr="00AB4904" w14:paraId="09C3BA88" w14:textId="77777777" w:rsidTr="00B134B7">
        <w:tc>
          <w:tcPr>
            <w:tcW w:w="2376" w:type="dxa"/>
          </w:tcPr>
          <w:p w14:paraId="6CDDC9BE" w14:textId="77777777" w:rsidR="00613FF7" w:rsidRPr="00AB4904" w:rsidRDefault="00613FF7" w:rsidP="00B134B7">
            <w:pPr>
              <w:widowControl w:val="0"/>
              <w:jc w:val="center"/>
              <w:rPr>
                <w:rFonts w:eastAsia="Courier New"/>
                <w:color w:val="000000"/>
              </w:rPr>
            </w:pPr>
            <w:r w:rsidRPr="00AB4904">
              <w:rPr>
                <w:rFonts w:eastAsia="Courier New"/>
                <w:color w:val="000000"/>
              </w:rPr>
              <w:t>А</w:t>
            </w:r>
          </w:p>
        </w:tc>
        <w:tc>
          <w:tcPr>
            <w:tcW w:w="2410" w:type="dxa"/>
          </w:tcPr>
          <w:p w14:paraId="13915DA3" w14:textId="77777777" w:rsidR="00613FF7" w:rsidRPr="00AB4904" w:rsidRDefault="00613FF7" w:rsidP="00B134B7">
            <w:pPr>
              <w:widowControl w:val="0"/>
              <w:jc w:val="center"/>
              <w:rPr>
                <w:rFonts w:eastAsia="Courier New"/>
                <w:color w:val="000000"/>
              </w:rPr>
            </w:pPr>
            <w:r w:rsidRPr="00AB4904">
              <w:rPr>
                <w:rFonts w:eastAsia="Courier New"/>
                <w:color w:val="000000"/>
              </w:rPr>
              <w:t>4,0</w:t>
            </w:r>
          </w:p>
        </w:tc>
        <w:tc>
          <w:tcPr>
            <w:tcW w:w="2410" w:type="dxa"/>
          </w:tcPr>
          <w:p w14:paraId="4AC1E100" w14:textId="77777777" w:rsidR="00613FF7" w:rsidRPr="00AB4904" w:rsidRDefault="00613FF7" w:rsidP="00B134B7">
            <w:pPr>
              <w:widowControl w:val="0"/>
              <w:jc w:val="center"/>
              <w:rPr>
                <w:rFonts w:eastAsia="Courier New"/>
                <w:color w:val="000000"/>
              </w:rPr>
            </w:pPr>
            <w:r w:rsidRPr="00AB4904">
              <w:rPr>
                <w:rFonts w:eastAsia="Courier New"/>
                <w:color w:val="000000"/>
              </w:rPr>
              <w:t>95-100</w:t>
            </w:r>
          </w:p>
        </w:tc>
        <w:tc>
          <w:tcPr>
            <w:tcW w:w="2722" w:type="dxa"/>
            <w:vMerge w:val="restart"/>
          </w:tcPr>
          <w:p w14:paraId="0AE18BFA" w14:textId="66C0B588" w:rsidR="00613FF7" w:rsidRPr="00AB4904" w:rsidRDefault="00524C53" w:rsidP="00B134B7">
            <w:pPr>
              <w:widowControl w:val="0"/>
              <w:jc w:val="center"/>
              <w:rPr>
                <w:rFonts w:eastAsia="Courier New"/>
                <w:color w:val="000000"/>
              </w:rPr>
            </w:pPr>
            <w:r w:rsidRPr="00AB4904">
              <w:rPr>
                <w:rFonts w:eastAsia="Courier New"/>
                <w:color w:val="000000"/>
              </w:rPr>
              <w:t>отлично</w:t>
            </w:r>
          </w:p>
        </w:tc>
      </w:tr>
      <w:tr w:rsidR="00613FF7" w:rsidRPr="00AB4904" w14:paraId="015B9CED" w14:textId="77777777" w:rsidTr="00B134B7">
        <w:tc>
          <w:tcPr>
            <w:tcW w:w="2376" w:type="dxa"/>
          </w:tcPr>
          <w:p w14:paraId="34D7BC8A" w14:textId="77777777" w:rsidR="00613FF7" w:rsidRPr="00AB4904" w:rsidRDefault="00613FF7" w:rsidP="00B134B7">
            <w:pPr>
              <w:widowControl w:val="0"/>
              <w:jc w:val="center"/>
              <w:rPr>
                <w:rFonts w:eastAsia="Courier New"/>
                <w:color w:val="000000"/>
              </w:rPr>
            </w:pPr>
            <w:r w:rsidRPr="00AB4904">
              <w:rPr>
                <w:rFonts w:eastAsia="Courier New"/>
                <w:color w:val="000000"/>
              </w:rPr>
              <w:t>А-</w:t>
            </w:r>
          </w:p>
        </w:tc>
        <w:tc>
          <w:tcPr>
            <w:tcW w:w="2410" w:type="dxa"/>
          </w:tcPr>
          <w:p w14:paraId="5368B866" w14:textId="77777777" w:rsidR="00613FF7" w:rsidRPr="00AB4904" w:rsidRDefault="00613FF7" w:rsidP="00B134B7">
            <w:pPr>
              <w:widowControl w:val="0"/>
              <w:jc w:val="center"/>
              <w:rPr>
                <w:rFonts w:eastAsia="Courier New"/>
                <w:color w:val="000000"/>
              </w:rPr>
            </w:pPr>
            <w:r w:rsidRPr="00AB4904">
              <w:rPr>
                <w:rFonts w:eastAsia="Courier New"/>
                <w:color w:val="000000"/>
              </w:rPr>
              <w:t>3,67</w:t>
            </w:r>
          </w:p>
        </w:tc>
        <w:tc>
          <w:tcPr>
            <w:tcW w:w="2410" w:type="dxa"/>
          </w:tcPr>
          <w:p w14:paraId="7376F8B8" w14:textId="77777777" w:rsidR="00613FF7" w:rsidRPr="00AB4904" w:rsidRDefault="00613FF7" w:rsidP="00B134B7">
            <w:pPr>
              <w:widowControl w:val="0"/>
              <w:jc w:val="center"/>
              <w:rPr>
                <w:rFonts w:eastAsia="Courier New"/>
                <w:color w:val="000000"/>
              </w:rPr>
            </w:pPr>
            <w:r w:rsidRPr="00AB4904">
              <w:rPr>
                <w:rFonts w:eastAsia="Courier New"/>
                <w:color w:val="000000"/>
              </w:rPr>
              <w:t>90-94</w:t>
            </w:r>
          </w:p>
        </w:tc>
        <w:tc>
          <w:tcPr>
            <w:tcW w:w="2722" w:type="dxa"/>
            <w:vMerge/>
            <w:vAlign w:val="center"/>
          </w:tcPr>
          <w:p w14:paraId="3630989D" w14:textId="77777777" w:rsidR="00613FF7" w:rsidRPr="00AB4904" w:rsidRDefault="00613FF7" w:rsidP="00B134B7">
            <w:pPr>
              <w:pStyle w:val="Default"/>
              <w:widowControl w:val="0"/>
              <w:jc w:val="center"/>
              <w:rPr>
                <w:color w:val="auto"/>
              </w:rPr>
            </w:pPr>
          </w:p>
        </w:tc>
      </w:tr>
      <w:tr w:rsidR="00613FF7" w:rsidRPr="00AB4904" w14:paraId="1FDA60A5" w14:textId="77777777" w:rsidTr="00B134B7">
        <w:tc>
          <w:tcPr>
            <w:tcW w:w="2376" w:type="dxa"/>
          </w:tcPr>
          <w:p w14:paraId="329FD410" w14:textId="77777777" w:rsidR="00613FF7" w:rsidRPr="00AB4904" w:rsidRDefault="00613FF7" w:rsidP="00B134B7">
            <w:pPr>
              <w:widowControl w:val="0"/>
              <w:jc w:val="center"/>
              <w:rPr>
                <w:rFonts w:eastAsia="Courier New"/>
                <w:color w:val="000000"/>
              </w:rPr>
            </w:pPr>
            <w:r w:rsidRPr="00AB4904">
              <w:rPr>
                <w:rFonts w:eastAsia="Courier New"/>
                <w:color w:val="000000"/>
              </w:rPr>
              <w:t>В+</w:t>
            </w:r>
          </w:p>
        </w:tc>
        <w:tc>
          <w:tcPr>
            <w:tcW w:w="2410" w:type="dxa"/>
          </w:tcPr>
          <w:p w14:paraId="38974AD9" w14:textId="77777777" w:rsidR="00613FF7" w:rsidRPr="00AB4904" w:rsidRDefault="00613FF7" w:rsidP="00B134B7">
            <w:pPr>
              <w:widowControl w:val="0"/>
              <w:jc w:val="center"/>
              <w:rPr>
                <w:rFonts w:eastAsia="Courier New"/>
                <w:color w:val="000000"/>
              </w:rPr>
            </w:pPr>
            <w:r w:rsidRPr="00AB4904">
              <w:rPr>
                <w:rFonts w:eastAsia="Courier New"/>
                <w:color w:val="000000"/>
              </w:rPr>
              <w:t>3,33</w:t>
            </w:r>
          </w:p>
        </w:tc>
        <w:tc>
          <w:tcPr>
            <w:tcW w:w="2410" w:type="dxa"/>
          </w:tcPr>
          <w:p w14:paraId="1F1F2E6E" w14:textId="77777777" w:rsidR="00613FF7" w:rsidRPr="00AB4904" w:rsidRDefault="00613FF7" w:rsidP="00B134B7">
            <w:pPr>
              <w:widowControl w:val="0"/>
              <w:jc w:val="center"/>
              <w:rPr>
                <w:rFonts w:eastAsia="Courier New"/>
                <w:color w:val="000000"/>
              </w:rPr>
            </w:pPr>
            <w:r w:rsidRPr="00AB4904">
              <w:rPr>
                <w:rFonts w:eastAsia="Courier New"/>
                <w:color w:val="000000"/>
              </w:rPr>
              <w:t>85-89</w:t>
            </w:r>
          </w:p>
        </w:tc>
        <w:tc>
          <w:tcPr>
            <w:tcW w:w="2722" w:type="dxa"/>
            <w:vMerge w:val="restart"/>
          </w:tcPr>
          <w:p w14:paraId="0A44E79D" w14:textId="77777777" w:rsidR="00613FF7" w:rsidRPr="00AB4904" w:rsidRDefault="00613FF7" w:rsidP="00B134B7">
            <w:pPr>
              <w:widowControl w:val="0"/>
              <w:jc w:val="center"/>
              <w:rPr>
                <w:rFonts w:eastAsia="Courier New"/>
                <w:color w:val="000000"/>
              </w:rPr>
            </w:pPr>
          </w:p>
          <w:p w14:paraId="1076279D" w14:textId="64FBF5FC" w:rsidR="00613FF7" w:rsidRPr="00AB4904" w:rsidRDefault="00524C53" w:rsidP="00B134B7">
            <w:pPr>
              <w:widowControl w:val="0"/>
              <w:jc w:val="center"/>
              <w:rPr>
                <w:rFonts w:eastAsia="Courier New"/>
                <w:color w:val="000000"/>
              </w:rPr>
            </w:pPr>
            <w:r w:rsidRPr="00AB4904">
              <w:rPr>
                <w:rFonts w:eastAsia="Courier New"/>
                <w:color w:val="000000"/>
              </w:rPr>
              <w:t>хорошо</w:t>
            </w:r>
          </w:p>
        </w:tc>
      </w:tr>
      <w:tr w:rsidR="00613FF7" w:rsidRPr="00AB4904" w14:paraId="1D2B265E" w14:textId="77777777" w:rsidTr="00B134B7">
        <w:tc>
          <w:tcPr>
            <w:tcW w:w="2376" w:type="dxa"/>
          </w:tcPr>
          <w:p w14:paraId="17BA4CAC" w14:textId="77777777" w:rsidR="00613FF7" w:rsidRPr="00AB4904" w:rsidRDefault="00613FF7" w:rsidP="00B134B7">
            <w:pPr>
              <w:widowControl w:val="0"/>
              <w:jc w:val="center"/>
              <w:rPr>
                <w:rFonts w:eastAsia="Courier New"/>
                <w:color w:val="000000"/>
              </w:rPr>
            </w:pPr>
            <w:r w:rsidRPr="00AB4904">
              <w:rPr>
                <w:rFonts w:eastAsia="Courier New"/>
                <w:color w:val="000000"/>
              </w:rPr>
              <w:t>В</w:t>
            </w:r>
          </w:p>
        </w:tc>
        <w:tc>
          <w:tcPr>
            <w:tcW w:w="2410" w:type="dxa"/>
          </w:tcPr>
          <w:p w14:paraId="611C14D6" w14:textId="77777777" w:rsidR="00613FF7" w:rsidRPr="00AB4904" w:rsidRDefault="00613FF7" w:rsidP="00B134B7">
            <w:pPr>
              <w:widowControl w:val="0"/>
              <w:jc w:val="center"/>
              <w:rPr>
                <w:rFonts w:eastAsia="Courier New"/>
                <w:color w:val="000000"/>
              </w:rPr>
            </w:pPr>
            <w:r w:rsidRPr="00AB4904">
              <w:rPr>
                <w:rFonts w:eastAsia="Courier New"/>
                <w:color w:val="000000"/>
              </w:rPr>
              <w:t>3,0</w:t>
            </w:r>
          </w:p>
        </w:tc>
        <w:tc>
          <w:tcPr>
            <w:tcW w:w="2410" w:type="dxa"/>
          </w:tcPr>
          <w:p w14:paraId="0D5831FB" w14:textId="77777777" w:rsidR="00613FF7" w:rsidRPr="00AB4904" w:rsidRDefault="00613FF7" w:rsidP="00B134B7">
            <w:pPr>
              <w:widowControl w:val="0"/>
              <w:jc w:val="center"/>
              <w:rPr>
                <w:rFonts w:eastAsia="Courier New"/>
                <w:color w:val="000000"/>
              </w:rPr>
            </w:pPr>
            <w:r w:rsidRPr="00AB4904">
              <w:rPr>
                <w:rFonts w:eastAsia="Courier New"/>
                <w:color w:val="000000"/>
              </w:rPr>
              <w:t>80-84</w:t>
            </w:r>
          </w:p>
        </w:tc>
        <w:tc>
          <w:tcPr>
            <w:tcW w:w="2722" w:type="dxa"/>
            <w:vMerge/>
            <w:vAlign w:val="center"/>
          </w:tcPr>
          <w:p w14:paraId="0B8234AA" w14:textId="77777777" w:rsidR="00613FF7" w:rsidRPr="00AB4904" w:rsidRDefault="00613FF7" w:rsidP="00B134B7">
            <w:pPr>
              <w:pStyle w:val="Default"/>
              <w:widowControl w:val="0"/>
              <w:jc w:val="center"/>
              <w:rPr>
                <w:color w:val="auto"/>
              </w:rPr>
            </w:pPr>
          </w:p>
        </w:tc>
      </w:tr>
      <w:tr w:rsidR="00613FF7" w:rsidRPr="00AB4904" w14:paraId="3250AD2B" w14:textId="77777777" w:rsidTr="00B134B7">
        <w:tc>
          <w:tcPr>
            <w:tcW w:w="2376" w:type="dxa"/>
          </w:tcPr>
          <w:p w14:paraId="1B6B9800" w14:textId="77777777" w:rsidR="00613FF7" w:rsidRPr="00AB4904" w:rsidRDefault="00613FF7" w:rsidP="00B134B7">
            <w:pPr>
              <w:widowControl w:val="0"/>
              <w:jc w:val="center"/>
              <w:rPr>
                <w:rFonts w:eastAsia="Courier New"/>
                <w:color w:val="000000"/>
              </w:rPr>
            </w:pPr>
            <w:r w:rsidRPr="00AB4904">
              <w:rPr>
                <w:rFonts w:eastAsia="Courier New"/>
                <w:color w:val="000000"/>
              </w:rPr>
              <w:t>В-</w:t>
            </w:r>
          </w:p>
        </w:tc>
        <w:tc>
          <w:tcPr>
            <w:tcW w:w="2410" w:type="dxa"/>
          </w:tcPr>
          <w:p w14:paraId="09B30627" w14:textId="77777777" w:rsidR="00613FF7" w:rsidRPr="00AB4904" w:rsidRDefault="00613FF7" w:rsidP="00B134B7">
            <w:pPr>
              <w:widowControl w:val="0"/>
              <w:jc w:val="center"/>
              <w:rPr>
                <w:rFonts w:eastAsia="Courier New"/>
                <w:color w:val="000000"/>
              </w:rPr>
            </w:pPr>
            <w:r w:rsidRPr="00AB4904">
              <w:rPr>
                <w:rFonts w:eastAsia="Courier New"/>
                <w:color w:val="000000"/>
              </w:rPr>
              <w:t>2,67</w:t>
            </w:r>
          </w:p>
        </w:tc>
        <w:tc>
          <w:tcPr>
            <w:tcW w:w="2410" w:type="dxa"/>
          </w:tcPr>
          <w:p w14:paraId="33FFCAF4" w14:textId="77777777" w:rsidR="00613FF7" w:rsidRPr="00AB4904" w:rsidRDefault="00613FF7" w:rsidP="00B134B7">
            <w:pPr>
              <w:widowControl w:val="0"/>
              <w:jc w:val="center"/>
              <w:rPr>
                <w:rFonts w:eastAsia="Courier New"/>
                <w:color w:val="000000"/>
              </w:rPr>
            </w:pPr>
            <w:r w:rsidRPr="00AB4904">
              <w:rPr>
                <w:rFonts w:eastAsia="Courier New"/>
                <w:color w:val="000000"/>
              </w:rPr>
              <w:t>75-79</w:t>
            </w:r>
          </w:p>
        </w:tc>
        <w:tc>
          <w:tcPr>
            <w:tcW w:w="2722" w:type="dxa"/>
            <w:vMerge/>
            <w:vAlign w:val="center"/>
          </w:tcPr>
          <w:p w14:paraId="7719C2BC" w14:textId="77777777" w:rsidR="00613FF7" w:rsidRPr="00AB4904" w:rsidRDefault="00613FF7" w:rsidP="00B134B7">
            <w:pPr>
              <w:pStyle w:val="Default"/>
              <w:widowControl w:val="0"/>
              <w:jc w:val="center"/>
              <w:rPr>
                <w:color w:val="auto"/>
              </w:rPr>
            </w:pPr>
          </w:p>
        </w:tc>
      </w:tr>
      <w:tr w:rsidR="00613FF7" w:rsidRPr="00AB4904" w14:paraId="39AEC445" w14:textId="77777777" w:rsidTr="00B134B7">
        <w:tc>
          <w:tcPr>
            <w:tcW w:w="2376" w:type="dxa"/>
          </w:tcPr>
          <w:p w14:paraId="5C1022A9" w14:textId="77777777" w:rsidR="00613FF7" w:rsidRPr="00AB4904" w:rsidRDefault="00613FF7" w:rsidP="00B134B7">
            <w:pPr>
              <w:widowControl w:val="0"/>
              <w:jc w:val="center"/>
              <w:rPr>
                <w:rFonts w:eastAsia="Courier New"/>
                <w:color w:val="000000"/>
              </w:rPr>
            </w:pPr>
            <w:r w:rsidRPr="00AB4904">
              <w:rPr>
                <w:rFonts w:eastAsia="Courier New"/>
                <w:color w:val="000000"/>
              </w:rPr>
              <w:t>С+</w:t>
            </w:r>
          </w:p>
        </w:tc>
        <w:tc>
          <w:tcPr>
            <w:tcW w:w="2410" w:type="dxa"/>
          </w:tcPr>
          <w:p w14:paraId="720E97A4" w14:textId="77777777" w:rsidR="00613FF7" w:rsidRPr="00AB4904" w:rsidRDefault="00613FF7" w:rsidP="00B134B7">
            <w:pPr>
              <w:widowControl w:val="0"/>
              <w:jc w:val="center"/>
              <w:rPr>
                <w:rFonts w:eastAsia="Courier New"/>
                <w:color w:val="000000"/>
              </w:rPr>
            </w:pPr>
            <w:r w:rsidRPr="00AB4904">
              <w:rPr>
                <w:rFonts w:eastAsia="Courier New"/>
                <w:color w:val="000000"/>
              </w:rPr>
              <w:t>2,33</w:t>
            </w:r>
          </w:p>
        </w:tc>
        <w:tc>
          <w:tcPr>
            <w:tcW w:w="2410" w:type="dxa"/>
          </w:tcPr>
          <w:p w14:paraId="34DC5E26" w14:textId="77777777" w:rsidR="00613FF7" w:rsidRPr="00AB4904" w:rsidRDefault="00613FF7" w:rsidP="00B134B7">
            <w:pPr>
              <w:widowControl w:val="0"/>
              <w:jc w:val="center"/>
              <w:rPr>
                <w:rFonts w:eastAsia="Courier New"/>
                <w:color w:val="000000"/>
              </w:rPr>
            </w:pPr>
            <w:r w:rsidRPr="00AB4904">
              <w:rPr>
                <w:rFonts w:eastAsia="Courier New"/>
                <w:color w:val="000000"/>
              </w:rPr>
              <w:t>70-74</w:t>
            </w:r>
          </w:p>
        </w:tc>
        <w:tc>
          <w:tcPr>
            <w:tcW w:w="2722" w:type="dxa"/>
            <w:vMerge w:val="restart"/>
          </w:tcPr>
          <w:p w14:paraId="05149D1E" w14:textId="77777777" w:rsidR="00613FF7" w:rsidRPr="00AB4904" w:rsidRDefault="00613FF7" w:rsidP="00B134B7">
            <w:pPr>
              <w:widowControl w:val="0"/>
              <w:jc w:val="center"/>
              <w:rPr>
                <w:rFonts w:eastAsia="Courier New"/>
                <w:color w:val="000000"/>
              </w:rPr>
            </w:pPr>
          </w:p>
          <w:p w14:paraId="02DC3C0D" w14:textId="77777777" w:rsidR="00613FF7" w:rsidRPr="00AB4904" w:rsidRDefault="00613FF7" w:rsidP="00B134B7">
            <w:pPr>
              <w:widowControl w:val="0"/>
              <w:jc w:val="center"/>
              <w:rPr>
                <w:rFonts w:eastAsia="Courier New"/>
                <w:color w:val="000000"/>
              </w:rPr>
            </w:pPr>
          </w:p>
          <w:p w14:paraId="55F88262" w14:textId="1BD3E75C" w:rsidR="00613FF7" w:rsidRPr="00AB4904" w:rsidRDefault="00524C53" w:rsidP="00B134B7">
            <w:pPr>
              <w:widowControl w:val="0"/>
              <w:jc w:val="center"/>
              <w:rPr>
                <w:rFonts w:eastAsia="Courier New"/>
                <w:color w:val="000000"/>
              </w:rPr>
            </w:pPr>
            <w:r w:rsidRPr="00AB4904">
              <w:rPr>
                <w:rFonts w:eastAsia="Courier New"/>
                <w:color w:val="000000"/>
              </w:rPr>
              <w:t>удовлетворительно</w:t>
            </w:r>
          </w:p>
        </w:tc>
      </w:tr>
      <w:tr w:rsidR="00613FF7" w:rsidRPr="00AB4904" w14:paraId="347DB2F5" w14:textId="77777777" w:rsidTr="00B134B7">
        <w:tc>
          <w:tcPr>
            <w:tcW w:w="2376" w:type="dxa"/>
          </w:tcPr>
          <w:p w14:paraId="00AC4D4F" w14:textId="77777777" w:rsidR="00613FF7" w:rsidRPr="00AB4904" w:rsidRDefault="00613FF7" w:rsidP="00B134B7">
            <w:pPr>
              <w:widowControl w:val="0"/>
              <w:jc w:val="center"/>
              <w:rPr>
                <w:rFonts w:eastAsia="Courier New"/>
                <w:color w:val="000000"/>
              </w:rPr>
            </w:pPr>
            <w:r w:rsidRPr="00AB4904">
              <w:rPr>
                <w:rFonts w:eastAsia="Courier New"/>
                <w:color w:val="000000"/>
              </w:rPr>
              <w:t>С</w:t>
            </w:r>
          </w:p>
        </w:tc>
        <w:tc>
          <w:tcPr>
            <w:tcW w:w="2410" w:type="dxa"/>
          </w:tcPr>
          <w:p w14:paraId="6D1E72B0" w14:textId="77777777" w:rsidR="00613FF7" w:rsidRPr="00AB4904" w:rsidRDefault="00613FF7" w:rsidP="00B134B7">
            <w:pPr>
              <w:widowControl w:val="0"/>
              <w:jc w:val="center"/>
              <w:rPr>
                <w:rFonts w:eastAsia="Courier New"/>
                <w:color w:val="000000"/>
              </w:rPr>
            </w:pPr>
            <w:r w:rsidRPr="00AB4904">
              <w:rPr>
                <w:rFonts w:eastAsia="Courier New"/>
                <w:color w:val="000000"/>
              </w:rPr>
              <w:t>2,0</w:t>
            </w:r>
          </w:p>
        </w:tc>
        <w:tc>
          <w:tcPr>
            <w:tcW w:w="2410" w:type="dxa"/>
          </w:tcPr>
          <w:p w14:paraId="4422C379" w14:textId="77777777" w:rsidR="00613FF7" w:rsidRPr="00AB4904" w:rsidRDefault="00613FF7" w:rsidP="00B134B7">
            <w:pPr>
              <w:widowControl w:val="0"/>
              <w:jc w:val="center"/>
              <w:rPr>
                <w:rFonts w:eastAsia="Courier New"/>
                <w:color w:val="000000"/>
              </w:rPr>
            </w:pPr>
            <w:r w:rsidRPr="00AB4904">
              <w:rPr>
                <w:rFonts w:eastAsia="Courier New"/>
                <w:color w:val="000000"/>
              </w:rPr>
              <w:t>65-69</w:t>
            </w:r>
          </w:p>
        </w:tc>
        <w:tc>
          <w:tcPr>
            <w:tcW w:w="2722" w:type="dxa"/>
            <w:vMerge/>
            <w:vAlign w:val="center"/>
          </w:tcPr>
          <w:p w14:paraId="04B1CFCE" w14:textId="77777777" w:rsidR="00613FF7" w:rsidRPr="00AB4904" w:rsidRDefault="00613FF7" w:rsidP="00B134B7">
            <w:pPr>
              <w:pStyle w:val="Default"/>
              <w:widowControl w:val="0"/>
              <w:jc w:val="center"/>
              <w:rPr>
                <w:color w:val="auto"/>
              </w:rPr>
            </w:pPr>
          </w:p>
        </w:tc>
      </w:tr>
      <w:tr w:rsidR="00613FF7" w:rsidRPr="00AB4904" w14:paraId="753457FC" w14:textId="77777777" w:rsidTr="00B134B7">
        <w:tc>
          <w:tcPr>
            <w:tcW w:w="2376" w:type="dxa"/>
          </w:tcPr>
          <w:p w14:paraId="55471F6B" w14:textId="77777777" w:rsidR="00613FF7" w:rsidRPr="00AB4904" w:rsidRDefault="00613FF7" w:rsidP="00B134B7">
            <w:pPr>
              <w:widowControl w:val="0"/>
              <w:jc w:val="center"/>
              <w:rPr>
                <w:rFonts w:eastAsia="Courier New"/>
                <w:color w:val="000000"/>
              </w:rPr>
            </w:pPr>
            <w:r w:rsidRPr="00AB4904">
              <w:rPr>
                <w:rFonts w:eastAsia="Courier New"/>
                <w:color w:val="000000"/>
              </w:rPr>
              <w:t>С-</w:t>
            </w:r>
          </w:p>
        </w:tc>
        <w:tc>
          <w:tcPr>
            <w:tcW w:w="2410" w:type="dxa"/>
          </w:tcPr>
          <w:p w14:paraId="248D317A" w14:textId="77777777" w:rsidR="00613FF7" w:rsidRPr="00AB4904" w:rsidRDefault="00613FF7" w:rsidP="00B134B7">
            <w:pPr>
              <w:widowControl w:val="0"/>
              <w:jc w:val="center"/>
              <w:rPr>
                <w:rFonts w:eastAsia="Courier New"/>
                <w:color w:val="000000"/>
              </w:rPr>
            </w:pPr>
            <w:r w:rsidRPr="00AB4904">
              <w:rPr>
                <w:rFonts w:eastAsia="Courier New"/>
                <w:color w:val="000000"/>
              </w:rPr>
              <w:t>1,67</w:t>
            </w:r>
          </w:p>
        </w:tc>
        <w:tc>
          <w:tcPr>
            <w:tcW w:w="2410" w:type="dxa"/>
          </w:tcPr>
          <w:p w14:paraId="57AFD47C" w14:textId="77777777" w:rsidR="00613FF7" w:rsidRPr="00AB4904" w:rsidRDefault="00613FF7" w:rsidP="00B134B7">
            <w:pPr>
              <w:widowControl w:val="0"/>
              <w:jc w:val="center"/>
              <w:rPr>
                <w:rFonts w:eastAsia="Courier New"/>
                <w:color w:val="000000"/>
              </w:rPr>
            </w:pPr>
            <w:r w:rsidRPr="00AB4904">
              <w:rPr>
                <w:rFonts w:eastAsia="Courier New"/>
                <w:color w:val="000000"/>
              </w:rPr>
              <w:t>60-64</w:t>
            </w:r>
          </w:p>
        </w:tc>
        <w:tc>
          <w:tcPr>
            <w:tcW w:w="2722" w:type="dxa"/>
            <w:vMerge/>
            <w:vAlign w:val="center"/>
          </w:tcPr>
          <w:p w14:paraId="0F77779C" w14:textId="77777777" w:rsidR="00613FF7" w:rsidRPr="00AB4904" w:rsidRDefault="00613FF7" w:rsidP="00B134B7">
            <w:pPr>
              <w:pStyle w:val="Default"/>
              <w:widowControl w:val="0"/>
              <w:jc w:val="center"/>
              <w:rPr>
                <w:color w:val="auto"/>
              </w:rPr>
            </w:pPr>
          </w:p>
        </w:tc>
      </w:tr>
      <w:tr w:rsidR="00613FF7" w:rsidRPr="00AB4904" w14:paraId="0826640A" w14:textId="77777777" w:rsidTr="00B134B7">
        <w:tc>
          <w:tcPr>
            <w:tcW w:w="2376" w:type="dxa"/>
          </w:tcPr>
          <w:p w14:paraId="74206737" w14:textId="77777777" w:rsidR="00613FF7" w:rsidRPr="00AB4904" w:rsidRDefault="00613FF7" w:rsidP="00B134B7">
            <w:pPr>
              <w:widowControl w:val="0"/>
              <w:jc w:val="center"/>
              <w:rPr>
                <w:rFonts w:eastAsia="Courier New"/>
                <w:color w:val="000000"/>
              </w:rPr>
            </w:pPr>
            <w:r w:rsidRPr="00AB4904">
              <w:rPr>
                <w:rFonts w:eastAsia="Courier New"/>
                <w:color w:val="000000"/>
                <w:lang w:val="en-US"/>
              </w:rPr>
              <w:t>D+</w:t>
            </w:r>
          </w:p>
        </w:tc>
        <w:tc>
          <w:tcPr>
            <w:tcW w:w="2410" w:type="dxa"/>
          </w:tcPr>
          <w:p w14:paraId="1A248ED0" w14:textId="77777777" w:rsidR="00613FF7" w:rsidRPr="00AB4904" w:rsidRDefault="00613FF7" w:rsidP="00B134B7">
            <w:pPr>
              <w:widowControl w:val="0"/>
              <w:jc w:val="center"/>
              <w:rPr>
                <w:rFonts w:eastAsia="Courier New"/>
                <w:color w:val="000000"/>
              </w:rPr>
            </w:pPr>
            <w:r w:rsidRPr="00AB4904">
              <w:rPr>
                <w:rFonts w:eastAsia="Courier New"/>
                <w:color w:val="000000"/>
              </w:rPr>
              <w:t>1,33</w:t>
            </w:r>
          </w:p>
        </w:tc>
        <w:tc>
          <w:tcPr>
            <w:tcW w:w="2410" w:type="dxa"/>
          </w:tcPr>
          <w:p w14:paraId="07876F59" w14:textId="77777777" w:rsidR="00613FF7" w:rsidRPr="00AB4904" w:rsidRDefault="00613FF7" w:rsidP="00B134B7">
            <w:pPr>
              <w:widowControl w:val="0"/>
              <w:jc w:val="center"/>
              <w:rPr>
                <w:rFonts w:eastAsia="Courier New"/>
                <w:color w:val="000000"/>
              </w:rPr>
            </w:pPr>
            <w:r w:rsidRPr="00AB4904">
              <w:rPr>
                <w:rFonts w:eastAsia="Courier New"/>
                <w:color w:val="000000"/>
              </w:rPr>
              <w:t>55-59</w:t>
            </w:r>
          </w:p>
        </w:tc>
        <w:tc>
          <w:tcPr>
            <w:tcW w:w="2722" w:type="dxa"/>
            <w:vMerge/>
            <w:vAlign w:val="center"/>
          </w:tcPr>
          <w:p w14:paraId="71C75C21" w14:textId="77777777" w:rsidR="00613FF7" w:rsidRPr="00AB4904" w:rsidRDefault="00613FF7" w:rsidP="00B134B7">
            <w:pPr>
              <w:pStyle w:val="Default"/>
              <w:widowControl w:val="0"/>
              <w:jc w:val="center"/>
              <w:rPr>
                <w:color w:val="auto"/>
              </w:rPr>
            </w:pPr>
          </w:p>
        </w:tc>
      </w:tr>
      <w:tr w:rsidR="00613FF7" w:rsidRPr="00AB4904" w14:paraId="22245E71" w14:textId="77777777" w:rsidTr="00B134B7">
        <w:tc>
          <w:tcPr>
            <w:tcW w:w="2376" w:type="dxa"/>
          </w:tcPr>
          <w:p w14:paraId="43D88576" w14:textId="77777777" w:rsidR="00613FF7" w:rsidRPr="00AB4904" w:rsidRDefault="00613FF7" w:rsidP="00B134B7">
            <w:pPr>
              <w:widowControl w:val="0"/>
              <w:jc w:val="center"/>
              <w:rPr>
                <w:rFonts w:eastAsia="Courier New"/>
                <w:color w:val="000000"/>
              </w:rPr>
            </w:pPr>
            <w:r w:rsidRPr="00AB4904">
              <w:rPr>
                <w:rFonts w:eastAsia="Courier New"/>
                <w:color w:val="000000"/>
                <w:lang w:val="en-US"/>
              </w:rPr>
              <w:t>D</w:t>
            </w:r>
          </w:p>
        </w:tc>
        <w:tc>
          <w:tcPr>
            <w:tcW w:w="2410" w:type="dxa"/>
          </w:tcPr>
          <w:p w14:paraId="6484D1B0" w14:textId="77777777" w:rsidR="00613FF7" w:rsidRPr="00AB4904" w:rsidRDefault="00613FF7" w:rsidP="00B134B7">
            <w:pPr>
              <w:widowControl w:val="0"/>
              <w:jc w:val="center"/>
              <w:rPr>
                <w:rFonts w:eastAsia="Courier New"/>
                <w:color w:val="000000"/>
              </w:rPr>
            </w:pPr>
            <w:r w:rsidRPr="00AB4904">
              <w:rPr>
                <w:rFonts w:eastAsia="Courier New"/>
                <w:color w:val="000000"/>
              </w:rPr>
              <w:t>1,0</w:t>
            </w:r>
          </w:p>
        </w:tc>
        <w:tc>
          <w:tcPr>
            <w:tcW w:w="2410" w:type="dxa"/>
          </w:tcPr>
          <w:p w14:paraId="566D3443" w14:textId="77777777" w:rsidR="00613FF7" w:rsidRPr="00AB4904" w:rsidRDefault="00613FF7" w:rsidP="00B134B7">
            <w:pPr>
              <w:widowControl w:val="0"/>
              <w:jc w:val="center"/>
              <w:rPr>
                <w:rFonts w:eastAsia="Courier New"/>
                <w:color w:val="000000"/>
              </w:rPr>
            </w:pPr>
            <w:r w:rsidRPr="00AB4904">
              <w:rPr>
                <w:rFonts w:eastAsia="Courier New"/>
                <w:color w:val="000000"/>
              </w:rPr>
              <w:t>50-54</w:t>
            </w:r>
          </w:p>
        </w:tc>
        <w:tc>
          <w:tcPr>
            <w:tcW w:w="2722" w:type="dxa"/>
            <w:vMerge/>
            <w:vAlign w:val="center"/>
          </w:tcPr>
          <w:p w14:paraId="367ADAB0" w14:textId="77777777" w:rsidR="00613FF7" w:rsidRPr="00AB4904" w:rsidRDefault="00613FF7" w:rsidP="00B134B7">
            <w:pPr>
              <w:pStyle w:val="Default"/>
              <w:widowControl w:val="0"/>
              <w:jc w:val="center"/>
              <w:rPr>
                <w:color w:val="auto"/>
              </w:rPr>
            </w:pPr>
          </w:p>
        </w:tc>
      </w:tr>
      <w:tr w:rsidR="00613FF7" w:rsidRPr="00AB4904" w14:paraId="29615AE4" w14:textId="77777777" w:rsidTr="00B134B7">
        <w:tc>
          <w:tcPr>
            <w:tcW w:w="2376" w:type="dxa"/>
          </w:tcPr>
          <w:p w14:paraId="6847D9FC" w14:textId="77777777" w:rsidR="00613FF7" w:rsidRPr="00AB4904" w:rsidRDefault="00613FF7" w:rsidP="00B134B7">
            <w:pPr>
              <w:widowControl w:val="0"/>
              <w:jc w:val="center"/>
              <w:rPr>
                <w:rFonts w:eastAsia="Courier New"/>
                <w:color w:val="000000"/>
              </w:rPr>
            </w:pPr>
            <w:r w:rsidRPr="00AB4904">
              <w:rPr>
                <w:rFonts w:eastAsia="Courier New"/>
                <w:color w:val="000000"/>
                <w:lang w:val="en-US"/>
              </w:rPr>
              <w:t>F</w:t>
            </w:r>
          </w:p>
        </w:tc>
        <w:tc>
          <w:tcPr>
            <w:tcW w:w="2410" w:type="dxa"/>
          </w:tcPr>
          <w:p w14:paraId="27827695" w14:textId="77777777" w:rsidR="00613FF7" w:rsidRPr="00AB4904" w:rsidRDefault="00613FF7" w:rsidP="00B134B7">
            <w:pPr>
              <w:widowControl w:val="0"/>
              <w:jc w:val="center"/>
              <w:rPr>
                <w:rFonts w:eastAsia="Courier New"/>
                <w:color w:val="000000"/>
              </w:rPr>
            </w:pPr>
            <w:r w:rsidRPr="00AB4904">
              <w:rPr>
                <w:rFonts w:eastAsia="Courier New"/>
                <w:color w:val="000000"/>
              </w:rPr>
              <w:t>0</w:t>
            </w:r>
          </w:p>
        </w:tc>
        <w:tc>
          <w:tcPr>
            <w:tcW w:w="2410" w:type="dxa"/>
          </w:tcPr>
          <w:p w14:paraId="530C0A65" w14:textId="77777777" w:rsidR="00613FF7" w:rsidRPr="00AB4904" w:rsidRDefault="00613FF7" w:rsidP="00B134B7">
            <w:pPr>
              <w:widowControl w:val="0"/>
              <w:jc w:val="center"/>
              <w:rPr>
                <w:rFonts w:eastAsia="Courier New"/>
                <w:color w:val="000000"/>
              </w:rPr>
            </w:pPr>
            <w:r w:rsidRPr="00AB4904">
              <w:rPr>
                <w:rFonts w:eastAsia="Courier New"/>
                <w:color w:val="000000"/>
              </w:rPr>
              <w:t>0-49</w:t>
            </w:r>
          </w:p>
        </w:tc>
        <w:tc>
          <w:tcPr>
            <w:tcW w:w="2722" w:type="dxa"/>
          </w:tcPr>
          <w:p w14:paraId="0FF79D7C" w14:textId="073B678E" w:rsidR="00613FF7" w:rsidRPr="00AB4904" w:rsidRDefault="00524C53" w:rsidP="00B134B7">
            <w:pPr>
              <w:widowControl w:val="0"/>
              <w:jc w:val="center"/>
              <w:rPr>
                <w:rFonts w:eastAsia="Courier New"/>
                <w:color w:val="000000"/>
              </w:rPr>
            </w:pPr>
            <w:r w:rsidRPr="00AB4904">
              <w:rPr>
                <w:rFonts w:eastAsia="Courier New"/>
                <w:color w:val="000000"/>
              </w:rPr>
              <w:t>неудовлетворительно</w:t>
            </w:r>
          </w:p>
        </w:tc>
      </w:tr>
    </w:tbl>
    <w:p w14:paraId="16E8A330" w14:textId="77777777" w:rsidR="00613FF7" w:rsidRPr="00AB4904" w:rsidRDefault="00613FF7" w:rsidP="001712DB">
      <w:pPr>
        <w:rPr>
          <w:rFonts w:eastAsia="Calibri"/>
          <w:b/>
        </w:rPr>
      </w:pPr>
    </w:p>
    <w:p w14:paraId="4279AC90" w14:textId="7E575882" w:rsidR="00CA0611" w:rsidRPr="00C45F73" w:rsidRDefault="0038101D" w:rsidP="00C45F73">
      <w:pPr>
        <w:rPr>
          <w:rFonts w:eastAsia="Calibri"/>
          <w:b/>
          <w:sz w:val="28"/>
          <w:szCs w:val="28"/>
        </w:rPr>
      </w:pPr>
      <w:r w:rsidRPr="00C45F73">
        <w:rPr>
          <w:rFonts w:eastAsia="Calibri"/>
          <w:b/>
          <w:sz w:val="28"/>
          <w:szCs w:val="28"/>
        </w:rPr>
        <w:t>Рекомендуемая литература:</w:t>
      </w:r>
    </w:p>
    <w:p w14:paraId="67A004C0" w14:textId="77777777" w:rsidR="007709BF" w:rsidRPr="00F713BF" w:rsidRDefault="007709BF" w:rsidP="007709BF">
      <w:pPr>
        <w:jc w:val="both"/>
        <w:rPr>
          <w:b/>
          <w:sz w:val="28"/>
          <w:szCs w:val="28"/>
        </w:rPr>
      </w:pPr>
      <w:r w:rsidRPr="00F713BF">
        <w:rPr>
          <w:b/>
          <w:sz w:val="28"/>
          <w:szCs w:val="28"/>
        </w:rPr>
        <w:t xml:space="preserve">Основная литература: </w:t>
      </w:r>
    </w:p>
    <w:p w14:paraId="277B1F97" w14:textId="77777777"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 xml:space="preserve">Ковалев А.И., </w:t>
      </w:r>
      <w:proofErr w:type="spellStart"/>
      <w:r w:rsidRPr="00F713BF">
        <w:rPr>
          <w:rFonts w:ascii="Times New Roman" w:hAnsi="Times New Roman"/>
          <w:sz w:val="28"/>
          <w:szCs w:val="28"/>
        </w:rPr>
        <w:t>Цуканов</w:t>
      </w:r>
      <w:proofErr w:type="spellEnd"/>
      <w:r w:rsidRPr="00F713BF">
        <w:rPr>
          <w:rFonts w:ascii="Times New Roman" w:hAnsi="Times New Roman"/>
          <w:sz w:val="28"/>
          <w:szCs w:val="28"/>
        </w:rPr>
        <w:t xml:space="preserve"> Ю.Т. Школа неотложной хирургической </w:t>
      </w:r>
      <w:proofErr w:type="gramStart"/>
      <w:r w:rsidRPr="00F713BF">
        <w:rPr>
          <w:rFonts w:ascii="Times New Roman" w:hAnsi="Times New Roman"/>
          <w:sz w:val="28"/>
          <w:szCs w:val="28"/>
        </w:rPr>
        <w:t>практики.-</w:t>
      </w:r>
      <w:proofErr w:type="gramEnd"/>
      <w:r w:rsidRPr="00F713BF">
        <w:rPr>
          <w:rFonts w:ascii="Times New Roman" w:hAnsi="Times New Roman"/>
          <w:sz w:val="28"/>
          <w:szCs w:val="28"/>
        </w:rPr>
        <w:t>М,Бином.-2014.-743с.</w:t>
      </w:r>
    </w:p>
    <w:p w14:paraId="3977B874" w14:textId="77777777"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 xml:space="preserve">Хирургические болезни. - 4-е изд., </w:t>
      </w:r>
      <w:proofErr w:type="spellStart"/>
      <w:r w:rsidRPr="00F713BF">
        <w:rPr>
          <w:rFonts w:ascii="Times New Roman" w:hAnsi="Times New Roman"/>
          <w:sz w:val="28"/>
          <w:szCs w:val="28"/>
        </w:rPr>
        <w:t>перераб</w:t>
      </w:r>
      <w:proofErr w:type="spellEnd"/>
      <w:proofErr w:type="gramStart"/>
      <w:r w:rsidRPr="00F713BF">
        <w:rPr>
          <w:rFonts w:ascii="Times New Roman" w:hAnsi="Times New Roman"/>
          <w:sz w:val="28"/>
          <w:szCs w:val="28"/>
        </w:rPr>
        <w:t>.</w:t>
      </w:r>
      <w:proofErr w:type="gramEnd"/>
      <w:r w:rsidRPr="00F713BF">
        <w:rPr>
          <w:rFonts w:ascii="Times New Roman" w:hAnsi="Times New Roman"/>
          <w:sz w:val="28"/>
          <w:szCs w:val="28"/>
        </w:rPr>
        <w:t xml:space="preserve"> и доп. Под ред. М.И. Кузина. - М.: ГЭОТАР-Мед.2017</w:t>
      </w:r>
    </w:p>
    <w:p w14:paraId="40EBFBE4" w14:textId="77777777"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 xml:space="preserve">Руководство по амбулаторной хирургической помощи. Под ред. </w:t>
      </w:r>
      <w:proofErr w:type="spellStart"/>
      <w:proofErr w:type="gramStart"/>
      <w:r w:rsidRPr="00F713BF">
        <w:rPr>
          <w:rFonts w:ascii="Times New Roman" w:hAnsi="Times New Roman"/>
          <w:sz w:val="28"/>
          <w:szCs w:val="28"/>
        </w:rPr>
        <w:t>П.Н.Олейникова</w:t>
      </w:r>
      <w:proofErr w:type="spellEnd"/>
      <w:r w:rsidRPr="00F713BF">
        <w:rPr>
          <w:rFonts w:ascii="Times New Roman" w:hAnsi="Times New Roman"/>
          <w:sz w:val="28"/>
          <w:szCs w:val="28"/>
        </w:rPr>
        <w:t>.-</w:t>
      </w:r>
      <w:proofErr w:type="gramEnd"/>
      <w:r w:rsidRPr="00F713BF">
        <w:rPr>
          <w:rFonts w:ascii="Times New Roman" w:hAnsi="Times New Roman"/>
          <w:sz w:val="28"/>
          <w:szCs w:val="28"/>
        </w:rPr>
        <w:t xml:space="preserve"> </w:t>
      </w:r>
      <w:proofErr w:type="spellStart"/>
      <w:r w:rsidRPr="00F713BF">
        <w:rPr>
          <w:rFonts w:ascii="Times New Roman" w:hAnsi="Times New Roman"/>
          <w:sz w:val="28"/>
          <w:szCs w:val="28"/>
        </w:rPr>
        <w:t>М,Гэотар</w:t>
      </w:r>
      <w:proofErr w:type="spellEnd"/>
      <w:r w:rsidRPr="00F713BF">
        <w:rPr>
          <w:rFonts w:ascii="Times New Roman" w:hAnsi="Times New Roman"/>
          <w:sz w:val="28"/>
          <w:szCs w:val="28"/>
        </w:rPr>
        <w:t>-Медиа, 2014</w:t>
      </w:r>
    </w:p>
    <w:p w14:paraId="382B2F79" w14:textId="41C15330"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Базовые хирургические навыки М. В. Ростовцев [и др.</w:t>
      </w:r>
      <w:r w:rsidR="00A72396" w:rsidRPr="00F713BF">
        <w:rPr>
          <w:rFonts w:ascii="Times New Roman" w:hAnsi="Times New Roman"/>
          <w:sz w:val="28"/>
          <w:szCs w:val="28"/>
        </w:rPr>
        <w:t>]</w:t>
      </w:r>
      <w:r w:rsidRPr="00F713BF">
        <w:rPr>
          <w:rFonts w:ascii="Times New Roman" w:hAnsi="Times New Roman"/>
          <w:sz w:val="28"/>
          <w:szCs w:val="28"/>
        </w:rPr>
        <w:t xml:space="preserve"> под ред. М. В. </w:t>
      </w:r>
      <w:proofErr w:type="gramStart"/>
      <w:r w:rsidRPr="00F713BF">
        <w:rPr>
          <w:rFonts w:ascii="Times New Roman" w:hAnsi="Times New Roman"/>
          <w:sz w:val="28"/>
          <w:szCs w:val="28"/>
        </w:rPr>
        <w:t>Ростовцева.-</w:t>
      </w:r>
      <w:proofErr w:type="gramEnd"/>
      <w:r w:rsidRPr="00F713BF">
        <w:rPr>
          <w:rFonts w:ascii="Times New Roman" w:hAnsi="Times New Roman"/>
          <w:sz w:val="28"/>
          <w:szCs w:val="28"/>
        </w:rPr>
        <w:t xml:space="preserve"> М,</w:t>
      </w:r>
      <w:r w:rsidR="00A72396" w:rsidRPr="00F713BF">
        <w:rPr>
          <w:rFonts w:ascii="Times New Roman" w:hAnsi="Times New Roman"/>
          <w:sz w:val="28"/>
          <w:szCs w:val="28"/>
        </w:rPr>
        <w:t xml:space="preserve"> </w:t>
      </w:r>
      <w:proofErr w:type="spellStart"/>
      <w:r w:rsidRPr="00F713BF">
        <w:rPr>
          <w:rFonts w:ascii="Times New Roman" w:hAnsi="Times New Roman"/>
          <w:sz w:val="28"/>
          <w:szCs w:val="28"/>
        </w:rPr>
        <w:t>Гэотар</w:t>
      </w:r>
      <w:proofErr w:type="spellEnd"/>
      <w:r w:rsidRPr="00F713BF">
        <w:rPr>
          <w:rFonts w:ascii="Times New Roman" w:hAnsi="Times New Roman"/>
          <w:sz w:val="28"/>
          <w:szCs w:val="28"/>
        </w:rPr>
        <w:t>-Медиа, 2014</w:t>
      </w:r>
    </w:p>
    <w:p w14:paraId="19133343" w14:textId="5B144583"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r w:rsidRPr="00F713BF">
        <w:rPr>
          <w:rFonts w:ascii="Times New Roman" w:hAnsi="Times New Roman"/>
          <w:sz w:val="28"/>
          <w:szCs w:val="28"/>
        </w:rPr>
        <w:t>Национальное руководство. Абдоминальная хи</w:t>
      </w:r>
      <w:r w:rsidR="00A72396" w:rsidRPr="00F713BF">
        <w:rPr>
          <w:rFonts w:ascii="Times New Roman" w:hAnsi="Times New Roman"/>
          <w:sz w:val="28"/>
          <w:szCs w:val="28"/>
        </w:rPr>
        <w:t>рургия. Краткое издание (Серия «</w:t>
      </w:r>
      <w:r w:rsidRPr="00F713BF">
        <w:rPr>
          <w:rFonts w:ascii="Times New Roman" w:hAnsi="Times New Roman"/>
          <w:sz w:val="28"/>
          <w:szCs w:val="28"/>
        </w:rPr>
        <w:t>Национальные руководства</w:t>
      </w:r>
      <w:r w:rsidR="00A72396" w:rsidRPr="00F713BF">
        <w:rPr>
          <w:rFonts w:ascii="Times New Roman" w:hAnsi="Times New Roman"/>
          <w:sz w:val="28"/>
          <w:szCs w:val="28"/>
        </w:rPr>
        <w:t>»</w:t>
      </w:r>
      <w:r w:rsidRPr="00F713BF">
        <w:rPr>
          <w:rFonts w:ascii="Times New Roman" w:hAnsi="Times New Roman"/>
          <w:sz w:val="28"/>
          <w:szCs w:val="28"/>
        </w:rPr>
        <w:t xml:space="preserve">) под ред. И. И. </w:t>
      </w:r>
      <w:proofErr w:type="spellStart"/>
      <w:r w:rsidRPr="00F713BF">
        <w:rPr>
          <w:rFonts w:ascii="Times New Roman" w:hAnsi="Times New Roman"/>
          <w:sz w:val="28"/>
          <w:szCs w:val="28"/>
        </w:rPr>
        <w:t>Затевахина</w:t>
      </w:r>
      <w:proofErr w:type="spellEnd"/>
      <w:r w:rsidRPr="00F713BF">
        <w:rPr>
          <w:rFonts w:ascii="Times New Roman" w:hAnsi="Times New Roman"/>
          <w:sz w:val="28"/>
          <w:szCs w:val="28"/>
        </w:rPr>
        <w:t xml:space="preserve">, А. И. Кириенко, В. А. </w:t>
      </w:r>
      <w:proofErr w:type="spellStart"/>
      <w:proofErr w:type="gramStart"/>
      <w:r w:rsidRPr="00F713BF">
        <w:rPr>
          <w:rFonts w:ascii="Times New Roman" w:hAnsi="Times New Roman"/>
          <w:sz w:val="28"/>
          <w:szCs w:val="28"/>
        </w:rPr>
        <w:t>Кубышкина</w:t>
      </w:r>
      <w:proofErr w:type="spellEnd"/>
      <w:r w:rsidRPr="00F713BF">
        <w:rPr>
          <w:rFonts w:ascii="Times New Roman" w:hAnsi="Times New Roman"/>
          <w:sz w:val="28"/>
          <w:szCs w:val="28"/>
        </w:rPr>
        <w:t>.-</w:t>
      </w:r>
      <w:proofErr w:type="spellStart"/>
      <w:proofErr w:type="gramEnd"/>
      <w:r w:rsidRPr="00F713BF">
        <w:rPr>
          <w:rFonts w:ascii="Times New Roman" w:hAnsi="Times New Roman"/>
          <w:sz w:val="28"/>
          <w:szCs w:val="28"/>
        </w:rPr>
        <w:t>М,Гэотар</w:t>
      </w:r>
      <w:proofErr w:type="spellEnd"/>
      <w:r w:rsidRPr="00F713BF">
        <w:rPr>
          <w:rFonts w:ascii="Times New Roman" w:hAnsi="Times New Roman"/>
          <w:sz w:val="28"/>
          <w:szCs w:val="28"/>
        </w:rPr>
        <w:t>-Медиа, 2017</w:t>
      </w:r>
    </w:p>
    <w:p w14:paraId="3D170D83" w14:textId="59EF5A28"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proofErr w:type="spellStart"/>
      <w:r w:rsidRPr="00F713BF">
        <w:rPr>
          <w:rFonts w:ascii="Times New Roman" w:hAnsi="Times New Roman"/>
          <w:sz w:val="28"/>
          <w:szCs w:val="28"/>
        </w:rPr>
        <w:t>Алпысова</w:t>
      </w:r>
      <w:proofErr w:type="spellEnd"/>
      <w:r w:rsidRPr="00F713BF">
        <w:rPr>
          <w:rFonts w:ascii="Times New Roman" w:hAnsi="Times New Roman"/>
          <w:sz w:val="28"/>
          <w:szCs w:val="28"/>
        </w:rPr>
        <w:t xml:space="preserve"> А.Р. Диагностика және</w:t>
      </w:r>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жедел</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медициналық</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көмек</w:t>
      </w:r>
      <w:proofErr w:type="spellEnd"/>
      <w:r w:rsidR="00C45F73" w:rsidRPr="00F713BF">
        <w:rPr>
          <w:rFonts w:ascii="Times New Roman" w:hAnsi="Times New Roman"/>
          <w:sz w:val="28"/>
          <w:szCs w:val="28"/>
        </w:rPr>
        <w:t xml:space="preserve"> </w:t>
      </w:r>
      <w:r w:rsidRPr="00F713BF">
        <w:rPr>
          <w:rFonts w:ascii="Times New Roman" w:hAnsi="Times New Roman"/>
          <w:sz w:val="28"/>
          <w:szCs w:val="28"/>
        </w:rPr>
        <w:t>көрсету</w:t>
      </w:r>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алгоритмдері</w:t>
      </w:r>
      <w:proofErr w:type="spellEnd"/>
      <w:r w:rsidRPr="00F713BF">
        <w:rPr>
          <w:rFonts w:ascii="Times New Roman" w:hAnsi="Times New Roman"/>
          <w:sz w:val="28"/>
          <w:szCs w:val="28"/>
        </w:rPr>
        <w:t>. Оқу-</w:t>
      </w:r>
      <w:proofErr w:type="spellStart"/>
      <w:proofErr w:type="gramStart"/>
      <w:r w:rsidRPr="00F713BF">
        <w:rPr>
          <w:rFonts w:ascii="Times New Roman" w:hAnsi="Times New Roman"/>
          <w:sz w:val="28"/>
          <w:szCs w:val="28"/>
        </w:rPr>
        <w:t>әд.құрал</w:t>
      </w:r>
      <w:proofErr w:type="spellEnd"/>
      <w:proofErr w:type="gramEnd"/>
      <w:r w:rsidRPr="00F713BF">
        <w:rPr>
          <w:rFonts w:ascii="Times New Roman" w:hAnsi="Times New Roman"/>
          <w:sz w:val="28"/>
          <w:szCs w:val="28"/>
        </w:rPr>
        <w:t>. "АҚНҰР", 2015</w:t>
      </w:r>
    </w:p>
    <w:p w14:paraId="386E2572" w14:textId="3E700535"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proofErr w:type="spellStart"/>
      <w:r w:rsidRPr="00F713BF">
        <w:rPr>
          <w:rFonts w:ascii="Times New Roman" w:hAnsi="Times New Roman"/>
          <w:sz w:val="28"/>
          <w:szCs w:val="28"/>
        </w:rPr>
        <w:t>Хирургиялык</w:t>
      </w:r>
      <w:proofErr w:type="spellEnd"/>
      <w:r w:rsidR="00C45F73" w:rsidRPr="00F713BF">
        <w:rPr>
          <w:rFonts w:ascii="Times New Roman" w:hAnsi="Times New Roman"/>
          <w:sz w:val="28"/>
          <w:szCs w:val="28"/>
        </w:rPr>
        <w:t xml:space="preserve"> </w:t>
      </w:r>
      <w:proofErr w:type="spellStart"/>
      <w:proofErr w:type="gramStart"/>
      <w:r w:rsidR="00C45F73" w:rsidRPr="00F713BF">
        <w:rPr>
          <w:rFonts w:ascii="Times New Roman" w:hAnsi="Times New Roman"/>
          <w:sz w:val="28"/>
          <w:szCs w:val="28"/>
        </w:rPr>
        <w:t>аурулар</w:t>
      </w:r>
      <w:r w:rsidRPr="00F713BF">
        <w:rPr>
          <w:rFonts w:ascii="Times New Roman" w:hAnsi="Times New Roman"/>
          <w:sz w:val="28"/>
          <w:szCs w:val="28"/>
        </w:rPr>
        <w:t>:окулык</w:t>
      </w:r>
      <w:proofErr w:type="spellEnd"/>
      <w:proofErr w:type="gramEnd"/>
      <w:r w:rsidRPr="00F713BF">
        <w:rPr>
          <w:rFonts w:ascii="Times New Roman" w:hAnsi="Times New Roman"/>
          <w:sz w:val="28"/>
          <w:szCs w:val="28"/>
        </w:rPr>
        <w:t xml:space="preserve"> / </w:t>
      </w:r>
      <w:proofErr w:type="spellStart"/>
      <w:r w:rsidRPr="00F713BF">
        <w:rPr>
          <w:rFonts w:ascii="Times New Roman" w:hAnsi="Times New Roman"/>
          <w:sz w:val="28"/>
          <w:szCs w:val="28"/>
        </w:rPr>
        <w:t>редакциясын</w:t>
      </w:r>
      <w:proofErr w:type="spellEnd"/>
      <w:r w:rsidR="00C45F73" w:rsidRPr="00F713BF">
        <w:rPr>
          <w:rFonts w:ascii="Times New Roman" w:hAnsi="Times New Roman"/>
          <w:sz w:val="28"/>
          <w:szCs w:val="28"/>
        </w:rPr>
        <w:t xml:space="preserve"> </w:t>
      </w:r>
      <w:proofErr w:type="spellStart"/>
      <w:r w:rsidR="00C45F73" w:rsidRPr="00F713BF">
        <w:rPr>
          <w:rFonts w:ascii="Times New Roman" w:hAnsi="Times New Roman"/>
          <w:sz w:val="28"/>
          <w:szCs w:val="28"/>
        </w:rPr>
        <w:t>баскарган</w:t>
      </w:r>
      <w:proofErr w:type="spellEnd"/>
      <w:r w:rsidR="00C45F73" w:rsidRPr="00F713BF">
        <w:rPr>
          <w:rFonts w:ascii="Times New Roman" w:hAnsi="Times New Roman"/>
          <w:sz w:val="28"/>
          <w:szCs w:val="28"/>
        </w:rPr>
        <w:t xml:space="preserve"> А. Ф. Черноусов ; ж</w:t>
      </w:r>
      <w:r w:rsidRPr="00F713BF">
        <w:rPr>
          <w:rFonts w:ascii="Times New Roman" w:hAnsi="Times New Roman"/>
          <w:sz w:val="28"/>
          <w:szCs w:val="28"/>
        </w:rPr>
        <w:t>а</w:t>
      </w:r>
      <w:r w:rsidR="00C45F73" w:rsidRPr="00F713BF">
        <w:rPr>
          <w:rFonts w:ascii="Times New Roman" w:hAnsi="Times New Roman"/>
          <w:sz w:val="28"/>
          <w:szCs w:val="28"/>
        </w:rPr>
        <w:t>уа</w:t>
      </w:r>
      <w:r w:rsidRPr="00F713BF">
        <w:rPr>
          <w:rFonts w:ascii="Times New Roman" w:hAnsi="Times New Roman"/>
          <w:sz w:val="28"/>
          <w:szCs w:val="28"/>
        </w:rPr>
        <w:t xml:space="preserve">пты редакторы А. М. </w:t>
      </w:r>
      <w:proofErr w:type="spellStart"/>
      <w:r w:rsidRPr="00F713BF">
        <w:rPr>
          <w:rFonts w:ascii="Times New Roman" w:hAnsi="Times New Roman"/>
          <w:sz w:val="28"/>
          <w:szCs w:val="28"/>
        </w:rPr>
        <w:t>Абдикаримов</w:t>
      </w:r>
      <w:proofErr w:type="spellEnd"/>
      <w:r w:rsidRPr="00F713BF">
        <w:rPr>
          <w:rFonts w:ascii="Times New Roman" w:hAnsi="Times New Roman"/>
          <w:sz w:val="28"/>
          <w:szCs w:val="28"/>
        </w:rPr>
        <w:t xml:space="preserve"> ; казак </w:t>
      </w:r>
      <w:proofErr w:type="spellStart"/>
      <w:r w:rsidRPr="00F713BF">
        <w:rPr>
          <w:rFonts w:ascii="Times New Roman" w:hAnsi="Times New Roman"/>
          <w:sz w:val="28"/>
          <w:szCs w:val="28"/>
        </w:rPr>
        <w:t>тiлiнеаударган</w:t>
      </w:r>
      <w:proofErr w:type="spellEnd"/>
      <w:r w:rsidRPr="00F713BF">
        <w:rPr>
          <w:rFonts w:ascii="Times New Roman" w:hAnsi="Times New Roman"/>
          <w:sz w:val="28"/>
          <w:szCs w:val="28"/>
        </w:rPr>
        <w:t xml:space="preserve"> С. О. </w:t>
      </w:r>
      <w:proofErr w:type="spellStart"/>
      <w:r w:rsidRPr="00F713BF">
        <w:rPr>
          <w:rFonts w:ascii="Times New Roman" w:hAnsi="Times New Roman"/>
          <w:sz w:val="28"/>
          <w:szCs w:val="28"/>
        </w:rPr>
        <w:t>Сабербеков</w:t>
      </w:r>
      <w:proofErr w:type="spellEnd"/>
      <w:r w:rsidRPr="00F713BF">
        <w:rPr>
          <w:rFonts w:ascii="Times New Roman" w:hAnsi="Times New Roman"/>
          <w:sz w:val="28"/>
          <w:szCs w:val="28"/>
        </w:rPr>
        <w:t xml:space="preserve">. — </w:t>
      </w:r>
      <w:r w:rsidR="00A72396" w:rsidRPr="00F713BF">
        <w:rPr>
          <w:rFonts w:ascii="Times New Roman" w:hAnsi="Times New Roman"/>
          <w:sz w:val="28"/>
          <w:szCs w:val="28"/>
        </w:rPr>
        <w:t>М.:</w:t>
      </w:r>
      <w:r w:rsidRPr="00F713BF">
        <w:rPr>
          <w:rFonts w:ascii="Times New Roman" w:hAnsi="Times New Roman"/>
          <w:sz w:val="28"/>
          <w:szCs w:val="28"/>
        </w:rPr>
        <w:t xml:space="preserve"> ГЭОТАР-Медиа, 2018. - 576 б.</w:t>
      </w:r>
    </w:p>
    <w:p w14:paraId="749F4B7F" w14:textId="626E3F61" w:rsidR="007709BF" w:rsidRPr="00F713BF" w:rsidRDefault="007709BF" w:rsidP="00C45F73">
      <w:pPr>
        <w:pStyle w:val="a9"/>
        <w:numPr>
          <w:ilvl w:val="0"/>
          <w:numId w:val="17"/>
        </w:numPr>
        <w:tabs>
          <w:tab w:val="left" w:pos="284"/>
        </w:tabs>
        <w:ind w:left="0" w:firstLine="0"/>
        <w:jc w:val="both"/>
        <w:rPr>
          <w:rFonts w:ascii="Times New Roman" w:hAnsi="Times New Roman"/>
          <w:sz w:val="28"/>
          <w:szCs w:val="28"/>
        </w:rPr>
      </w:pPr>
      <w:proofErr w:type="spellStart"/>
      <w:r w:rsidRPr="00F713BF">
        <w:rPr>
          <w:rFonts w:ascii="Times New Roman" w:hAnsi="Times New Roman"/>
          <w:sz w:val="28"/>
          <w:szCs w:val="28"/>
        </w:rPr>
        <w:t>Мәдікенұлы</w:t>
      </w:r>
      <w:proofErr w:type="spellEnd"/>
      <w:r w:rsidRPr="00F713BF">
        <w:rPr>
          <w:rFonts w:ascii="Times New Roman" w:hAnsi="Times New Roman"/>
          <w:sz w:val="28"/>
          <w:szCs w:val="28"/>
        </w:rPr>
        <w:t xml:space="preserve"> Ө. </w:t>
      </w:r>
      <w:proofErr w:type="spellStart"/>
      <w:r w:rsidRPr="00F713BF">
        <w:rPr>
          <w:rFonts w:ascii="Times New Roman" w:hAnsi="Times New Roman"/>
          <w:sz w:val="28"/>
          <w:szCs w:val="28"/>
        </w:rPr>
        <w:t>Хирургиялық</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іріңді</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инфекциялы</w:t>
      </w:r>
      <w:proofErr w:type="spellEnd"/>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аурулар</w:t>
      </w:r>
      <w:proofErr w:type="spellEnd"/>
      <w:r w:rsidRPr="00F713BF">
        <w:rPr>
          <w:rFonts w:ascii="Times New Roman" w:hAnsi="Times New Roman"/>
          <w:sz w:val="28"/>
          <w:szCs w:val="28"/>
        </w:rPr>
        <w:t xml:space="preserve">. </w:t>
      </w:r>
      <w:proofErr w:type="spellStart"/>
      <w:r w:rsidRPr="00F713BF">
        <w:rPr>
          <w:rFonts w:ascii="Times New Roman" w:hAnsi="Times New Roman"/>
          <w:sz w:val="28"/>
          <w:szCs w:val="28"/>
        </w:rPr>
        <w:t>Оқулық</w:t>
      </w:r>
      <w:proofErr w:type="spellEnd"/>
      <w:r w:rsidR="00C45F73" w:rsidRPr="00F713BF">
        <w:rPr>
          <w:rFonts w:ascii="Times New Roman" w:hAnsi="Times New Roman"/>
          <w:sz w:val="28"/>
          <w:szCs w:val="28"/>
        </w:rPr>
        <w:t xml:space="preserve"> </w:t>
      </w:r>
      <w:proofErr w:type="spellStart"/>
      <w:proofErr w:type="gramStart"/>
      <w:r w:rsidRPr="00F713BF">
        <w:rPr>
          <w:rFonts w:ascii="Times New Roman" w:hAnsi="Times New Roman"/>
          <w:sz w:val="28"/>
          <w:szCs w:val="28"/>
        </w:rPr>
        <w:t>құралы</w:t>
      </w:r>
      <w:proofErr w:type="spellEnd"/>
      <w:r w:rsidRPr="00F713BF">
        <w:rPr>
          <w:rFonts w:ascii="Times New Roman" w:hAnsi="Times New Roman"/>
          <w:sz w:val="28"/>
          <w:szCs w:val="28"/>
        </w:rPr>
        <w:t>.-</w:t>
      </w:r>
      <w:proofErr w:type="gramEnd"/>
      <w:r w:rsidRPr="00F713BF">
        <w:rPr>
          <w:rFonts w:ascii="Times New Roman" w:hAnsi="Times New Roman"/>
          <w:sz w:val="28"/>
          <w:szCs w:val="28"/>
        </w:rPr>
        <w:t>Алматы, 2014</w:t>
      </w:r>
    </w:p>
    <w:p w14:paraId="1E20331C" w14:textId="77777777" w:rsidR="007709BF" w:rsidRPr="00F713BF" w:rsidRDefault="007709BF" w:rsidP="00C45F73">
      <w:pPr>
        <w:pStyle w:val="a9"/>
        <w:tabs>
          <w:tab w:val="left" w:pos="567"/>
          <w:tab w:val="left" w:pos="851"/>
        </w:tabs>
        <w:jc w:val="both"/>
        <w:rPr>
          <w:rFonts w:ascii="Times New Roman" w:hAnsi="Times New Roman"/>
          <w:sz w:val="28"/>
          <w:szCs w:val="28"/>
        </w:rPr>
      </w:pPr>
      <w:r w:rsidRPr="00F713BF">
        <w:rPr>
          <w:rFonts w:ascii="Times New Roman" w:hAnsi="Times New Roman"/>
          <w:b/>
          <w:sz w:val="28"/>
          <w:szCs w:val="28"/>
        </w:rPr>
        <w:t xml:space="preserve">Дополнительная литература: </w:t>
      </w:r>
    </w:p>
    <w:p w14:paraId="707FFC92" w14:textId="77777777" w:rsidR="007709BF" w:rsidRPr="00F713BF" w:rsidRDefault="007709BF" w:rsidP="00C45F73">
      <w:pPr>
        <w:pStyle w:val="a9"/>
        <w:numPr>
          <w:ilvl w:val="0"/>
          <w:numId w:val="17"/>
        </w:numPr>
        <w:tabs>
          <w:tab w:val="left" w:pos="426"/>
          <w:tab w:val="left" w:pos="567"/>
        </w:tabs>
        <w:ind w:left="0" w:firstLine="0"/>
        <w:jc w:val="both"/>
        <w:rPr>
          <w:rFonts w:ascii="Times New Roman" w:hAnsi="Times New Roman"/>
          <w:sz w:val="28"/>
          <w:szCs w:val="28"/>
        </w:rPr>
      </w:pPr>
      <w:r w:rsidRPr="00F713BF">
        <w:rPr>
          <w:rFonts w:ascii="Times New Roman" w:hAnsi="Times New Roman"/>
          <w:sz w:val="28"/>
          <w:szCs w:val="28"/>
          <w:lang w:val="kk-KZ"/>
        </w:rPr>
        <w:t>Акатаев Н.А., Сабыр К.К. Избранные вопросы хирургии. Актобе, 2011, 430 с.</w:t>
      </w:r>
    </w:p>
    <w:p w14:paraId="79096B71" w14:textId="31B6CF1D" w:rsidR="007709BF" w:rsidRPr="00F713BF" w:rsidRDefault="007709BF" w:rsidP="00C45F73">
      <w:pPr>
        <w:pStyle w:val="a9"/>
        <w:numPr>
          <w:ilvl w:val="0"/>
          <w:numId w:val="17"/>
        </w:numPr>
        <w:tabs>
          <w:tab w:val="left" w:pos="426"/>
          <w:tab w:val="left" w:pos="567"/>
        </w:tabs>
        <w:ind w:left="0" w:firstLine="0"/>
        <w:jc w:val="both"/>
        <w:rPr>
          <w:rFonts w:ascii="Times New Roman" w:hAnsi="Times New Roman"/>
          <w:sz w:val="28"/>
          <w:szCs w:val="28"/>
        </w:rPr>
      </w:pPr>
      <w:proofErr w:type="spellStart"/>
      <w:r w:rsidRPr="00F713BF">
        <w:rPr>
          <w:rFonts w:ascii="Times New Roman" w:hAnsi="Times New Roman"/>
          <w:sz w:val="28"/>
          <w:szCs w:val="28"/>
        </w:rPr>
        <w:t>Мұқанов</w:t>
      </w:r>
      <w:proofErr w:type="spellEnd"/>
      <w:r w:rsidR="00A72396" w:rsidRPr="00F713BF">
        <w:rPr>
          <w:rFonts w:ascii="Times New Roman" w:hAnsi="Times New Roman"/>
          <w:sz w:val="28"/>
          <w:szCs w:val="28"/>
        </w:rPr>
        <w:t xml:space="preserve"> </w:t>
      </w:r>
      <w:r w:rsidRPr="00F713BF">
        <w:rPr>
          <w:rFonts w:ascii="Times New Roman" w:hAnsi="Times New Roman"/>
          <w:sz w:val="28"/>
          <w:szCs w:val="28"/>
        </w:rPr>
        <w:t>М.Ө.</w:t>
      </w:r>
      <w:r w:rsidR="00A72396" w:rsidRPr="00F713BF">
        <w:rPr>
          <w:rFonts w:ascii="Times New Roman" w:hAnsi="Times New Roman"/>
          <w:sz w:val="28"/>
          <w:szCs w:val="28"/>
        </w:rPr>
        <w:t xml:space="preserve"> </w:t>
      </w:r>
      <w:r w:rsidRPr="00F713BF">
        <w:rPr>
          <w:rFonts w:ascii="Times New Roman" w:hAnsi="Times New Roman"/>
          <w:sz w:val="28"/>
          <w:szCs w:val="28"/>
        </w:rPr>
        <w:t>Практические навыки для хирургов. "АҚНҰР", 2014</w:t>
      </w:r>
    </w:p>
    <w:p w14:paraId="796BB85F" w14:textId="77777777" w:rsidR="007709BF" w:rsidRPr="00F713BF" w:rsidRDefault="007709BF" w:rsidP="00C45F73">
      <w:pPr>
        <w:pStyle w:val="a9"/>
        <w:numPr>
          <w:ilvl w:val="0"/>
          <w:numId w:val="17"/>
        </w:numPr>
        <w:tabs>
          <w:tab w:val="left" w:pos="426"/>
          <w:tab w:val="left" w:pos="567"/>
        </w:tabs>
        <w:ind w:left="0" w:firstLine="0"/>
        <w:jc w:val="both"/>
        <w:rPr>
          <w:rFonts w:ascii="Times New Roman" w:hAnsi="Times New Roman"/>
          <w:sz w:val="28"/>
          <w:szCs w:val="28"/>
        </w:rPr>
      </w:pPr>
      <w:proofErr w:type="spellStart"/>
      <w:r w:rsidRPr="00F713BF">
        <w:rPr>
          <w:rFonts w:ascii="Times New Roman" w:hAnsi="Times New Roman"/>
          <w:sz w:val="28"/>
          <w:szCs w:val="28"/>
        </w:rPr>
        <w:t>Какенова</w:t>
      </w:r>
      <w:proofErr w:type="spellEnd"/>
      <w:r w:rsidRPr="00F713BF">
        <w:rPr>
          <w:rFonts w:ascii="Times New Roman" w:hAnsi="Times New Roman"/>
          <w:sz w:val="28"/>
          <w:szCs w:val="28"/>
        </w:rPr>
        <w:t xml:space="preserve"> П.И. Неотложная хирургия органов брюшной полости-Павлодар, 2015</w:t>
      </w:r>
    </w:p>
    <w:p w14:paraId="348D0B20" w14:textId="77777777" w:rsidR="007709BF" w:rsidRPr="00F713BF" w:rsidRDefault="007709BF" w:rsidP="00C45F73">
      <w:pPr>
        <w:pStyle w:val="a9"/>
        <w:numPr>
          <w:ilvl w:val="0"/>
          <w:numId w:val="17"/>
        </w:numPr>
        <w:tabs>
          <w:tab w:val="left" w:pos="426"/>
          <w:tab w:val="left" w:pos="567"/>
        </w:tabs>
        <w:ind w:left="0" w:firstLine="0"/>
        <w:jc w:val="both"/>
        <w:rPr>
          <w:rFonts w:ascii="Times New Roman" w:hAnsi="Times New Roman"/>
          <w:sz w:val="28"/>
          <w:szCs w:val="28"/>
        </w:rPr>
      </w:pPr>
      <w:proofErr w:type="spellStart"/>
      <w:r w:rsidRPr="00F713BF">
        <w:rPr>
          <w:rFonts w:ascii="Times New Roman" w:hAnsi="Times New Roman"/>
          <w:sz w:val="28"/>
          <w:szCs w:val="28"/>
        </w:rPr>
        <w:t>Какенова</w:t>
      </w:r>
      <w:proofErr w:type="spellEnd"/>
      <w:r w:rsidRPr="00F713BF">
        <w:rPr>
          <w:rFonts w:ascii="Times New Roman" w:hAnsi="Times New Roman"/>
          <w:sz w:val="28"/>
          <w:szCs w:val="28"/>
        </w:rPr>
        <w:t xml:space="preserve"> П.И. Ильясов Т.З. Руководство по неотложной хирургии брюшной </w:t>
      </w:r>
      <w:proofErr w:type="gramStart"/>
      <w:r w:rsidRPr="00F713BF">
        <w:rPr>
          <w:rFonts w:ascii="Times New Roman" w:hAnsi="Times New Roman"/>
          <w:sz w:val="28"/>
          <w:szCs w:val="28"/>
        </w:rPr>
        <w:t>полости.-</w:t>
      </w:r>
      <w:proofErr w:type="gramEnd"/>
      <w:r w:rsidRPr="00F713BF">
        <w:rPr>
          <w:rFonts w:ascii="Times New Roman" w:hAnsi="Times New Roman"/>
          <w:sz w:val="28"/>
          <w:szCs w:val="28"/>
        </w:rPr>
        <w:t xml:space="preserve"> Павлодар,2017</w:t>
      </w:r>
    </w:p>
    <w:p w14:paraId="21F092C8" w14:textId="28AB4C79" w:rsidR="007709BF" w:rsidRPr="00F713BF" w:rsidRDefault="007709BF" w:rsidP="00C45F73">
      <w:pPr>
        <w:pStyle w:val="a9"/>
        <w:numPr>
          <w:ilvl w:val="0"/>
          <w:numId w:val="17"/>
        </w:numPr>
        <w:tabs>
          <w:tab w:val="left" w:pos="426"/>
          <w:tab w:val="left" w:pos="567"/>
        </w:tabs>
        <w:ind w:left="0" w:firstLine="0"/>
        <w:jc w:val="both"/>
        <w:rPr>
          <w:rFonts w:ascii="Times New Roman" w:hAnsi="Times New Roman"/>
          <w:sz w:val="28"/>
          <w:szCs w:val="28"/>
        </w:rPr>
      </w:pPr>
      <w:proofErr w:type="spellStart"/>
      <w:r w:rsidRPr="00F713BF">
        <w:rPr>
          <w:rFonts w:ascii="Times New Roman" w:hAnsi="Times New Roman"/>
          <w:sz w:val="28"/>
          <w:szCs w:val="28"/>
        </w:rPr>
        <w:t>Эндохирургия</w:t>
      </w:r>
      <w:proofErr w:type="spellEnd"/>
      <w:r w:rsidRPr="00F713BF">
        <w:rPr>
          <w:rFonts w:ascii="Times New Roman" w:hAnsi="Times New Roman"/>
          <w:sz w:val="28"/>
          <w:szCs w:val="28"/>
        </w:rPr>
        <w:t xml:space="preserve"> при неотложных заболеваниях и травме.</w:t>
      </w:r>
      <w:r w:rsidR="00A72396" w:rsidRPr="00F713BF">
        <w:rPr>
          <w:rFonts w:ascii="Times New Roman" w:hAnsi="Times New Roman"/>
          <w:sz w:val="28"/>
          <w:szCs w:val="28"/>
        </w:rPr>
        <w:t xml:space="preserve"> </w:t>
      </w:r>
      <w:r w:rsidRPr="00F713BF">
        <w:rPr>
          <w:rFonts w:ascii="Times New Roman" w:hAnsi="Times New Roman"/>
          <w:sz w:val="28"/>
          <w:szCs w:val="28"/>
        </w:rPr>
        <w:t xml:space="preserve">под ред. М. Ш. </w:t>
      </w:r>
      <w:proofErr w:type="spellStart"/>
      <w:r w:rsidRPr="00F713BF">
        <w:rPr>
          <w:rFonts w:ascii="Times New Roman" w:hAnsi="Times New Roman"/>
          <w:sz w:val="28"/>
          <w:szCs w:val="28"/>
        </w:rPr>
        <w:t>Хубутия</w:t>
      </w:r>
      <w:proofErr w:type="spellEnd"/>
      <w:r w:rsidRPr="00F713BF">
        <w:rPr>
          <w:rFonts w:ascii="Times New Roman" w:hAnsi="Times New Roman"/>
          <w:sz w:val="28"/>
          <w:szCs w:val="28"/>
        </w:rPr>
        <w:t>, П. А. Ярцева- М.: ГЭОТАР- Мед.,</w:t>
      </w:r>
      <w:r w:rsidR="00A72396" w:rsidRPr="00F713BF">
        <w:rPr>
          <w:rFonts w:ascii="Times New Roman" w:hAnsi="Times New Roman"/>
          <w:sz w:val="28"/>
          <w:szCs w:val="28"/>
        </w:rPr>
        <w:t xml:space="preserve"> </w:t>
      </w:r>
      <w:r w:rsidRPr="00F713BF">
        <w:rPr>
          <w:rFonts w:ascii="Times New Roman" w:hAnsi="Times New Roman"/>
          <w:sz w:val="28"/>
          <w:szCs w:val="28"/>
        </w:rPr>
        <w:t>2014</w:t>
      </w:r>
    </w:p>
    <w:p w14:paraId="253BD96D" w14:textId="77777777" w:rsidR="007709BF" w:rsidRPr="00F713BF" w:rsidRDefault="007709BF" w:rsidP="00C45F73">
      <w:pPr>
        <w:pStyle w:val="a9"/>
        <w:numPr>
          <w:ilvl w:val="0"/>
          <w:numId w:val="17"/>
        </w:numPr>
        <w:tabs>
          <w:tab w:val="left" w:pos="426"/>
          <w:tab w:val="left" w:pos="567"/>
        </w:tabs>
        <w:ind w:left="0" w:firstLine="0"/>
        <w:jc w:val="both"/>
        <w:rPr>
          <w:rFonts w:ascii="Times New Roman" w:hAnsi="Times New Roman"/>
          <w:sz w:val="28"/>
          <w:szCs w:val="28"/>
        </w:rPr>
      </w:pPr>
      <w:r w:rsidRPr="00F713BF">
        <w:rPr>
          <w:rFonts w:ascii="Times New Roman" w:hAnsi="Times New Roman"/>
          <w:sz w:val="28"/>
          <w:szCs w:val="28"/>
        </w:rPr>
        <w:lastRenderedPageBreak/>
        <w:t xml:space="preserve">Белов Ю.В. Руководство по сосудистой хирургии с атласом оперативной </w:t>
      </w:r>
      <w:proofErr w:type="gramStart"/>
      <w:r w:rsidRPr="00F713BF">
        <w:rPr>
          <w:rFonts w:ascii="Times New Roman" w:hAnsi="Times New Roman"/>
          <w:sz w:val="28"/>
          <w:szCs w:val="28"/>
        </w:rPr>
        <w:t>хирургии.-</w:t>
      </w:r>
      <w:proofErr w:type="gramEnd"/>
      <w:r w:rsidRPr="00F713BF">
        <w:rPr>
          <w:rFonts w:ascii="Times New Roman" w:hAnsi="Times New Roman"/>
          <w:sz w:val="28"/>
          <w:szCs w:val="28"/>
        </w:rPr>
        <w:t xml:space="preserve"> М,МИА,2011</w:t>
      </w:r>
    </w:p>
    <w:p w14:paraId="18187A13" w14:textId="1A3C6FF6" w:rsidR="007709BF" w:rsidRPr="00F713BF" w:rsidRDefault="00C45F73" w:rsidP="00C45F73">
      <w:pPr>
        <w:pStyle w:val="a9"/>
        <w:numPr>
          <w:ilvl w:val="0"/>
          <w:numId w:val="17"/>
        </w:numPr>
        <w:tabs>
          <w:tab w:val="left" w:pos="426"/>
          <w:tab w:val="left" w:pos="851"/>
        </w:tabs>
        <w:ind w:left="0" w:firstLine="0"/>
        <w:jc w:val="both"/>
        <w:rPr>
          <w:rFonts w:ascii="Times New Roman" w:hAnsi="Times New Roman"/>
          <w:sz w:val="28"/>
          <w:szCs w:val="28"/>
        </w:rPr>
      </w:pPr>
      <w:proofErr w:type="spellStart"/>
      <w:r w:rsidRPr="00F713BF">
        <w:rPr>
          <w:rFonts w:ascii="Times New Roman" w:hAnsi="Times New Roman"/>
          <w:sz w:val="28"/>
          <w:szCs w:val="28"/>
        </w:rPr>
        <w:t>Мұқанов</w:t>
      </w:r>
      <w:proofErr w:type="spellEnd"/>
      <w:r w:rsidRPr="00F713BF">
        <w:rPr>
          <w:rFonts w:ascii="Times New Roman" w:hAnsi="Times New Roman"/>
          <w:sz w:val="28"/>
          <w:szCs w:val="28"/>
        </w:rPr>
        <w:t xml:space="preserve"> </w:t>
      </w:r>
      <w:r w:rsidR="007709BF" w:rsidRPr="00F713BF">
        <w:rPr>
          <w:rFonts w:ascii="Times New Roman" w:hAnsi="Times New Roman"/>
          <w:sz w:val="28"/>
          <w:szCs w:val="28"/>
        </w:rPr>
        <w:t>М.Ө.</w:t>
      </w:r>
      <w:r w:rsidRPr="00F713BF">
        <w:rPr>
          <w:rFonts w:ascii="Times New Roman" w:hAnsi="Times New Roman"/>
          <w:sz w:val="28"/>
          <w:szCs w:val="28"/>
        </w:rPr>
        <w:t xml:space="preserve"> </w:t>
      </w:r>
      <w:proofErr w:type="spellStart"/>
      <w:r w:rsidR="007709BF" w:rsidRPr="00F713BF">
        <w:rPr>
          <w:rFonts w:ascii="Times New Roman" w:hAnsi="Times New Roman"/>
          <w:sz w:val="28"/>
          <w:szCs w:val="28"/>
        </w:rPr>
        <w:t>Хирургиядағы</w:t>
      </w:r>
      <w:proofErr w:type="spellEnd"/>
      <w:r w:rsidR="008B0798" w:rsidRPr="00F713BF">
        <w:rPr>
          <w:rFonts w:ascii="Times New Roman" w:hAnsi="Times New Roman"/>
          <w:sz w:val="28"/>
          <w:szCs w:val="28"/>
        </w:rPr>
        <w:t xml:space="preserve"> </w:t>
      </w:r>
      <w:proofErr w:type="spellStart"/>
      <w:r w:rsidR="007709BF" w:rsidRPr="00F713BF">
        <w:rPr>
          <w:rFonts w:ascii="Times New Roman" w:hAnsi="Times New Roman"/>
          <w:sz w:val="28"/>
          <w:szCs w:val="28"/>
        </w:rPr>
        <w:t>диагностикалық</w:t>
      </w:r>
      <w:proofErr w:type="spellEnd"/>
      <w:r w:rsidR="008B0798" w:rsidRPr="00F713BF">
        <w:rPr>
          <w:rFonts w:ascii="Times New Roman" w:hAnsi="Times New Roman"/>
          <w:sz w:val="28"/>
          <w:szCs w:val="28"/>
        </w:rPr>
        <w:t xml:space="preserve"> </w:t>
      </w:r>
      <w:r w:rsidR="007709BF" w:rsidRPr="00F713BF">
        <w:rPr>
          <w:rFonts w:ascii="Times New Roman" w:hAnsi="Times New Roman"/>
          <w:sz w:val="28"/>
          <w:szCs w:val="28"/>
        </w:rPr>
        <w:t>және</w:t>
      </w:r>
      <w:r w:rsidRPr="00F713BF">
        <w:rPr>
          <w:rFonts w:ascii="Times New Roman" w:hAnsi="Times New Roman"/>
          <w:sz w:val="28"/>
          <w:szCs w:val="28"/>
        </w:rPr>
        <w:t xml:space="preserve"> </w:t>
      </w:r>
      <w:proofErr w:type="spellStart"/>
      <w:r w:rsidR="007709BF" w:rsidRPr="00F713BF">
        <w:rPr>
          <w:rFonts w:ascii="Times New Roman" w:hAnsi="Times New Roman"/>
          <w:sz w:val="28"/>
          <w:szCs w:val="28"/>
        </w:rPr>
        <w:t>емдік</w:t>
      </w:r>
      <w:proofErr w:type="spellEnd"/>
      <w:r w:rsidR="008B0798" w:rsidRPr="00F713BF">
        <w:rPr>
          <w:rFonts w:ascii="Times New Roman" w:hAnsi="Times New Roman"/>
          <w:sz w:val="28"/>
          <w:szCs w:val="28"/>
        </w:rPr>
        <w:t xml:space="preserve"> </w:t>
      </w:r>
      <w:proofErr w:type="spellStart"/>
      <w:r w:rsidR="007709BF" w:rsidRPr="00F713BF">
        <w:rPr>
          <w:rFonts w:ascii="Times New Roman" w:hAnsi="Times New Roman"/>
          <w:sz w:val="28"/>
          <w:szCs w:val="28"/>
        </w:rPr>
        <w:t>манипуляциялар</w:t>
      </w:r>
      <w:proofErr w:type="spellEnd"/>
      <w:r w:rsidR="007709BF" w:rsidRPr="00F713BF">
        <w:rPr>
          <w:rFonts w:ascii="Times New Roman" w:hAnsi="Times New Roman"/>
          <w:sz w:val="28"/>
          <w:szCs w:val="28"/>
        </w:rPr>
        <w:t>. "АҚНҰР", 2014</w:t>
      </w:r>
    </w:p>
    <w:p w14:paraId="7E0FE9C4" w14:textId="5F312FEF" w:rsidR="007709BF" w:rsidRPr="00F713BF" w:rsidRDefault="007709BF" w:rsidP="00C45F73">
      <w:pPr>
        <w:pStyle w:val="a9"/>
        <w:numPr>
          <w:ilvl w:val="0"/>
          <w:numId w:val="17"/>
        </w:numPr>
        <w:tabs>
          <w:tab w:val="left" w:pos="426"/>
          <w:tab w:val="left" w:pos="851"/>
        </w:tabs>
        <w:ind w:left="0" w:firstLine="0"/>
        <w:jc w:val="both"/>
        <w:rPr>
          <w:rFonts w:ascii="Times New Roman" w:hAnsi="Times New Roman"/>
          <w:sz w:val="28"/>
          <w:szCs w:val="28"/>
        </w:rPr>
      </w:pPr>
      <w:proofErr w:type="spellStart"/>
      <w:r w:rsidRPr="00F713BF">
        <w:rPr>
          <w:rFonts w:ascii="Times New Roman" w:hAnsi="Times New Roman"/>
          <w:sz w:val="28"/>
          <w:szCs w:val="28"/>
        </w:rPr>
        <w:t>Алпысова</w:t>
      </w:r>
      <w:proofErr w:type="spellEnd"/>
      <w:r w:rsidRPr="00F713BF">
        <w:rPr>
          <w:rFonts w:ascii="Times New Roman" w:hAnsi="Times New Roman"/>
          <w:sz w:val="28"/>
          <w:szCs w:val="28"/>
        </w:rPr>
        <w:t xml:space="preserve"> А.Р. Диагностика және</w:t>
      </w:r>
      <w:r w:rsidR="00C45F73" w:rsidRPr="00F713BF">
        <w:rPr>
          <w:rFonts w:ascii="Times New Roman" w:hAnsi="Times New Roman"/>
          <w:sz w:val="28"/>
          <w:szCs w:val="28"/>
        </w:rPr>
        <w:t xml:space="preserve"> </w:t>
      </w:r>
      <w:proofErr w:type="spellStart"/>
      <w:r w:rsidRPr="00F713BF">
        <w:rPr>
          <w:rFonts w:ascii="Times New Roman" w:hAnsi="Times New Roman"/>
          <w:sz w:val="28"/>
          <w:szCs w:val="28"/>
        </w:rPr>
        <w:t>жедел</w:t>
      </w:r>
      <w:proofErr w:type="spellEnd"/>
      <w:r w:rsidR="008B0798" w:rsidRPr="00F713BF">
        <w:rPr>
          <w:rFonts w:ascii="Times New Roman" w:hAnsi="Times New Roman"/>
          <w:sz w:val="28"/>
          <w:szCs w:val="28"/>
        </w:rPr>
        <w:t xml:space="preserve"> </w:t>
      </w:r>
      <w:proofErr w:type="spellStart"/>
      <w:r w:rsidRPr="00F713BF">
        <w:rPr>
          <w:rFonts w:ascii="Times New Roman" w:hAnsi="Times New Roman"/>
          <w:sz w:val="28"/>
          <w:szCs w:val="28"/>
        </w:rPr>
        <w:t>медициналық</w:t>
      </w:r>
      <w:proofErr w:type="spellEnd"/>
      <w:r w:rsidR="008B0798" w:rsidRPr="00F713BF">
        <w:rPr>
          <w:rFonts w:ascii="Times New Roman" w:hAnsi="Times New Roman"/>
          <w:sz w:val="28"/>
          <w:szCs w:val="28"/>
        </w:rPr>
        <w:t xml:space="preserve"> </w:t>
      </w:r>
      <w:proofErr w:type="spellStart"/>
      <w:r w:rsidRPr="00F713BF">
        <w:rPr>
          <w:rFonts w:ascii="Times New Roman" w:hAnsi="Times New Roman"/>
          <w:sz w:val="28"/>
          <w:szCs w:val="28"/>
        </w:rPr>
        <w:t>көмек</w:t>
      </w:r>
      <w:proofErr w:type="spellEnd"/>
      <w:r w:rsidR="00C45F73" w:rsidRPr="00F713BF">
        <w:rPr>
          <w:rFonts w:ascii="Times New Roman" w:hAnsi="Times New Roman"/>
          <w:sz w:val="28"/>
          <w:szCs w:val="28"/>
        </w:rPr>
        <w:t xml:space="preserve"> </w:t>
      </w:r>
      <w:r w:rsidRPr="00F713BF">
        <w:rPr>
          <w:rFonts w:ascii="Times New Roman" w:hAnsi="Times New Roman"/>
          <w:sz w:val="28"/>
          <w:szCs w:val="28"/>
        </w:rPr>
        <w:t>көрсету</w:t>
      </w:r>
      <w:r w:rsidR="008B0798" w:rsidRPr="00F713BF">
        <w:rPr>
          <w:rFonts w:ascii="Times New Roman" w:hAnsi="Times New Roman"/>
          <w:sz w:val="28"/>
          <w:szCs w:val="28"/>
        </w:rPr>
        <w:t xml:space="preserve"> </w:t>
      </w:r>
      <w:proofErr w:type="spellStart"/>
      <w:r w:rsidRPr="00F713BF">
        <w:rPr>
          <w:rFonts w:ascii="Times New Roman" w:hAnsi="Times New Roman"/>
          <w:sz w:val="28"/>
          <w:szCs w:val="28"/>
        </w:rPr>
        <w:t>алгоритмдері</w:t>
      </w:r>
      <w:proofErr w:type="spellEnd"/>
      <w:r w:rsidRPr="00F713BF">
        <w:rPr>
          <w:rFonts w:ascii="Times New Roman" w:hAnsi="Times New Roman"/>
          <w:sz w:val="28"/>
          <w:szCs w:val="28"/>
        </w:rPr>
        <w:t>. Оқу-</w:t>
      </w:r>
      <w:proofErr w:type="spellStart"/>
      <w:proofErr w:type="gramStart"/>
      <w:r w:rsidRPr="00F713BF">
        <w:rPr>
          <w:rFonts w:ascii="Times New Roman" w:hAnsi="Times New Roman"/>
          <w:sz w:val="28"/>
          <w:szCs w:val="28"/>
        </w:rPr>
        <w:t>әд.құрал</w:t>
      </w:r>
      <w:proofErr w:type="spellEnd"/>
      <w:proofErr w:type="gramEnd"/>
      <w:r w:rsidRPr="00F713BF">
        <w:rPr>
          <w:rFonts w:ascii="Times New Roman" w:hAnsi="Times New Roman"/>
          <w:sz w:val="28"/>
          <w:szCs w:val="28"/>
        </w:rPr>
        <w:t>. "АҚНҰР", 2015</w:t>
      </w:r>
    </w:p>
    <w:p w14:paraId="4387ED41" w14:textId="7D08C8E6" w:rsidR="007709BF" w:rsidRPr="00F713BF" w:rsidRDefault="007709BF" w:rsidP="00C45F73">
      <w:pPr>
        <w:pStyle w:val="a9"/>
        <w:numPr>
          <w:ilvl w:val="0"/>
          <w:numId w:val="17"/>
        </w:numPr>
        <w:tabs>
          <w:tab w:val="left" w:pos="426"/>
          <w:tab w:val="left" w:pos="851"/>
        </w:tabs>
        <w:ind w:left="0" w:firstLine="0"/>
        <w:jc w:val="both"/>
        <w:rPr>
          <w:rFonts w:ascii="Times New Roman" w:hAnsi="Times New Roman"/>
          <w:sz w:val="28"/>
          <w:szCs w:val="28"/>
        </w:rPr>
      </w:pPr>
      <w:proofErr w:type="spellStart"/>
      <w:r w:rsidRPr="00F713BF">
        <w:rPr>
          <w:rFonts w:ascii="Times New Roman" w:hAnsi="Times New Roman"/>
          <w:sz w:val="28"/>
          <w:szCs w:val="28"/>
        </w:rPr>
        <w:t>Абдоминалдық</w:t>
      </w:r>
      <w:proofErr w:type="spellEnd"/>
      <w:r w:rsidR="008B0798" w:rsidRPr="00F713BF">
        <w:rPr>
          <w:rFonts w:ascii="Times New Roman" w:hAnsi="Times New Roman"/>
          <w:sz w:val="28"/>
          <w:szCs w:val="28"/>
        </w:rPr>
        <w:t xml:space="preserve"> </w:t>
      </w:r>
      <w:proofErr w:type="spellStart"/>
      <w:r w:rsidRPr="00F713BF">
        <w:rPr>
          <w:rFonts w:ascii="Times New Roman" w:hAnsi="Times New Roman"/>
          <w:sz w:val="28"/>
          <w:szCs w:val="28"/>
        </w:rPr>
        <w:t>хирургиядағы</w:t>
      </w:r>
      <w:proofErr w:type="spellEnd"/>
      <w:r w:rsidR="008B0798" w:rsidRPr="00F713BF">
        <w:rPr>
          <w:rFonts w:ascii="Times New Roman" w:hAnsi="Times New Roman"/>
          <w:sz w:val="28"/>
          <w:szCs w:val="28"/>
        </w:rPr>
        <w:t xml:space="preserve"> </w:t>
      </w:r>
      <w:proofErr w:type="spellStart"/>
      <w:r w:rsidRPr="00F713BF">
        <w:rPr>
          <w:rFonts w:ascii="Times New Roman" w:hAnsi="Times New Roman"/>
          <w:sz w:val="28"/>
          <w:szCs w:val="28"/>
        </w:rPr>
        <w:t>анастомаздар</w:t>
      </w:r>
      <w:proofErr w:type="spellEnd"/>
      <w:r w:rsidRPr="00F713BF">
        <w:rPr>
          <w:rFonts w:ascii="Times New Roman" w:hAnsi="Times New Roman"/>
          <w:sz w:val="28"/>
          <w:szCs w:val="28"/>
        </w:rPr>
        <w:t xml:space="preserve">. </w:t>
      </w:r>
      <w:proofErr w:type="spellStart"/>
      <w:r w:rsidRPr="00F713BF">
        <w:rPr>
          <w:rFonts w:ascii="Times New Roman" w:hAnsi="Times New Roman"/>
          <w:sz w:val="28"/>
          <w:szCs w:val="28"/>
        </w:rPr>
        <w:t>Ордабеков</w:t>
      </w:r>
      <w:proofErr w:type="spellEnd"/>
      <w:r w:rsidRPr="00F713BF">
        <w:rPr>
          <w:rFonts w:ascii="Times New Roman" w:hAnsi="Times New Roman"/>
          <w:sz w:val="28"/>
          <w:szCs w:val="28"/>
        </w:rPr>
        <w:t xml:space="preserve"> С.-Шымкент.2013</w:t>
      </w:r>
    </w:p>
    <w:p w14:paraId="4EA188CF" w14:textId="77777777" w:rsidR="00A72396" w:rsidRPr="00F713BF" w:rsidRDefault="00723B64" w:rsidP="00CF153F">
      <w:pPr>
        <w:numPr>
          <w:ilvl w:val="0"/>
          <w:numId w:val="17"/>
        </w:numPr>
        <w:tabs>
          <w:tab w:val="left" w:pos="851"/>
        </w:tabs>
        <w:ind w:left="0" w:firstLine="0"/>
        <w:jc w:val="both"/>
        <w:rPr>
          <w:color w:val="000000"/>
          <w:sz w:val="28"/>
          <w:szCs w:val="28"/>
        </w:rPr>
      </w:pPr>
      <w:r w:rsidRPr="00F713BF">
        <w:rPr>
          <w:sz w:val="28"/>
          <w:szCs w:val="28"/>
        </w:rPr>
        <w:t xml:space="preserve">Проекты отраслевой рамки квалификаций (ОРК) и профессиональных стандартов (ПС) в области здравоохранения: </w:t>
      </w:r>
      <w:hyperlink r:id="rId8" w:history="1">
        <w:r w:rsidRPr="00F713BF">
          <w:rPr>
            <w:sz w:val="28"/>
            <w:szCs w:val="28"/>
          </w:rPr>
          <w:t>http://www.rcrz.kz/index.php/ru/2017-03-12-10-51-13/ork-i-profstandarty</w:t>
        </w:r>
      </w:hyperlink>
      <w:r w:rsidRPr="00F713BF">
        <w:rPr>
          <w:sz w:val="28"/>
          <w:szCs w:val="28"/>
        </w:rPr>
        <w:t>.</w:t>
      </w:r>
    </w:p>
    <w:p w14:paraId="564F4027" w14:textId="21480492" w:rsidR="00A72396" w:rsidRPr="00F713BF" w:rsidRDefault="00723B64" w:rsidP="00447F5A">
      <w:pPr>
        <w:tabs>
          <w:tab w:val="left" w:pos="851"/>
        </w:tabs>
        <w:jc w:val="both"/>
        <w:rPr>
          <w:b/>
          <w:sz w:val="28"/>
          <w:szCs w:val="28"/>
        </w:rPr>
      </w:pPr>
      <w:r w:rsidRPr="00F713BF">
        <w:rPr>
          <w:sz w:val="28"/>
          <w:szCs w:val="28"/>
        </w:rPr>
        <w:t xml:space="preserve"> </w:t>
      </w:r>
    </w:p>
    <w:p w14:paraId="74AE9B4A" w14:textId="74AE20CA" w:rsidR="007B4427" w:rsidRPr="00F713BF" w:rsidRDefault="00E04102" w:rsidP="00C45F73">
      <w:pPr>
        <w:pStyle w:val="a7"/>
        <w:ind w:left="360"/>
        <w:rPr>
          <w:rStyle w:val="af9"/>
          <w:bCs/>
          <w:color w:val="auto"/>
          <w:sz w:val="28"/>
          <w:szCs w:val="28"/>
        </w:rPr>
      </w:pPr>
      <w:r w:rsidRPr="00F713BF">
        <w:rPr>
          <w:b/>
          <w:sz w:val="28"/>
          <w:szCs w:val="28"/>
        </w:rPr>
        <w:t>Интернет-ресурсы:</w:t>
      </w:r>
    </w:p>
    <w:p w14:paraId="3D0EB1DB" w14:textId="77777777" w:rsidR="00A72396" w:rsidRPr="00F713BF" w:rsidRDefault="00026456" w:rsidP="002E271B">
      <w:pPr>
        <w:pStyle w:val="a9"/>
        <w:numPr>
          <w:ilvl w:val="0"/>
          <w:numId w:val="24"/>
        </w:numPr>
        <w:tabs>
          <w:tab w:val="left" w:pos="426"/>
          <w:tab w:val="left" w:pos="5510"/>
        </w:tabs>
        <w:ind w:left="284" w:right="111" w:hanging="284"/>
        <w:jc w:val="both"/>
        <w:rPr>
          <w:rStyle w:val="af9"/>
          <w:rFonts w:ascii="Times New Roman" w:hAnsi="Times New Roman"/>
          <w:color w:val="auto"/>
          <w:sz w:val="28"/>
          <w:szCs w:val="28"/>
        </w:rPr>
      </w:pPr>
      <w:hyperlink r:id="rId9" w:history="1">
        <w:r w:rsidR="00A72396" w:rsidRPr="00F713BF">
          <w:rPr>
            <w:rStyle w:val="af9"/>
            <w:rFonts w:ascii="Times New Roman" w:hAnsi="Times New Roman"/>
            <w:bCs/>
            <w:color w:val="auto"/>
            <w:sz w:val="28"/>
            <w:szCs w:val="28"/>
          </w:rPr>
          <w:t xml:space="preserve"> http://elibrary.ru</w:t>
        </w:r>
      </w:hyperlink>
      <w:r w:rsidR="00C45F73" w:rsidRPr="00F713BF">
        <w:rPr>
          <w:rStyle w:val="af9"/>
          <w:rFonts w:ascii="Times New Roman" w:hAnsi="Times New Roman"/>
          <w:bCs/>
          <w:color w:val="auto"/>
          <w:sz w:val="28"/>
          <w:szCs w:val="28"/>
        </w:rPr>
        <w:t xml:space="preserve"> </w:t>
      </w:r>
    </w:p>
    <w:p w14:paraId="5046C26A" w14:textId="77CA05CF" w:rsidR="00A72396" w:rsidRPr="00F713BF" w:rsidRDefault="00026456" w:rsidP="002E271B">
      <w:pPr>
        <w:pStyle w:val="a9"/>
        <w:numPr>
          <w:ilvl w:val="0"/>
          <w:numId w:val="24"/>
        </w:numPr>
        <w:tabs>
          <w:tab w:val="left" w:pos="426"/>
          <w:tab w:val="left" w:pos="5510"/>
        </w:tabs>
        <w:ind w:left="284" w:right="111" w:hanging="284"/>
        <w:jc w:val="both"/>
        <w:rPr>
          <w:rStyle w:val="af9"/>
          <w:rFonts w:ascii="Times New Roman" w:hAnsi="Times New Roman"/>
          <w:color w:val="auto"/>
          <w:sz w:val="28"/>
          <w:szCs w:val="28"/>
        </w:rPr>
      </w:pPr>
      <w:hyperlink r:id="rId10" w:history="1">
        <w:r w:rsidR="00A72396" w:rsidRPr="00F713BF">
          <w:rPr>
            <w:rStyle w:val="af9"/>
            <w:rFonts w:ascii="Times New Roman" w:hAnsi="Times New Roman"/>
            <w:color w:val="auto"/>
            <w:sz w:val="28"/>
            <w:szCs w:val="28"/>
          </w:rPr>
          <w:t>https://pubmed.ncbi.nlm.nih.gov</w:t>
        </w:r>
      </w:hyperlink>
    </w:p>
    <w:p w14:paraId="504F40D5" w14:textId="459D3825" w:rsidR="00A72396" w:rsidRPr="00F713BF" w:rsidRDefault="00A72396" w:rsidP="002E271B">
      <w:pPr>
        <w:pStyle w:val="a9"/>
        <w:numPr>
          <w:ilvl w:val="0"/>
          <w:numId w:val="24"/>
        </w:numPr>
        <w:tabs>
          <w:tab w:val="left" w:pos="0"/>
          <w:tab w:val="left" w:pos="142"/>
          <w:tab w:val="left" w:pos="426"/>
          <w:tab w:val="left" w:pos="993"/>
        </w:tabs>
        <w:ind w:left="284" w:right="111" w:hanging="284"/>
        <w:jc w:val="both"/>
        <w:rPr>
          <w:rFonts w:ascii="Times New Roman" w:hAnsi="Times New Roman"/>
          <w:sz w:val="28"/>
          <w:szCs w:val="28"/>
          <w:lang w:val="en-US"/>
        </w:rPr>
      </w:pPr>
      <w:r w:rsidRPr="00F713BF">
        <w:rPr>
          <w:rStyle w:val="af9"/>
          <w:rFonts w:ascii="Times New Roman" w:hAnsi="Times New Roman"/>
          <w:color w:val="auto"/>
          <w:sz w:val="28"/>
          <w:szCs w:val="28"/>
        </w:rPr>
        <w:t xml:space="preserve"> </w:t>
      </w:r>
      <w:hyperlink r:id="rId11" w:history="1">
        <w:r w:rsidRPr="00F713BF">
          <w:rPr>
            <w:rStyle w:val="af9"/>
            <w:rFonts w:ascii="Times New Roman" w:hAnsi="Times New Roman"/>
            <w:color w:val="auto"/>
            <w:sz w:val="28"/>
            <w:szCs w:val="28"/>
            <w:lang w:val="en-US"/>
          </w:rPr>
          <w:t>https://medelement.com/</w:t>
        </w:r>
      </w:hyperlink>
      <w:r w:rsidRPr="00F713BF">
        <w:rPr>
          <w:rFonts w:ascii="Times New Roman" w:hAnsi="Times New Roman"/>
          <w:sz w:val="28"/>
          <w:szCs w:val="28"/>
          <w:lang w:val="en-US"/>
        </w:rPr>
        <w:t xml:space="preserve"> </w:t>
      </w:r>
    </w:p>
    <w:p w14:paraId="0B770359" w14:textId="77777777" w:rsidR="00A72396" w:rsidRPr="00F713BF" w:rsidRDefault="00026456" w:rsidP="002E271B">
      <w:pPr>
        <w:pStyle w:val="a7"/>
        <w:numPr>
          <w:ilvl w:val="0"/>
          <w:numId w:val="24"/>
        </w:numPr>
        <w:tabs>
          <w:tab w:val="left" w:pos="0"/>
          <w:tab w:val="left" w:pos="142"/>
          <w:tab w:val="left" w:pos="426"/>
          <w:tab w:val="left" w:pos="993"/>
        </w:tabs>
        <w:ind w:left="284" w:right="111" w:hanging="284"/>
        <w:rPr>
          <w:rStyle w:val="af9"/>
          <w:color w:val="auto"/>
          <w:sz w:val="28"/>
          <w:szCs w:val="28"/>
          <w:lang w:val="en-US"/>
        </w:rPr>
      </w:pPr>
      <w:hyperlink r:id="rId12" w:history="1">
        <w:r w:rsidR="00A72396" w:rsidRPr="00F713BF">
          <w:rPr>
            <w:rStyle w:val="af9"/>
            <w:color w:val="auto"/>
            <w:sz w:val="28"/>
            <w:szCs w:val="28"/>
            <w:lang w:val="en-US"/>
          </w:rPr>
          <w:t>https://www.</w:t>
        </w:r>
        <w:r w:rsidR="00A72396" w:rsidRPr="00F713BF">
          <w:rPr>
            <w:sz w:val="28"/>
            <w:szCs w:val="28"/>
            <w:lang w:val="en-US"/>
          </w:rPr>
          <w:t>cochranelibrary</w:t>
        </w:r>
        <w:r w:rsidR="00A72396" w:rsidRPr="00F713BF">
          <w:rPr>
            <w:rStyle w:val="af9"/>
            <w:color w:val="auto"/>
            <w:sz w:val="28"/>
            <w:szCs w:val="28"/>
            <w:lang w:val="en-US"/>
          </w:rPr>
          <w:t>.com</w:t>
        </w:r>
      </w:hyperlink>
    </w:p>
    <w:p w14:paraId="1A7D3D07" w14:textId="14194E2F" w:rsidR="007709BF" w:rsidRPr="00F713BF" w:rsidRDefault="00026456" w:rsidP="002E271B">
      <w:pPr>
        <w:pStyle w:val="a9"/>
        <w:numPr>
          <w:ilvl w:val="0"/>
          <w:numId w:val="24"/>
        </w:numPr>
        <w:tabs>
          <w:tab w:val="left" w:pos="426"/>
        </w:tabs>
        <w:ind w:left="284" w:hanging="284"/>
        <w:jc w:val="both"/>
        <w:rPr>
          <w:rFonts w:ascii="Times New Roman" w:hAnsi="Times New Roman"/>
          <w:sz w:val="28"/>
          <w:szCs w:val="28"/>
          <w:lang w:val="en-US"/>
        </w:rPr>
      </w:pPr>
      <w:hyperlink r:id="rId13" w:history="1">
        <w:r w:rsidR="002E271B" w:rsidRPr="00F713BF">
          <w:rPr>
            <w:rStyle w:val="af9"/>
            <w:color w:val="auto"/>
            <w:sz w:val="28"/>
            <w:szCs w:val="28"/>
            <w:lang w:val="en-US"/>
          </w:rPr>
          <w:t xml:space="preserve"> </w:t>
        </w:r>
        <w:r w:rsidR="002E271B" w:rsidRPr="00F713BF">
          <w:rPr>
            <w:rStyle w:val="af9"/>
            <w:rFonts w:ascii="Times New Roman" w:hAnsi="Times New Roman"/>
            <w:color w:val="auto"/>
            <w:sz w:val="28"/>
            <w:szCs w:val="28"/>
            <w:lang w:val="en-US"/>
          </w:rPr>
          <w:t>https://www.ncbi.nlm.nih.gov (HSTAT)</w:t>
        </w:r>
      </w:hyperlink>
      <w:r w:rsidR="007709BF" w:rsidRPr="00F713BF">
        <w:rPr>
          <w:rFonts w:ascii="Times New Roman" w:hAnsi="Times New Roman"/>
          <w:sz w:val="28"/>
          <w:szCs w:val="28"/>
          <w:lang w:val="en-US"/>
        </w:rPr>
        <w:t> </w:t>
      </w:r>
    </w:p>
    <w:p w14:paraId="6ADA38A7" w14:textId="77777777" w:rsidR="00A72396" w:rsidRPr="00F713BF" w:rsidRDefault="00A72396" w:rsidP="002E271B">
      <w:pPr>
        <w:pStyle w:val="a7"/>
        <w:widowControl w:val="0"/>
        <w:numPr>
          <w:ilvl w:val="0"/>
          <w:numId w:val="24"/>
        </w:numPr>
        <w:tabs>
          <w:tab w:val="left" w:pos="142"/>
          <w:tab w:val="left" w:pos="426"/>
        </w:tabs>
        <w:autoSpaceDE w:val="0"/>
        <w:autoSpaceDN w:val="0"/>
        <w:adjustRightInd w:val="0"/>
        <w:ind w:left="284" w:right="111" w:hanging="284"/>
        <w:jc w:val="both"/>
        <w:rPr>
          <w:sz w:val="28"/>
          <w:szCs w:val="28"/>
          <w:lang w:val="en-US"/>
        </w:rPr>
      </w:pPr>
      <w:r w:rsidRPr="00F713BF">
        <w:rPr>
          <w:sz w:val="28"/>
          <w:szCs w:val="28"/>
          <w:lang w:val="en-US"/>
        </w:rPr>
        <w:t xml:space="preserve">http://www.rcrz.kz </w:t>
      </w:r>
    </w:p>
    <w:p w14:paraId="5D2C9723" w14:textId="28E1EA0B" w:rsidR="00A72396" w:rsidRPr="00F713BF" w:rsidRDefault="002E271B" w:rsidP="002E271B">
      <w:pPr>
        <w:pStyle w:val="a7"/>
        <w:numPr>
          <w:ilvl w:val="0"/>
          <w:numId w:val="24"/>
        </w:numPr>
        <w:tabs>
          <w:tab w:val="left" w:pos="0"/>
          <w:tab w:val="left" w:pos="142"/>
          <w:tab w:val="left" w:pos="426"/>
          <w:tab w:val="left" w:pos="567"/>
        </w:tabs>
        <w:ind w:left="284" w:right="111" w:hanging="284"/>
        <w:jc w:val="both"/>
        <w:rPr>
          <w:sz w:val="28"/>
          <w:szCs w:val="28"/>
          <w:lang w:val="en-US"/>
        </w:rPr>
      </w:pPr>
      <w:r w:rsidRPr="00F713BF">
        <w:rPr>
          <w:sz w:val="28"/>
          <w:szCs w:val="28"/>
          <w:lang w:val="en-US"/>
        </w:rPr>
        <w:t>http://</w:t>
      </w:r>
      <w:hyperlink r:id="rId14" w:history="1">
        <w:r w:rsidR="00A72396" w:rsidRPr="00F713BF">
          <w:rPr>
            <w:rStyle w:val="af9"/>
            <w:color w:val="auto"/>
            <w:sz w:val="28"/>
            <w:szCs w:val="28"/>
            <w:lang w:val="en-US"/>
          </w:rPr>
          <w:t>Uptodate.com</w:t>
        </w:r>
      </w:hyperlink>
      <w:r w:rsidR="00A72396" w:rsidRPr="00F713BF">
        <w:rPr>
          <w:rStyle w:val="af9"/>
          <w:color w:val="auto"/>
          <w:sz w:val="28"/>
          <w:szCs w:val="28"/>
          <w:lang w:val="en-US"/>
        </w:rPr>
        <w:t xml:space="preserve"> </w:t>
      </w:r>
    </w:p>
    <w:p w14:paraId="12AEFA9A" w14:textId="43334587" w:rsidR="00A72396" w:rsidRPr="00F713BF" w:rsidRDefault="002E271B" w:rsidP="002E271B">
      <w:pPr>
        <w:pStyle w:val="a7"/>
        <w:numPr>
          <w:ilvl w:val="0"/>
          <w:numId w:val="24"/>
        </w:numPr>
        <w:tabs>
          <w:tab w:val="left" w:pos="0"/>
          <w:tab w:val="left" w:pos="142"/>
          <w:tab w:val="left" w:pos="426"/>
          <w:tab w:val="left" w:pos="567"/>
        </w:tabs>
        <w:ind w:left="284" w:right="111" w:hanging="284"/>
        <w:jc w:val="both"/>
        <w:rPr>
          <w:sz w:val="28"/>
          <w:szCs w:val="28"/>
          <w:lang w:val="en-US"/>
        </w:rPr>
      </w:pPr>
      <w:r w:rsidRPr="00F713BF">
        <w:rPr>
          <w:sz w:val="28"/>
          <w:szCs w:val="28"/>
          <w:lang w:val="en-US"/>
        </w:rPr>
        <w:t>http://</w:t>
      </w:r>
      <w:hyperlink r:id="rId15" w:history="1">
        <w:r w:rsidR="00A72396" w:rsidRPr="00F713BF">
          <w:rPr>
            <w:sz w:val="28"/>
            <w:szCs w:val="28"/>
            <w:lang w:val="en-US"/>
          </w:rPr>
          <w:t>research.nhgri.nih.gov</w:t>
        </w:r>
      </w:hyperlink>
      <w:r w:rsidR="00A72396" w:rsidRPr="00F713BF">
        <w:rPr>
          <w:sz w:val="28"/>
          <w:szCs w:val="28"/>
          <w:lang w:val="en-US"/>
        </w:rPr>
        <w:t xml:space="preserve">  </w:t>
      </w:r>
    </w:p>
    <w:p w14:paraId="63D54575" w14:textId="77777777" w:rsidR="00C24191" w:rsidRPr="00F713BF" w:rsidRDefault="00C24191" w:rsidP="001F4C9E">
      <w:pPr>
        <w:rPr>
          <w:b/>
          <w:sz w:val="28"/>
          <w:szCs w:val="28"/>
        </w:rPr>
      </w:pPr>
    </w:p>
    <w:p w14:paraId="5BC746A6" w14:textId="77777777" w:rsidR="00C45F73" w:rsidRPr="00F713BF" w:rsidRDefault="00C45F73" w:rsidP="00C45F73">
      <w:pPr>
        <w:pBdr>
          <w:top w:val="nil"/>
          <w:left w:val="nil"/>
          <w:bottom w:val="nil"/>
          <w:right w:val="nil"/>
          <w:between w:val="nil"/>
        </w:pBdr>
        <w:jc w:val="both"/>
        <w:rPr>
          <w:color w:val="000000"/>
          <w:sz w:val="28"/>
          <w:szCs w:val="28"/>
        </w:rPr>
      </w:pPr>
      <w:r w:rsidRPr="00F713BF">
        <w:rPr>
          <w:b/>
          <w:color w:val="000000"/>
          <w:sz w:val="28"/>
          <w:szCs w:val="28"/>
        </w:rPr>
        <w:t>Требования к образовательным ресурсам:</w:t>
      </w:r>
    </w:p>
    <w:p w14:paraId="06EE47EB" w14:textId="77777777" w:rsidR="00C45F73" w:rsidRPr="00F713BF" w:rsidRDefault="00C45F73" w:rsidP="00C45F73">
      <w:pPr>
        <w:pStyle w:val="a7"/>
        <w:numPr>
          <w:ilvl w:val="0"/>
          <w:numId w:val="20"/>
        </w:numPr>
        <w:tabs>
          <w:tab w:val="left" w:pos="284"/>
        </w:tabs>
        <w:ind w:left="0" w:firstLine="0"/>
        <w:jc w:val="both"/>
        <w:rPr>
          <w:sz w:val="28"/>
          <w:szCs w:val="28"/>
        </w:rPr>
      </w:pPr>
      <w:bookmarkStart w:id="1" w:name="lnxbz9" w:colFirst="0" w:colLast="0"/>
      <w:bookmarkEnd w:id="1"/>
      <w:r w:rsidRPr="00F713BF">
        <w:rPr>
          <w:sz w:val="28"/>
          <w:szCs w:val="28"/>
        </w:rPr>
        <w:t>Образовательная программа (контрольно-измерительные средства)</w:t>
      </w:r>
    </w:p>
    <w:p w14:paraId="7E49AE47" w14:textId="77777777" w:rsidR="00C45F73" w:rsidRPr="00F713BF" w:rsidRDefault="00C45F73" w:rsidP="00C45F73">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color w:val="000000"/>
          <w:sz w:val="28"/>
          <w:szCs w:val="28"/>
        </w:rPr>
        <w:t>Квалификационные требования к кадровому обеспечению (Приказ Министра здравоохранения Республики Казахстан от 21 декабря 2020 года № ҚР ДСМ-303/2020)</w:t>
      </w:r>
    </w:p>
    <w:p w14:paraId="6BAFC490" w14:textId="77777777" w:rsidR="00C45F73" w:rsidRPr="00F713BF" w:rsidRDefault="00C45F73" w:rsidP="00C45F73">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color w:val="000000"/>
          <w:sz w:val="28"/>
          <w:szCs w:val="28"/>
        </w:rPr>
        <w:t>Наличие клинической базы (Приказ Министра здравоохранения Республики Казахстан от 21 декабря 2020 года № ҚР ДСМ-304/2020)</w:t>
      </w:r>
    </w:p>
    <w:p w14:paraId="24718C4E" w14:textId="77777777" w:rsidR="00C45F73" w:rsidRPr="00F713BF" w:rsidRDefault="00C45F73" w:rsidP="00C45F73">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bCs/>
          <w:sz w:val="28"/>
          <w:szCs w:val="28"/>
        </w:rPr>
        <w:t xml:space="preserve">Наличие доступа к профильным международным информационным сетям, электронным базам данных, библиотечным фондам, компьютерным технологиям, учебно-методической и научной литературе; </w:t>
      </w:r>
    </w:p>
    <w:p w14:paraId="5801A7BA" w14:textId="77777777" w:rsidR="00C45F73" w:rsidRPr="00F713BF" w:rsidRDefault="00C45F73" w:rsidP="00565E35">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bCs/>
          <w:sz w:val="28"/>
          <w:szCs w:val="28"/>
        </w:rPr>
        <w:t>Наличие инновационных, симуляционных технологий и интерактивных методов обучения;</w:t>
      </w:r>
    </w:p>
    <w:p w14:paraId="33100791" w14:textId="1003CFD7" w:rsidR="00565E35" w:rsidRPr="00F713BF" w:rsidRDefault="00C45F73" w:rsidP="00565E35">
      <w:pPr>
        <w:numPr>
          <w:ilvl w:val="0"/>
          <w:numId w:val="20"/>
        </w:numPr>
        <w:pBdr>
          <w:top w:val="nil"/>
          <w:left w:val="nil"/>
          <w:bottom w:val="nil"/>
          <w:right w:val="nil"/>
          <w:between w:val="nil"/>
        </w:pBdr>
        <w:tabs>
          <w:tab w:val="left" w:pos="284"/>
        </w:tabs>
        <w:ind w:left="0" w:firstLine="0"/>
        <w:jc w:val="both"/>
        <w:rPr>
          <w:color w:val="000000"/>
          <w:sz w:val="28"/>
          <w:szCs w:val="28"/>
        </w:rPr>
      </w:pPr>
      <w:r w:rsidRPr="00F713BF">
        <w:rPr>
          <w:sz w:val="28"/>
          <w:szCs w:val="28"/>
        </w:rPr>
        <w:t>Симмуляционный кабинет.</w:t>
      </w:r>
    </w:p>
    <w:p w14:paraId="593CFF89" w14:textId="77777777" w:rsidR="002F2DB2" w:rsidRPr="00F713BF" w:rsidRDefault="002F2DB2" w:rsidP="00802B16">
      <w:pPr>
        <w:jc w:val="center"/>
        <w:rPr>
          <w:b/>
          <w:sz w:val="28"/>
          <w:szCs w:val="28"/>
        </w:rPr>
      </w:pPr>
    </w:p>
    <w:p w14:paraId="1423FD6B" w14:textId="77777777" w:rsidR="001D253D" w:rsidRPr="00F713BF" w:rsidRDefault="0057270B" w:rsidP="00C45F73">
      <w:pPr>
        <w:rPr>
          <w:b/>
          <w:sz w:val="28"/>
          <w:szCs w:val="28"/>
        </w:rPr>
      </w:pPr>
      <w:r w:rsidRPr="00F713BF">
        <w:rPr>
          <w:b/>
          <w:sz w:val="28"/>
          <w:szCs w:val="28"/>
        </w:rPr>
        <w:t>Материально-техническое обеспечение и оборудование</w:t>
      </w:r>
      <w:r w:rsidR="00533E73" w:rsidRPr="00F713BF">
        <w:rPr>
          <w:b/>
          <w:sz w:val="28"/>
          <w:szCs w:val="28"/>
        </w:rPr>
        <w:t>:</w:t>
      </w:r>
    </w:p>
    <w:p w14:paraId="1610746E"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Учеб</w:t>
      </w:r>
      <w:r w:rsidR="00C45F73" w:rsidRPr="00F713BF">
        <w:rPr>
          <w:rFonts w:ascii="Times New Roman" w:hAnsi="Times New Roman"/>
          <w:sz w:val="28"/>
          <w:szCs w:val="28"/>
        </w:rPr>
        <w:t>ные комнаты на клинической базе;</w:t>
      </w:r>
    </w:p>
    <w:p w14:paraId="4AF035A3"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ТСО (компьютеры, видеопроекторы, принтеры, ксероксы)</w:t>
      </w:r>
    </w:p>
    <w:p w14:paraId="02219ADB"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Библиотека</w:t>
      </w:r>
    </w:p>
    <w:p w14:paraId="04567B6D" w14:textId="77777777" w:rsidR="00C45F73"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Доступ к интернету</w:t>
      </w:r>
    </w:p>
    <w:p w14:paraId="5E4F4DDC" w14:textId="04C9CA0F" w:rsidR="00565E35" w:rsidRPr="00F713BF" w:rsidRDefault="00565E35" w:rsidP="00C45F73">
      <w:pPr>
        <w:pStyle w:val="a9"/>
        <w:numPr>
          <w:ilvl w:val="0"/>
          <w:numId w:val="21"/>
        </w:numPr>
        <w:tabs>
          <w:tab w:val="left" w:pos="284"/>
        </w:tabs>
        <w:ind w:left="0" w:firstLine="0"/>
        <w:rPr>
          <w:rFonts w:ascii="Times New Roman" w:hAnsi="Times New Roman"/>
          <w:sz w:val="28"/>
          <w:szCs w:val="28"/>
        </w:rPr>
      </w:pPr>
      <w:r w:rsidRPr="00F713BF">
        <w:rPr>
          <w:rFonts w:ascii="Times New Roman" w:hAnsi="Times New Roman"/>
          <w:sz w:val="28"/>
          <w:szCs w:val="28"/>
        </w:rPr>
        <w:t>Муляжи, манекены и тренажеры</w:t>
      </w:r>
    </w:p>
    <w:p w14:paraId="5D27E23B" w14:textId="77777777" w:rsidR="0057270B" w:rsidRPr="00F713BF" w:rsidRDefault="00597AE5" w:rsidP="00597AE5">
      <w:pPr>
        <w:tabs>
          <w:tab w:val="left" w:pos="7100"/>
        </w:tabs>
        <w:rPr>
          <w:sz w:val="28"/>
          <w:szCs w:val="28"/>
        </w:rPr>
      </w:pPr>
      <w:r w:rsidRPr="00F713BF">
        <w:rPr>
          <w:sz w:val="28"/>
          <w:szCs w:val="28"/>
        </w:rPr>
        <w:tab/>
      </w:r>
    </w:p>
    <w:p w14:paraId="5FA26001" w14:textId="0726E6FC" w:rsidR="00600A07" w:rsidRPr="00F713BF" w:rsidRDefault="0057270B" w:rsidP="00C45F73">
      <w:pPr>
        <w:pStyle w:val="afc"/>
        <w:jc w:val="left"/>
        <w:rPr>
          <w:szCs w:val="28"/>
        </w:rPr>
      </w:pPr>
      <w:r w:rsidRPr="00F713BF">
        <w:rPr>
          <w:szCs w:val="28"/>
        </w:rPr>
        <w:t>Используемые сокращения и термины</w:t>
      </w:r>
      <w:r w:rsidR="00533E73" w:rsidRPr="00F713BF">
        <w:rPr>
          <w:szCs w:val="28"/>
        </w:rPr>
        <w:t>:</w:t>
      </w:r>
    </w:p>
    <w:p w14:paraId="7349EAEA" w14:textId="77777777" w:rsidR="003F69B7" w:rsidRPr="00F713BF" w:rsidRDefault="003F69B7" w:rsidP="00C45F73">
      <w:pPr>
        <w:rPr>
          <w:color w:val="000000" w:themeColor="text1"/>
          <w:sz w:val="28"/>
          <w:szCs w:val="28"/>
        </w:rPr>
      </w:pPr>
      <w:r w:rsidRPr="00F713BF">
        <w:rPr>
          <w:color w:val="000000" w:themeColor="text1"/>
          <w:sz w:val="28"/>
          <w:szCs w:val="28"/>
        </w:rPr>
        <w:t>МЗ РК – Министерство здравоохранения Республики Казахстан</w:t>
      </w:r>
    </w:p>
    <w:p w14:paraId="497D2024" w14:textId="77777777" w:rsidR="003F69B7" w:rsidRPr="00F713BF" w:rsidRDefault="003F69B7" w:rsidP="00C45F73">
      <w:pPr>
        <w:rPr>
          <w:sz w:val="28"/>
          <w:szCs w:val="28"/>
        </w:rPr>
      </w:pPr>
      <w:r w:rsidRPr="00F713BF">
        <w:rPr>
          <w:sz w:val="28"/>
          <w:szCs w:val="28"/>
        </w:rPr>
        <w:lastRenderedPageBreak/>
        <w:t>ОП – образовательная программа</w:t>
      </w:r>
    </w:p>
    <w:p w14:paraId="6046E98E" w14:textId="77777777" w:rsidR="003F69B7" w:rsidRPr="00F713BF" w:rsidRDefault="003F69B7" w:rsidP="00C45F73">
      <w:pPr>
        <w:rPr>
          <w:sz w:val="28"/>
          <w:szCs w:val="28"/>
        </w:rPr>
      </w:pPr>
      <w:r w:rsidRPr="00F713BF">
        <w:rPr>
          <w:sz w:val="28"/>
          <w:szCs w:val="28"/>
        </w:rPr>
        <w:t>СК – сертификационный курс</w:t>
      </w:r>
    </w:p>
    <w:sectPr w:rsidR="003F69B7" w:rsidRPr="00F713BF" w:rsidSect="004F4903">
      <w:headerReference w:type="default" r:id="rId1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0298" w14:textId="77777777" w:rsidR="00D85E3D" w:rsidRDefault="00D85E3D">
      <w:r>
        <w:separator/>
      </w:r>
    </w:p>
  </w:endnote>
  <w:endnote w:type="continuationSeparator" w:id="0">
    <w:p w14:paraId="14942858" w14:textId="77777777" w:rsidR="00D85E3D" w:rsidRDefault="00D8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Kazakh">
    <w:altName w:val="Times New Roman"/>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812DB" w14:textId="77777777" w:rsidR="00D85E3D" w:rsidRDefault="00D85E3D">
      <w:r>
        <w:separator/>
      </w:r>
    </w:p>
  </w:footnote>
  <w:footnote w:type="continuationSeparator" w:id="0">
    <w:p w14:paraId="17C60FEC" w14:textId="77777777" w:rsidR="00D85E3D" w:rsidRDefault="00D85E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92C65" w14:textId="77777777" w:rsidR="00026456" w:rsidRPr="009B1E3B" w:rsidRDefault="00026456">
    <w:pPr>
      <w:rPr>
        <w:sz w:val="14"/>
      </w:rPr>
    </w:pPr>
  </w:p>
  <w:p w14:paraId="3808F54F" w14:textId="77777777" w:rsidR="00026456" w:rsidRPr="005966B0" w:rsidRDefault="00026456">
    <w:pPr>
      <w:pStyle w:val="a3"/>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1FF7"/>
    <w:multiLevelType w:val="hybridMultilevel"/>
    <w:tmpl w:val="E1EA702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F0B3A50"/>
    <w:multiLevelType w:val="hybridMultilevel"/>
    <w:tmpl w:val="47BEA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A23053"/>
    <w:multiLevelType w:val="hybridMultilevel"/>
    <w:tmpl w:val="B77821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7F2102"/>
    <w:multiLevelType w:val="hybridMultilevel"/>
    <w:tmpl w:val="E03AA6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EE3127C"/>
    <w:multiLevelType w:val="hybridMultilevel"/>
    <w:tmpl w:val="A5286574"/>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26473CE3"/>
    <w:multiLevelType w:val="hybridMultilevel"/>
    <w:tmpl w:val="F1C24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7" w15:restartNumberingAfterBreak="0">
    <w:nsid w:val="35B10E7C"/>
    <w:multiLevelType w:val="hybridMultilevel"/>
    <w:tmpl w:val="BE2089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5DE3940"/>
    <w:multiLevelType w:val="hybridMultilevel"/>
    <w:tmpl w:val="32CACA3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EC4DA1"/>
    <w:multiLevelType w:val="hybridMultilevel"/>
    <w:tmpl w:val="9BD857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2EC15B9"/>
    <w:multiLevelType w:val="hybridMultilevel"/>
    <w:tmpl w:val="22EE47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337E9D"/>
    <w:multiLevelType w:val="hybridMultilevel"/>
    <w:tmpl w:val="BE1E079C"/>
    <w:lvl w:ilvl="0" w:tplc="35648B5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964D32"/>
    <w:multiLevelType w:val="hybridMultilevel"/>
    <w:tmpl w:val="AA1EC6CE"/>
    <w:lvl w:ilvl="0" w:tplc="174640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54CB3D94"/>
    <w:multiLevelType w:val="hybridMultilevel"/>
    <w:tmpl w:val="181E76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B84B2C"/>
    <w:multiLevelType w:val="hybridMultilevel"/>
    <w:tmpl w:val="0526D88E"/>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837CD8"/>
    <w:multiLevelType w:val="hybridMultilevel"/>
    <w:tmpl w:val="40403508"/>
    <w:lvl w:ilvl="0" w:tplc="04104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7F2635"/>
    <w:multiLevelType w:val="hybridMultilevel"/>
    <w:tmpl w:val="275652E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DF71426"/>
    <w:multiLevelType w:val="hybridMultilevel"/>
    <w:tmpl w:val="42449C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FFD40FB"/>
    <w:multiLevelType w:val="hybridMultilevel"/>
    <w:tmpl w:val="FAE253B2"/>
    <w:lvl w:ilvl="0" w:tplc="46CC4C8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05310AD"/>
    <w:multiLevelType w:val="hybridMultilevel"/>
    <w:tmpl w:val="EE90C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00746B"/>
    <w:multiLevelType w:val="hybridMultilevel"/>
    <w:tmpl w:val="37A4064E"/>
    <w:lvl w:ilvl="0" w:tplc="5A0AC2C0">
      <w:start w:val="1"/>
      <w:numFmt w:val="decimal"/>
      <w:lvlText w:val="%1."/>
      <w:lvlJc w:val="left"/>
      <w:pPr>
        <w:ind w:left="720"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18C4F89"/>
    <w:multiLevelType w:val="hybridMultilevel"/>
    <w:tmpl w:val="A5F2CA4C"/>
    <w:lvl w:ilvl="0" w:tplc="736A4D6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660932"/>
    <w:multiLevelType w:val="hybridMultilevel"/>
    <w:tmpl w:val="F1C24B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6643326"/>
    <w:multiLevelType w:val="hybridMultilevel"/>
    <w:tmpl w:val="2176F632"/>
    <w:lvl w:ilvl="0" w:tplc="A0AA2A96">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21"/>
  </w:num>
  <w:num w:numId="3">
    <w:abstractNumId w:val="18"/>
  </w:num>
  <w:num w:numId="4">
    <w:abstractNumId w:val="0"/>
  </w:num>
  <w:num w:numId="5">
    <w:abstractNumId w:val="4"/>
  </w:num>
  <w:num w:numId="6">
    <w:abstractNumId w:val="12"/>
  </w:num>
  <w:num w:numId="7">
    <w:abstractNumId w:val="11"/>
  </w:num>
  <w:num w:numId="8">
    <w:abstractNumId w:val="7"/>
  </w:num>
  <w:num w:numId="9">
    <w:abstractNumId w:val="1"/>
  </w:num>
  <w:num w:numId="10">
    <w:abstractNumId w:val="15"/>
  </w:num>
  <w:num w:numId="11">
    <w:abstractNumId w:val="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14"/>
  </w:num>
  <w:num w:numId="20">
    <w:abstractNumId w:val="6"/>
  </w:num>
  <w:num w:numId="21">
    <w:abstractNumId w:val="19"/>
  </w:num>
  <w:num w:numId="22">
    <w:abstractNumId w:val="20"/>
  </w:num>
  <w:num w:numId="23">
    <w:abstractNumId w:val="5"/>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4"/>
    <w:rsid w:val="000003CA"/>
    <w:rsid w:val="0000214D"/>
    <w:rsid w:val="000036B7"/>
    <w:rsid w:val="00006C16"/>
    <w:rsid w:val="000070A9"/>
    <w:rsid w:val="00013E6D"/>
    <w:rsid w:val="00015521"/>
    <w:rsid w:val="00017514"/>
    <w:rsid w:val="00017D93"/>
    <w:rsid w:val="0002008B"/>
    <w:rsid w:val="00020C99"/>
    <w:rsid w:val="00023BF5"/>
    <w:rsid w:val="00023C84"/>
    <w:rsid w:val="00026456"/>
    <w:rsid w:val="00032296"/>
    <w:rsid w:val="0003507D"/>
    <w:rsid w:val="000361FD"/>
    <w:rsid w:val="00036A45"/>
    <w:rsid w:val="00040B47"/>
    <w:rsid w:val="00041163"/>
    <w:rsid w:val="00043153"/>
    <w:rsid w:val="00043273"/>
    <w:rsid w:val="0004760C"/>
    <w:rsid w:val="00050A01"/>
    <w:rsid w:val="0005182C"/>
    <w:rsid w:val="00051B84"/>
    <w:rsid w:val="00051EC3"/>
    <w:rsid w:val="00052552"/>
    <w:rsid w:val="00053F0A"/>
    <w:rsid w:val="00054526"/>
    <w:rsid w:val="000546CD"/>
    <w:rsid w:val="00055EB4"/>
    <w:rsid w:val="0006181A"/>
    <w:rsid w:val="00062CCC"/>
    <w:rsid w:val="00063576"/>
    <w:rsid w:val="00063A9D"/>
    <w:rsid w:val="00070BAA"/>
    <w:rsid w:val="00071FA6"/>
    <w:rsid w:val="00072BAD"/>
    <w:rsid w:val="00074BB6"/>
    <w:rsid w:val="00081933"/>
    <w:rsid w:val="0008467A"/>
    <w:rsid w:val="0009175F"/>
    <w:rsid w:val="00093A9B"/>
    <w:rsid w:val="00093FB3"/>
    <w:rsid w:val="0009520A"/>
    <w:rsid w:val="000969CD"/>
    <w:rsid w:val="000A496A"/>
    <w:rsid w:val="000A5C64"/>
    <w:rsid w:val="000A65F9"/>
    <w:rsid w:val="000A6923"/>
    <w:rsid w:val="000A7093"/>
    <w:rsid w:val="000A7411"/>
    <w:rsid w:val="000B2F1A"/>
    <w:rsid w:val="000B38BD"/>
    <w:rsid w:val="000B498D"/>
    <w:rsid w:val="000C06A0"/>
    <w:rsid w:val="000D1F57"/>
    <w:rsid w:val="000D4476"/>
    <w:rsid w:val="000D4991"/>
    <w:rsid w:val="000D5C63"/>
    <w:rsid w:val="000D5D39"/>
    <w:rsid w:val="000D6605"/>
    <w:rsid w:val="000E112A"/>
    <w:rsid w:val="000E16E9"/>
    <w:rsid w:val="000E28B7"/>
    <w:rsid w:val="000E37A3"/>
    <w:rsid w:val="000E4288"/>
    <w:rsid w:val="000E579D"/>
    <w:rsid w:val="000E5CCA"/>
    <w:rsid w:val="000E6387"/>
    <w:rsid w:val="000F0076"/>
    <w:rsid w:val="000F1AC3"/>
    <w:rsid w:val="000F41C1"/>
    <w:rsid w:val="000F6181"/>
    <w:rsid w:val="000F7724"/>
    <w:rsid w:val="000F7A23"/>
    <w:rsid w:val="00105E66"/>
    <w:rsid w:val="00107484"/>
    <w:rsid w:val="00110AA2"/>
    <w:rsid w:val="00111993"/>
    <w:rsid w:val="00112527"/>
    <w:rsid w:val="001127BF"/>
    <w:rsid w:val="001131DB"/>
    <w:rsid w:val="00113A44"/>
    <w:rsid w:val="00116BC2"/>
    <w:rsid w:val="00116FEE"/>
    <w:rsid w:val="001204CB"/>
    <w:rsid w:val="001204FE"/>
    <w:rsid w:val="00120867"/>
    <w:rsid w:val="0012428E"/>
    <w:rsid w:val="001246CA"/>
    <w:rsid w:val="00124954"/>
    <w:rsid w:val="0013022B"/>
    <w:rsid w:val="00131281"/>
    <w:rsid w:val="001323D7"/>
    <w:rsid w:val="0013332E"/>
    <w:rsid w:val="001342D3"/>
    <w:rsid w:val="00135B45"/>
    <w:rsid w:val="00136CB9"/>
    <w:rsid w:val="00136DF7"/>
    <w:rsid w:val="00140C84"/>
    <w:rsid w:val="00141310"/>
    <w:rsid w:val="00142A16"/>
    <w:rsid w:val="00144567"/>
    <w:rsid w:val="00144C3E"/>
    <w:rsid w:val="00146AAF"/>
    <w:rsid w:val="0015068F"/>
    <w:rsid w:val="00151016"/>
    <w:rsid w:val="001524EA"/>
    <w:rsid w:val="001606BD"/>
    <w:rsid w:val="00160A0A"/>
    <w:rsid w:val="00164ABF"/>
    <w:rsid w:val="001712A8"/>
    <w:rsid w:val="001712DB"/>
    <w:rsid w:val="0017142B"/>
    <w:rsid w:val="00171A2A"/>
    <w:rsid w:val="001732B0"/>
    <w:rsid w:val="001759A7"/>
    <w:rsid w:val="00176748"/>
    <w:rsid w:val="00176EC6"/>
    <w:rsid w:val="001770A0"/>
    <w:rsid w:val="001774EC"/>
    <w:rsid w:val="00180FDA"/>
    <w:rsid w:val="0018267A"/>
    <w:rsid w:val="00182738"/>
    <w:rsid w:val="00183DEE"/>
    <w:rsid w:val="00185639"/>
    <w:rsid w:val="0018702A"/>
    <w:rsid w:val="00190BF3"/>
    <w:rsid w:val="00192F01"/>
    <w:rsid w:val="00196218"/>
    <w:rsid w:val="00196754"/>
    <w:rsid w:val="00197590"/>
    <w:rsid w:val="001A09F1"/>
    <w:rsid w:val="001A2E55"/>
    <w:rsid w:val="001A40F4"/>
    <w:rsid w:val="001A4850"/>
    <w:rsid w:val="001A6368"/>
    <w:rsid w:val="001B110F"/>
    <w:rsid w:val="001B1F09"/>
    <w:rsid w:val="001C0D87"/>
    <w:rsid w:val="001C13B1"/>
    <w:rsid w:val="001C210A"/>
    <w:rsid w:val="001C3121"/>
    <w:rsid w:val="001C51EB"/>
    <w:rsid w:val="001C6A3D"/>
    <w:rsid w:val="001C6B5C"/>
    <w:rsid w:val="001D253D"/>
    <w:rsid w:val="001D47C2"/>
    <w:rsid w:val="001D4D0D"/>
    <w:rsid w:val="001D5273"/>
    <w:rsid w:val="001E06EC"/>
    <w:rsid w:val="001E1046"/>
    <w:rsid w:val="001E4D0A"/>
    <w:rsid w:val="001E4F1F"/>
    <w:rsid w:val="001E7756"/>
    <w:rsid w:val="001F24C7"/>
    <w:rsid w:val="001F357C"/>
    <w:rsid w:val="001F465E"/>
    <w:rsid w:val="001F4C9E"/>
    <w:rsid w:val="001F6A63"/>
    <w:rsid w:val="00200B9D"/>
    <w:rsid w:val="00201DB4"/>
    <w:rsid w:val="00202137"/>
    <w:rsid w:val="00203153"/>
    <w:rsid w:val="00203CE6"/>
    <w:rsid w:val="0020449F"/>
    <w:rsid w:val="002063F4"/>
    <w:rsid w:val="00206CBB"/>
    <w:rsid w:val="00211422"/>
    <w:rsid w:val="00213732"/>
    <w:rsid w:val="00213D29"/>
    <w:rsid w:val="00213E36"/>
    <w:rsid w:val="00213F53"/>
    <w:rsid w:val="00214AC6"/>
    <w:rsid w:val="0021517B"/>
    <w:rsid w:val="00217019"/>
    <w:rsid w:val="0022113E"/>
    <w:rsid w:val="00226BCD"/>
    <w:rsid w:val="00227045"/>
    <w:rsid w:val="002358E4"/>
    <w:rsid w:val="00236548"/>
    <w:rsid w:val="00241785"/>
    <w:rsid w:val="00242276"/>
    <w:rsid w:val="00243CE0"/>
    <w:rsid w:val="00244373"/>
    <w:rsid w:val="002510C4"/>
    <w:rsid w:val="00251C82"/>
    <w:rsid w:val="0025300B"/>
    <w:rsid w:val="00254EE5"/>
    <w:rsid w:val="00264457"/>
    <w:rsid w:val="00264839"/>
    <w:rsid w:val="00266826"/>
    <w:rsid w:val="00267573"/>
    <w:rsid w:val="00267608"/>
    <w:rsid w:val="00270BC7"/>
    <w:rsid w:val="0027165A"/>
    <w:rsid w:val="00272381"/>
    <w:rsid w:val="00272487"/>
    <w:rsid w:val="00272ABA"/>
    <w:rsid w:val="00280159"/>
    <w:rsid w:val="00281909"/>
    <w:rsid w:val="0028595C"/>
    <w:rsid w:val="00285A19"/>
    <w:rsid w:val="00285EAD"/>
    <w:rsid w:val="002874AA"/>
    <w:rsid w:val="002905B4"/>
    <w:rsid w:val="00290DB3"/>
    <w:rsid w:val="002944EB"/>
    <w:rsid w:val="00294A5D"/>
    <w:rsid w:val="0029519C"/>
    <w:rsid w:val="00296C33"/>
    <w:rsid w:val="002A0D26"/>
    <w:rsid w:val="002A1A74"/>
    <w:rsid w:val="002A5674"/>
    <w:rsid w:val="002B0C9D"/>
    <w:rsid w:val="002B45C9"/>
    <w:rsid w:val="002B4918"/>
    <w:rsid w:val="002B550F"/>
    <w:rsid w:val="002B5E1D"/>
    <w:rsid w:val="002B72DE"/>
    <w:rsid w:val="002C23F8"/>
    <w:rsid w:val="002C3131"/>
    <w:rsid w:val="002C4846"/>
    <w:rsid w:val="002D2E69"/>
    <w:rsid w:val="002D3E31"/>
    <w:rsid w:val="002D62DB"/>
    <w:rsid w:val="002D6CBD"/>
    <w:rsid w:val="002D74F6"/>
    <w:rsid w:val="002E05B6"/>
    <w:rsid w:val="002E19A9"/>
    <w:rsid w:val="002E1BE6"/>
    <w:rsid w:val="002E271B"/>
    <w:rsid w:val="002E39A9"/>
    <w:rsid w:val="002F0B0F"/>
    <w:rsid w:val="002F29FD"/>
    <w:rsid w:val="002F2DB2"/>
    <w:rsid w:val="002F71B2"/>
    <w:rsid w:val="00300100"/>
    <w:rsid w:val="003008B4"/>
    <w:rsid w:val="00303C09"/>
    <w:rsid w:val="00305994"/>
    <w:rsid w:val="00307372"/>
    <w:rsid w:val="00307398"/>
    <w:rsid w:val="003120FE"/>
    <w:rsid w:val="00320279"/>
    <w:rsid w:val="0032215E"/>
    <w:rsid w:val="003223E4"/>
    <w:rsid w:val="0032435C"/>
    <w:rsid w:val="00330487"/>
    <w:rsid w:val="0033121D"/>
    <w:rsid w:val="00331D0C"/>
    <w:rsid w:val="0033719F"/>
    <w:rsid w:val="00337870"/>
    <w:rsid w:val="00337DCC"/>
    <w:rsid w:val="00341E54"/>
    <w:rsid w:val="00346CF8"/>
    <w:rsid w:val="003473D2"/>
    <w:rsid w:val="00351A76"/>
    <w:rsid w:val="0035292B"/>
    <w:rsid w:val="00353315"/>
    <w:rsid w:val="00355F87"/>
    <w:rsid w:val="003576CC"/>
    <w:rsid w:val="003601AC"/>
    <w:rsid w:val="003617C6"/>
    <w:rsid w:val="00362A40"/>
    <w:rsid w:val="00365ABC"/>
    <w:rsid w:val="003664B0"/>
    <w:rsid w:val="00367E28"/>
    <w:rsid w:val="00370412"/>
    <w:rsid w:val="00370CC2"/>
    <w:rsid w:val="003719E2"/>
    <w:rsid w:val="003730BF"/>
    <w:rsid w:val="0037342E"/>
    <w:rsid w:val="00376CD9"/>
    <w:rsid w:val="003778D1"/>
    <w:rsid w:val="00377A04"/>
    <w:rsid w:val="0038101D"/>
    <w:rsid w:val="00381DD7"/>
    <w:rsid w:val="00381DE2"/>
    <w:rsid w:val="003828A8"/>
    <w:rsid w:val="003969A5"/>
    <w:rsid w:val="00397165"/>
    <w:rsid w:val="00397364"/>
    <w:rsid w:val="003975EE"/>
    <w:rsid w:val="00397B38"/>
    <w:rsid w:val="003A1CD5"/>
    <w:rsid w:val="003B0D2E"/>
    <w:rsid w:val="003B273D"/>
    <w:rsid w:val="003B7093"/>
    <w:rsid w:val="003B7BD4"/>
    <w:rsid w:val="003C0D3F"/>
    <w:rsid w:val="003C1C6D"/>
    <w:rsid w:val="003C1DDB"/>
    <w:rsid w:val="003C2FF1"/>
    <w:rsid w:val="003C3F68"/>
    <w:rsid w:val="003C423C"/>
    <w:rsid w:val="003C47E3"/>
    <w:rsid w:val="003C48B1"/>
    <w:rsid w:val="003C4DCC"/>
    <w:rsid w:val="003D07E7"/>
    <w:rsid w:val="003D40ED"/>
    <w:rsid w:val="003E0528"/>
    <w:rsid w:val="003E156F"/>
    <w:rsid w:val="003E208D"/>
    <w:rsid w:val="003E5432"/>
    <w:rsid w:val="003F0811"/>
    <w:rsid w:val="003F1EFE"/>
    <w:rsid w:val="003F3684"/>
    <w:rsid w:val="003F50D5"/>
    <w:rsid w:val="003F5EF2"/>
    <w:rsid w:val="003F69B7"/>
    <w:rsid w:val="00402F5C"/>
    <w:rsid w:val="00403157"/>
    <w:rsid w:val="004031C6"/>
    <w:rsid w:val="00404E79"/>
    <w:rsid w:val="00406E61"/>
    <w:rsid w:val="0041204C"/>
    <w:rsid w:val="004158CD"/>
    <w:rsid w:val="00415BA4"/>
    <w:rsid w:val="00415C4D"/>
    <w:rsid w:val="00424921"/>
    <w:rsid w:val="004271CB"/>
    <w:rsid w:val="00430A1E"/>
    <w:rsid w:val="00432D47"/>
    <w:rsid w:val="00432D5B"/>
    <w:rsid w:val="00433846"/>
    <w:rsid w:val="00440A34"/>
    <w:rsid w:val="004430CD"/>
    <w:rsid w:val="004430F8"/>
    <w:rsid w:val="0044577D"/>
    <w:rsid w:val="00447B52"/>
    <w:rsid w:val="00447F5A"/>
    <w:rsid w:val="0045050F"/>
    <w:rsid w:val="00450533"/>
    <w:rsid w:val="004523D7"/>
    <w:rsid w:val="00456A6D"/>
    <w:rsid w:val="00456AE1"/>
    <w:rsid w:val="00456B5D"/>
    <w:rsid w:val="00456B82"/>
    <w:rsid w:val="0046091B"/>
    <w:rsid w:val="00460E7F"/>
    <w:rsid w:val="004646C9"/>
    <w:rsid w:val="004651C7"/>
    <w:rsid w:val="004656EE"/>
    <w:rsid w:val="0046673C"/>
    <w:rsid w:val="00466D42"/>
    <w:rsid w:val="004678E4"/>
    <w:rsid w:val="0047237F"/>
    <w:rsid w:val="00472A51"/>
    <w:rsid w:val="00474085"/>
    <w:rsid w:val="00475613"/>
    <w:rsid w:val="00476599"/>
    <w:rsid w:val="0047784E"/>
    <w:rsid w:val="00486770"/>
    <w:rsid w:val="00486B7F"/>
    <w:rsid w:val="00487F56"/>
    <w:rsid w:val="00490C13"/>
    <w:rsid w:val="004926F0"/>
    <w:rsid w:val="004A143E"/>
    <w:rsid w:val="004A59E9"/>
    <w:rsid w:val="004A7C4B"/>
    <w:rsid w:val="004A7C64"/>
    <w:rsid w:val="004B1728"/>
    <w:rsid w:val="004B4498"/>
    <w:rsid w:val="004B5F80"/>
    <w:rsid w:val="004B719B"/>
    <w:rsid w:val="004C406B"/>
    <w:rsid w:val="004C6820"/>
    <w:rsid w:val="004C7A57"/>
    <w:rsid w:val="004D12AA"/>
    <w:rsid w:val="004D16BB"/>
    <w:rsid w:val="004D2272"/>
    <w:rsid w:val="004D5AB4"/>
    <w:rsid w:val="004E1D8A"/>
    <w:rsid w:val="004F1F0C"/>
    <w:rsid w:val="004F288A"/>
    <w:rsid w:val="004F2C3C"/>
    <w:rsid w:val="004F3E52"/>
    <w:rsid w:val="004F42F5"/>
    <w:rsid w:val="004F4903"/>
    <w:rsid w:val="004F5055"/>
    <w:rsid w:val="004F571F"/>
    <w:rsid w:val="004F7604"/>
    <w:rsid w:val="005005DB"/>
    <w:rsid w:val="00500CA6"/>
    <w:rsid w:val="005033AA"/>
    <w:rsid w:val="005037DB"/>
    <w:rsid w:val="00504A38"/>
    <w:rsid w:val="00505864"/>
    <w:rsid w:val="0050772C"/>
    <w:rsid w:val="005114BC"/>
    <w:rsid w:val="005118C6"/>
    <w:rsid w:val="00513FED"/>
    <w:rsid w:val="00514A7A"/>
    <w:rsid w:val="005167B5"/>
    <w:rsid w:val="00516AE9"/>
    <w:rsid w:val="00517A37"/>
    <w:rsid w:val="00520211"/>
    <w:rsid w:val="00520E9A"/>
    <w:rsid w:val="00521225"/>
    <w:rsid w:val="00522298"/>
    <w:rsid w:val="0052254B"/>
    <w:rsid w:val="00523EA4"/>
    <w:rsid w:val="00524C53"/>
    <w:rsid w:val="00524F78"/>
    <w:rsid w:val="00527C8E"/>
    <w:rsid w:val="005304B3"/>
    <w:rsid w:val="005315A2"/>
    <w:rsid w:val="00533E73"/>
    <w:rsid w:val="00534118"/>
    <w:rsid w:val="00535A3B"/>
    <w:rsid w:val="00536371"/>
    <w:rsid w:val="00536C79"/>
    <w:rsid w:val="00541CA8"/>
    <w:rsid w:val="00547548"/>
    <w:rsid w:val="00547B1D"/>
    <w:rsid w:val="005533E1"/>
    <w:rsid w:val="00554846"/>
    <w:rsid w:val="00555418"/>
    <w:rsid w:val="005567B5"/>
    <w:rsid w:val="00560BA4"/>
    <w:rsid w:val="0056284D"/>
    <w:rsid w:val="00563389"/>
    <w:rsid w:val="00563921"/>
    <w:rsid w:val="00565E35"/>
    <w:rsid w:val="005714D0"/>
    <w:rsid w:val="0057190F"/>
    <w:rsid w:val="0057270B"/>
    <w:rsid w:val="00574962"/>
    <w:rsid w:val="00575CC1"/>
    <w:rsid w:val="00576334"/>
    <w:rsid w:val="00577F21"/>
    <w:rsid w:val="00583F30"/>
    <w:rsid w:val="005843FD"/>
    <w:rsid w:val="005856FD"/>
    <w:rsid w:val="00595545"/>
    <w:rsid w:val="00596597"/>
    <w:rsid w:val="005966B0"/>
    <w:rsid w:val="00596EFF"/>
    <w:rsid w:val="00597AE5"/>
    <w:rsid w:val="005A1169"/>
    <w:rsid w:val="005B0D92"/>
    <w:rsid w:val="005B5AAE"/>
    <w:rsid w:val="005B6824"/>
    <w:rsid w:val="005B7BB8"/>
    <w:rsid w:val="005C6C0C"/>
    <w:rsid w:val="005C79F6"/>
    <w:rsid w:val="005C7AF3"/>
    <w:rsid w:val="005C7E5A"/>
    <w:rsid w:val="005D036A"/>
    <w:rsid w:val="005D34FE"/>
    <w:rsid w:val="005D3C94"/>
    <w:rsid w:val="005D41FA"/>
    <w:rsid w:val="005D53B4"/>
    <w:rsid w:val="005D56ED"/>
    <w:rsid w:val="005D7519"/>
    <w:rsid w:val="005E0CEA"/>
    <w:rsid w:val="005E1A9F"/>
    <w:rsid w:val="005E2AA6"/>
    <w:rsid w:val="005E74A8"/>
    <w:rsid w:val="005E7B4C"/>
    <w:rsid w:val="005F172F"/>
    <w:rsid w:val="005F24E5"/>
    <w:rsid w:val="005F3401"/>
    <w:rsid w:val="005F4A0C"/>
    <w:rsid w:val="00600A07"/>
    <w:rsid w:val="00603E29"/>
    <w:rsid w:val="00607320"/>
    <w:rsid w:val="0061043D"/>
    <w:rsid w:val="006113DE"/>
    <w:rsid w:val="0061188C"/>
    <w:rsid w:val="00612E34"/>
    <w:rsid w:val="00613FF7"/>
    <w:rsid w:val="006156E7"/>
    <w:rsid w:val="00617870"/>
    <w:rsid w:val="00620E1F"/>
    <w:rsid w:val="00627010"/>
    <w:rsid w:val="006273B9"/>
    <w:rsid w:val="0063005F"/>
    <w:rsid w:val="0063024A"/>
    <w:rsid w:val="006319B1"/>
    <w:rsid w:val="00632683"/>
    <w:rsid w:val="00633303"/>
    <w:rsid w:val="006355DE"/>
    <w:rsid w:val="00635945"/>
    <w:rsid w:val="006407B8"/>
    <w:rsid w:val="006431F3"/>
    <w:rsid w:val="006442D1"/>
    <w:rsid w:val="006442F3"/>
    <w:rsid w:val="00645F20"/>
    <w:rsid w:val="006473BD"/>
    <w:rsid w:val="006507C0"/>
    <w:rsid w:val="00650B7A"/>
    <w:rsid w:val="006522CF"/>
    <w:rsid w:val="00652FB4"/>
    <w:rsid w:val="006538A2"/>
    <w:rsid w:val="00656F14"/>
    <w:rsid w:val="006610D3"/>
    <w:rsid w:val="006635B7"/>
    <w:rsid w:val="00664C1B"/>
    <w:rsid w:val="00671A2C"/>
    <w:rsid w:val="00674680"/>
    <w:rsid w:val="006750BF"/>
    <w:rsid w:val="00675639"/>
    <w:rsid w:val="00675D73"/>
    <w:rsid w:val="00677054"/>
    <w:rsid w:val="0068530F"/>
    <w:rsid w:val="00686E13"/>
    <w:rsid w:val="00687A96"/>
    <w:rsid w:val="00690A9F"/>
    <w:rsid w:val="00691A5B"/>
    <w:rsid w:val="00692147"/>
    <w:rsid w:val="00693CC4"/>
    <w:rsid w:val="00694BAF"/>
    <w:rsid w:val="00695B46"/>
    <w:rsid w:val="00695BD4"/>
    <w:rsid w:val="006A03B4"/>
    <w:rsid w:val="006A05CE"/>
    <w:rsid w:val="006A0841"/>
    <w:rsid w:val="006A46FF"/>
    <w:rsid w:val="006B3D1C"/>
    <w:rsid w:val="006B3DAB"/>
    <w:rsid w:val="006B5430"/>
    <w:rsid w:val="006C36B4"/>
    <w:rsid w:val="006C387E"/>
    <w:rsid w:val="006D3159"/>
    <w:rsid w:val="006E1B0B"/>
    <w:rsid w:val="006E2445"/>
    <w:rsid w:val="006E36E1"/>
    <w:rsid w:val="006E38C6"/>
    <w:rsid w:val="006E46D9"/>
    <w:rsid w:val="006E5134"/>
    <w:rsid w:val="006F0233"/>
    <w:rsid w:val="006F0DAD"/>
    <w:rsid w:val="006F176A"/>
    <w:rsid w:val="006F4BAB"/>
    <w:rsid w:val="00702E49"/>
    <w:rsid w:val="0070460D"/>
    <w:rsid w:val="00704CCA"/>
    <w:rsid w:val="00704D6A"/>
    <w:rsid w:val="00704FBE"/>
    <w:rsid w:val="00710D4A"/>
    <w:rsid w:val="00713F44"/>
    <w:rsid w:val="0071445D"/>
    <w:rsid w:val="00714BC0"/>
    <w:rsid w:val="007155CC"/>
    <w:rsid w:val="00715F3A"/>
    <w:rsid w:val="007204D8"/>
    <w:rsid w:val="00723B64"/>
    <w:rsid w:val="007249B8"/>
    <w:rsid w:val="00726149"/>
    <w:rsid w:val="007304C3"/>
    <w:rsid w:val="00734B2A"/>
    <w:rsid w:val="00735390"/>
    <w:rsid w:val="00736983"/>
    <w:rsid w:val="00736F4D"/>
    <w:rsid w:val="00740226"/>
    <w:rsid w:val="007404AE"/>
    <w:rsid w:val="00740F57"/>
    <w:rsid w:val="00743115"/>
    <w:rsid w:val="00743A27"/>
    <w:rsid w:val="00744418"/>
    <w:rsid w:val="00745E57"/>
    <w:rsid w:val="007507CC"/>
    <w:rsid w:val="00750FCC"/>
    <w:rsid w:val="00752844"/>
    <w:rsid w:val="00752CC9"/>
    <w:rsid w:val="007569C6"/>
    <w:rsid w:val="00757B03"/>
    <w:rsid w:val="007610CA"/>
    <w:rsid w:val="0076284A"/>
    <w:rsid w:val="007636F5"/>
    <w:rsid w:val="007709BF"/>
    <w:rsid w:val="00771514"/>
    <w:rsid w:val="007721A5"/>
    <w:rsid w:val="00777F57"/>
    <w:rsid w:val="007814BD"/>
    <w:rsid w:val="00782010"/>
    <w:rsid w:val="007831B3"/>
    <w:rsid w:val="00786E66"/>
    <w:rsid w:val="0079373A"/>
    <w:rsid w:val="00794F3C"/>
    <w:rsid w:val="00795686"/>
    <w:rsid w:val="007958B0"/>
    <w:rsid w:val="00797967"/>
    <w:rsid w:val="007A13B9"/>
    <w:rsid w:val="007A3F67"/>
    <w:rsid w:val="007A4162"/>
    <w:rsid w:val="007A54C0"/>
    <w:rsid w:val="007A74B7"/>
    <w:rsid w:val="007B4427"/>
    <w:rsid w:val="007B6284"/>
    <w:rsid w:val="007B65E9"/>
    <w:rsid w:val="007B7983"/>
    <w:rsid w:val="007B7D14"/>
    <w:rsid w:val="007C37DE"/>
    <w:rsid w:val="007C5752"/>
    <w:rsid w:val="007C5D8E"/>
    <w:rsid w:val="007C6990"/>
    <w:rsid w:val="007C6BC5"/>
    <w:rsid w:val="007D4913"/>
    <w:rsid w:val="007D506B"/>
    <w:rsid w:val="007D784F"/>
    <w:rsid w:val="007D7BED"/>
    <w:rsid w:val="007E28D2"/>
    <w:rsid w:val="007E428A"/>
    <w:rsid w:val="007E4308"/>
    <w:rsid w:val="007E55E7"/>
    <w:rsid w:val="007F0CF1"/>
    <w:rsid w:val="007F6044"/>
    <w:rsid w:val="007F668D"/>
    <w:rsid w:val="007F6E04"/>
    <w:rsid w:val="007F764F"/>
    <w:rsid w:val="007F7D7E"/>
    <w:rsid w:val="007F7ED6"/>
    <w:rsid w:val="00802B16"/>
    <w:rsid w:val="008033D1"/>
    <w:rsid w:val="00803855"/>
    <w:rsid w:val="00804BBE"/>
    <w:rsid w:val="00805F01"/>
    <w:rsid w:val="00813822"/>
    <w:rsid w:val="00813EF9"/>
    <w:rsid w:val="00814CFA"/>
    <w:rsid w:val="008155B1"/>
    <w:rsid w:val="00816BF5"/>
    <w:rsid w:val="0081723B"/>
    <w:rsid w:val="008177E1"/>
    <w:rsid w:val="008213AF"/>
    <w:rsid w:val="008220BB"/>
    <w:rsid w:val="00822247"/>
    <w:rsid w:val="008222DA"/>
    <w:rsid w:val="00823A23"/>
    <w:rsid w:val="008263B1"/>
    <w:rsid w:val="00826D6E"/>
    <w:rsid w:val="00831A56"/>
    <w:rsid w:val="00831C9F"/>
    <w:rsid w:val="00834285"/>
    <w:rsid w:val="00834608"/>
    <w:rsid w:val="008346EF"/>
    <w:rsid w:val="00835B02"/>
    <w:rsid w:val="00835F40"/>
    <w:rsid w:val="00842F26"/>
    <w:rsid w:val="008464D4"/>
    <w:rsid w:val="00851E41"/>
    <w:rsid w:val="00852DA5"/>
    <w:rsid w:val="00855867"/>
    <w:rsid w:val="008558DC"/>
    <w:rsid w:val="00857791"/>
    <w:rsid w:val="00862AB1"/>
    <w:rsid w:val="00863ECE"/>
    <w:rsid w:val="00865756"/>
    <w:rsid w:val="00867365"/>
    <w:rsid w:val="00870354"/>
    <w:rsid w:val="00872F97"/>
    <w:rsid w:val="00876A6B"/>
    <w:rsid w:val="00882255"/>
    <w:rsid w:val="00882F75"/>
    <w:rsid w:val="00884803"/>
    <w:rsid w:val="00885105"/>
    <w:rsid w:val="008855BE"/>
    <w:rsid w:val="00887D75"/>
    <w:rsid w:val="00890C52"/>
    <w:rsid w:val="00892508"/>
    <w:rsid w:val="00894455"/>
    <w:rsid w:val="008945D5"/>
    <w:rsid w:val="00895113"/>
    <w:rsid w:val="008962A6"/>
    <w:rsid w:val="00896308"/>
    <w:rsid w:val="00897277"/>
    <w:rsid w:val="00897967"/>
    <w:rsid w:val="008A159B"/>
    <w:rsid w:val="008A21DC"/>
    <w:rsid w:val="008A2874"/>
    <w:rsid w:val="008B0798"/>
    <w:rsid w:val="008B1818"/>
    <w:rsid w:val="008B2B89"/>
    <w:rsid w:val="008B6122"/>
    <w:rsid w:val="008C2B32"/>
    <w:rsid w:val="008C393B"/>
    <w:rsid w:val="008C3BBC"/>
    <w:rsid w:val="008C42AB"/>
    <w:rsid w:val="008C45EC"/>
    <w:rsid w:val="008C4CDE"/>
    <w:rsid w:val="008C57A4"/>
    <w:rsid w:val="008C5FCB"/>
    <w:rsid w:val="008C6502"/>
    <w:rsid w:val="008D323C"/>
    <w:rsid w:val="008D335D"/>
    <w:rsid w:val="008D5002"/>
    <w:rsid w:val="008D6A6A"/>
    <w:rsid w:val="008D78BB"/>
    <w:rsid w:val="008E3032"/>
    <w:rsid w:val="008E3266"/>
    <w:rsid w:val="008E5190"/>
    <w:rsid w:val="008E7E08"/>
    <w:rsid w:val="008F53B3"/>
    <w:rsid w:val="008F587F"/>
    <w:rsid w:val="009000DF"/>
    <w:rsid w:val="009011A0"/>
    <w:rsid w:val="00902ECF"/>
    <w:rsid w:val="009036DD"/>
    <w:rsid w:val="00905313"/>
    <w:rsid w:val="0090562F"/>
    <w:rsid w:val="0091213B"/>
    <w:rsid w:val="00913D3E"/>
    <w:rsid w:val="009153AD"/>
    <w:rsid w:val="0091671F"/>
    <w:rsid w:val="00920BD6"/>
    <w:rsid w:val="009254F2"/>
    <w:rsid w:val="00931AD6"/>
    <w:rsid w:val="00933568"/>
    <w:rsid w:val="00936D75"/>
    <w:rsid w:val="00943927"/>
    <w:rsid w:val="00943DBD"/>
    <w:rsid w:val="00944CF9"/>
    <w:rsid w:val="00946396"/>
    <w:rsid w:val="009463C4"/>
    <w:rsid w:val="00946A4D"/>
    <w:rsid w:val="0095238C"/>
    <w:rsid w:val="00952996"/>
    <w:rsid w:val="00953022"/>
    <w:rsid w:val="0095496E"/>
    <w:rsid w:val="009600D7"/>
    <w:rsid w:val="009629A7"/>
    <w:rsid w:val="00966945"/>
    <w:rsid w:val="00966BF3"/>
    <w:rsid w:val="00967715"/>
    <w:rsid w:val="00970BF9"/>
    <w:rsid w:val="009724E8"/>
    <w:rsid w:val="009734EE"/>
    <w:rsid w:val="0097586B"/>
    <w:rsid w:val="00975C2E"/>
    <w:rsid w:val="00980332"/>
    <w:rsid w:val="00981BE4"/>
    <w:rsid w:val="009839E5"/>
    <w:rsid w:val="009842A9"/>
    <w:rsid w:val="00986202"/>
    <w:rsid w:val="00990C22"/>
    <w:rsid w:val="00995C7B"/>
    <w:rsid w:val="009972E7"/>
    <w:rsid w:val="00997BBC"/>
    <w:rsid w:val="009B0D21"/>
    <w:rsid w:val="009B106D"/>
    <w:rsid w:val="009B2961"/>
    <w:rsid w:val="009B48F5"/>
    <w:rsid w:val="009B512F"/>
    <w:rsid w:val="009B7225"/>
    <w:rsid w:val="009C3D40"/>
    <w:rsid w:val="009C5CC0"/>
    <w:rsid w:val="009C5DA3"/>
    <w:rsid w:val="009D0091"/>
    <w:rsid w:val="009D0557"/>
    <w:rsid w:val="009D1212"/>
    <w:rsid w:val="009D1E98"/>
    <w:rsid w:val="009D3F45"/>
    <w:rsid w:val="009D484D"/>
    <w:rsid w:val="009D5742"/>
    <w:rsid w:val="009E28D1"/>
    <w:rsid w:val="009E72D6"/>
    <w:rsid w:val="009E7573"/>
    <w:rsid w:val="009F4ED4"/>
    <w:rsid w:val="009F64D4"/>
    <w:rsid w:val="009F6882"/>
    <w:rsid w:val="009F7324"/>
    <w:rsid w:val="00A0237E"/>
    <w:rsid w:val="00A05616"/>
    <w:rsid w:val="00A0744B"/>
    <w:rsid w:val="00A136C8"/>
    <w:rsid w:val="00A15E82"/>
    <w:rsid w:val="00A22074"/>
    <w:rsid w:val="00A44491"/>
    <w:rsid w:val="00A44AAD"/>
    <w:rsid w:val="00A46C97"/>
    <w:rsid w:val="00A5198B"/>
    <w:rsid w:val="00A521E7"/>
    <w:rsid w:val="00A53896"/>
    <w:rsid w:val="00A54B76"/>
    <w:rsid w:val="00A615EC"/>
    <w:rsid w:val="00A620F4"/>
    <w:rsid w:val="00A6493C"/>
    <w:rsid w:val="00A64B53"/>
    <w:rsid w:val="00A64F54"/>
    <w:rsid w:val="00A65C5F"/>
    <w:rsid w:val="00A66ACC"/>
    <w:rsid w:val="00A72396"/>
    <w:rsid w:val="00A74473"/>
    <w:rsid w:val="00A80EE9"/>
    <w:rsid w:val="00A83043"/>
    <w:rsid w:val="00A8328D"/>
    <w:rsid w:val="00A9050F"/>
    <w:rsid w:val="00A90E34"/>
    <w:rsid w:val="00A93769"/>
    <w:rsid w:val="00A938B0"/>
    <w:rsid w:val="00A93AB7"/>
    <w:rsid w:val="00A94955"/>
    <w:rsid w:val="00A95205"/>
    <w:rsid w:val="00A95929"/>
    <w:rsid w:val="00A968BA"/>
    <w:rsid w:val="00A97C89"/>
    <w:rsid w:val="00A97D3F"/>
    <w:rsid w:val="00AA27BD"/>
    <w:rsid w:val="00AA47CC"/>
    <w:rsid w:val="00AA490B"/>
    <w:rsid w:val="00AB0AE6"/>
    <w:rsid w:val="00AB3177"/>
    <w:rsid w:val="00AB4847"/>
    <w:rsid w:val="00AB4904"/>
    <w:rsid w:val="00AB5689"/>
    <w:rsid w:val="00AB59E6"/>
    <w:rsid w:val="00AC2815"/>
    <w:rsid w:val="00AC30C5"/>
    <w:rsid w:val="00AC431B"/>
    <w:rsid w:val="00AC6392"/>
    <w:rsid w:val="00AD0065"/>
    <w:rsid w:val="00AD0585"/>
    <w:rsid w:val="00AD2CEA"/>
    <w:rsid w:val="00AD38C7"/>
    <w:rsid w:val="00AD509E"/>
    <w:rsid w:val="00AD61F2"/>
    <w:rsid w:val="00AD765D"/>
    <w:rsid w:val="00AE5A60"/>
    <w:rsid w:val="00AE6216"/>
    <w:rsid w:val="00AF0867"/>
    <w:rsid w:val="00AF24B0"/>
    <w:rsid w:val="00AF3D71"/>
    <w:rsid w:val="00AF79B4"/>
    <w:rsid w:val="00AF7FE3"/>
    <w:rsid w:val="00B04195"/>
    <w:rsid w:val="00B06936"/>
    <w:rsid w:val="00B10497"/>
    <w:rsid w:val="00B10EA6"/>
    <w:rsid w:val="00B134B7"/>
    <w:rsid w:val="00B138B1"/>
    <w:rsid w:val="00B16FBF"/>
    <w:rsid w:val="00B21E27"/>
    <w:rsid w:val="00B229DB"/>
    <w:rsid w:val="00B23C86"/>
    <w:rsid w:val="00B26A81"/>
    <w:rsid w:val="00B3032A"/>
    <w:rsid w:val="00B3050F"/>
    <w:rsid w:val="00B3081B"/>
    <w:rsid w:val="00B32AD3"/>
    <w:rsid w:val="00B3373F"/>
    <w:rsid w:val="00B341A0"/>
    <w:rsid w:val="00B34938"/>
    <w:rsid w:val="00B36845"/>
    <w:rsid w:val="00B36D36"/>
    <w:rsid w:val="00B37EAC"/>
    <w:rsid w:val="00B41455"/>
    <w:rsid w:val="00B44318"/>
    <w:rsid w:val="00B505B0"/>
    <w:rsid w:val="00B534A1"/>
    <w:rsid w:val="00B54261"/>
    <w:rsid w:val="00B54806"/>
    <w:rsid w:val="00B551D5"/>
    <w:rsid w:val="00B554DF"/>
    <w:rsid w:val="00B55D8B"/>
    <w:rsid w:val="00B56DC9"/>
    <w:rsid w:val="00B600D3"/>
    <w:rsid w:val="00B609D0"/>
    <w:rsid w:val="00B60C44"/>
    <w:rsid w:val="00B60D07"/>
    <w:rsid w:val="00B621C0"/>
    <w:rsid w:val="00B63A05"/>
    <w:rsid w:val="00B66947"/>
    <w:rsid w:val="00B67FB1"/>
    <w:rsid w:val="00B705B1"/>
    <w:rsid w:val="00B7562E"/>
    <w:rsid w:val="00B77A85"/>
    <w:rsid w:val="00B87F7A"/>
    <w:rsid w:val="00B91535"/>
    <w:rsid w:val="00B91D08"/>
    <w:rsid w:val="00B92BBF"/>
    <w:rsid w:val="00B95CE0"/>
    <w:rsid w:val="00B9681A"/>
    <w:rsid w:val="00B976B3"/>
    <w:rsid w:val="00B97CE2"/>
    <w:rsid w:val="00BA2AD2"/>
    <w:rsid w:val="00BA30AA"/>
    <w:rsid w:val="00BA5339"/>
    <w:rsid w:val="00BA5C5A"/>
    <w:rsid w:val="00BB056D"/>
    <w:rsid w:val="00BB05CD"/>
    <w:rsid w:val="00BB170F"/>
    <w:rsid w:val="00BB784E"/>
    <w:rsid w:val="00BC05A4"/>
    <w:rsid w:val="00BC23B2"/>
    <w:rsid w:val="00BC3DEE"/>
    <w:rsid w:val="00BC4657"/>
    <w:rsid w:val="00BC7883"/>
    <w:rsid w:val="00BD036C"/>
    <w:rsid w:val="00BD20F2"/>
    <w:rsid w:val="00BD2DB9"/>
    <w:rsid w:val="00BD55F7"/>
    <w:rsid w:val="00BD5F94"/>
    <w:rsid w:val="00BE2F6E"/>
    <w:rsid w:val="00BE3CC9"/>
    <w:rsid w:val="00BE3CE6"/>
    <w:rsid w:val="00BE6DFB"/>
    <w:rsid w:val="00BF07A2"/>
    <w:rsid w:val="00BF0F7C"/>
    <w:rsid w:val="00BF20D2"/>
    <w:rsid w:val="00BF3194"/>
    <w:rsid w:val="00BF334B"/>
    <w:rsid w:val="00BF3C14"/>
    <w:rsid w:val="00BF5ED7"/>
    <w:rsid w:val="00BF6F7C"/>
    <w:rsid w:val="00BF787C"/>
    <w:rsid w:val="00BF7A78"/>
    <w:rsid w:val="00C013C2"/>
    <w:rsid w:val="00C02300"/>
    <w:rsid w:val="00C05163"/>
    <w:rsid w:val="00C065B8"/>
    <w:rsid w:val="00C072FE"/>
    <w:rsid w:val="00C07CDB"/>
    <w:rsid w:val="00C11F98"/>
    <w:rsid w:val="00C13570"/>
    <w:rsid w:val="00C13C48"/>
    <w:rsid w:val="00C13FBA"/>
    <w:rsid w:val="00C14D21"/>
    <w:rsid w:val="00C22349"/>
    <w:rsid w:val="00C236D6"/>
    <w:rsid w:val="00C24191"/>
    <w:rsid w:val="00C25775"/>
    <w:rsid w:val="00C36004"/>
    <w:rsid w:val="00C439A2"/>
    <w:rsid w:val="00C443AF"/>
    <w:rsid w:val="00C45F73"/>
    <w:rsid w:val="00C537BD"/>
    <w:rsid w:val="00C55622"/>
    <w:rsid w:val="00C56CFA"/>
    <w:rsid w:val="00C5746F"/>
    <w:rsid w:val="00C61F04"/>
    <w:rsid w:val="00C625D1"/>
    <w:rsid w:val="00C63482"/>
    <w:rsid w:val="00C6402B"/>
    <w:rsid w:val="00C643B5"/>
    <w:rsid w:val="00C64AE6"/>
    <w:rsid w:val="00C70CCB"/>
    <w:rsid w:val="00C72BA1"/>
    <w:rsid w:val="00C748E5"/>
    <w:rsid w:val="00C75D0E"/>
    <w:rsid w:val="00C77DAE"/>
    <w:rsid w:val="00C85C7A"/>
    <w:rsid w:val="00C85C9C"/>
    <w:rsid w:val="00C875B9"/>
    <w:rsid w:val="00C90F4F"/>
    <w:rsid w:val="00C93B16"/>
    <w:rsid w:val="00C95220"/>
    <w:rsid w:val="00C96C92"/>
    <w:rsid w:val="00CA0562"/>
    <w:rsid w:val="00CA0611"/>
    <w:rsid w:val="00CA12CF"/>
    <w:rsid w:val="00CA3EAF"/>
    <w:rsid w:val="00CA400E"/>
    <w:rsid w:val="00CA5367"/>
    <w:rsid w:val="00CA7E94"/>
    <w:rsid w:val="00CB0D5B"/>
    <w:rsid w:val="00CB4F1A"/>
    <w:rsid w:val="00CB6EE6"/>
    <w:rsid w:val="00CC0616"/>
    <w:rsid w:val="00CC40CC"/>
    <w:rsid w:val="00CC77DA"/>
    <w:rsid w:val="00CD0113"/>
    <w:rsid w:val="00CD1DA8"/>
    <w:rsid w:val="00CD2498"/>
    <w:rsid w:val="00CD2713"/>
    <w:rsid w:val="00CE5AFB"/>
    <w:rsid w:val="00CE7459"/>
    <w:rsid w:val="00CE7B75"/>
    <w:rsid w:val="00CF0159"/>
    <w:rsid w:val="00CF0B2F"/>
    <w:rsid w:val="00CF153F"/>
    <w:rsid w:val="00CF24F1"/>
    <w:rsid w:val="00CF3490"/>
    <w:rsid w:val="00CF3D4C"/>
    <w:rsid w:val="00CF634C"/>
    <w:rsid w:val="00CF7FAD"/>
    <w:rsid w:val="00D064AB"/>
    <w:rsid w:val="00D114F2"/>
    <w:rsid w:val="00D123E6"/>
    <w:rsid w:val="00D12BE1"/>
    <w:rsid w:val="00D13421"/>
    <w:rsid w:val="00D17218"/>
    <w:rsid w:val="00D1783E"/>
    <w:rsid w:val="00D22899"/>
    <w:rsid w:val="00D22ECE"/>
    <w:rsid w:val="00D30B91"/>
    <w:rsid w:val="00D30E94"/>
    <w:rsid w:val="00D31A4E"/>
    <w:rsid w:val="00D4115E"/>
    <w:rsid w:val="00D41AFC"/>
    <w:rsid w:val="00D42CC5"/>
    <w:rsid w:val="00D43D8D"/>
    <w:rsid w:val="00D45D3A"/>
    <w:rsid w:val="00D46B7E"/>
    <w:rsid w:val="00D518AE"/>
    <w:rsid w:val="00D51C6F"/>
    <w:rsid w:val="00D5663F"/>
    <w:rsid w:val="00D6420D"/>
    <w:rsid w:val="00D70074"/>
    <w:rsid w:val="00D70C01"/>
    <w:rsid w:val="00D7246F"/>
    <w:rsid w:val="00D7269D"/>
    <w:rsid w:val="00D72A9C"/>
    <w:rsid w:val="00D72C99"/>
    <w:rsid w:val="00D72DEB"/>
    <w:rsid w:val="00D739F9"/>
    <w:rsid w:val="00D75A6C"/>
    <w:rsid w:val="00D76EBE"/>
    <w:rsid w:val="00D814FB"/>
    <w:rsid w:val="00D81572"/>
    <w:rsid w:val="00D8299F"/>
    <w:rsid w:val="00D84744"/>
    <w:rsid w:val="00D85E3D"/>
    <w:rsid w:val="00D96E59"/>
    <w:rsid w:val="00DA1551"/>
    <w:rsid w:val="00DA1C5E"/>
    <w:rsid w:val="00DA473A"/>
    <w:rsid w:val="00DA6AA5"/>
    <w:rsid w:val="00DA6C9C"/>
    <w:rsid w:val="00DA7570"/>
    <w:rsid w:val="00DB02DA"/>
    <w:rsid w:val="00DB21B0"/>
    <w:rsid w:val="00DB641A"/>
    <w:rsid w:val="00DB6D73"/>
    <w:rsid w:val="00DC18A4"/>
    <w:rsid w:val="00DC26C2"/>
    <w:rsid w:val="00DC28A2"/>
    <w:rsid w:val="00DC53D1"/>
    <w:rsid w:val="00DC5512"/>
    <w:rsid w:val="00DC6F15"/>
    <w:rsid w:val="00DD2554"/>
    <w:rsid w:val="00DD2C14"/>
    <w:rsid w:val="00DD4274"/>
    <w:rsid w:val="00DD59BB"/>
    <w:rsid w:val="00DE29E1"/>
    <w:rsid w:val="00DE37EA"/>
    <w:rsid w:val="00DE5335"/>
    <w:rsid w:val="00DF13D5"/>
    <w:rsid w:val="00DF238A"/>
    <w:rsid w:val="00DF375B"/>
    <w:rsid w:val="00E014A8"/>
    <w:rsid w:val="00E028F0"/>
    <w:rsid w:val="00E02ABF"/>
    <w:rsid w:val="00E0355F"/>
    <w:rsid w:val="00E04102"/>
    <w:rsid w:val="00E054F2"/>
    <w:rsid w:val="00E07706"/>
    <w:rsid w:val="00E11679"/>
    <w:rsid w:val="00E11917"/>
    <w:rsid w:val="00E12DC9"/>
    <w:rsid w:val="00E14B94"/>
    <w:rsid w:val="00E21750"/>
    <w:rsid w:val="00E23335"/>
    <w:rsid w:val="00E250EB"/>
    <w:rsid w:val="00E250FD"/>
    <w:rsid w:val="00E26156"/>
    <w:rsid w:val="00E27E0C"/>
    <w:rsid w:val="00E30463"/>
    <w:rsid w:val="00E36A14"/>
    <w:rsid w:val="00E42452"/>
    <w:rsid w:val="00E44292"/>
    <w:rsid w:val="00E44E1D"/>
    <w:rsid w:val="00E51707"/>
    <w:rsid w:val="00E52A55"/>
    <w:rsid w:val="00E6090E"/>
    <w:rsid w:val="00E651B6"/>
    <w:rsid w:val="00E66F53"/>
    <w:rsid w:val="00E72D7E"/>
    <w:rsid w:val="00E73D78"/>
    <w:rsid w:val="00E82372"/>
    <w:rsid w:val="00E82958"/>
    <w:rsid w:val="00E82F71"/>
    <w:rsid w:val="00E83087"/>
    <w:rsid w:val="00E84054"/>
    <w:rsid w:val="00E8464A"/>
    <w:rsid w:val="00E84D22"/>
    <w:rsid w:val="00E850ED"/>
    <w:rsid w:val="00E854A1"/>
    <w:rsid w:val="00E87CB9"/>
    <w:rsid w:val="00E92729"/>
    <w:rsid w:val="00E92E78"/>
    <w:rsid w:val="00E946CF"/>
    <w:rsid w:val="00E964D8"/>
    <w:rsid w:val="00E96B46"/>
    <w:rsid w:val="00E9757C"/>
    <w:rsid w:val="00EA2030"/>
    <w:rsid w:val="00EA23C7"/>
    <w:rsid w:val="00EA3C6F"/>
    <w:rsid w:val="00EA3DA3"/>
    <w:rsid w:val="00EA3F5F"/>
    <w:rsid w:val="00EA777A"/>
    <w:rsid w:val="00EB0D83"/>
    <w:rsid w:val="00EB3833"/>
    <w:rsid w:val="00EB5F6C"/>
    <w:rsid w:val="00EC10D6"/>
    <w:rsid w:val="00EC1D91"/>
    <w:rsid w:val="00EC385F"/>
    <w:rsid w:val="00EC7E6D"/>
    <w:rsid w:val="00ED1DC9"/>
    <w:rsid w:val="00EE2633"/>
    <w:rsid w:val="00EE2BA6"/>
    <w:rsid w:val="00EE329A"/>
    <w:rsid w:val="00EE4A5C"/>
    <w:rsid w:val="00EE4BB6"/>
    <w:rsid w:val="00EE6AC3"/>
    <w:rsid w:val="00EF0448"/>
    <w:rsid w:val="00EF3AB5"/>
    <w:rsid w:val="00EF40A1"/>
    <w:rsid w:val="00EF45B7"/>
    <w:rsid w:val="00EF6EEB"/>
    <w:rsid w:val="00EF779E"/>
    <w:rsid w:val="00F00F07"/>
    <w:rsid w:val="00F02CBB"/>
    <w:rsid w:val="00F0350E"/>
    <w:rsid w:val="00F04CBF"/>
    <w:rsid w:val="00F04D50"/>
    <w:rsid w:val="00F05F1A"/>
    <w:rsid w:val="00F127BF"/>
    <w:rsid w:val="00F167D2"/>
    <w:rsid w:val="00F21B4D"/>
    <w:rsid w:val="00F25688"/>
    <w:rsid w:val="00F256B0"/>
    <w:rsid w:val="00F258AA"/>
    <w:rsid w:val="00F276BD"/>
    <w:rsid w:val="00F3232A"/>
    <w:rsid w:val="00F32F1A"/>
    <w:rsid w:val="00F3689F"/>
    <w:rsid w:val="00F37979"/>
    <w:rsid w:val="00F44E1D"/>
    <w:rsid w:val="00F46D65"/>
    <w:rsid w:val="00F50EDC"/>
    <w:rsid w:val="00F5139C"/>
    <w:rsid w:val="00F52FCF"/>
    <w:rsid w:val="00F544F8"/>
    <w:rsid w:val="00F558A9"/>
    <w:rsid w:val="00F56E25"/>
    <w:rsid w:val="00F60776"/>
    <w:rsid w:val="00F63B4D"/>
    <w:rsid w:val="00F66C2E"/>
    <w:rsid w:val="00F70E59"/>
    <w:rsid w:val="00F713BF"/>
    <w:rsid w:val="00F73149"/>
    <w:rsid w:val="00F74FF0"/>
    <w:rsid w:val="00F76FDF"/>
    <w:rsid w:val="00F773DD"/>
    <w:rsid w:val="00F836AB"/>
    <w:rsid w:val="00F83A1D"/>
    <w:rsid w:val="00F850F1"/>
    <w:rsid w:val="00F871C1"/>
    <w:rsid w:val="00F8776A"/>
    <w:rsid w:val="00F87E76"/>
    <w:rsid w:val="00F90404"/>
    <w:rsid w:val="00F92554"/>
    <w:rsid w:val="00F93604"/>
    <w:rsid w:val="00F94B36"/>
    <w:rsid w:val="00F97D4A"/>
    <w:rsid w:val="00FA2829"/>
    <w:rsid w:val="00FA5D53"/>
    <w:rsid w:val="00FB09E8"/>
    <w:rsid w:val="00FB17EC"/>
    <w:rsid w:val="00FB19CC"/>
    <w:rsid w:val="00FC142E"/>
    <w:rsid w:val="00FC4CCD"/>
    <w:rsid w:val="00FC62C4"/>
    <w:rsid w:val="00FC671E"/>
    <w:rsid w:val="00FC7A00"/>
    <w:rsid w:val="00FD287F"/>
    <w:rsid w:val="00FD3010"/>
    <w:rsid w:val="00FD3B24"/>
    <w:rsid w:val="00FD4316"/>
    <w:rsid w:val="00FD5951"/>
    <w:rsid w:val="00FD6401"/>
    <w:rsid w:val="00FE0E02"/>
    <w:rsid w:val="00FE0F26"/>
    <w:rsid w:val="00FE5E68"/>
    <w:rsid w:val="00FE726D"/>
    <w:rsid w:val="00FE7DE2"/>
    <w:rsid w:val="00FF0709"/>
    <w:rsid w:val="00FF1040"/>
    <w:rsid w:val="00FF17D4"/>
    <w:rsid w:val="00FF7B48"/>
    <w:rsid w:val="00FF7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BF5CBE"/>
  <w15:docId w15:val="{3180F835-379E-4426-8649-596D1F8B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33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F6044"/>
    <w:pPr>
      <w:keepNext/>
      <w:jc w:val="center"/>
      <w:outlineLvl w:val="0"/>
    </w:pPr>
    <w:rPr>
      <w:b/>
      <w:sz w:val="28"/>
      <w:szCs w:val="20"/>
    </w:rPr>
  </w:style>
  <w:style w:type="paragraph" w:styleId="2">
    <w:name w:val="heading 2"/>
    <w:basedOn w:val="a"/>
    <w:next w:val="a"/>
    <w:link w:val="20"/>
    <w:uiPriority w:val="9"/>
    <w:semiHidden/>
    <w:unhideWhenUsed/>
    <w:qFormat/>
    <w:rsid w:val="002F71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33568"/>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6044"/>
    <w:pPr>
      <w:tabs>
        <w:tab w:val="center" w:pos="4677"/>
        <w:tab w:val="right" w:pos="9355"/>
      </w:tabs>
    </w:pPr>
  </w:style>
  <w:style w:type="character" w:customStyle="1" w:styleId="a4">
    <w:name w:val="Верхний колонтитул Знак"/>
    <w:basedOn w:val="a0"/>
    <w:link w:val="a3"/>
    <w:uiPriority w:val="99"/>
    <w:rsid w:val="007F6044"/>
    <w:rPr>
      <w:rFonts w:ascii="Times New Roman" w:eastAsia="Times New Roman" w:hAnsi="Times New Roman" w:cs="Times New Roman"/>
      <w:sz w:val="24"/>
      <w:szCs w:val="24"/>
      <w:lang w:eastAsia="ru-RU"/>
    </w:rPr>
  </w:style>
  <w:style w:type="paragraph" w:styleId="a5">
    <w:name w:val="footer"/>
    <w:basedOn w:val="a"/>
    <w:link w:val="a6"/>
    <w:uiPriority w:val="99"/>
    <w:rsid w:val="007F6044"/>
    <w:pPr>
      <w:tabs>
        <w:tab w:val="center" w:pos="4677"/>
        <w:tab w:val="right" w:pos="9355"/>
      </w:tabs>
    </w:pPr>
  </w:style>
  <w:style w:type="character" w:customStyle="1" w:styleId="a6">
    <w:name w:val="Нижний колонтитул Знак"/>
    <w:basedOn w:val="a0"/>
    <w:link w:val="a5"/>
    <w:uiPriority w:val="99"/>
    <w:rsid w:val="007F6044"/>
    <w:rPr>
      <w:rFonts w:ascii="Times New Roman" w:eastAsia="Times New Roman" w:hAnsi="Times New Roman" w:cs="Times New Roman"/>
      <w:sz w:val="24"/>
      <w:szCs w:val="24"/>
      <w:lang w:eastAsia="ru-RU"/>
    </w:rPr>
  </w:style>
  <w:style w:type="paragraph" w:styleId="a7">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8"/>
    <w:qFormat/>
    <w:rsid w:val="007F6044"/>
    <w:pPr>
      <w:ind w:left="720"/>
      <w:contextualSpacing/>
    </w:pPr>
  </w:style>
  <w:style w:type="character" w:customStyle="1" w:styleId="a8">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7"/>
    <w:qFormat/>
    <w:rsid w:val="007F6044"/>
    <w:rPr>
      <w:rFonts w:ascii="Times New Roman" w:eastAsia="Times New Roman" w:hAnsi="Times New Roman" w:cs="Times New Roman"/>
      <w:sz w:val="24"/>
      <w:szCs w:val="24"/>
    </w:rPr>
  </w:style>
  <w:style w:type="paragraph" w:styleId="a9">
    <w:name w:val="No Spacing"/>
    <w:aliases w:val="АЛЬБОМНАЯ,Без интервала1,No Spacing"/>
    <w:link w:val="aa"/>
    <w:uiPriority w:val="1"/>
    <w:qFormat/>
    <w:rsid w:val="007F6044"/>
    <w:pPr>
      <w:spacing w:after="0" w:line="240" w:lineRule="auto"/>
    </w:pPr>
    <w:rPr>
      <w:rFonts w:ascii="Calibri" w:eastAsia="Times New Roman" w:hAnsi="Calibri" w:cs="Times New Roman"/>
      <w:lang w:eastAsia="ru-RU"/>
    </w:rPr>
  </w:style>
  <w:style w:type="character" w:customStyle="1" w:styleId="aa">
    <w:name w:val="Без интервала Знак"/>
    <w:aliases w:val="АЛЬБОМНАЯ Знак,Без интервала1 Знак,No Spacing Знак"/>
    <w:link w:val="a9"/>
    <w:uiPriority w:val="1"/>
    <w:rsid w:val="007F6044"/>
    <w:rPr>
      <w:rFonts w:ascii="Calibri" w:eastAsia="Times New Roman" w:hAnsi="Calibri" w:cs="Times New Roman"/>
      <w:lang w:eastAsia="ru-RU"/>
    </w:rPr>
  </w:style>
  <w:style w:type="paragraph" w:styleId="ab">
    <w:name w:val="Title"/>
    <w:aliases w:val=" Знак"/>
    <w:basedOn w:val="a"/>
    <w:link w:val="ac"/>
    <w:qFormat/>
    <w:rsid w:val="007F6044"/>
    <w:pPr>
      <w:jc w:val="center"/>
    </w:pPr>
    <w:rPr>
      <w:b/>
      <w:sz w:val="28"/>
      <w:szCs w:val="20"/>
    </w:rPr>
  </w:style>
  <w:style w:type="character" w:customStyle="1" w:styleId="ac">
    <w:name w:val="Заголовок Знак"/>
    <w:aliases w:val=" Знак Знак"/>
    <w:basedOn w:val="a0"/>
    <w:link w:val="ab"/>
    <w:rsid w:val="007F6044"/>
    <w:rPr>
      <w:rFonts w:ascii="Times New Roman" w:eastAsia="Times New Roman" w:hAnsi="Times New Roman" w:cs="Times New Roman"/>
      <w:b/>
      <w:sz w:val="28"/>
      <w:szCs w:val="20"/>
    </w:rPr>
  </w:style>
  <w:style w:type="character" w:customStyle="1" w:styleId="10">
    <w:name w:val="Заголовок 1 Знак"/>
    <w:basedOn w:val="a0"/>
    <w:link w:val="1"/>
    <w:rsid w:val="007F6044"/>
    <w:rPr>
      <w:rFonts w:ascii="Times New Roman" w:eastAsia="Times New Roman" w:hAnsi="Times New Roman" w:cs="Times New Roman"/>
      <w:b/>
      <w:sz w:val="28"/>
      <w:szCs w:val="20"/>
      <w:lang w:eastAsia="ru-RU"/>
    </w:rPr>
  </w:style>
  <w:style w:type="paragraph" w:styleId="ad">
    <w:name w:val="Balloon Text"/>
    <w:basedOn w:val="a"/>
    <w:link w:val="ae"/>
    <w:uiPriority w:val="99"/>
    <w:semiHidden/>
    <w:unhideWhenUsed/>
    <w:rsid w:val="00EE329A"/>
    <w:rPr>
      <w:rFonts w:ascii="Tahoma" w:hAnsi="Tahoma" w:cs="Tahoma"/>
      <w:sz w:val="16"/>
      <w:szCs w:val="16"/>
    </w:rPr>
  </w:style>
  <w:style w:type="character" w:customStyle="1" w:styleId="ae">
    <w:name w:val="Текст выноски Знак"/>
    <w:basedOn w:val="a0"/>
    <w:link w:val="ad"/>
    <w:uiPriority w:val="99"/>
    <w:semiHidden/>
    <w:rsid w:val="00EE329A"/>
    <w:rPr>
      <w:rFonts w:ascii="Tahoma" w:eastAsia="Times New Roman" w:hAnsi="Tahoma" w:cs="Tahoma"/>
      <w:sz w:val="16"/>
      <w:szCs w:val="16"/>
      <w:lang w:eastAsia="ru-RU"/>
    </w:rPr>
  </w:style>
  <w:style w:type="paragraph" w:styleId="af">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0"/>
    <w:uiPriority w:val="99"/>
    <w:unhideWhenUsed/>
    <w:qFormat/>
    <w:rsid w:val="003E5432"/>
    <w:pPr>
      <w:spacing w:before="100" w:beforeAutospacing="1" w:after="100" w:afterAutospacing="1"/>
    </w:pPr>
  </w:style>
  <w:style w:type="table" w:styleId="af1">
    <w:name w:val="Table Grid"/>
    <w:basedOn w:val="a1"/>
    <w:uiPriority w:val="59"/>
    <w:rsid w:val="007E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2F71B2"/>
    <w:rPr>
      <w:rFonts w:asciiTheme="majorHAnsi" w:eastAsiaTheme="majorEastAsia" w:hAnsiTheme="majorHAnsi" w:cstheme="majorBidi"/>
      <w:b/>
      <w:bCs/>
      <w:color w:val="4F81BD" w:themeColor="accent1"/>
      <w:sz w:val="26"/>
      <w:szCs w:val="26"/>
      <w:lang w:eastAsia="ru-RU"/>
    </w:rPr>
  </w:style>
  <w:style w:type="paragraph" w:customStyle="1" w:styleId="11">
    <w:name w:val="Стиль1"/>
    <w:basedOn w:val="af2"/>
    <w:link w:val="12"/>
    <w:uiPriority w:val="99"/>
    <w:qFormat/>
    <w:rsid w:val="002F71B2"/>
    <w:pPr>
      <w:spacing w:after="0" w:line="360" w:lineRule="auto"/>
      <w:ind w:left="0" w:firstLine="720"/>
      <w:jc w:val="center"/>
    </w:pPr>
    <w:rPr>
      <w:b/>
      <w:bCs/>
    </w:rPr>
  </w:style>
  <w:style w:type="character" w:customStyle="1" w:styleId="12">
    <w:name w:val="Стиль1 Знак"/>
    <w:link w:val="11"/>
    <w:uiPriority w:val="99"/>
    <w:locked/>
    <w:rsid w:val="002F71B2"/>
    <w:rPr>
      <w:rFonts w:ascii="Times New Roman" w:eastAsia="Times New Roman" w:hAnsi="Times New Roman" w:cs="Times New Roman"/>
      <w:b/>
      <w:bCs/>
      <w:sz w:val="24"/>
      <w:szCs w:val="24"/>
      <w:lang w:eastAsia="ru-RU"/>
    </w:rPr>
  </w:style>
  <w:style w:type="paragraph" w:styleId="af2">
    <w:name w:val="Body Text Indent"/>
    <w:aliases w:val=" Знак2,Знак2 Знак Знак, Знак2 Знак Знак,Знак2 Знак,Знак2,Основной текст с отступом Знак1,Знак2 Знак Зн,Знак2 Знак Знак Знак Знак Знак Знак"/>
    <w:basedOn w:val="a"/>
    <w:link w:val="af3"/>
    <w:uiPriority w:val="99"/>
    <w:unhideWhenUsed/>
    <w:rsid w:val="002F71B2"/>
    <w:pPr>
      <w:spacing w:after="120"/>
      <w:ind w:left="283"/>
    </w:pPr>
  </w:style>
  <w:style w:type="character" w:customStyle="1" w:styleId="af3">
    <w:name w:val="Основной текст с отступом Знак"/>
    <w:aliases w:val=" Знак2 Знак,Знак2 Знак Знак Знак, Знак2 Знак Знак Знак,Знак2 Знак Знак1,Знак2 Знак1,Основной текст с отступом Знак1 Знак,Знак2 Знак Зн Знак,Знак2 Знак Знак Знак Знак Знак Знак Знак"/>
    <w:basedOn w:val="a0"/>
    <w:link w:val="af2"/>
    <w:uiPriority w:val="99"/>
    <w:rsid w:val="002F71B2"/>
    <w:rPr>
      <w:rFonts w:ascii="Times New Roman" w:eastAsia="Times New Roman" w:hAnsi="Times New Roman" w:cs="Times New Roman"/>
      <w:sz w:val="24"/>
      <w:szCs w:val="24"/>
      <w:lang w:eastAsia="ru-RU"/>
    </w:rPr>
  </w:style>
  <w:style w:type="character" w:customStyle="1" w:styleId="s0">
    <w:name w:val="s0"/>
    <w:rsid w:val="006473BD"/>
    <w:rPr>
      <w:rFonts w:ascii="Times New Roman" w:hAnsi="Times New Roman" w:cs="Times New Roman"/>
      <w:b w:val="0"/>
      <w:bCs w:val="0"/>
      <w:i w:val="0"/>
      <w:iCs w:val="0"/>
      <w:strike w:val="0"/>
      <w:dstrike w:val="0"/>
      <w:color w:val="000000"/>
      <w:sz w:val="28"/>
      <w:szCs w:val="28"/>
      <w:u w:val="none"/>
    </w:rPr>
  </w:style>
  <w:style w:type="paragraph" w:customStyle="1" w:styleId="Default">
    <w:name w:val="Default"/>
    <w:rsid w:val="006473B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1">
    <w:name w:val="s1"/>
    <w:rsid w:val="006473BD"/>
    <w:rPr>
      <w:rFonts w:ascii="Times New Roman" w:hAnsi="Times New Roman" w:cs="Times New Roman" w:hint="default"/>
      <w:b/>
      <w:bCs/>
      <w:i w:val="0"/>
      <w:iCs w:val="0"/>
      <w:strike w:val="0"/>
      <w:dstrike w:val="0"/>
      <w:color w:val="000000"/>
      <w:sz w:val="22"/>
      <w:szCs w:val="22"/>
      <w:u w:val="none"/>
      <w:effect w:val="none"/>
    </w:rPr>
  </w:style>
  <w:style w:type="paragraph" w:styleId="af4">
    <w:name w:val="Body Text"/>
    <w:basedOn w:val="a"/>
    <w:link w:val="af5"/>
    <w:rsid w:val="00933568"/>
    <w:pPr>
      <w:spacing w:after="120"/>
    </w:pPr>
  </w:style>
  <w:style w:type="character" w:customStyle="1" w:styleId="af5">
    <w:name w:val="Основной текст Знак"/>
    <w:basedOn w:val="a0"/>
    <w:link w:val="af4"/>
    <w:rsid w:val="00933568"/>
    <w:rPr>
      <w:rFonts w:ascii="Times New Roman" w:eastAsia="Times New Roman" w:hAnsi="Times New Roman" w:cs="Times New Roman"/>
      <w:sz w:val="24"/>
      <w:szCs w:val="24"/>
    </w:rPr>
  </w:style>
  <w:style w:type="paragraph" w:customStyle="1" w:styleId="21">
    <w:name w:val="Основной текст 21"/>
    <w:basedOn w:val="a"/>
    <w:rsid w:val="00933568"/>
    <w:pPr>
      <w:jc w:val="both"/>
    </w:pPr>
    <w:rPr>
      <w:rFonts w:ascii="Times/Kazakh" w:hAnsi="Times/Kazakh"/>
      <w:b/>
      <w:sz w:val="22"/>
      <w:szCs w:val="20"/>
    </w:rPr>
  </w:style>
  <w:style w:type="paragraph" w:customStyle="1" w:styleId="13">
    <w:name w:val="Обычный1"/>
    <w:rsid w:val="00933568"/>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933568"/>
    <w:rPr>
      <w:rFonts w:ascii="Arial" w:eastAsia="Times New Roman" w:hAnsi="Arial" w:cs="Times New Roman"/>
      <w:b/>
      <w:bCs/>
      <w:sz w:val="26"/>
      <w:szCs w:val="26"/>
    </w:rPr>
  </w:style>
  <w:style w:type="character" w:customStyle="1" w:styleId="22">
    <w:name w:val="Основной текст 2 Знак"/>
    <w:link w:val="23"/>
    <w:locked/>
    <w:rsid w:val="00933568"/>
    <w:rPr>
      <w:sz w:val="24"/>
      <w:szCs w:val="24"/>
      <w:lang w:eastAsia="ru-RU"/>
    </w:rPr>
  </w:style>
  <w:style w:type="paragraph" w:styleId="23">
    <w:name w:val="Body Text 2"/>
    <w:basedOn w:val="a"/>
    <w:link w:val="22"/>
    <w:rsid w:val="00933568"/>
    <w:pPr>
      <w:spacing w:after="120" w:line="480" w:lineRule="auto"/>
    </w:pPr>
    <w:rPr>
      <w:rFonts w:asciiTheme="minorHAnsi" w:eastAsiaTheme="minorHAnsi" w:hAnsiTheme="minorHAnsi" w:cstheme="minorBidi"/>
    </w:rPr>
  </w:style>
  <w:style w:type="character" w:customStyle="1" w:styleId="210">
    <w:name w:val="Основной текст 2 Знак1"/>
    <w:basedOn w:val="a0"/>
    <w:uiPriority w:val="99"/>
    <w:semiHidden/>
    <w:rsid w:val="00933568"/>
    <w:rPr>
      <w:rFonts w:ascii="Times New Roman" w:eastAsia="Times New Roman" w:hAnsi="Times New Roman" w:cs="Times New Roman"/>
      <w:sz w:val="24"/>
      <w:szCs w:val="24"/>
      <w:lang w:eastAsia="ru-RU"/>
    </w:rPr>
  </w:style>
  <w:style w:type="character" w:customStyle="1" w:styleId="af6">
    <w:name w:val="Основной текст_"/>
    <w:link w:val="24"/>
    <w:rsid w:val="00933568"/>
    <w:rPr>
      <w:spacing w:val="1"/>
      <w:sz w:val="18"/>
      <w:szCs w:val="18"/>
      <w:shd w:val="clear" w:color="auto" w:fill="FFFFFF"/>
    </w:rPr>
  </w:style>
  <w:style w:type="paragraph" w:customStyle="1" w:styleId="24">
    <w:name w:val="Основной текст2"/>
    <w:basedOn w:val="a"/>
    <w:link w:val="af6"/>
    <w:rsid w:val="00933568"/>
    <w:pPr>
      <w:widowControl w:val="0"/>
      <w:shd w:val="clear" w:color="auto" w:fill="FFFFFF"/>
      <w:spacing w:after="180" w:line="221" w:lineRule="exact"/>
      <w:jc w:val="center"/>
    </w:pPr>
    <w:rPr>
      <w:rFonts w:asciiTheme="minorHAnsi" w:eastAsiaTheme="minorHAnsi" w:hAnsiTheme="minorHAnsi" w:cstheme="minorBidi"/>
      <w:spacing w:val="1"/>
      <w:sz w:val="18"/>
      <w:szCs w:val="18"/>
      <w:lang w:eastAsia="en-US"/>
    </w:rPr>
  </w:style>
  <w:style w:type="character" w:customStyle="1" w:styleId="25">
    <w:name w:val="Основной текст (2)_"/>
    <w:link w:val="26"/>
    <w:rsid w:val="00933568"/>
    <w:rPr>
      <w:b/>
      <w:bCs/>
      <w:spacing w:val="2"/>
      <w:sz w:val="18"/>
      <w:szCs w:val="18"/>
      <w:shd w:val="clear" w:color="auto" w:fill="FFFFFF"/>
    </w:rPr>
  </w:style>
  <w:style w:type="paragraph" w:customStyle="1" w:styleId="26">
    <w:name w:val="Основной текст (2)"/>
    <w:basedOn w:val="a"/>
    <w:link w:val="25"/>
    <w:rsid w:val="00933568"/>
    <w:pPr>
      <w:widowControl w:val="0"/>
      <w:shd w:val="clear" w:color="auto" w:fill="FFFFFF"/>
      <w:spacing w:line="442" w:lineRule="exact"/>
      <w:jc w:val="center"/>
    </w:pPr>
    <w:rPr>
      <w:rFonts w:asciiTheme="minorHAnsi" w:eastAsiaTheme="minorHAnsi" w:hAnsiTheme="minorHAnsi" w:cstheme="minorBidi"/>
      <w:b/>
      <w:bCs/>
      <w:spacing w:val="2"/>
      <w:sz w:val="18"/>
      <w:szCs w:val="18"/>
      <w:lang w:eastAsia="en-US"/>
    </w:rPr>
  </w:style>
  <w:style w:type="character" w:customStyle="1" w:styleId="af7">
    <w:name w:val="Подпись к картинке_"/>
    <w:link w:val="af8"/>
    <w:rsid w:val="00933568"/>
    <w:rPr>
      <w:spacing w:val="1"/>
      <w:sz w:val="18"/>
      <w:szCs w:val="18"/>
      <w:shd w:val="clear" w:color="auto" w:fill="FFFFFF"/>
    </w:rPr>
  </w:style>
  <w:style w:type="paragraph" w:customStyle="1" w:styleId="af8">
    <w:name w:val="Подпись к картинке"/>
    <w:basedOn w:val="a"/>
    <w:link w:val="af7"/>
    <w:rsid w:val="00933568"/>
    <w:pPr>
      <w:widowControl w:val="0"/>
      <w:shd w:val="clear" w:color="auto" w:fill="FFFFFF"/>
      <w:spacing w:line="230" w:lineRule="exact"/>
      <w:jc w:val="both"/>
    </w:pPr>
    <w:rPr>
      <w:rFonts w:asciiTheme="minorHAnsi" w:eastAsiaTheme="minorHAnsi" w:hAnsiTheme="minorHAnsi" w:cstheme="minorBidi"/>
      <w:spacing w:val="1"/>
      <w:sz w:val="18"/>
      <w:szCs w:val="18"/>
      <w:lang w:eastAsia="en-US"/>
    </w:rPr>
  </w:style>
  <w:style w:type="paragraph" w:styleId="HTML">
    <w:name w:val="HTML Preformatted"/>
    <w:basedOn w:val="a"/>
    <w:link w:val="HTML0"/>
    <w:uiPriority w:val="99"/>
    <w:unhideWhenUsed/>
    <w:rsid w:val="00F27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276BD"/>
    <w:rPr>
      <w:rFonts w:ascii="Courier New" w:eastAsia="Times New Roman" w:hAnsi="Courier New" w:cs="Courier New"/>
      <w:sz w:val="20"/>
      <w:szCs w:val="20"/>
      <w:lang w:eastAsia="ru-RU"/>
    </w:rPr>
  </w:style>
  <w:style w:type="paragraph" w:styleId="31">
    <w:name w:val="Body Text 3"/>
    <w:basedOn w:val="a"/>
    <w:link w:val="32"/>
    <w:uiPriority w:val="99"/>
    <w:semiHidden/>
    <w:unhideWhenUsed/>
    <w:rsid w:val="00953022"/>
    <w:pPr>
      <w:spacing w:after="120"/>
    </w:pPr>
    <w:rPr>
      <w:sz w:val="16"/>
      <w:szCs w:val="16"/>
    </w:rPr>
  </w:style>
  <w:style w:type="character" w:customStyle="1" w:styleId="32">
    <w:name w:val="Основной текст 3 Знак"/>
    <w:basedOn w:val="a0"/>
    <w:link w:val="31"/>
    <w:uiPriority w:val="99"/>
    <w:semiHidden/>
    <w:rsid w:val="00953022"/>
    <w:rPr>
      <w:rFonts w:ascii="Times New Roman" w:eastAsia="Times New Roman" w:hAnsi="Times New Roman" w:cs="Times New Roman"/>
      <w:sz w:val="16"/>
      <w:szCs w:val="16"/>
      <w:lang w:eastAsia="ru-RU"/>
    </w:rPr>
  </w:style>
  <w:style w:type="character" w:styleId="af9">
    <w:name w:val="Hyperlink"/>
    <w:uiPriority w:val="99"/>
    <w:unhideWhenUsed/>
    <w:rsid w:val="00953022"/>
    <w:rPr>
      <w:strike w:val="0"/>
      <w:dstrike w:val="0"/>
      <w:color w:val="0000FF"/>
      <w:u w:val="none"/>
      <w:effect w:val="none"/>
    </w:rPr>
  </w:style>
  <w:style w:type="character" w:customStyle="1" w:styleId="productdetail-authorsmainmailrucssattributepostfix">
    <w:name w:val="productdetail-authorsmain_mailru_css_attribute_postfix"/>
    <w:basedOn w:val="a0"/>
    <w:rsid w:val="00953022"/>
  </w:style>
  <w:style w:type="character" w:customStyle="1" w:styleId="af0">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f"/>
    <w:uiPriority w:val="99"/>
    <w:locked/>
    <w:rsid w:val="008C57A4"/>
    <w:rPr>
      <w:rFonts w:ascii="Times New Roman" w:eastAsia="Times New Roman" w:hAnsi="Times New Roman" w:cs="Times New Roman"/>
      <w:sz w:val="24"/>
      <w:szCs w:val="24"/>
      <w:lang w:eastAsia="ru-RU"/>
    </w:rPr>
  </w:style>
  <w:style w:type="paragraph" w:customStyle="1" w:styleId="a20">
    <w:name w:val="a2"/>
    <w:basedOn w:val="a"/>
    <w:rsid w:val="004F571F"/>
    <w:pPr>
      <w:spacing w:before="100" w:beforeAutospacing="1" w:after="100" w:afterAutospacing="1"/>
    </w:pPr>
  </w:style>
  <w:style w:type="paragraph" w:styleId="afa">
    <w:name w:val="Plain Text"/>
    <w:basedOn w:val="a"/>
    <w:link w:val="afb"/>
    <w:rsid w:val="00CC77DA"/>
    <w:rPr>
      <w:rFonts w:ascii="Courier New" w:hAnsi="Courier New"/>
      <w:sz w:val="20"/>
      <w:szCs w:val="20"/>
    </w:rPr>
  </w:style>
  <w:style w:type="character" w:customStyle="1" w:styleId="afb">
    <w:name w:val="Текст Знак"/>
    <w:basedOn w:val="a0"/>
    <w:link w:val="afa"/>
    <w:rsid w:val="00CC77DA"/>
    <w:rPr>
      <w:rFonts w:ascii="Courier New" w:eastAsia="Times New Roman" w:hAnsi="Courier New" w:cs="Times New Roman"/>
      <w:sz w:val="20"/>
      <w:szCs w:val="20"/>
      <w:lang w:eastAsia="ru-RU"/>
    </w:rPr>
  </w:style>
  <w:style w:type="table" w:customStyle="1" w:styleId="14">
    <w:name w:val="Сетка таблицы1"/>
    <w:basedOn w:val="a1"/>
    <w:next w:val="af1"/>
    <w:uiPriority w:val="59"/>
    <w:rsid w:val="00577F2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1"/>
    <w:uiPriority w:val="59"/>
    <w:rsid w:val="00D81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rsid w:val="00DC18A4"/>
    <w:rPr>
      <w:rFonts w:ascii="Calibri" w:eastAsia="Calibri" w:hAnsi="Calibri"/>
      <w:sz w:val="22"/>
      <w:lang w:val="en-US" w:eastAsia="en-US"/>
    </w:rPr>
  </w:style>
  <w:style w:type="paragraph" w:customStyle="1" w:styleId="afc">
    <w:basedOn w:val="a"/>
    <w:next w:val="ab"/>
    <w:qFormat/>
    <w:rsid w:val="0057270B"/>
    <w:pPr>
      <w:jc w:val="center"/>
    </w:pPr>
    <w:rPr>
      <w:b/>
      <w:sz w:val="28"/>
      <w:szCs w:val="20"/>
    </w:rPr>
  </w:style>
  <w:style w:type="paragraph" w:customStyle="1" w:styleId="28">
    <w:name w:val="Обычный2"/>
    <w:rsid w:val="0057270B"/>
    <w:pPr>
      <w:spacing w:line="240" w:lineRule="auto"/>
      <w:jc w:val="both"/>
    </w:pPr>
    <w:rPr>
      <w:rFonts w:ascii="Times New Roman" w:eastAsia="Times New Roman" w:hAnsi="Times New Roman" w:cs="Times New Roman"/>
      <w:sz w:val="28"/>
      <w:szCs w:val="28"/>
      <w:lang w:eastAsia="ru-RU"/>
    </w:rPr>
  </w:style>
  <w:style w:type="paragraph" w:customStyle="1" w:styleId="msonormalmailrucssattributepostfix">
    <w:name w:val="msonormal_mailru_css_attribute_postfix"/>
    <w:basedOn w:val="a"/>
    <w:uiPriority w:val="99"/>
    <w:rsid w:val="001C13B1"/>
    <w:pPr>
      <w:suppressAutoHyphens/>
      <w:spacing w:before="28" w:after="28" w:line="100" w:lineRule="atLeast"/>
    </w:pPr>
  </w:style>
  <w:style w:type="paragraph" w:styleId="29">
    <w:name w:val="Body Text Indent 2"/>
    <w:basedOn w:val="a"/>
    <w:link w:val="2a"/>
    <w:unhideWhenUsed/>
    <w:rsid w:val="00C748E5"/>
    <w:pPr>
      <w:spacing w:after="120" w:line="480" w:lineRule="auto"/>
      <w:ind w:left="283"/>
    </w:pPr>
  </w:style>
  <w:style w:type="character" w:customStyle="1" w:styleId="2a">
    <w:name w:val="Основной текст с отступом 2 Знак"/>
    <w:basedOn w:val="a0"/>
    <w:link w:val="29"/>
    <w:rsid w:val="00C748E5"/>
    <w:rPr>
      <w:rFonts w:ascii="Times New Roman" w:eastAsia="Times New Roman" w:hAnsi="Times New Roman" w:cs="Times New Roman"/>
      <w:sz w:val="24"/>
      <w:szCs w:val="24"/>
      <w:lang w:eastAsia="ru-RU"/>
    </w:rPr>
  </w:style>
  <w:style w:type="paragraph" w:styleId="33">
    <w:name w:val="Body Text Indent 3"/>
    <w:basedOn w:val="a"/>
    <w:link w:val="34"/>
    <w:unhideWhenUsed/>
    <w:rsid w:val="00C748E5"/>
    <w:pPr>
      <w:spacing w:after="120"/>
      <w:ind w:left="283"/>
    </w:pPr>
    <w:rPr>
      <w:sz w:val="16"/>
      <w:szCs w:val="16"/>
    </w:rPr>
  </w:style>
  <w:style w:type="character" w:customStyle="1" w:styleId="34">
    <w:name w:val="Основной текст с отступом 3 Знак"/>
    <w:basedOn w:val="a0"/>
    <w:link w:val="33"/>
    <w:rsid w:val="00C748E5"/>
    <w:rPr>
      <w:rFonts w:ascii="Times New Roman" w:eastAsia="Times New Roman" w:hAnsi="Times New Roman" w:cs="Times New Roman"/>
      <w:sz w:val="16"/>
      <w:szCs w:val="16"/>
      <w:lang w:eastAsia="ru-RU"/>
    </w:rPr>
  </w:style>
  <w:style w:type="character" w:customStyle="1" w:styleId="afd">
    <w:name w:val="Печатная машинка"/>
    <w:rsid w:val="00C748E5"/>
    <w:rPr>
      <w:rFonts w:ascii="Courier New" w:hAnsi="Courier New" w:cs="Courier New" w:hint="default"/>
      <w:sz w:val="20"/>
    </w:rPr>
  </w:style>
  <w:style w:type="paragraph" w:customStyle="1" w:styleId="WW-">
    <w:name w:val="WW-Обычный (веб)"/>
    <w:basedOn w:val="a"/>
    <w:rsid w:val="00C748E5"/>
    <w:pPr>
      <w:suppressAutoHyphens/>
      <w:spacing w:before="100" w:after="100"/>
    </w:pPr>
    <w:rPr>
      <w:szCs w:val="20"/>
    </w:rPr>
  </w:style>
  <w:style w:type="character" w:customStyle="1" w:styleId="apple-style-span">
    <w:name w:val="apple-style-span"/>
    <w:rsid w:val="00C748E5"/>
  </w:style>
  <w:style w:type="character" w:customStyle="1" w:styleId="shortauthor">
    <w:name w:val="short_author"/>
    <w:basedOn w:val="a0"/>
    <w:rsid w:val="00C748E5"/>
  </w:style>
  <w:style w:type="character" w:customStyle="1" w:styleId="shortname">
    <w:name w:val="short_name"/>
    <w:basedOn w:val="a0"/>
    <w:rsid w:val="00C748E5"/>
  </w:style>
  <w:style w:type="character" w:styleId="afe">
    <w:name w:val="Strong"/>
    <w:uiPriority w:val="22"/>
    <w:qFormat/>
    <w:rsid w:val="001D253D"/>
    <w:rPr>
      <w:b/>
      <w:bCs/>
    </w:rPr>
  </w:style>
  <w:style w:type="paragraph" w:customStyle="1" w:styleId="-1">
    <w:name w:val="Без интервала-1"/>
    <w:basedOn w:val="a9"/>
    <w:link w:val="-10"/>
    <w:qFormat/>
    <w:rsid w:val="00A95205"/>
    <w:pPr>
      <w:widowControl w:val="0"/>
      <w:ind w:right="-24"/>
      <w:jc w:val="center"/>
    </w:pPr>
    <w:rPr>
      <w:rFonts w:ascii="Times New Roman" w:eastAsia="Calibri" w:hAnsi="Times New Roman"/>
      <w:b/>
      <w:sz w:val="24"/>
      <w:szCs w:val="20"/>
      <w:shd w:val="clear" w:color="auto" w:fill="FFFFFF"/>
    </w:rPr>
  </w:style>
  <w:style w:type="character" w:customStyle="1" w:styleId="-10">
    <w:name w:val="Без интервала-1 Знак"/>
    <w:link w:val="-1"/>
    <w:locked/>
    <w:rsid w:val="00A95205"/>
    <w:rPr>
      <w:rFonts w:ascii="Times New Roman" w:eastAsia="Calibri" w:hAnsi="Times New Roman" w:cs="Times New Roman"/>
      <w:b/>
      <w:sz w:val="24"/>
      <w:szCs w:val="20"/>
      <w:lang w:eastAsia="ru-RU"/>
    </w:rPr>
  </w:style>
  <w:style w:type="character" w:customStyle="1" w:styleId="note">
    <w:name w:val="note"/>
    <w:basedOn w:val="a0"/>
    <w:rsid w:val="00EF0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7602">
      <w:bodyDiv w:val="1"/>
      <w:marLeft w:val="0"/>
      <w:marRight w:val="0"/>
      <w:marTop w:val="0"/>
      <w:marBottom w:val="0"/>
      <w:divBdr>
        <w:top w:val="none" w:sz="0" w:space="0" w:color="auto"/>
        <w:left w:val="none" w:sz="0" w:space="0" w:color="auto"/>
        <w:bottom w:val="none" w:sz="0" w:space="0" w:color="auto"/>
        <w:right w:val="none" w:sz="0" w:space="0" w:color="auto"/>
      </w:divBdr>
    </w:div>
    <w:div w:id="306979447">
      <w:bodyDiv w:val="1"/>
      <w:marLeft w:val="0"/>
      <w:marRight w:val="0"/>
      <w:marTop w:val="0"/>
      <w:marBottom w:val="0"/>
      <w:divBdr>
        <w:top w:val="none" w:sz="0" w:space="0" w:color="auto"/>
        <w:left w:val="none" w:sz="0" w:space="0" w:color="auto"/>
        <w:bottom w:val="none" w:sz="0" w:space="0" w:color="auto"/>
        <w:right w:val="none" w:sz="0" w:space="0" w:color="auto"/>
      </w:divBdr>
      <w:divsChild>
        <w:div w:id="37977492">
          <w:marLeft w:val="0"/>
          <w:marRight w:val="0"/>
          <w:marTop w:val="0"/>
          <w:marBottom w:val="0"/>
          <w:divBdr>
            <w:top w:val="none" w:sz="0" w:space="0" w:color="auto"/>
            <w:left w:val="none" w:sz="0" w:space="0" w:color="auto"/>
            <w:bottom w:val="none" w:sz="0" w:space="0" w:color="auto"/>
            <w:right w:val="none" w:sz="0" w:space="0" w:color="auto"/>
          </w:divBdr>
          <w:divsChild>
            <w:div w:id="1177304275">
              <w:marLeft w:val="0"/>
              <w:marRight w:val="0"/>
              <w:marTop w:val="0"/>
              <w:marBottom w:val="0"/>
              <w:divBdr>
                <w:top w:val="none" w:sz="0" w:space="0" w:color="auto"/>
                <w:left w:val="none" w:sz="0" w:space="0" w:color="auto"/>
                <w:bottom w:val="none" w:sz="0" w:space="0" w:color="auto"/>
                <w:right w:val="none" w:sz="0" w:space="0" w:color="auto"/>
              </w:divBdr>
            </w:div>
          </w:divsChild>
        </w:div>
        <w:div w:id="2021926490">
          <w:marLeft w:val="0"/>
          <w:marRight w:val="0"/>
          <w:marTop w:val="0"/>
          <w:marBottom w:val="0"/>
          <w:divBdr>
            <w:top w:val="none" w:sz="0" w:space="0" w:color="auto"/>
            <w:left w:val="none" w:sz="0" w:space="0" w:color="auto"/>
            <w:bottom w:val="none" w:sz="0" w:space="0" w:color="auto"/>
            <w:right w:val="none" w:sz="0" w:space="0" w:color="auto"/>
          </w:divBdr>
          <w:divsChild>
            <w:div w:id="984746131">
              <w:marLeft w:val="0"/>
              <w:marRight w:val="0"/>
              <w:marTop w:val="0"/>
              <w:marBottom w:val="0"/>
              <w:divBdr>
                <w:top w:val="none" w:sz="0" w:space="0" w:color="auto"/>
                <w:left w:val="none" w:sz="0" w:space="0" w:color="auto"/>
                <w:bottom w:val="none" w:sz="0" w:space="0" w:color="auto"/>
                <w:right w:val="none" w:sz="0" w:space="0" w:color="auto"/>
              </w:divBdr>
            </w:div>
          </w:divsChild>
        </w:div>
        <w:div w:id="1481463822">
          <w:marLeft w:val="0"/>
          <w:marRight w:val="0"/>
          <w:marTop w:val="0"/>
          <w:marBottom w:val="0"/>
          <w:divBdr>
            <w:top w:val="none" w:sz="0" w:space="0" w:color="auto"/>
            <w:left w:val="none" w:sz="0" w:space="0" w:color="auto"/>
            <w:bottom w:val="none" w:sz="0" w:space="0" w:color="auto"/>
            <w:right w:val="none" w:sz="0" w:space="0" w:color="auto"/>
          </w:divBdr>
          <w:divsChild>
            <w:div w:id="1583487454">
              <w:marLeft w:val="0"/>
              <w:marRight w:val="0"/>
              <w:marTop w:val="0"/>
              <w:marBottom w:val="0"/>
              <w:divBdr>
                <w:top w:val="none" w:sz="0" w:space="0" w:color="auto"/>
                <w:left w:val="none" w:sz="0" w:space="0" w:color="auto"/>
                <w:bottom w:val="none" w:sz="0" w:space="0" w:color="auto"/>
                <w:right w:val="none" w:sz="0" w:space="0" w:color="auto"/>
              </w:divBdr>
            </w:div>
          </w:divsChild>
        </w:div>
        <w:div w:id="552620051">
          <w:marLeft w:val="0"/>
          <w:marRight w:val="0"/>
          <w:marTop w:val="0"/>
          <w:marBottom w:val="0"/>
          <w:divBdr>
            <w:top w:val="none" w:sz="0" w:space="0" w:color="auto"/>
            <w:left w:val="none" w:sz="0" w:space="0" w:color="auto"/>
            <w:bottom w:val="none" w:sz="0" w:space="0" w:color="auto"/>
            <w:right w:val="none" w:sz="0" w:space="0" w:color="auto"/>
          </w:divBdr>
          <w:divsChild>
            <w:div w:id="542904085">
              <w:marLeft w:val="0"/>
              <w:marRight w:val="0"/>
              <w:marTop w:val="0"/>
              <w:marBottom w:val="0"/>
              <w:divBdr>
                <w:top w:val="none" w:sz="0" w:space="0" w:color="auto"/>
                <w:left w:val="none" w:sz="0" w:space="0" w:color="auto"/>
                <w:bottom w:val="none" w:sz="0" w:space="0" w:color="auto"/>
                <w:right w:val="none" w:sz="0" w:space="0" w:color="auto"/>
              </w:divBdr>
            </w:div>
          </w:divsChild>
        </w:div>
        <w:div w:id="572277787">
          <w:marLeft w:val="0"/>
          <w:marRight w:val="0"/>
          <w:marTop w:val="0"/>
          <w:marBottom w:val="0"/>
          <w:divBdr>
            <w:top w:val="none" w:sz="0" w:space="0" w:color="auto"/>
            <w:left w:val="none" w:sz="0" w:space="0" w:color="auto"/>
            <w:bottom w:val="none" w:sz="0" w:space="0" w:color="auto"/>
            <w:right w:val="none" w:sz="0" w:space="0" w:color="auto"/>
          </w:divBdr>
          <w:divsChild>
            <w:div w:id="2114667642">
              <w:marLeft w:val="0"/>
              <w:marRight w:val="0"/>
              <w:marTop w:val="0"/>
              <w:marBottom w:val="0"/>
              <w:divBdr>
                <w:top w:val="none" w:sz="0" w:space="0" w:color="auto"/>
                <w:left w:val="none" w:sz="0" w:space="0" w:color="auto"/>
                <w:bottom w:val="none" w:sz="0" w:space="0" w:color="auto"/>
                <w:right w:val="none" w:sz="0" w:space="0" w:color="auto"/>
              </w:divBdr>
            </w:div>
          </w:divsChild>
        </w:div>
        <w:div w:id="1221868872">
          <w:marLeft w:val="0"/>
          <w:marRight w:val="0"/>
          <w:marTop w:val="0"/>
          <w:marBottom w:val="0"/>
          <w:divBdr>
            <w:top w:val="none" w:sz="0" w:space="0" w:color="auto"/>
            <w:left w:val="none" w:sz="0" w:space="0" w:color="auto"/>
            <w:bottom w:val="none" w:sz="0" w:space="0" w:color="auto"/>
            <w:right w:val="none" w:sz="0" w:space="0" w:color="auto"/>
          </w:divBdr>
          <w:divsChild>
            <w:div w:id="1557937618">
              <w:marLeft w:val="0"/>
              <w:marRight w:val="0"/>
              <w:marTop w:val="0"/>
              <w:marBottom w:val="0"/>
              <w:divBdr>
                <w:top w:val="none" w:sz="0" w:space="0" w:color="auto"/>
                <w:left w:val="none" w:sz="0" w:space="0" w:color="auto"/>
                <w:bottom w:val="none" w:sz="0" w:space="0" w:color="auto"/>
                <w:right w:val="none" w:sz="0" w:space="0" w:color="auto"/>
              </w:divBdr>
            </w:div>
          </w:divsChild>
        </w:div>
        <w:div w:id="922909267">
          <w:marLeft w:val="0"/>
          <w:marRight w:val="0"/>
          <w:marTop w:val="0"/>
          <w:marBottom w:val="0"/>
          <w:divBdr>
            <w:top w:val="none" w:sz="0" w:space="0" w:color="auto"/>
            <w:left w:val="none" w:sz="0" w:space="0" w:color="auto"/>
            <w:bottom w:val="none" w:sz="0" w:space="0" w:color="auto"/>
            <w:right w:val="none" w:sz="0" w:space="0" w:color="auto"/>
          </w:divBdr>
          <w:divsChild>
            <w:div w:id="374546866">
              <w:marLeft w:val="0"/>
              <w:marRight w:val="0"/>
              <w:marTop w:val="0"/>
              <w:marBottom w:val="0"/>
              <w:divBdr>
                <w:top w:val="none" w:sz="0" w:space="0" w:color="auto"/>
                <w:left w:val="none" w:sz="0" w:space="0" w:color="auto"/>
                <w:bottom w:val="none" w:sz="0" w:space="0" w:color="auto"/>
                <w:right w:val="none" w:sz="0" w:space="0" w:color="auto"/>
              </w:divBdr>
            </w:div>
          </w:divsChild>
        </w:div>
        <w:div w:id="1494880781">
          <w:marLeft w:val="0"/>
          <w:marRight w:val="0"/>
          <w:marTop w:val="0"/>
          <w:marBottom w:val="0"/>
          <w:divBdr>
            <w:top w:val="none" w:sz="0" w:space="0" w:color="auto"/>
            <w:left w:val="none" w:sz="0" w:space="0" w:color="auto"/>
            <w:bottom w:val="none" w:sz="0" w:space="0" w:color="auto"/>
            <w:right w:val="none" w:sz="0" w:space="0" w:color="auto"/>
          </w:divBdr>
          <w:divsChild>
            <w:div w:id="1931116345">
              <w:marLeft w:val="0"/>
              <w:marRight w:val="0"/>
              <w:marTop w:val="0"/>
              <w:marBottom w:val="0"/>
              <w:divBdr>
                <w:top w:val="none" w:sz="0" w:space="0" w:color="auto"/>
                <w:left w:val="none" w:sz="0" w:space="0" w:color="auto"/>
                <w:bottom w:val="none" w:sz="0" w:space="0" w:color="auto"/>
                <w:right w:val="none" w:sz="0" w:space="0" w:color="auto"/>
              </w:divBdr>
            </w:div>
          </w:divsChild>
        </w:div>
        <w:div w:id="309866630">
          <w:marLeft w:val="0"/>
          <w:marRight w:val="0"/>
          <w:marTop w:val="0"/>
          <w:marBottom w:val="0"/>
          <w:divBdr>
            <w:top w:val="none" w:sz="0" w:space="0" w:color="auto"/>
            <w:left w:val="none" w:sz="0" w:space="0" w:color="auto"/>
            <w:bottom w:val="none" w:sz="0" w:space="0" w:color="auto"/>
            <w:right w:val="none" w:sz="0" w:space="0" w:color="auto"/>
          </w:divBdr>
          <w:divsChild>
            <w:div w:id="124933890">
              <w:marLeft w:val="0"/>
              <w:marRight w:val="0"/>
              <w:marTop w:val="0"/>
              <w:marBottom w:val="0"/>
              <w:divBdr>
                <w:top w:val="none" w:sz="0" w:space="0" w:color="auto"/>
                <w:left w:val="none" w:sz="0" w:space="0" w:color="auto"/>
                <w:bottom w:val="none" w:sz="0" w:space="0" w:color="auto"/>
                <w:right w:val="none" w:sz="0" w:space="0" w:color="auto"/>
              </w:divBdr>
            </w:div>
          </w:divsChild>
        </w:div>
        <w:div w:id="1337921355">
          <w:marLeft w:val="0"/>
          <w:marRight w:val="0"/>
          <w:marTop w:val="0"/>
          <w:marBottom w:val="0"/>
          <w:divBdr>
            <w:top w:val="none" w:sz="0" w:space="0" w:color="auto"/>
            <w:left w:val="none" w:sz="0" w:space="0" w:color="auto"/>
            <w:bottom w:val="none" w:sz="0" w:space="0" w:color="auto"/>
            <w:right w:val="none" w:sz="0" w:space="0" w:color="auto"/>
          </w:divBdr>
          <w:divsChild>
            <w:div w:id="339502302">
              <w:marLeft w:val="0"/>
              <w:marRight w:val="0"/>
              <w:marTop w:val="0"/>
              <w:marBottom w:val="0"/>
              <w:divBdr>
                <w:top w:val="none" w:sz="0" w:space="0" w:color="auto"/>
                <w:left w:val="none" w:sz="0" w:space="0" w:color="auto"/>
                <w:bottom w:val="none" w:sz="0" w:space="0" w:color="auto"/>
                <w:right w:val="none" w:sz="0" w:space="0" w:color="auto"/>
              </w:divBdr>
            </w:div>
          </w:divsChild>
        </w:div>
        <w:div w:id="602957650">
          <w:marLeft w:val="0"/>
          <w:marRight w:val="0"/>
          <w:marTop w:val="0"/>
          <w:marBottom w:val="0"/>
          <w:divBdr>
            <w:top w:val="none" w:sz="0" w:space="0" w:color="auto"/>
            <w:left w:val="none" w:sz="0" w:space="0" w:color="auto"/>
            <w:bottom w:val="none" w:sz="0" w:space="0" w:color="auto"/>
            <w:right w:val="none" w:sz="0" w:space="0" w:color="auto"/>
          </w:divBdr>
          <w:divsChild>
            <w:div w:id="1307200792">
              <w:marLeft w:val="0"/>
              <w:marRight w:val="0"/>
              <w:marTop w:val="0"/>
              <w:marBottom w:val="0"/>
              <w:divBdr>
                <w:top w:val="none" w:sz="0" w:space="0" w:color="auto"/>
                <w:left w:val="none" w:sz="0" w:space="0" w:color="auto"/>
                <w:bottom w:val="none" w:sz="0" w:space="0" w:color="auto"/>
                <w:right w:val="none" w:sz="0" w:space="0" w:color="auto"/>
              </w:divBdr>
            </w:div>
          </w:divsChild>
        </w:div>
        <w:div w:id="1051810488">
          <w:marLeft w:val="0"/>
          <w:marRight w:val="0"/>
          <w:marTop w:val="0"/>
          <w:marBottom w:val="0"/>
          <w:divBdr>
            <w:top w:val="none" w:sz="0" w:space="0" w:color="auto"/>
            <w:left w:val="none" w:sz="0" w:space="0" w:color="auto"/>
            <w:bottom w:val="none" w:sz="0" w:space="0" w:color="auto"/>
            <w:right w:val="none" w:sz="0" w:space="0" w:color="auto"/>
          </w:divBdr>
          <w:divsChild>
            <w:div w:id="1249270405">
              <w:marLeft w:val="0"/>
              <w:marRight w:val="0"/>
              <w:marTop w:val="0"/>
              <w:marBottom w:val="0"/>
              <w:divBdr>
                <w:top w:val="none" w:sz="0" w:space="0" w:color="auto"/>
                <w:left w:val="none" w:sz="0" w:space="0" w:color="auto"/>
                <w:bottom w:val="none" w:sz="0" w:space="0" w:color="auto"/>
                <w:right w:val="none" w:sz="0" w:space="0" w:color="auto"/>
              </w:divBdr>
            </w:div>
          </w:divsChild>
        </w:div>
        <w:div w:id="1014499665">
          <w:marLeft w:val="0"/>
          <w:marRight w:val="0"/>
          <w:marTop w:val="0"/>
          <w:marBottom w:val="0"/>
          <w:divBdr>
            <w:top w:val="none" w:sz="0" w:space="0" w:color="auto"/>
            <w:left w:val="none" w:sz="0" w:space="0" w:color="auto"/>
            <w:bottom w:val="none" w:sz="0" w:space="0" w:color="auto"/>
            <w:right w:val="none" w:sz="0" w:space="0" w:color="auto"/>
          </w:divBdr>
          <w:divsChild>
            <w:div w:id="1676226621">
              <w:marLeft w:val="0"/>
              <w:marRight w:val="0"/>
              <w:marTop w:val="0"/>
              <w:marBottom w:val="0"/>
              <w:divBdr>
                <w:top w:val="none" w:sz="0" w:space="0" w:color="auto"/>
                <w:left w:val="none" w:sz="0" w:space="0" w:color="auto"/>
                <w:bottom w:val="none" w:sz="0" w:space="0" w:color="auto"/>
                <w:right w:val="none" w:sz="0" w:space="0" w:color="auto"/>
              </w:divBdr>
            </w:div>
          </w:divsChild>
        </w:div>
        <w:div w:id="622004468">
          <w:marLeft w:val="0"/>
          <w:marRight w:val="0"/>
          <w:marTop w:val="0"/>
          <w:marBottom w:val="0"/>
          <w:divBdr>
            <w:top w:val="none" w:sz="0" w:space="0" w:color="auto"/>
            <w:left w:val="none" w:sz="0" w:space="0" w:color="auto"/>
            <w:bottom w:val="none" w:sz="0" w:space="0" w:color="auto"/>
            <w:right w:val="none" w:sz="0" w:space="0" w:color="auto"/>
          </w:divBdr>
          <w:divsChild>
            <w:div w:id="38941791">
              <w:marLeft w:val="0"/>
              <w:marRight w:val="0"/>
              <w:marTop w:val="0"/>
              <w:marBottom w:val="0"/>
              <w:divBdr>
                <w:top w:val="none" w:sz="0" w:space="0" w:color="auto"/>
                <w:left w:val="none" w:sz="0" w:space="0" w:color="auto"/>
                <w:bottom w:val="none" w:sz="0" w:space="0" w:color="auto"/>
                <w:right w:val="none" w:sz="0" w:space="0" w:color="auto"/>
              </w:divBdr>
            </w:div>
          </w:divsChild>
        </w:div>
        <w:div w:id="1518886155">
          <w:marLeft w:val="0"/>
          <w:marRight w:val="0"/>
          <w:marTop w:val="0"/>
          <w:marBottom w:val="0"/>
          <w:divBdr>
            <w:top w:val="none" w:sz="0" w:space="0" w:color="auto"/>
            <w:left w:val="none" w:sz="0" w:space="0" w:color="auto"/>
            <w:bottom w:val="none" w:sz="0" w:space="0" w:color="auto"/>
            <w:right w:val="none" w:sz="0" w:space="0" w:color="auto"/>
          </w:divBdr>
          <w:divsChild>
            <w:div w:id="2003582546">
              <w:marLeft w:val="0"/>
              <w:marRight w:val="0"/>
              <w:marTop w:val="0"/>
              <w:marBottom w:val="0"/>
              <w:divBdr>
                <w:top w:val="none" w:sz="0" w:space="0" w:color="auto"/>
                <w:left w:val="none" w:sz="0" w:space="0" w:color="auto"/>
                <w:bottom w:val="none" w:sz="0" w:space="0" w:color="auto"/>
                <w:right w:val="none" w:sz="0" w:space="0" w:color="auto"/>
              </w:divBdr>
            </w:div>
          </w:divsChild>
        </w:div>
        <w:div w:id="1957833994">
          <w:marLeft w:val="0"/>
          <w:marRight w:val="0"/>
          <w:marTop w:val="0"/>
          <w:marBottom w:val="0"/>
          <w:divBdr>
            <w:top w:val="none" w:sz="0" w:space="0" w:color="auto"/>
            <w:left w:val="none" w:sz="0" w:space="0" w:color="auto"/>
            <w:bottom w:val="none" w:sz="0" w:space="0" w:color="auto"/>
            <w:right w:val="none" w:sz="0" w:space="0" w:color="auto"/>
          </w:divBdr>
          <w:divsChild>
            <w:div w:id="520750810">
              <w:marLeft w:val="0"/>
              <w:marRight w:val="0"/>
              <w:marTop w:val="0"/>
              <w:marBottom w:val="0"/>
              <w:divBdr>
                <w:top w:val="none" w:sz="0" w:space="0" w:color="auto"/>
                <w:left w:val="none" w:sz="0" w:space="0" w:color="auto"/>
                <w:bottom w:val="none" w:sz="0" w:space="0" w:color="auto"/>
                <w:right w:val="none" w:sz="0" w:space="0" w:color="auto"/>
              </w:divBdr>
            </w:div>
          </w:divsChild>
        </w:div>
        <w:div w:id="1723098989">
          <w:marLeft w:val="0"/>
          <w:marRight w:val="0"/>
          <w:marTop w:val="0"/>
          <w:marBottom w:val="0"/>
          <w:divBdr>
            <w:top w:val="none" w:sz="0" w:space="0" w:color="auto"/>
            <w:left w:val="none" w:sz="0" w:space="0" w:color="auto"/>
            <w:bottom w:val="none" w:sz="0" w:space="0" w:color="auto"/>
            <w:right w:val="none" w:sz="0" w:space="0" w:color="auto"/>
          </w:divBdr>
          <w:divsChild>
            <w:div w:id="1737704856">
              <w:marLeft w:val="0"/>
              <w:marRight w:val="0"/>
              <w:marTop w:val="0"/>
              <w:marBottom w:val="0"/>
              <w:divBdr>
                <w:top w:val="none" w:sz="0" w:space="0" w:color="auto"/>
                <w:left w:val="none" w:sz="0" w:space="0" w:color="auto"/>
                <w:bottom w:val="none" w:sz="0" w:space="0" w:color="auto"/>
                <w:right w:val="none" w:sz="0" w:space="0" w:color="auto"/>
              </w:divBdr>
            </w:div>
          </w:divsChild>
        </w:div>
        <w:div w:id="396131415">
          <w:marLeft w:val="0"/>
          <w:marRight w:val="0"/>
          <w:marTop w:val="0"/>
          <w:marBottom w:val="0"/>
          <w:divBdr>
            <w:top w:val="none" w:sz="0" w:space="0" w:color="auto"/>
            <w:left w:val="none" w:sz="0" w:space="0" w:color="auto"/>
            <w:bottom w:val="none" w:sz="0" w:space="0" w:color="auto"/>
            <w:right w:val="none" w:sz="0" w:space="0" w:color="auto"/>
          </w:divBdr>
          <w:divsChild>
            <w:div w:id="2043436486">
              <w:marLeft w:val="0"/>
              <w:marRight w:val="0"/>
              <w:marTop w:val="0"/>
              <w:marBottom w:val="0"/>
              <w:divBdr>
                <w:top w:val="none" w:sz="0" w:space="0" w:color="auto"/>
                <w:left w:val="none" w:sz="0" w:space="0" w:color="auto"/>
                <w:bottom w:val="none" w:sz="0" w:space="0" w:color="auto"/>
                <w:right w:val="none" w:sz="0" w:space="0" w:color="auto"/>
              </w:divBdr>
            </w:div>
          </w:divsChild>
        </w:div>
        <w:div w:id="484398610">
          <w:marLeft w:val="0"/>
          <w:marRight w:val="0"/>
          <w:marTop w:val="0"/>
          <w:marBottom w:val="0"/>
          <w:divBdr>
            <w:top w:val="none" w:sz="0" w:space="0" w:color="auto"/>
            <w:left w:val="none" w:sz="0" w:space="0" w:color="auto"/>
            <w:bottom w:val="none" w:sz="0" w:space="0" w:color="auto"/>
            <w:right w:val="none" w:sz="0" w:space="0" w:color="auto"/>
          </w:divBdr>
          <w:divsChild>
            <w:div w:id="849488673">
              <w:marLeft w:val="0"/>
              <w:marRight w:val="0"/>
              <w:marTop w:val="0"/>
              <w:marBottom w:val="0"/>
              <w:divBdr>
                <w:top w:val="none" w:sz="0" w:space="0" w:color="auto"/>
                <w:left w:val="none" w:sz="0" w:space="0" w:color="auto"/>
                <w:bottom w:val="none" w:sz="0" w:space="0" w:color="auto"/>
                <w:right w:val="none" w:sz="0" w:space="0" w:color="auto"/>
              </w:divBdr>
            </w:div>
          </w:divsChild>
        </w:div>
        <w:div w:id="577176435">
          <w:marLeft w:val="0"/>
          <w:marRight w:val="0"/>
          <w:marTop w:val="0"/>
          <w:marBottom w:val="0"/>
          <w:divBdr>
            <w:top w:val="none" w:sz="0" w:space="0" w:color="auto"/>
            <w:left w:val="none" w:sz="0" w:space="0" w:color="auto"/>
            <w:bottom w:val="none" w:sz="0" w:space="0" w:color="auto"/>
            <w:right w:val="none" w:sz="0" w:space="0" w:color="auto"/>
          </w:divBdr>
          <w:divsChild>
            <w:div w:id="135029864">
              <w:marLeft w:val="0"/>
              <w:marRight w:val="0"/>
              <w:marTop w:val="0"/>
              <w:marBottom w:val="0"/>
              <w:divBdr>
                <w:top w:val="none" w:sz="0" w:space="0" w:color="auto"/>
                <w:left w:val="none" w:sz="0" w:space="0" w:color="auto"/>
                <w:bottom w:val="none" w:sz="0" w:space="0" w:color="auto"/>
                <w:right w:val="none" w:sz="0" w:space="0" w:color="auto"/>
              </w:divBdr>
            </w:div>
          </w:divsChild>
        </w:div>
        <w:div w:id="16322940">
          <w:marLeft w:val="0"/>
          <w:marRight w:val="0"/>
          <w:marTop w:val="0"/>
          <w:marBottom w:val="0"/>
          <w:divBdr>
            <w:top w:val="none" w:sz="0" w:space="0" w:color="auto"/>
            <w:left w:val="none" w:sz="0" w:space="0" w:color="auto"/>
            <w:bottom w:val="none" w:sz="0" w:space="0" w:color="auto"/>
            <w:right w:val="none" w:sz="0" w:space="0" w:color="auto"/>
          </w:divBdr>
          <w:divsChild>
            <w:div w:id="1719938391">
              <w:marLeft w:val="0"/>
              <w:marRight w:val="0"/>
              <w:marTop w:val="0"/>
              <w:marBottom w:val="0"/>
              <w:divBdr>
                <w:top w:val="none" w:sz="0" w:space="0" w:color="auto"/>
                <w:left w:val="none" w:sz="0" w:space="0" w:color="auto"/>
                <w:bottom w:val="none" w:sz="0" w:space="0" w:color="auto"/>
                <w:right w:val="none" w:sz="0" w:space="0" w:color="auto"/>
              </w:divBdr>
            </w:div>
          </w:divsChild>
        </w:div>
        <w:div w:id="1408960768">
          <w:marLeft w:val="0"/>
          <w:marRight w:val="0"/>
          <w:marTop w:val="0"/>
          <w:marBottom w:val="0"/>
          <w:divBdr>
            <w:top w:val="none" w:sz="0" w:space="0" w:color="auto"/>
            <w:left w:val="none" w:sz="0" w:space="0" w:color="auto"/>
            <w:bottom w:val="none" w:sz="0" w:space="0" w:color="auto"/>
            <w:right w:val="none" w:sz="0" w:space="0" w:color="auto"/>
          </w:divBdr>
          <w:divsChild>
            <w:div w:id="1181705509">
              <w:marLeft w:val="0"/>
              <w:marRight w:val="0"/>
              <w:marTop w:val="0"/>
              <w:marBottom w:val="0"/>
              <w:divBdr>
                <w:top w:val="none" w:sz="0" w:space="0" w:color="auto"/>
                <w:left w:val="none" w:sz="0" w:space="0" w:color="auto"/>
                <w:bottom w:val="none" w:sz="0" w:space="0" w:color="auto"/>
                <w:right w:val="none" w:sz="0" w:space="0" w:color="auto"/>
              </w:divBdr>
            </w:div>
          </w:divsChild>
        </w:div>
        <w:div w:id="1640107825">
          <w:marLeft w:val="0"/>
          <w:marRight w:val="0"/>
          <w:marTop w:val="0"/>
          <w:marBottom w:val="0"/>
          <w:divBdr>
            <w:top w:val="none" w:sz="0" w:space="0" w:color="auto"/>
            <w:left w:val="none" w:sz="0" w:space="0" w:color="auto"/>
            <w:bottom w:val="none" w:sz="0" w:space="0" w:color="auto"/>
            <w:right w:val="none" w:sz="0" w:space="0" w:color="auto"/>
          </w:divBdr>
          <w:divsChild>
            <w:div w:id="1147169812">
              <w:marLeft w:val="0"/>
              <w:marRight w:val="0"/>
              <w:marTop w:val="0"/>
              <w:marBottom w:val="0"/>
              <w:divBdr>
                <w:top w:val="none" w:sz="0" w:space="0" w:color="auto"/>
                <w:left w:val="none" w:sz="0" w:space="0" w:color="auto"/>
                <w:bottom w:val="none" w:sz="0" w:space="0" w:color="auto"/>
                <w:right w:val="none" w:sz="0" w:space="0" w:color="auto"/>
              </w:divBdr>
            </w:div>
          </w:divsChild>
        </w:div>
        <w:div w:id="408041031">
          <w:marLeft w:val="0"/>
          <w:marRight w:val="0"/>
          <w:marTop w:val="0"/>
          <w:marBottom w:val="0"/>
          <w:divBdr>
            <w:top w:val="none" w:sz="0" w:space="0" w:color="auto"/>
            <w:left w:val="none" w:sz="0" w:space="0" w:color="auto"/>
            <w:bottom w:val="none" w:sz="0" w:space="0" w:color="auto"/>
            <w:right w:val="none" w:sz="0" w:space="0" w:color="auto"/>
          </w:divBdr>
          <w:divsChild>
            <w:div w:id="1643149648">
              <w:marLeft w:val="0"/>
              <w:marRight w:val="0"/>
              <w:marTop w:val="0"/>
              <w:marBottom w:val="0"/>
              <w:divBdr>
                <w:top w:val="none" w:sz="0" w:space="0" w:color="auto"/>
                <w:left w:val="none" w:sz="0" w:space="0" w:color="auto"/>
                <w:bottom w:val="none" w:sz="0" w:space="0" w:color="auto"/>
                <w:right w:val="none" w:sz="0" w:space="0" w:color="auto"/>
              </w:divBdr>
            </w:div>
          </w:divsChild>
        </w:div>
        <w:div w:id="1349022284">
          <w:marLeft w:val="0"/>
          <w:marRight w:val="0"/>
          <w:marTop w:val="0"/>
          <w:marBottom w:val="0"/>
          <w:divBdr>
            <w:top w:val="none" w:sz="0" w:space="0" w:color="auto"/>
            <w:left w:val="none" w:sz="0" w:space="0" w:color="auto"/>
            <w:bottom w:val="none" w:sz="0" w:space="0" w:color="auto"/>
            <w:right w:val="none" w:sz="0" w:space="0" w:color="auto"/>
          </w:divBdr>
          <w:divsChild>
            <w:div w:id="1211959332">
              <w:marLeft w:val="0"/>
              <w:marRight w:val="0"/>
              <w:marTop w:val="0"/>
              <w:marBottom w:val="0"/>
              <w:divBdr>
                <w:top w:val="none" w:sz="0" w:space="0" w:color="auto"/>
                <w:left w:val="none" w:sz="0" w:space="0" w:color="auto"/>
                <w:bottom w:val="none" w:sz="0" w:space="0" w:color="auto"/>
                <w:right w:val="none" w:sz="0" w:space="0" w:color="auto"/>
              </w:divBdr>
            </w:div>
          </w:divsChild>
        </w:div>
        <w:div w:id="1184516762">
          <w:marLeft w:val="0"/>
          <w:marRight w:val="0"/>
          <w:marTop w:val="0"/>
          <w:marBottom w:val="0"/>
          <w:divBdr>
            <w:top w:val="none" w:sz="0" w:space="0" w:color="auto"/>
            <w:left w:val="none" w:sz="0" w:space="0" w:color="auto"/>
            <w:bottom w:val="none" w:sz="0" w:space="0" w:color="auto"/>
            <w:right w:val="none" w:sz="0" w:space="0" w:color="auto"/>
          </w:divBdr>
          <w:divsChild>
            <w:div w:id="79450433">
              <w:marLeft w:val="0"/>
              <w:marRight w:val="0"/>
              <w:marTop w:val="0"/>
              <w:marBottom w:val="0"/>
              <w:divBdr>
                <w:top w:val="none" w:sz="0" w:space="0" w:color="auto"/>
                <w:left w:val="none" w:sz="0" w:space="0" w:color="auto"/>
                <w:bottom w:val="none" w:sz="0" w:space="0" w:color="auto"/>
                <w:right w:val="none" w:sz="0" w:space="0" w:color="auto"/>
              </w:divBdr>
            </w:div>
          </w:divsChild>
        </w:div>
        <w:div w:id="1335457316">
          <w:marLeft w:val="0"/>
          <w:marRight w:val="0"/>
          <w:marTop w:val="0"/>
          <w:marBottom w:val="0"/>
          <w:divBdr>
            <w:top w:val="none" w:sz="0" w:space="0" w:color="auto"/>
            <w:left w:val="none" w:sz="0" w:space="0" w:color="auto"/>
            <w:bottom w:val="none" w:sz="0" w:space="0" w:color="auto"/>
            <w:right w:val="none" w:sz="0" w:space="0" w:color="auto"/>
          </w:divBdr>
          <w:divsChild>
            <w:div w:id="251161790">
              <w:marLeft w:val="0"/>
              <w:marRight w:val="0"/>
              <w:marTop w:val="0"/>
              <w:marBottom w:val="0"/>
              <w:divBdr>
                <w:top w:val="none" w:sz="0" w:space="0" w:color="auto"/>
                <w:left w:val="none" w:sz="0" w:space="0" w:color="auto"/>
                <w:bottom w:val="none" w:sz="0" w:space="0" w:color="auto"/>
                <w:right w:val="none" w:sz="0" w:space="0" w:color="auto"/>
              </w:divBdr>
            </w:div>
          </w:divsChild>
        </w:div>
        <w:div w:id="817570915">
          <w:marLeft w:val="0"/>
          <w:marRight w:val="0"/>
          <w:marTop w:val="0"/>
          <w:marBottom w:val="0"/>
          <w:divBdr>
            <w:top w:val="none" w:sz="0" w:space="0" w:color="auto"/>
            <w:left w:val="none" w:sz="0" w:space="0" w:color="auto"/>
            <w:bottom w:val="none" w:sz="0" w:space="0" w:color="auto"/>
            <w:right w:val="none" w:sz="0" w:space="0" w:color="auto"/>
          </w:divBdr>
          <w:divsChild>
            <w:div w:id="2015184021">
              <w:marLeft w:val="0"/>
              <w:marRight w:val="0"/>
              <w:marTop w:val="0"/>
              <w:marBottom w:val="0"/>
              <w:divBdr>
                <w:top w:val="none" w:sz="0" w:space="0" w:color="auto"/>
                <w:left w:val="none" w:sz="0" w:space="0" w:color="auto"/>
                <w:bottom w:val="none" w:sz="0" w:space="0" w:color="auto"/>
                <w:right w:val="none" w:sz="0" w:space="0" w:color="auto"/>
              </w:divBdr>
            </w:div>
          </w:divsChild>
        </w:div>
        <w:div w:id="1302230859">
          <w:marLeft w:val="0"/>
          <w:marRight w:val="0"/>
          <w:marTop w:val="0"/>
          <w:marBottom w:val="0"/>
          <w:divBdr>
            <w:top w:val="none" w:sz="0" w:space="0" w:color="auto"/>
            <w:left w:val="none" w:sz="0" w:space="0" w:color="auto"/>
            <w:bottom w:val="none" w:sz="0" w:space="0" w:color="auto"/>
            <w:right w:val="none" w:sz="0" w:space="0" w:color="auto"/>
          </w:divBdr>
          <w:divsChild>
            <w:div w:id="252861952">
              <w:marLeft w:val="0"/>
              <w:marRight w:val="0"/>
              <w:marTop w:val="0"/>
              <w:marBottom w:val="0"/>
              <w:divBdr>
                <w:top w:val="none" w:sz="0" w:space="0" w:color="auto"/>
                <w:left w:val="none" w:sz="0" w:space="0" w:color="auto"/>
                <w:bottom w:val="none" w:sz="0" w:space="0" w:color="auto"/>
                <w:right w:val="none" w:sz="0" w:space="0" w:color="auto"/>
              </w:divBdr>
            </w:div>
          </w:divsChild>
        </w:div>
        <w:div w:id="2027438913">
          <w:marLeft w:val="0"/>
          <w:marRight w:val="0"/>
          <w:marTop w:val="0"/>
          <w:marBottom w:val="0"/>
          <w:divBdr>
            <w:top w:val="none" w:sz="0" w:space="0" w:color="auto"/>
            <w:left w:val="none" w:sz="0" w:space="0" w:color="auto"/>
            <w:bottom w:val="none" w:sz="0" w:space="0" w:color="auto"/>
            <w:right w:val="none" w:sz="0" w:space="0" w:color="auto"/>
          </w:divBdr>
          <w:divsChild>
            <w:div w:id="428963745">
              <w:marLeft w:val="0"/>
              <w:marRight w:val="0"/>
              <w:marTop w:val="0"/>
              <w:marBottom w:val="0"/>
              <w:divBdr>
                <w:top w:val="none" w:sz="0" w:space="0" w:color="auto"/>
                <w:left w:val="none" w:sz="0" w:space="0" w:color="auto"/>
                <w:bottom w:val="none" w:sz="0" w:space="0" w:color="auto"/>
                <w:right w:val="none" w:sz="0" w:space="0" w:color="auto"/>
              </w:divBdr>
            </w:div>
          </w:divsChild>
        </w:div>
        <w:div w:id="1727416366">
          <w:marLeft w:val="0"/>
          <w:marRight w:val="0"/>
          <w:marTop w:val="0"/>
          <w:marBottom w:val="0"/>
          <w:divBdr>
            <w:top w:val="none" w:sz="0" w:space="0" w:color="auto"/>
            <w:left w:val="none" w:sz="0" w:space="0" w:color="auto"/>
            <w:bottom w:val="none" w:sz="0" w:space="0" w:color="auto"/>
            <w:right w:val="none" w:sz="0" w:space="0" w:color="auto"/>
          </w:divBdr>
          <w:divsChild>
            <w:div w:id="1065450073">
              <w:marLeft w:val="0"/>
              <w:marRight w:val="0"/>
              <w:marTop w:val="0"/>
              <w:marBottom w:val="0"/>
              <w:divBdr>
                <w:top w:val="none" w:sz="0" w:space="0" w:color="auto"/>
                <w:left w:val="none" w:sz="0" w:space="0" w:color="auto"/>
                <w:bottom w:val="none" w:sz="0" w:space="0" w:color="auto"/>
                <w:right w:val="none" w:sz="0" w:space="0" w:color="auto"/>
              </w:divBdr>
            </w:div>
          </w:divsChild>
        </w:div>
        <w:div w:id="740831402">
          <w:marLeft w:val="0"/>
          <w:marRight w:val="0"/>
          <w:marTop w:val="0"/>
          <w:marBottom w:val="0"/>
          <w:divBdr>
            <w:top w:val="none" w:sz="0" w:space="0" w:color="auto"/>
            <w:left w:val="none" w:sz="0" w:space="0" w:color="auto"/>
            <w:bottom w:val="none" w:sz="0" w:space="0" w:color="auto"/>
            <w:right w:val="none" w:sz="0" w:space="0" w:color="auto"/>
          </w:divBdr>
          <w:divsChild>
            <w:div w:id="692265951">
              <w:marLeft w:val="0"/>
              <w:marRight w:val="0"/>
              <w:marTop w:val="0"/>
              <w:marBottom w:val="0"/>
              <w:divBdr>
                <w:top w:val="none" w:sz="0" w:space="0" w:color="auto"/>
                <w:left w:val="none" w:sz="0" w:space="0" w:color="auto"/>
                <w:bottom w:val="none" w:sz="0" w:space="0" w:color="auto"/>
                <w:right w:val="none" w:sz="0" w:space="0" w:color="auto"/>
              </w:divBdr>
            </w:div>
          </w:divsChild>
        </w:div>
        <w:div w:id="1686707471">
          <w:marLeft w:val="0"/>
          <w:marRight w:val="0"/>
          <w:marTop w:val="0"/>
          <w:marBottom w:val="0"/>
          <w:divBdr>
            <w:top w:val="none" w:sz="0" w:space="0" w:color="auto"/>
            <w:left w:val="none" w:sz="0" w:space="0" w:color="auto"/>
            <w:bottom w:val="none" w:sz="0" w:space="0" w:color="auto"/>
            <w:right w:val="none" w:sz="0" w:space="0" w:color="auto"/>
          </w:divBdr>
          <w:divsChild>
            <w:div w:id="162478337">
              <w:marLeft w:val="0"/>
              <w:marRight w:val="0"/>
              <w:marTop w:val="0"/>
              <w:marBottom w:val="0"/>
              <w:divBdr>
                <w:top w:val="none" w:sz="0" w:space="0" w:color="auto"/>
                <w:left w:val="none" w:sz="0" w:space="0" w:color="auto"/>
                <w:bottom w:val="none" w:sz="0" w:space="0" w:color="auto"/>
                <w:right w:val="none" w:sz="0" w:space="0" w:color="auto"/>
              </w:divBdr>
            </w:div>
          </w:divsChild>
        </w:div>
        <w:div w:id="755630487">
          <w:marLeft w:val="0"/>
          <w:marRight w:val="0"/>
          <w:marTop w:val="0"/>
          <w:marBottom w:val="0"/>
          <w:divBdr>
            <w:top w:val="none" w:sz="0" w:space="0" w:color="auto"/>
            <w:left w:val="none" w:sz="0" w:space="0" w:color="auto"/>
            <w:bottom w:val="none" w:sz="0" w:space="0" w:color="auto"/>
            <w:right w:val="none" w:sz="0" w:space="0" w:color="auto"/>
          </w:divBdr>
          <w:divsChild>
            <w:div w:id="1603684682">
              <w:marLeft w:val="0"/>
              <w:marRight w:val="0"/>
              <w:marTop w:val="0"/>
              <w:marBottom w:val="0"/>
              <w:divBdr>
                <w:top w:val="none" w:sz="0" w:space="0" w:color="auto"/>
                <w:left w:val="none" w:sz="0" w:space="0" w:color="auto"/>
                <w:bottom w:val="none" w:sz="0" w:space="0" w:color="auto"/>
                <w:right w:val="none" w:sz="0" w:space="0" w:color="auto"/>
              </w:divBdr>
            </w:div>
          </w:divsChild>
        </w:div>
        <w:div w:id="197469955">
          <w:marLeft w:val="0"/>
          <w:marRight w:val="0"/>
          <w:marTop w:val="0"/>
          <w:marBottom w:val="0"/>
          <w:divBdr>
            <w:top w:val="none" w:sz="0" w:space="0" w:color="auto"/>
            <w:left w:val="none" w:sz="0" w:space="0" w:color="auto"/>
            <w:bottom w:val="none" w:sz="0" w:space="0" w:color="auto"/>
            <w:right w:val="none" w:sz="0" w:space="0" w:color="auto"/>
          </w:divBdr>
          <w:divsChild>
            <w:div w:id="133644313">
              <w:marLeft w:val="0"/>
              <w:marRight w:val="0"/>
              <w:marTop w:val="0"/>
              <w:marBottom w:val="0"/>
              <w:divBdr>
                <w:top w:val="none" w:sz="0" w:space="0" w:color="auto"/>
                <w:left w:val="none" w:sz="0" w:space="0" w:color="auto"/>
                <w:bottom w:val="none" w:sz="0" w:space="0" w:color="auto"/>
                <w:right w:val="none" w:sz="0" w:space="0" w:color="auto"/>
              </w:divBdr>
            </w:div>
          </w:divsChild>
        </w:div>
        <w:div w:id="245000487">
          <w:marLeft w:val="0"/>
          <w:marRight w:val="0"/>
          <w:marTop w:val="0"/>
          <w:marBottom w:val="0"/>
          <w:divBdr>
            <w:top w:val="none" w:sz="0" w:space="0" w:color="auto"/>
            <w:left w:val="none" w:sz="0" w:space="0" w:color="auto"/>
            <w:bottom w:val="none" w:sz="0" w:space="0" w:color="auto"/>
            <w:right w:val="none" w:sz="0" w:space="0" w:color="auto"/>
          </w:divBdr>
          <w:divsChild>
            <w:div w:id="1088844398">
              <w:marLeft w:val="0"/>
              <w:marRight w:val="0"/>
              <w:marTop w:val="0"/>
              <w:marBottom w:val="0"/>
              <w:divBdr>
                <w:top w:val="none" w:sz="0" w:space="0" w:color="auto"/>
                <w:left w:val="none" w:sz="0" w:space="0" w:color="auto"/>
                <w:bottom w:val="none" w:sz="0" w:space="0" w:color="auto"/>
                <w:right w:val="none" w:sz="0" w:space="0" w:color="auto"/>
              </w:divBdr>
            </w:div>
          </w:divsChild>
        </w:div>
        <w:div w:id="1581136896">
          <w:marLeft w:val="0"/>
          <w:marRight w:val="0"/>
          <w:marTop w:val="0"/>
          <w:marBottom w:val="0"/>
          <w:divBdr>
            <w:top w:val="none" w:sz="0" w:space="0" w:color="auto"/>
            <w:left w:val="none" w:sz="0" w:space="0" w:color="auto"/>
            <w:bottom w:val="none" w:sz="0" w:space="0" w:color="auto"/>
            <w:right w:val="none" w:sz="0" w:space="0" w:color="auto"/>
          </w:divBdr>
          <w:divsChild>
            <w:div w:id="405499147">
              <w:marLeft w:val="0"/>
              <w:marRight w:val="0"/>
              <w:marTop w:val="0"/>
              <w:marBottom w:val="0"/>
              <w:divBdr>
                <w:top w:val="none" w:sz="0" w:space="0" w:color="auto"/>
                <w:left w:val="none" w:sz="0" w:space="0" w:color="auto"/>
                <w:bottom w:val="none" w:sz="0" w:space="0" w:color="auto"/>
                <w:right w:val="none" w:sz="0" w:space="0" w:color="auto"/>
              </w:divBdr>
            </w:div>
          </w:divsChild>
        </w:div>
        <w:div w:id="18118956">
          <w:marLeft w:val="0"/>
          <w:marRight w:val="0"/>
          <w:marTop w:val="0"/>
          <w:marBottom w:val="0"/>
          <w:divBdr>
            <w:top w:val="none" w:sz="0" w:space="0" w:color="auto"/>
            <w:left w:val="none" w:sz="0" w:space="0" w:color="auto"/>
            <w:bottom w:val="none" w:sz="0" w:space="0" w:color="auto"/>
            <w:right w:val="none" w:sz="0" w:space="0" w:color="auto"/>
          </w:divBdr>
          <w:divsChild>
            <w:div w:id="1948152360">
              <w:marLeft w:val="0"/>
              <w:marRight w:val="0"/>
              <w:marTop w:val="0"/>
              <w:marBottom w:val="0"/>
              <w:divBdr>
                <w:top w:val="none" w:sz="0" w:space="0" w:color="auto"/>
                <w:left w:val="none" w:sz="0" w:space="0" w:color="auto"/>
                <w:bottom w:val="none" w:sz="0" w:space="0" w:color="auto"/>
                <w:right w:val="none" w:sz="0" w:space="0" w:color="auto"/>
              </w:divBdr>
            </w:div>
          </w:divsChild>
        </w:div>
        <w:div w:id="1129124248">
          <w:marLeft w:val="0"/>
          <w:marRight w:val="0"/>
          <w:marTop w:val="0"/>
          <w:marBottom w:val="0"/>
          <w:divBdr>
            <w:top w:val="none" w:sz="0" w:space="0" w:color="auto"/>
            <w:left w:val="none" w:sz="0" w:space="0" w:color="auto"/>
            <w:bottom w:val="none" w:sz="0" w:space="0" w:color="auto"/>
            <w:right w:val="none" w:sz="0" w:space="0" w:color="auto"/>
          </w:divBdr>
          <w:divsChild>
            <w:div w:id="1085224802">
              <w:marLeft w:val="0"/>
              <w:marRight w:val="0"/>
              <w:marTop w:val="0"/>
              <w:marBottom w:val="0"/>
              <w:divBdr>
                <w:top w:val="none" w:sz="0" w:space="0" w:color="auto"/>
                <w:left w:val="none" w:sz="0" w:space="0" w:color="auto"/>
                <w:bottom w:val="none" w:sz="0" w:space="0" w:color="auto"/>
                <w:right w:val="none" w:sz="0" w:space="0" w:color="auto"/>
              </w:divBdr>
            </w:div>
          </w:divsChild>
        </w:div>
        <w:div w:id="1669289819">
          <w:marLeft w:val="0"/>
          <w:marRight w:val="0"/>
          <w:marTop w:val="0"/>
          <w:marBottom w:val="0"/>
          <w:divBdr>
            <w:top w:val="none" w:sz="0" w:space="0" w:color="auto"/>
            <w:left w:val="none" w:sz="0" w:space="0" w:color="auto"/>
            <w:bottom w:val="none" w:sz="0" w:space="0" w:color="auto"/>
            <w:right w:val="none" w:sz="0" w:space="0" w:color="auto"/>
          </w:divBdr>
          <w:divsChild>
            <w:div w:id="299002033">
              <w:marLeft w:val="0"/>
              <w:marRight w:val="0"/>
              <w:marTop w:val="0"/>
              <w:marBottom w:val="0"/>
              <w:divBdr>
                <w:top w:val="none" w:sz="0" w:space="0" w:color="auto"/>
                <w:left w:val="none" w:sz="0" w:space="0" w:color="auto"/>
                <w:bottom w:val="none" w:sz="0" w:space="0" w:color="auto"/>
                <w:right w:val="none" w:sz="0" w:space="0" w:color="auto"/>
              </w:divBdr>
            </w:div>
          </w:divsChild>
        </w:div>
        <w:div w:id="777216092">
          <w:marLeft w:val="0"/>
          <w:marRight w:val="0"/>
          <w:marTop w:val="0"/>
          <w:marBottom w:val="0"/>
          <w:divBdr>
            <w:top w:val="none" w:sz="0" w:space="0" w:color="auto"/>
            <w:left w:val="none" w:sz="0" w:space="0" w:color="auto"/>
            <w:bottom w:val="none" w:sz="0" w:space="0" w:color="auto"/>
            <w:right w:val="none" w:sz="0" w:space="0" w:color="auto"/>
          </w:divBdr>
          <w:divsChild>
            <w:div w:id="1496800737">
              <w:marLeft w:val="0"/>
              <w:marRight w:val="0"/>
              <w:marTop w:val="0"/>
              <w:marBottom w:val="0"/>
              <w:divBdr>
                <w:top w:val="none" w:sz="0" w:space="0" w:color="auto"/>
                <w:left w:val="none" w:sz="0" w:space="0" w:color="auto"/>
                <w:bottom w:val="none" w:sz="0" w:space="0" w:color="auto"/>
                <w:right w:val="none" w:sz="0" w:space="0" w:color="auto"/>
              </w:divBdr>
            </w:div>
          </w:divsChild>
        </w:div>
        <w:div w:id="1380932006">
          <w:marLeft w:val="0"/>
          <w:marRight w:val="0"/>
          <w:marTop w:val="0"/>
          <w:marBottom w:val="0"/>
          <w:divBdr>
            <w:top w:val="none" w:sz="0" w:space="0" w:color="auto"/>
            <w:left w:val="none" w:sz="0" w:space="0" w:color="auto"/>
            <w:bottom w:val="none" w:sz="0" w:space="0" w:color="auto"/>
            <w:right w:val="none" w:sz="0" w:space="0" w:color="auto"/>
          </w:divBdr>
          <w:divsChild>
            <w:div w:id="1623880270">
              <w:marLeft w:val="0"/>
              <w:marRight w:val="0"/>
              <w:marTop w:val="0"/>
              <w:marBottom w:val="0"/>
              <w:divBdr>
                <w:top w:val="none" w:sz="0" w:space="0" w:color="auto"/>
                <w:left w:val="none" w:sz="0" w:space="0" w:color="auto"/>
                <w:bottom w:val="none" w:sz="0" w:space="0" w:color="auto"/>
                <w:right w:val="none" w:sz="0" w:space="0" w:color="auto"/>
              </w:divBdr>
            </w:div>
          </w:divsChild>
        </w:div>
        <w:div w:id="574819165">
          <w:marLeft w:val="0"/>
          <w:marRight w:val="0"/>
          <w:marTop w:val="0"/>
          <w:marBottom w:val="0"/>
          <w:divBdr>
            <w:top w:val="none" w:sz="0" w:space="0" w:color="auto"/>
            <w:left w:val="none" w:sz="0" w:space="0" w:color="auto"/>
            <w:bottom w:val="none" w:sz="0" w:space="0" w:color="auto"/>
            <w:right w:val="none" w:sz="0" w:space="0" w:color="auto"/>
          </w:divBdr>
          <w:divsChild>
            <w:div w:id="1266617082">
              <w:marLeft w:val="0"/>
              <w:marRight w:val="0"/>
              <w:marTop w:val="0"/>
              <w:marBottom w:val="0"/>
              <w:divBdr>
                <w:top w:val="none" w:sz="0" w:space="0" w:color="auto"/>
                <w:left w:val="none" w:sz="0" w:space="0" w:color="auto"/>
                <w:bottom w:val="none" w:sz="0" w:space="0" w:color="auto"/>
                <w:right w:val="none" w:sz="0" w:space="0" w:color="auto"/>
              </w:divBdr>
            </w:div>
          </w:divsChild>
        </w:div>
        <w:div w:id="911701735">
          <w:marLeft w:val="0"/>
          <w:marRight w:val="0"/>
          <w:marTop w:val="0"/>
          <w:marBottom w:val="0"/>
          <w:divBdr>
            <w:top w:val="none" w:sz="0" w:space="0" w:color="auto"/>
            <w:left w:val="none" w:sz="0" w:space="0" w:color="auto"/>
            <w:bottom w:val="none" w:sz="0" w:space="0" w:color="auto"/>
            <w:right w:val="none" w:sz="0" w:space="0" w:color="auto"/>
          </w:divBdr>
          <w:divsChild>
            <w:div w:id="1820879007">
              <w:marLeft w:val="0"/>
              <w:marRight w:val="0"/>
              <w:marTop w:val="0"/>
              <w:marBottom w:val="0"/>
              <w:divBdr>
                <w:top w:val="none" w:sz="0" w:space="0" w:color="auto"/>
                <w:left w:val="none" w:sz="0" w:space="0" w:color="auto"/>
                <w:bottom w:val="none" w:sz="0" w:space="0" w:color="auto"/>
                <w:right w:val="none" w:sz="0" w:space="0" w:color="auto"/>
              </w:divBdr>
            </w:div>
          </w:divsChild>
        </w:div>
        <w:div w:id="464658399">
          <w:marLeft w:val="0"/>
          <w:marRight w:val="0"/>
          <w:marTop w:val="0"/>
          <w:marBottom w:val="0"/>
          <w:divBdr>
            <w:top w:val="none" w:sz="0" w:space="0" w:color="auto"/>
            <w:left w:val="none" w:sz="0" w:space="0" w:color="auto"/>
            <w:bottom w:val="none" w:sz="0" w:space="0" w:color="auto"/>
            <w:right w:val="none" w:sz="0" w:space="0" w:color="auto"/>
          </w:divBdr>
          <w:divsChild>
            <w:div w:id="937256701">
              <w:marLeft w:val="0"/>
              <w:marRight w:val="0"/>
              <w:marTop w:val="0"/>
              <w:marBottom w:val="0"/>
              <w:divBdr>
                <w:top w:val="none" w:sz="0" w:space="0" w:color="auto"/>
                <w:left w:val="none" w:sz="0" w:space="0" w:color="auto"/>
                <w:bottom w:val="none" w:sz="0" w:space="0" w:color="auto"/>
                <w:right w:val="none" w:sz="0" w:space="0" w:color="auto"/>
              </w:divBdr>
            </w:div>
          </w:divsChild>
        </w:div>
        <w:div w:id="315645204">
          <w:marLeft w:val="0"/>
          <w:marRight w:val="0"/>
          <w:marTop w:val="0"/>
          <w:marBottom w:val="0"/>
          <w:divBdr>
            <w:top w:val="none" w:sz="0" w:space="0" w:color="auto"/>
            <w:left w:val="none" w:sz="0" w:space="0" w:color="auto"/>
            <w:bottom w:val="none" w:sz="0" w:space="0" w:color="auto"/>
            <w:right w:val="none" w:sz="0" w:space="0" w:color="auto"/>
          </w:divBdr>
          <w:divsChild>
            <w:div w:id="904291963">
              <w:marLeft w:val="0"/>
              <w:marRight w:val="0"/>
              <w:marTop w:val="0"/>
              <w:marBottom w:val="0"/>
              <w:divBdr>
                <w:top w:val="none" w:sz="0" w:space="0" w:color="auto"/>
                <w:left w:val="none" w:sz="0" w:space="0" w:color="auto"/>
                <w:bottom w:val="none" w:sz="0" w:space="0" w:color="auto"/>
                <w:right w:val="none" w:sz="0" w:space="0" w:color="auto"/>
              </w:divBdr>
            </w:div>
          </w:divsChild>
        </w:div>
        <w:div w:id="122314033">
          <w:marLeft w:val="0"/>
          <w:marRight w:val="0"/>
          <w:marTop w:val="0"/>
          <w:marBottom w:val="0"/>
          <w:divBdr>
            <w:top w:val="none" w:sz="0" w:space="0" w:color="auto"/>
            <w:left w:val="none" w:sz="0" w:space="0" w:color="auto"/>
            <w:bottom w:val="none" w:sz="0" w:space="0" w:color="auto"/>
            <w:right w:val="none" w:sz="0" w:space="0" w:color="auto"/>
          </w:divBdr>
          <w:divsChild>
            <w:div w:id="1621914772">
              <w:marLeft w:val="0"/>
              <w:marRight w:val="0"/>
              <w:marTop w:val="0"/>
              <w:marBottom w:val="0"/>
              <w:divBdr>
                <w:top w:val="none" w:sz="0" w:space="0" w:color="auto"/>
                <w:left w:val="none" w:sz="0" w:space="0" w:color="auto"/>
                <w:bottom w:val="none" w:sz="0" w:space="0" w:color="auto"/>
                <w:right w:val="none" w:sz="0" w:space="0" w:color="auto"/>
              </w:divBdr>
            </w:div>
          </w:divsChild>
        </w:div>
        <w:div w:id="465201749">
          <w:marLeft w:val="0"/>
          <w:marRight w:val="0"/>
          <w:marTop w:val="0"/>
          <w:marBottom w:val="0"/>
          <w:divBdr>
            <w:top w:val="none" w:sz="0" w:space="0" w:color="auto"/>
            <w:left w:val="none" w:sz="0" w:space="0" w:color="auto"/>
            <w:bottom w:val="none" w:sz="0" w:space="0" w:color="auto"/>
            <w:right w:val="none" w:sz="0" w:space="0" w:color="auto"/>
          </w:divBdr>
          <w:divsChild>
            <w:div w:id="1465394086">
              <w:marLeft w:val="0"/>
              <w:marRight w:val="0"/>
              <w:marTop w:val="0"/>
              <w:marBottom w:val="0"/>
              <w:divBdr>
                <w:top w:val="none" w:sz="0" w:space="0" w:color="auto"/>
                <w:left w:val="none" w:sz="0" w:space="0" w:color="auto"/>
                <w:bottom w:val="none" w:sz="0" w:space="0" w:color="auto"/>
                <w:right w:val="none" w:sz="0" w:space="0" w:color="auto"/>
              </w:divBdr>
            </w:div>
          </w:divsChild>
        </w:div>
        <w:div w:id="1565869787">
          <w:marLeft w:val="0"/>
          <w:marRight w:val="0"/>
          <w:marTop w:val="0"/>
          <w:marBottom w:val="0"/>
          <w:divBdr>
            <w:top w:val="none" w:sz="0" w:space="0" w:color="auto"/>
            <w:left w:val="none" w:sz="0" w:space="0" w:color="auto"/>
            <w:bottom w:val="none" w:sz="0" w:space="0" w:color="auto"/>
            <w:right w:val="none" w:sz="0" w:space="0" w:color="auto"/>
          </w:divBdr>
          <w:divsChild>
            <w:div w:id="1963658046">
              <w:marLeft w:val="0"/>
              <w:marRight w:val="0"/>
              <w:marTop w:val="0"/>
              <w:marBottom w:val="0"/>
              <w:divBdr>
                <w:top w:val="none" w:sz="0" w:space="0" w:color="auto"/>
                <w:left w:val="none" w:sz="0" w:space="0" w:color="auto"/>
                <w:bottom w:val="none" w:sz="0" w:space="0" w:color="auto"/>
                <w:right w:val="none" w:sz="0" w:space="0" w:color="auto"/>
              </w:divBdr>
            </w:div>
          </w:divsChild>
        </w:div>
        <w:div w:id="877275377">
          <w:marLeft w:val="0"/>
          <w:marRight w:val="0"/>
          <w:marTop w:val="0"/>
          <w:marBottom w:val="0"/>
          <w:divBdr>
            <w:top w:val="none" w:sz="0" w:space="0" w:color="auto"/>
            <w:left w:val="none" w:sz="0" w:space="0" w:color="auto"/>
            <w:bottom w:val="none" w:sz="0" w:space="0" w:color="auto"/>
            <w:right w:val="none" w:sz="0" w:space="0" w:color="auto"/>
          </w:divBdr>
          <w:divsChild>
            <w:div w:id="1617834492">
              <w:marLeft w:val="0"/>
              <w:marRight w:val="0"/>
              <w:marTop w:val="0"/>
              <w:marBottom w:val="0"/>
              <w:divBdr>
                <w:top w:val="none" w:sz="0" w:space="0" w:color="auto"/>
                <w:left w:val="none" w:sz="0" w:space="0" w:color="auto"/>
                <w:bottom w:val="none" w:sz="0" w:space="0" w:color="auto"/>
                <w:right w:val="none" w:sz="0" w:space="0" w:color="auto"/>
              </w:divBdr>
            </w:div>
          </w:divsChild>
        </w:div>
        <w:div w:id="1772311004">
          <w:marLeft w:val="0"/>
          <w:marRight w:val="0"/>
          <w:marTop w:val="0"/>
          <w:marBottom w:val="0"/>
          <w:divBdr>
            <w:top w:val="none" w:sz="0" w:space="0" w:color="auto"/>
            <w:left w:val="none" w:sz="0" w:space="0" w:color="auto"/>
            <w:bottom w:val="none" w:sz="0" w:space="0" w:color="auto"/>
            <w:right w:val="none" w:sz="0" w:space="0" w:color="auto"/>
          </w:divBdr>
          <w:divsChild>
            <w:div w:id="1191991538">
              <w:marLeft w:val="0"/>
              <w:marRight w:val="0"/>
              <w:marTop w:val="0"/>
              <w:marBottom w:val="0"/>
              <w:divBdr>
                <w:top w:val="none" w:sz="0" w:space="0" w:color="auto"/>
                <w:left w:val="none" w:sz="0" w:space="0" w:color="auto"/>
                <w:bottom w:val="none" w:sz="0" w:space="0" w:color="auto"/>
                <w:right w:val="none" w:sz="0" w:space="0" w:color="auto"/>
              </w:divBdr>
            </w:div>
          </w:divsChild>
        </w:div>
        <w:div w:id="1849446222">
          <w:marLeft w:val="0"/>
          <w:marRight w:val="0"/>
          <w:marTop w:val="0"/>
          <w:marBottom w:val="0"/>
          <w:divBdr>
            <w:top w:val="none" w:sz="0" w:space="0" w:color="auto"/>
            <w:left w:val="none" w:sz="0" w:space="0" w:color="auto"/>
            <w:bottom w:val="none" w:sz="0" w:space="0" w:color="auto"/>
            <w:right w:val="none" w:sz="0" w:space="0" w:color="auto"/>
          </w:divBdr>
          <w:divsChild>
            <w:div w:id="2120488044">
              <w:marLeft w:val="0"/>
              <w:marRight w:val="0"/>
              <w:marTop w:val="0"/>
              <w:marBottom w:val="0"/>
              <w:divBdr>
                <w:top w:val="none" w:sz="0" w:space="0" w:color="auto"/>
                <w:left w:val="none" w:sz="0" w:space="0" w:color="auto"/>
                <w:bottom w:val="none" w:sz="0" w:space="0" w:color="auto"/>
                <w:right w:val="none" w:sz="0" w:space="0" w:color="auto"/>
              </w:divBdr>
            </w:div>
          </w:divsChild>
        </w:div>
        <w:div w:id="79302967">
          <w:marLeft w:val="0"/>
          <w:marRight w:val="0"/>
          <w:marTop w:val="0"/>
          <w:marBottom w:val="0"/>
          <w:divBdr>
            <w:top w:val="none" w:sz="0" w:space="0" w:color="auto"/>
            <w:left w:val="none" w:sz="0" w:space="0" w:color="auto"/>
            <w:bottom w:val="none" w:sz="0" w:space="0" w:color="auto"/>
            <w:right w:val="none" w:sz="0" w:space="0" w:color="auto"/>
          </w:divBdr>
          <w:divsChild>
            <w:div w:id="2123256357">
              <w:marLeft w:val="0"/>
              <w:marRight w:val="0"/>
              <w:marTop w:val="0"/>
              <w:marBottom w:val="0"/>
              <w:divBdr>
                <w:top w:val="none" w:sz="0" w:space="0" w:color="auto"/>
                <w:left w:val="none" w:sz="0" w:space="0" w:color="auto"/>
                <w:bottom w:val="none" w:sz="0" w:space="0" w:color="auto"/>
                <w:right w:val="none" w:sz="0" w:space="0" w:color="auto"/>
              </w:divBdr>
            </w:div>
          </w:divsChild>
        </w:div>
        <w:div w:id="734280193">
          <w:marLeft w:val="0"/>
          <w:marRight w:val="0"/>
          <w:marTop w:val="0"/>
          <w:marBottom w:val="0"/>
          <w:divBdr>
            <w:top w:val="none" w:sz="0" w:space="0" w:color="auto"/>
            <w:left w:val="none" w:sz="0" w:space="0" w:color="auto"/>
            <w:bottom w:val="none" w:sz="0" w:space="0" w:color="auto"/>
            <w:right w:val="none" w:sz="0" w:space="0" w:color="auto"/>
          </w:divBdr>
          <w:divsChild>
            <w:div w:id="37319355">
              <w:marLeft w:val="0"/>
              <w:marRight w:val="0"/>
              <w:marTop w:val="0"/>
              <w:marBottom w:val="0"/>
              <w:divBdr>
                <w:top w:val="none" w:sz="0" w:space="0" w:color="auto"/>
                <w:left w:val="none" w:sz="0" w:space="0" w:color="auto"/>
                <w:bottom w:val="none" w:sz="0" w:space="0" w:color="auto"/>
                <w:right w:val="none" w:sz="0" w:space="0" w:color="auto"/>
              </w:divBdr>
            </w:div>
          </w:divsChild>
        </w:div>
        <w:div w:id="1292399248">
          <w:marLeft w:val="0"/>
          <w:marRight w:val="0"/>
          <w:marTop w:val="0"/>
          <w:marBottom w:val="0"/>
          <w:divBdr>
            <w:top w:val="none" w:sz="0" w:space="0" w:color="auto"/>
            <w:left w:val="none" w:sz="0" w:space="0" w:color="auto"/>
            <w:bottom w:val="none" w:sz="0" w:space="0" w:color="auto"/>
            <w:right w:val="none" w:sz="0" w:space="0" w:color="auto"/>
          </w:divBdr>
          <w:divsChild>
            <w:div w:id="1191333048">
              <w:marLeft w:val="0"/>
              <w:marRight w:val="0"/>
              <w:marTop w:val="0"/>
              <w:marBottom w:val="0"/>
              <w:divBdr>
                <w:top w:val="none" w:sz="0" w:space="0" w:color="auto"/>
                <w:left w:val="none" w:sz="0" w:space="0" w:color="auto"/>
                <w:bottom w:val="none" w:sz="0" w:space="0" w:color="auto"/>
                <w:right w:val="none" w:sz="0" w:space="0" w:color="auto"/>
              </w:divBdr>
            </w:div>
          </w:divsChild>
        </w:div>
        <w:div w:id="1517889098">
          <w:marLeft w:val="0"/>
          <w:marRight w:val="0"/>
          <w:marTop w:val="0"/>
          <w:marBottom w:val="0"/>
          <w:divBdr>
            <w:top w:val="none" w:sz="0" w:space="0" w:color="auto"/>
            <w:left w:val="none" w:sz="0" w:space="0" w:color="auto"/>
            <w:bottom w:val="none" w:sz="0" w:space="0" w:color="auto"/>
            <w:right w:val="none" w:sz="0" w:space="0" w:color="auto"/>
          </w:divBdr>
          <w:divsChild>
            <w:div w:id="619723669">
              <w:marLeft w:val="0"/>
              <w:marRight w:val="0"/>
              <w:marTop w:val="0"/>
              <w:marBottom w:val="0"/>
              <w:divBdr>
                <w:top w:val="none" w:sz="0" w:space="0" w:color="auto"/>
                <w:left w:val="none" w:sz="0" w:space="0" w:color="auto"/>
                <w:bottom w:val="none" w:sz="0" w:space="0" w:color="auto"/>
                <w:right w:val="none" w:sz="0" w:space="0" w:color="auto"/>
              </w:divBdr>
            </w:div>
          </w:divsChild>
        </w:div>
        <w:div w:id="1036124569">
          <w:marLeft w:val="0"/>
          <w:marRight w:val="0"/>
          <w:marTop w:val="0"/>
          <w:marBottom w:val="0"/>
          <w:divBdr>
            <w:top w:val="none" w:sz="0" w:space="0" w:color="auto"/>
            <w:left w:val="none" w:sz="0" w:space="0" w:color="auto"/>
            <w:bottom w:val="none" w:sz="0" w:space="0" w:color="auto"/>
            <w:right w:val="none" w:sz="0" w:space="0" w:color="auto"/>
          </w:divBdr>
          <w:divsChild>
            <w:div w:id="140655158">
              <w:marLeft w:val="0"/>
              <w:marRight w:val="0"/>
              <w:marTop w:val="0"/>
              <w:marBottom w:val="0"/>
              <w:divBdr>
                <w:top w:val="none" w:sz="0" w:space="0" w:color="auto"/>
                <w:left w:val="none" w:sz="0" w:space="0" w:color="auto"/>
                <w:bottom w:val="none" w:sz="0" w:space="0" w:color="auto"/>
                <w:right w:val="none" w:sz="0" w:space="0" w:color="auto"/>
              </w:divBdr>
            </w:div>
          </w:divsChild>
        </w:div>
        <w:div w:id="1793132275">
          <w:marLeft w:val="0"/>
          <w:marRight w:val="0"/>
          <w:marTop w:val="0"/>
          <w:marBottom w:val="0"/>
          <w:divBdr>
            <w:top w:val="none" w:sz="0" w:space="0" w:color="auto"/>
            <w:left w:val="none" w:sz="0" w:space="0" w:color="auto"/>
            <w:bottom w:val="none" w:sz="0" w:space="0" w:color="auto"/>
            <w:right w:val="none" w:sz="0" w:space="0" w:color="auto"/>
          </w:divBdr>
          <w:divsChild>
            <w:div w:id="1438524711">
              <w:marLeft w:val="0"/>
              <w:marRight w:val="0"/>
              <w:marTop w:val="0"/>
              <w:marBottom w:val="0"/>
              <w:divBdr>
                <w:top w:val="none" w:sz="0" w:space="0" w:color="auto"/>
                <w:left w:val="none" w:sz="0" w:space="0" w:color="auto"/>
                <w:bottom w:val="none" w:sz="0" w:space="0" w:color="auto"/>
                <w:right w:val="none" w:sz="0" w:space="0" w:color="auto"/>
              </w:divBdr>
            </w:div>
          </w:divsChild>
        </w:div>
        <w:div w:id="845091112">
          <w:marLeft w:val="0"/>
          <w:marRight w:val="0"/>
          <w:marTop w:val="0"/>
          <w:marBottom w:val="0"/>
          <w:divBdr>
            <w:top w:val="none" w:sz="0" w:space="0" w:color="auto"/>
            <w:left w:val="none" w:sz="0" w:space="0" w:color="auto"/>
            <w:bottom w:val="none" w:sz="0" w:space="0" w:color="auto"/>
            <w:right w:val="none" w:sz="0" w:space="0" w:color="auto"/>
          </w:divBdr>
          <w:divsChild>
            <w:div w:id="561329444">
              <w:marLeft w:val="0"/>
              <w:marRight w:val="0"/>
              <w:marTop w:val="0"/>
              <w:marBottom w:val="0"/>
              <w:divBdr>
                <w:top w:val="none" w:sz="0" w:space="0" w:color="auto"/>
                <w:left w:val="none" w:sz="0" w:space="0" w:color="auto"/>
                <w:bottom w:val="none" w:sz="0" w:space="0" w:color="auto"/>
                <w:right w:val="none" w:sz="0" w:space="0" w:color="auto"/>
              </w:divBdr>
            </w:div>
          </w:divsChild>
        </w:div>
        <w:div w:id="71435888">
          <w:marLeft w:val="0"/>
          <w:marRight w:val="0"/>
          <w:marTop w:val="0"/>
          <w:marBottom w:val="0"/>
          <w:divBdr>
            <w:top w:val="none" w:sz="0" w:space="0" w:color="auto"/>
            <w:left w:val="none" w:sz="0" w:space="0" w:color="auto"/>
            <w:bottom w:val="none" w:sz="0" w:space="0" w:color="auto"/>
            <w:right w:val="none" w:sz="0" w:space="0" w:color="auto"/>
          </w:divBdr>
          <w:divsChild>
            <w:div w:id="1165827014">
              <w:marLeft w:val="0"/>
              <w:marRight w:val="0"/>
              <w:marTop w:val="0"/>
              <w:marBottom w:val="0"/>
              <w:divBdr>
                <w:top w:val="none" w:sz="0" w:space="0" w:color="auto"/>
                <w:left w:val="none" w:sz="0" w:space="0" w:color="auto"/>
                <w:bottom w:val="none" w:sz="0" w:space="0" w:color="auto"/>
                <w:right w:val="none" w:sz="0" w:space="0" w:color="auto"/>
              </w:divBdr>
            </w:div>
          </w:divsChild>
        </w:div>
        <w:div w:id="1441099914">
          <w:marLeft w:val="0"/>
          <w:marRight w:val="0"/>
          <w:marTop w:val="0"/>
          <w:marBottom w:val="0"/>
          <w:divBdr>
            <w:top w:val="none" w:sz="0" w:space="0" w:color="auto"/>
            <w:left w:val="none" w:sz="0" w:space="0" w:color="auto"/>
            <w:bottom w:val="none" w:sz="0" w:space="0" w:color="auto"/>
            <w:right w:val="none" w:sz="0" w:space="0" w:color="auto"/>
          </w:divBdr>
          <w:divsChild>
            <w:div w:id="2014068629">
              <w:marLeft w:val="0"/>
              <w:marRight w:val="0"/>
              <w:marTop w:val="0"/>
              <w:marBottom w:val="0"/>
              <w:divBdr>
                <w:top w:val="none" w:sz="0" w:space="0" w:color="auto"/>
                <w:left w:val="none" w:sz="0" w:space="0" w:color="auto"/>
                <w:bottom w:val="none" w:sz="0" w:space="0" w:color="auto"/>
                <w:right w:val="none" w:sz="0" w:space="0" w:color="auto"/>
              </w:divBdr>
            </w:div>
          </w:divsChild>
        </w:div>
        <w:div w:id="729883006">
          <w:marLeft w:val="0"/>
          <w:marRight w:val="0"/>
          <w:marTop w:val="0"/>
          <w:marBottom w:val="0"/>
          <w:divBdr>
            <w:top w:val="none" w:sz="0" w:space="0" w:color="auto"/>
            <w:left w:val="none" w:sz="0" w:space="0" w:color="auto"/>
            <w:bottom w:val="none" w:sz="0" w:space="0" w:color="auto"/>
            <w:right w:val="none" w:sz="0" w:space="0" w:color="auto"/>
          </w:divBdr>
          <w:divsChild>
            <w:div w:id="273833768">
              <w:marLeft w:val="0"/>
              <w:marRight w:val="0"/>
              <w:marTop w:val="0"/>
              <w:marBottom w:val="0"/>
              <w:divBdr>
                <w:top w:val="none" w:sz="0" w:space="0" w:color="auto"/>
                <w:left w:val="none" w:sz="0" w:space="0" w:color="auto"/>
                <w:bottom w:val="none" w:sz="0" w:space="0" w:color="auto"/>
                <w:right w:val="none" w:sz="0" w:space="0" w:color="auto"/>
              </w:divBdr>
            </w:div>
          </w:divsChild>
        </w:div>
        <w:div w:id="85158758">
          <w:marLeft w:val="0"/>
          <w:marRight w:val="0"/>
          <w:marTop w:val="0"/>
          <w:marBottom w:val="0"/>
          <w:divBdr>
            <w:top w:val="none" w:sz="0" w:space="0" w:color="auto"/>
            <w:left w:val="none" w:sz="0" w:space="0" w:color="auto"/>
            <w:bottom w:val="none" w:sz="0" w:space="0" w:color="auto"/>
            <w:right w:val="none" w:sz="0" w:space="0" w:color="auto"/>
          </w:divBdr>
          <w:divsChild>
            <w:div w:id="1625498133">
              <w:marLeft w:val="0"/>
              <w:marRight w:val="0"/>
              <w:marTop w:val="0"/>
              <w:marBottom w:val="0"/>
              <w:divBdr>
                <w:top w:val="none" w:sz="0" w:space="0" w:color="auto"/>
                <w:left w:val="none" w:sz="0" w:space="0" w:color="auto"/>
                <w:bottom w:val="none" w:sz="0" w:space="0" w:color="auto"/>
                <w:right w:val="none" w:sz="0" w:space="0" w:color="auto"/>
              </w:divBdr>
            </w:div>
          </w:divsChild>
        </w:div>
        <w:div w:id="553590568">
          <w:marLeft w:val="0"/>
          <w:marRight w:val="0"/>
          <w:marTop w:val="0"/>
          <w:marBottom w:val="0"/>
          <w:divBdr>
            <w:top w:val="none" w:sz="0" w:space="0" w:color="auto"/>
            <w:left w:val="none" w:sz="0" w:space="0" w:color="auto"/>
            <w:bottom w:val="none" w:sz="0" w:space="0" w:color="auto"/>
            <w:right w:val="none" w:sz="0" w:space="0" w:color="auto"/>
          </w:divBdr>
          <w:divsChild>
            <w:div w:id="1600873480">
              <w:marLeft w:val="0"/>
              <w:marRight w:val="0"/>
              <w:marTop w:val="0"/>
              <w:marBottom w:val="0"/>
              <w:divBdr>
                <w:top w:val="none" w:sz="0" w:space="0" w:color="auto"/>
                <w:left w:val="none" w:sz="0" w:space="0" w:color="auto"/>
                <w:bottom w:val="none" w:sz="0" w:space="0" w:color="auto"/>
                <w:right w:val="none" w:sz="0" w:space="0" w:color="auto"/>
              </w:divBdr>
            </w:div>
          </w:divsChild>
        </w:div>
        <w:div w:id="487358175">
          <w:marLeft w:val="0"/>
          <w:marRight w:val="0"/>
          <w:marTop w:val="0"/>
          <w:marBottom w:val="0"/>
          <w:divBdr>
            <w:top w:val="none" w:sz="0" w:space="0" w:color="auto"/>
            <w:left w:val="none" w:sz="0" w:space="0" w:color="auto"/>
            <w:bottom w:val="none" w:sz="0" w:space="0" w:color="auto"/>
            <w:right w:val="none" w:sz="0" w:space="0" w:color="auto"/>
          </w:divBdr>
          <w:divsChild>
            <w:div w:id="1416169246">
              <w:marLeft w:val="0"/>
              <w:marRight w:val="0"/>
              <w:marTop w:val="0"/>
              <w:marBottom w:val="0"/>
              <w:divBdr>
                <w:top w:val="none" w:sz="0" w:space="0" w:color="auto"/>
                <w:left w:val="none" w:sz="0" w:space="0" w:color="auto"/>
                <w:bottom w:val="none" w:sz="0" w:space="0" w:color="auto"/>
                <w:right w:val="none" w:sz="0" w:space="0" w:color="auto"/>
              </w:divBdr>
            </w:div>
          </w:divsChild>
        </w:div>
        <w:div w:id="1072237995">
          <w:marLeft w:val="0"/>
          <w:marRight w:val="0"/>
          <w:marTop w:val="0"/>
          <w:marBottom w:val="0"/>
          <w:divBdr>
            <w:top w:val="none" w:sz="0" w:space="0" w:color="auto"/>
            <w:left w:val="none" w:sz="0" w:space="0" w:color="auto"/>
            <w:bottom w:val="none" w:sz="0" w:space="0" w:color="auto"/>
            <w:right w:val="none" w:sz="0" w:space="0" w:color="auto"/>
          </w:divBdr>
          <w:divsChild>
            <w:div w:id="1775318041">
              <w:marLeft w:val="0"/>
              <w:marRight w:val="0"/>
              <w:marTop w:val="0"/>
              <w:marBottom w:val="0"/>
              <w:divBdr>
                <w:top w:val="none" w:sz="0" w:space="0" w:color="auto"/>
                <w:left w:val="none" w:sz="0" w:space="0" w:color="auto"/>
                <w:bottom w:val="none" w:sz="0" w:space="0" w:color="auto"/>
                <w:right w:val="none" w:sz="0" w:space="0" w:color="auto"/>
              </w:divBdr>
            </w:div>
          </w:divsChild>
        </w:div>
        <w:div w:id="1309171665">
          <w:marLeft w:val="0"/>
          <w:marRight w:val="0"/>
          <w:marTop w:val="0"/>
          <w:marBottom w:val="0"/>
          <w:divBdr>
            <w:top w:val="none" w:sz="0" w:space="0" w:color="auto"/>
            <w:left w:val="none" w:sz="0" w:space="0" w:color="auto"/>
            <w:bottom w:val="none" w:sz="0" w:space="0" w:color="auto"/>
            <w:right w:val="none" w:sz="0" w:space="0" w:color="auto"/>
          </w:divBdr>
          <w:divsChild>
            <w:div w:id="1464154108">
              <w:marLeft w:val="0"/>
              <w:marRight w:val="0"/>
              <w:marTop w:val="0"/>
              <w:marBottom w:val="0"/>
              <w:divBdr>
                <w:top w:val="none" w:sz="0" w:space="0" w:color="auto"/>
                <w:left w:val="none" w:sz="0" w:space="0" w:color="auto"/>
                <w:bottom w:val="none" w:sz="0" w:space="0" w:color="auto"/>
                <w:right w:val="none" w:sz="0" w:space="0" w:color="auto"/>
              </w:divBdr>
            </w:div>
          </w:divsChild>
        </w:div>
        <w:div w:id="402265504">
          <w:marLeft w:val="0"/>
          <w:marRight w:val="0"/>
          <w:marTop w:val="0"/>
          <w:marBottom w:val="0"/>
          <w:divBdr>
            <w:top w:val="none" w:sz="0" w:space="0" w:color="auto"/>
            <w:left w:val="none" w:sz="0" w:space="0" w:color="auto"/>
            <w:bottom w:val="none" w:sz="0" w:space="0" w:color="auto"/>
            <w:right w:val="none" w:sz="0" w:space="0" w:color="auto"/>
          </w:divBdr>
          <w:divsChild>
            <w:div w:id="192499244">
              <w:marLeft w:val="0"/>
              <w:marRight w:val="0"/>
              <w:marTop w:val="0"/>
              <w:marBottom w:val="0"/>
              <w:divBdr>
                <w:top w:val="none" w:sz="0" w:space="0" w:color="auto"/>
                <w:left w:val="none" w:sz="0" w:space="0" w:color="auto"/>
                <w:bottom w:val="none" w:sz="0" w:space="0" w:color="auto"/>
                <w:right w:val="none" w:sz="0" w:space="0" w:color="auto"/>
              </w:divBdr>
            </w:div>
          </w:divsChild>
        </w:div>
        <w:div w:id="766005163">
          <w:marLeft w:val="0"/>
          <w:marRight w:val="0"/>
          <w:marTop w:val="0"/>
          <w:marBottom w:val="0"/>
          <w:divBdr>
            <w:top w:val="none" w:sz="0" w:space="0" w:color="auto"/>
            <w:left w:val="none" w:sz="0" w:space="0" w:color="auto"/>
            <w:bottom w:val="none" w:sz="0" w:space="0" w:color="auto"/>
            <w:right w:val="none" w:sz="0" w:space="0" w:color="auto"/>
          </w:divBdr>
          <w:divsChild>
            <w:div w:id="569272195">
              <w:marLeft w:val="0"/>
              <w:marRight w:val="0"/>
              <w:marTop w:val="0"/>
              <w:marBottom w:val="0"/>
              <w:divBdr>
                <w:top w:val="none" w:sz="0" w:space="0" w:color="auto"/>
                <w:left w:val="none" w:sz="0" w:space="0" w:color="auto"/>
                <w:bottom w:val="none" w:sz="0" w:space="0" w:color="auto"/>
                <w:right w:val="none" w:sz="0" w:space="0" w:color="auto"/>
              </w:divBdr>
            </w:div>
          </w:divsChild>
        </w:div>
        <w:div w:id="1773672508">
          <w:marLeft w:val="0"/>
          <w:marRight w:val="0"/>
          <w:marTop w:val="0"/>
          <w:marBottom w:val="0"/>
          <w:divBdr>
            <w:top w:val="none" w:sz="0" w:space="0" w:color="auto"/>
            <w:left w:val="none" w:sz="0" w:space="0" w:color="auto"/>
            <w:bottom w:val="none" w:sz="0" w:space="0" w:color="auto"/>
            <w:right w:val="none" w:sz="0" w:space="0" w:color="auto"/>
          </w:divBdr>
          <w:divsChild>
            <w:div w:id="92867204">
              <w:marLeft w:val="0"/>
              <w:marRight w:val="0"/>
              <w:marTop w:val="0"/>
              <w:marBottom w:val="0"/>
              <w:divBdr>
                <w:top w:val="none" w:sz="0" w:space="0" w:color="auto"/>
                <w:left w:val="none" w:sz="0" w:space="0" w:color="auto"/>
                <w:bottom w:val="none" w:sz="0" w:space="0" w:color="auto"/>
                <w:right w:val="none" w:sz="0" w:space="0" w:color="auto"/>
              </w:divBdr>
            </w:div>
          </w:divsChild>
        </w:div>
        <w:div w:id="791940103">
          <w:marLeft w:val="0"/>
          <w:marRight w:val="0"/>
          <w:marTop w:val="0"/>
          <w:marBottom w:val="0"/>
          <w:divBdr>
            <w:top w:val="none" w:sz="0" w:space="0" w:color="auto"/>
            <w:left w:val="none" w:sz="0" w:space="0" w:color="auto"/>
            <w:bottom w:val="none" w:sz="0" w:space="0" w:color="auto"/>
            <w:right w:val="none" w:sz="0" w:space="0" w:color="auto"/>
          </w:divBdr>
          <w:divsChild>
            <w:div w:id="838691148">
              <w:marLeft w:val="0"/>
              <w:marRight w:val="0"/>
              <w:marTop w:val="0"/>
              <w:marBottom w:val="0"/>
              <w:divBdr>
                <w:top w:val="none" w:sz="0" w:space="0" w:color="auto"/>
                <w:left w:val="none" w:sz="0" w:space="0" w:color="auto"/>
                <w:bottom w:val="none" w:sz="0" w:space="0" w:color="auto"/>
                <w:right w:val="none" w:sz="0" w:space="0" w:color="auto"/>
              </w:divBdr>
            </w:div>
          </w:divsChild>
        </w:div>
        <w:div w:id="489827301">
          <w:marLeft w:val="0"/>
          <w:marRight w:val="0"/>
          <w:marTop w:val="0"/>
          <w:marBottom w:val="0"/>
          <w:divBdr>
            <w:top w:val="none" w:sz="0" w:space="0" w:color="auto"/>
            <w:left w:val="none" w:sz="0" w:space="0" w:color="auto"/>
            <w:bottom w:val="none" w:sz="0" w:space="0" w:color="auto"/>
            <w:right w:val="none" w:sz="0" w:space="0" w:color="auto"/>
          </w:divBdr>
          <w:divsChild>
            <w:div w:id="1926529004">
              <w:marLeft w:val="0"/>
              <w:marRight w:val="0"/>
              <w:marTop w:val="0"/>
              <w:marBottom w:val="0"/>
              <w:divBdr>
                <w:top w:val="none" w:sz="0" w:space="0" w:color="auto"/>
                <w:left w:val="none" w:sz="0" w:space="0" w:color="auto"/>
                <w:bottom w:val="none" w:sz="0" w:space="0" w:color="auto"/>
                <w:right w:val="none" w:sz="0" w:space="0" w:color="auto"/>
              </w:divBdr>
            </w:div>
          </w:divsChild>
        </w:div>
        <w:div w:id="568613099">
          <w:marLeft w:val="0"/>
          <w:marRight w:val="0"/>
          <w:marTop w:val="0"/>
          <w:marBottom w:val="0"/>
          <w:divBdr>
            <w:top w:val="none" w:sz="0" w:space="0" w:color="auto"/>
            <w:left w:val="none" w:sz="0" w:space="0" w:color="auto"/>
            <w:bottom w:val="none" w:sz="0" w:space="0" w:color="auto"/>
            <w:right w:val="none" w:sz="0" w:space="0" w:color="auto"/>
          </w:divBdr>
          <w:divsChild>
            <w:div w:id="2074349423">
              <w:marLeft w:val="0"/>
              <w:marRight w:val="0"/>
              <w:marTop w:val="0"/>
              <w:marBottom w:val="0"/>
              <w:divBdr>
                <w:top w:val="none" w:sz="0" w:space="0" w:color="auto"/>
                <w:left w:val="none" w:sz="0" w:space="0" w:color="auto"/>
                <w:bottom w:val="none" w:sz="0" w:space="0" w:color="auto"/>
                <w:right w:val="none" w:sz="0" w:space="0" w:color="auto"/>
              </w:divBdr>
            </w:div>
          </w:divsChild>
        </w:div>
        <w:div w:id="1585912914">
          <w:marLeft w:val="0"/>
          <w:marRight w:val="0"/>
          <w:marTop w:val="0"/>
          <w:marBottom w:val="0"/>
          <w:divBdr>
            <w:top w:val="none" w:sz="0" w:space="0" w:color="auto"/>
            <w:left w:val="none" w:sz="0" w:space="0" w:color="auto"/>
            <w:bottom w:val="none" w:sz="0" w:space="0" w:color="auto"/>
            <w:right w:val="none" w:sz="0" w:space="0" w:color="auto"/>
          </w:divBdr>
          <w:divsChild>
            <w:div w:id="1159729412">
              <w:marLeft w:val="0"/>
              <w:marRight w:val="0"/>
              <w:marTop w:val="0"/>
              <w:marBottom w:val="0"/>
              <w:divBdr>
                <w:top w:val="none" w:sz="0" w:space="0" w:color="auto"/>
                <w:left w:val="none" w:sz="0" w:space="0" w:color="auto"/>
                <w:bottom w:val="none" w:sz="0" w:space="0" w:color="auto"/>
                <w:right w:val="none" w:sz="0" w:space="0" w:color="auto"/>
              </w:divBdr>
            </w:div>
          </w:divsChild>
        </w:div>
        <w:div w:id="138616045">
          <w:marLeft w:val="0"/>
          <w:marRight w:val="0"/>
          <w:marTop w:val="0"/>
          <w:marBottom w:val="0"/>
          <w:divBdr>
            <w:top w:val="none" w:sz="0" w:space="0" w:color="auto"/>
            <w:left w:val="none" w:sz="0" w:space="0" w:color="auto"/>
            <w:bottom w:val="none" w:sz="0" w:space="0" w:color="auto"/>
            <w:right w:val="none" w:sz="0" w:space="0" w:color="auto"/>
          </w:divBdr>
          <w:divsChild>
            <w:div w:id="360665177">
              <w:marLeft w:val="0"/>
              <w:marRight w:val="0"/>
              <w:marTop w:val="0"/>
              <w:marBottom w:val="0"/>
              <w:divBdr>
                <w:top w:val="none" w:sz="0" w:space="0" w:color="auto"/>
                <w:left w:val="none" w:sz="0" w:space="0" w:color="auto"/>
                <w:bottom w:val="none" w:sz="0" w:space="0" w:color="auto"/>
                <w:right w:val="none" w:sz="0" w:space="0" w:color="auto"/>
              </w:divBdr>
            </w:div>
          </w:divsChild>
        </w:div>
        <w:div w:id="259870436">
          <w:marLeft w:val="0"/>
          <w:marRight w:val="0"/>
          <w:marTop w:val="0"/>
          <w:marBottom w:val="0"/>
          <w:divBdr>
            <w:top w:val="none" w:sz="0" w:space="0" w:color="auto"/>
            <w:left w:val="none" w:sz="0" w:space="0" w:color="auto"/>
            <w:bottom w:val="none" w:sz="0" w:space="0" w:color="auto"/>
            <w:right w:val="none" w:sz="0" w:space="0" w:color="auto"/>
          </w:divBdr>
          <w:divsChild>
            <w:div w:id="1058819288">
              <w:marLeft w:val="0"/>
              <w:marRight w:val="0"/>
              <w:marTop w:val="0"/>
              <w:marBottom w:val="0"/>
              <w:divBdr>
                <w:top w:val="none" w:sz="0" w:space="0" w:color="auto"/>
                <w:left w:val="none" w:sz="0" w:space="0" w:color="auto"/>
                <w:bottom w:val="none" w:sz="0" w:space="0" w:color="auto"/>
                <w:right w:val="none" w:sz="0" w:space="0" w:color="auto"/>
              </w:divBdr>
            </w:div>
          </w:divsChild>
        </w:div>
        <w:div w:id="1014839738">
          <w:marLeft w:val="0"/>
          <w:marRight w:val="0"/>
          <w:marTop w:val="0"/>
          <w:marBottom w:val="0"/>
          <w:divBdr>
            <w:top w:val="none" w:sz="0" w:space="0" w:color="auto"/>
            <w:left w:val="none" w:sz="0" w:space="0" w:color="auto"/>
            <w:bottom w:val="none" w:sz="0" w:space="0" w:color="auto"/>
            <w:right w:val="none" w:sz="0" w:space="0" w:color="auto"/>
          </w:divBdr>
          <w:divsChild>
            <w:div w:id="503324202">
              <w:marLeft w:val="0"/>
              <w:marRight w:val="0"/>
              <w:marTop w:val="0"/>
              <w:marBottom w:val="0"/>
              <w:divBdr>
                <w:top w:val="none" w:sz="0" w:space="0" w:color="auto"/>
                <w:left w:val="none" w:sz="0" w:space="0" w:color="auto"/>
                <w:bottom w:val="none" w:sz="0" w:space="0" w:color="auto"/>
                <w:right w:val="none" w:sz="0" w:space="0" w:color="auto"/>
              </w:divBdr>
            </w:div>
          </w:divsChild>
        </w:div>
        <w:div w:id="1075012136">
          <w:marLeft w:val="0"/>
          <w:marRight w:val="0"/>
          <w:marTop w:val="0"/>
          <w:marBottom w:val="0"/>
          <w:divBdr>
            <w:top w:val="none" w:sz="0" w:space="0" w:color="auto"/>
            <w:left w:val="none" w:sz="0" w:space="0" w:color="auto"/>
            <w:bottom w:val="none" w:sz="0" w:space="0" w:color="auto"/>
            <w:right w:val="none" w:sz="0" w:space="0" w:color="auto"/>
          </w:divBdr>
          <w:divsChild>
            <w:div w:id="861406103">
              <w:marLeft w:val="0"/>
              <w:marRight w:val="0"/>
              <w:marTop w:val="0"/>
              <w:marBottom w:val="0"/>
              <w:divBdr>
                <w:top w:val="none" w:sz="0" w:space="0" w:color="auto"/>
                <w:left w:val="none" w:sz="0" w:space="0" w:color="auto"/>
                <w:bottom w:val="none" w:sz="0" w:space="0" w:color="auto"/>
                <w:right w:val="none" w:sz="0" w:space="0" w:color="auto"/>
              </w:divBdr>
            </w:div>
          </w:divsChild>
        </w:div>
        <w:div w:id="377703667">
          <w:marLeft w:val="0"/>
          <w:marRight w:val="0"/>
          <w:marTop w:val="0"/>
          <w:marBottom w:val="0"/>
          <w:divBdr>
            <w:top w:val="none" w:sz="0" w:space="0" w:color="auto"/>
            <w:left w:val="none" w:sz="0" w:space="0" w:color="auto"/>
            <w:bottom w:val="none" w:sz="0" w:space="0" w:color="auto"/>
            <w:right w:val="none" w:sz="0" w:space="0" w:color="auto"/>
          </w:divBdr>
          <w:divsChild>
            <w:div w:id="1063261706">
              <w:marLeft w:val="0"/>
              <w:marRight w:val="0"/>
              <w:marTop w:val="0"/>
              <w:marBottom w:val="0"/>
              <w:divBdr>
                <w:top w:val="none" w:sz="0" w:space="0" w:color="auto"/>
                <w:left w:val="none" w:sz="0" w:space="0" w:color="auto"/>
                <w:bottom w:val="none" w:sz="0" w:space="0" w:color="auto"/>
                <w:right w:val="none" w:sz="0" w:space="0" w:color="auto"/>
              </w:divBdr>
            </w:div>
          </w:divsChild>
        </w:div>
        <w:div w:id="472868352">
          <w:marLeft w:val="0"/>
          <w:marRight w:val="0"/>
          <w:marTop w:val="0"/>
          <w:marBottom w:val="0"/>
          <w:divBdr>
            <w:top w:val="none" w:sz="0" w:space="0" w:color="auto"/>
            <w:left w:val="none" w:sz="0" w:space="0" w:color="auto"/>
            <w:bottom w:val="none" w:sz="0" w:space="0" w:color="auto"/>
            <w:right w:val="none" w:sz="0" w:space="0" w:color="auto"/>
          </w:divBdr>
          <w:divsChild>
            <w:div w:id="361320064">
              <w:marLeft w:val="0"/>
              <w:marRight w:val="0"/>
              <w:marTop w:val="0"/>
              <w:marBottom w:val="0"/>
              <w:divBdr>
                <w:top w:val="none" w:sz="0" w:space="0" w:color="auto"/>
                <w:left w:val="none" w:sz="0" w:space="0" w:color="auto"/>
                <w:bottom w:val="none" w:sz="0" w:space="0" w:color="auto"/>
                <w:right w:val="none" w:sz="0" w:space="0" w:color="auto"/>
              </w:divBdr>
            </w:div>
          </w:divsChild>
        </w:div>
        <w:div w:id="1554466731">
          <w:marLeft w:val="0"/>
          <w:marRight w:val="0"/>
          <w:marTop w:val="0"/>
          <w:marBottom w:val="0"/>
          <w:divBdr>
            <w:top w:val="none" w:sz="0" w:space="0" w:color="auto"/>
            <w:left w:val="none" w:sz="0" w:space="0" w:color="auto"/>
            <w:bottom w:val="none" w:sz="0" w:space="0" w:color="auto"/>
            <w:right w:val="none" w:sz="0" w:space="0" w:color="auto"/>
          </w:divBdr>
          <w:divsChild>
            <w:div w:id="866717246">
              <w:marLeft w:val="0"/>
              <w:marRight w:val="0"/>
              <w:marTop w:val="0"/>
              <w:marBottom w:val="0"/>
              <w:divBdr>
                <w:top w:val="none" w:sz="0" w:space="0" w:color="auto"/>
                <w:left w:val="none" w:sz="0" w:space="0" w:color="auto"/>
                <w:bottom w:val="none" w:sz="0" w:space="0" w:color="auto"/>
                <w:right w:val="none" w:sz="0" w:space="0" w:color="auto"/>
              </w:divBdr>
            </w:div>
          </w:divsChild>
        </w:div>
        <w:div w:id="399208666">
          <w:marLeft w:val="0"/>
          <w:marRight w:val="0"/>
          <w:marTop w:val="0"/>
          <w:marBottom w:val="0"/>
          <w:divBdr>
            <w:top w:val="none" w:sz="0" w:space="0" w:color="auto"/>
            <w:left w:val="none" w:sz="0" w:space="0" w:color="auto"/>
            <w:bottom w:val="none" w:sz="0" w:space="0" w:color="auto"/>
            <w:right w:val="none" w:sz="0" w:space="0" w:color="auto"/>
          </w:divBdr>
          <w:divsChild>
            <w:div w:id="254485460">
              <w:marLeft w:val="0"/>
              <w:marRight w:val="0"/>
              <w:marTop w:val="0"/>
              <w:marBottom w:val="0"/>
              <w:divBdr>
                <w:top w:val="none" w:sz="0" w:space="0" w:color="auto"/>
                <w:left w:val="none" w:sz="0" w:space="0" w:color="auto"/>
                <w:bottom w:val="none" w:sz="0" w:space="0" w:color="auto"/>
                <w:right w:val="none" w:sz="0" w:space="0" w:color="auto"/>
              </w:divBdr>
            </w:div>
          </w:divsChild>
        </w:div>
        <w:div w:id="1439988574">
          <w:marLeft w:val="0"/>
          <w:marRight w:val="0"/>
          <w:marTop w:val="0"/>
          <w:marBottom w:val="0"/>
          <w:divBdr>
            <w:top w:val="none" w:sz="0" w:space="0" w:color="auto"/>
            <w:left w:val="none" w:sz="0" w:space="0" w:color="auto"/>
            <w:bottom w:val="none" w:sz="0" w:space="0" w:color="auto"/>
            <w:right w:val="none" w:sz="0" w:space="0" w:color="auto"/>
          </w:divBdr>
          <w:divsChild>
            <w:div w:id="254871448">
              <w:marLeft w:val="0"/>
              <w:marRight w:val="0"/>
              <w:marTop w:val="0"/>
              <w:marBottom w:val="0"/>
              <w:divBdr>
                <w:top w:val="none" w:sz="0" w:space="0" w:color="auto"/>
                <w:left w:val="none" w:sz="0" w:space="0" w:color="auto"/>
                <w:bottom w:val="none" w:sz="0" w:space="0" w:color="auto"/>
                <w:right w:val="none" w:sz="0" w:space="0" w:color="auto"/>
              </w:divBdr>
            </w:div>
          </w:divsChild>
        </w:div>
        <w:div w:id="313992074">
          <w:marLeft w:val="0"/>
          <w:marRight w:val="0"/>
          <w:marTop w:val="0"/>
          <w:marBottom w:val="0"/>
          <w:divBdr>
            <w:top w:val="none" w:sz="0" w:space="0" w:color="auto"/>
            <w:left w:val="none" w:sz="0" w:space="0" w:color="auto"/>
            <w:bottom w:val="none" w:sz="0" w:space="0" w:color="auto"/>
            <w:right w:val="none" w:sz="0" w:space="0" w:color="auto"/>
          </w:divBdr>
          <w:divsChild>
            <w:div w:id="1815175776">
              <w:marLeft w:val="0"/>
              <w:marRight w:val="0"/>
              <w:marTop w:val="0"/>
              <w:marBottom w:val="0"/>
              <w:divBdr>
                <w:top w:val="none" w:sz="0" w:space="0" w:color="auto"/>
                <w:left w:val="none" w:sz="0" w:space="0" w:color="auto"/>
                <w:bottom w:val="none" w:sz="0" w:space="0" w:color="auto"/>
                <w:right w:val="none" w:sz="0" w:space="0" w:color="auto"/>
              </w:divBdr>
            </w:div>
          </w:divsChild>
        </w:div>
        <w:div w:id="28184889">
          <w:marLeft w:val="0"/>
          <w:marRight w:val="0"/>
          <w:marTop w:val="0"/>
          <w:marBottom w:val="0"/>
          <w:divBdr>
            <w:top w:val="none" w:sz="0" w:space="0" w:color="auto"/>
            <w:left w:val="none" w:sz="0" w:space="0" w:color="auto"/>
            <w:bottom w:val="none" w:sz="0" w:space="0" w:color="auto"/>
            <w:right w:val="none" w:sz="0" w:space="0" w:color="auto"/>
          </w:divBdr>
          <w:divsChild>
            <w:div w:id="1687444423">
              <w:marLeft w:val="0"/>
              <w:marRight w:val="0"/>
              <w:marTop w:val="0"/>
              <w:marBottom w:val="0"/>
              <w:divBdr>
                <w:top w:val="none" w:sz="0" w:space="0" w:color="auto"/>
                <w:left w:val="none" w:sz="0" w:space="0" w:color="auto"/>
                <w:bottom w:val="none" w:sz="0" w:space="0" w:color="auto"/>
                <w:right w:val="none" w:sz="0" w:space="0" w:color="auto"/>
              </w:divBdr>
            </w:div>
          </w:divsChild>
        </w:div>
        <w:div w:id="2008289905">
          <w:marLeft w:val="0"/>
          <w:marRight w:val="0"/>
          <w:marTop w:val="0"/>
          <w:marBottom w:val="0"/>
          <w:divBdr>
            <w:top w:val="none" w:sz="0" w:space="0" w:color="auto"/>
            <w:left w:val="none" w:sz="0" w:space="0" w:color="auto"/>
            <w:bottom w:val="none" w:sz="0" w:space="0" w:color="auto"/>
            <w:right w:val="none" w:sz="0" w:space="0" w:color="auto"/>
          </w:divBdr>
          <w:divsChild>
            <w:div w:id="83180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5183">
      <w:bodyDiv w:val="1"/>
      <w:marLeft w:val="0"/>
      <w:marRight w:val="0"/>
      <w:marTop w:val="0"/>
      <w:marBottom w:val="0"/>
      <w:divBdr>
        <w:top w:val="none" w:sz="0" w:space="0" w:color="auto"/>
        <w:left w:val="none" w:sz="0" w:space="0" w:color="auto"/>
        <w:bottom w:val="none" w:sz="0" w:space="0" w:color="auto"/>
        <w:right w:val="none" w:sz="0" w:space="0" w:color="auto"/>
      </w:divBdr>
      <w:divsChild>
        <w:div w:id="348988589">
          <w:marLeft w:val="0"/>
          <w:marRight w:val="0"/>
          <w:marTop w:val="90"/>
          <w:marBottom w:val="90"/>
          <w:divBdr>
            <w:top w:val="none" w:sz="0" w:space="0" w:color="auto"/>
            <w:left w:val="none" w:sz="0" w:space="0" w:color="auto"/>
            <w:bottom w:val="none" w:sz="0" w:space="0" w:color="auto"/>
            <w:right w:val="none" w:sz="0" w:space="0" w:color="auto"/>
          </w:divBdr>
        </w:div>
        <w:div w:id="637537121">
          <w:marLeft w:val="0"/>
          <w:marRight w:val="0"/>
          <w:marTop w:val="0"/>
          <w:marBottom w:val="15"/>
          <w:divBdr>
            <w:top w:val="none" w:sz="0" w:space="0" w:color="auto"/>
            <w:left w:val="none" w:sz="0" w:space="0" w:color="auto"/>
            <w:bottom w:val="none" w:sz="0" w:space="0" w:color="auto"/>
            <w:right w:val="none" w:sz="0" w:space="0" w:color="auto"/>
          </w:divBdr>
        </w:div>
      </w:divsChild>
    </w:div>
    <w:div w:id="745957794">
      <w:bodyDiv w:val="1"/>
      <w:marLeft w:val="0"/>
      <w:marRight w:val="0"/>
      <w:marTop w:val="0"/>
      <w:marBottom w:val="0"/>
      <w:divBdr>
        <w:top w:val="none" w:sz="0" w:space="0" w:color="auto"/>
        <w:left w:val="none" w:sz="0" w:space="0" w:color="auto"/>
        <w:bottom w:val="none" w:sz="0" w:space="0" w:color="auto"/>
        <w:right w:val="none" w:sz="0" w:space="0" w:color="auto"/>
      </w:divBdr>
    </w:div>
    <w:div w:id="802427961">
      <w:bodyDiv w:val="1"/>
      <w:marLeft w:val="0"/>
      <w:marRight w:val="0"/>
      <w:marTop w:val="0"/>
      <w:marBottom w:val="0"/>
      <w:divBdr>
        <w:top w:val="none" w:sz="0" w:space="0" w:color="auto"/>
        <w:left w:val="none" w:sz="0" w:space="0" w:color="auto"/>
        <w:bottom w:val="none" w:sz="0" w:space="0" w:color="auto"/>
        <w:right w:val="none" w:sz="0" w:space="0" w:color="auto"/>
      </w:divBdr>
    </w:div>
    <w:div w:id="859129211">
      <w:bodyDiv w:val="1"/>
      <w:marLeft w:val="0"/>
      <w:marRight w:val="0"/>
      <w:marTop w:val="0"/>
      <w:marBottom w:val="0"/>
      <w:divBdr>
        <w:top w:val="none" w:sz="0" w:space="0" w:color="auto"/>
        <w:left w:val="none" w:sz="0" w:space="0" w:color="auto"/>
        <w:bottom w:val="none" w:sz="0" w:space="0" w:color="auto"/>
        <w:right w:val="none" w:sz="0" w:space="0" w:color="auto"/>
      </w:divBdr>
    </w:div>
    <w:div w:id="910701271">
      <w:bodyDiv w:val="1"/>
      <w:marLeft w:val="0"/>
      <w:marRight w:val="0"/>
      <w:marTop w:val="0"/>
      <w:marBottom w:val="0"/>
      <w:divBdr>
        <w:top w:val="none" w:sz="0" w:space="0" w:color="auto"/>
        <w:left w:val="none" w:sz="0" w:space="0" w:color="auto"/>
        <w:bottom w:val="none" w:sz="0" w:space="0" w:color="auto"/>
        <w:right w:val="none" w:sz="0" w:space="0" w:color="auto"/>
      </w:divBdr>
    </w:div>
    <w:div w:id="1281574837">
      <w:bodyDiv w:val="1"/>
      <w:marLeft w:val="0"/>
      <w:marRight w:val="0"/>
      <w:marTop w:val="0"/>
      <w:marBottom w:val="0"/>
      <w:divBdr>
        <w:top w:val="none" w:sz="0" w:space="0" w:color="auto"/>
        <w:left w:val="none" w:sz="0" w:space="0" w:color="auto"/>
        <w:bottom w:val="none" w:sz="0" w:space="0" w:color="auto"/>
        <w:right w:val="none" w:sz="0" w:space="0" w:color="auto"/>
      </w:divBdr>
    </w:div>
    <w:div w:id="1340428363">
      <w:bodyDiv w:val="1"/>
      <w:marLeft w:val="0"/>
      <w:marRight w:val="0"/>
      <w:marTop w:val="0"/>
      <w:marBottom w:val="0"/>
      <w:divBdr>
        <w:top w:val="none" w:sz="0" w:space="0" w:color="auto"/>
        <w:left w:val="none" w:sz="0" w:space="0" w:color="auto"/>
        <w:bottom w:val="none" w:sz="0" w:space="0" w:color="auto"/>
        <w:right w:val="none" w:sz="0" w:space="0" w:color="auto"/>
      </w:divBdr>
    </w:div>
    <w:div w:id="15270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rz.kz/index.php/ru/2017-03-12-10-51-13/ork-i-profstandarty" TargetMode="External"/><Relationship Id="rId13" Type="http://schemas.openxmlformats.org/officeDocument/2006/relationships/hyperlink" Target="%20https://www.ncbi.nlm.nih.gov%20(HST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chranelibrar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element.com/" TargetMode="External"/><Relationship Id="rId5" Type="http://schemas.openxmlformats.org/officeDocument/2006/relationships/webSettings" Target="webSettings.xml"/><Relationship Id="rId15" Type="http://schemas.openxmlformats.org/officeDocument/2006/relationships/hyperlink" Target="http://research.nhgri.nih.gov/" TargetMode="External"/><Relationship Id="rId10" Type="http://schemas.openxmlformats.org/officeDocument/2006/relationships/hyperlink" Target="https://pubmed.ncbi.nlm.nih.gov" TargetMode="External"/><Relationship Id="rId4" Type="http://schemas.openxmlformats.org/officeDocument/2006/relationships/settings" Target="settings.xml"/><Relationship Id="rId9" Type="http://schemas.openxmlformats.org/officeDocument/2006/relationships/hyperlink" Target="%20http://elibrary.ru" TargetMode="External"/><Relationship Id="rId14" Type="http://schemas.openxmlformats.org/officeDocument/2006/relationships/hyperlink" Target="http://www.uptodat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4AFB8-6640-4499-8E39-92DAC6E57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2713</Words>
  <Characters>15467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KazNMU</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2020-03-10T10:38:00Z</cp:lastPrinted>
  <dcterms:created xsi:type="dcterms:W3CDTF">2024-01-18T06:13:00Z</dcterms:created>
  <dcterms:modified xsi:type="dcterms:W3CDTF">2024-01-31T06:20:00Z</dcterms:modified>
</cp:coreProperties>
</file>