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A7" w:rsidRPr="00D415FE" w:rsidRDefault="003A33A7" w:rsidP="003A33A7">
      <w:pPr>
        <w:jc w:val="center"/>
        <w:rPr>
          <w:b/>
          <w:sz w:val="28"/>
          <w:szCs w:val="28"/>
        </w:rPr>
      </w:pPr>
      <w:r w:rsidRPr="00D415FE">
        <w:rPr>
          <w:b/>
          <w:sz w:val="28"/>
          <w:szCs w:val="28"/>
        </w:rPr>
        <w:t>Сертификаттау курсының бағдарламасы</w:t>
      </w:r>
    </w:p>
    <w:p w:rsidR="003A33A7" w:rsidRPr="00D415FE" w:rsidRDefault="003A33A7" w:rsidP="003A33A7">
      <w:pPr>
        <w:jc w:val="center"/>
        <w:rPr>
          <w:b/>
          <w:sz w:val="28"/>
          <w:szCs w:val="28"/>
        </w:rPr>
      </w:pPr>
      <w:r w:rsidRPr="00D415FE">
        <w:rPr>
          <w:b/>
          <w:sz w:val="28"/>
          <w:szCs w:val="28"/>
        </w:rPr>
        <w:t>Бағдарлама паспорты</w:t>
      </w:r>
    </w:p>
    <w:tbl>
      <w:tblPr>
        <w:tblW w:w="10207" w:type="dxa"/>
        <w:tblLook w:val="04A0" w:firstRow="1" w:lastRow="0" w:firstColumn="1" w:lastColumn="0" w:noHBand="0" w:noVBand="1"/>
      </w:tblPr>
      <w:tblGrid>
        <w:gridCol w:w="4976"/>
        <w:gridCol w:w="5231"/>
      </w:tblGrid>
      <w:tr w:rsidR="002E4352" w:rsidRPr="00891159" w:rsidTr="006C39CB">
        <w:trPr>
          <w:trHeight w:val="1044"/>
        </w:trPr>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bookmarkStart w:id="0" w:name="_Hlk95816634"/>
            <w:r w:rsidRPr="00891159">
              <w:rPr>
                <w:bCs/>
              </w:rPr>
              <w:t>Білім және ғылым ұйымының, білім беру бағдарламасын әзірлеушінің атауы</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352" w:rsidRDefault="003406F8" w:rsidP="006C39CB">
            <w:pPr>
              <w:pStyle w:val="1"/>
              <w:rPr>
                <w:b w:val="0"/>
                <w:bCs/>
                <w:sz w:val="24"/>
                <w:szCs w:val="24"/>
                <w:lang w:val="kk-KZ"/>
              </w:rPr>
            </w:pPr>
            <w:r w:rsidRPr="00891159">
              <w:rPr>
                <w:b w:val="0"/>
                <w:sz w:val="24"/>
                <w:szCs w:val="24"/>
                <w:lang w:val="kk-KZ"/>
              </w:rPr>
              <w:t>«А</w:t>
            </w:r>
            <w:r w:rsidR="002E4352" w:rsidRPr="00891159">
              <w:rPr>
                <w:b w:val="0"/>
                <w:bCs/>
                <w:sz w:val="24"/>
                <w:szCs w:val="24"/>
              </w:rPr>
              <w:t>кушер</w:t>
            </w:r>
            <w:r w:rsidRPr="00891159">
              <w:rPr>
                <w:b w:val="0"/>
                <w:bCs/>
                <w:sz w:val="24"/>
                <w:szCs w:val="24"/>
                <w:lang w:val="kk-KZ"/>
              </w:rPr>
              <w:t>ия,</w:t>
            </w:r>
            <w:r w:rsidR="002E4352" w:rsidRPr="00891159">
              <w:rPr>
                <w:b w:val="0"/>
                <w:bCs/>
                <w:sz w:val="24"/>
                <w:szCs w:val="24"/>
              </w:rPr>
              <w:t xml:space="preserve"> гинекологи</w:t>
            </w:r>
            <w:r w:rsidRPr="00891159">
              <w:rPr>
                <w:b w:val="0"/>
                <w:bCs/>
                <w:sz w:val="24"/>
                <w:szCs w:val="24"/>
                <w:lang w:val="kk-KZ"/>
              </w:rPr>
              <w:t>я және</w:t>
            </w:r>
            <w:r w:rsidR="002E4352" w:rsidRPr="00891159">
              <w:rPr>
                <w:b w:val="0"/>
                <w:bCs/>
                <w:sz w:val="24"/>
                <w:szCs w:val="24"/>
              </w:rPr>
              <w:t xml:space="preserve"> перинатологи</w:t>
            </w:r>
            <w:r w:rsidRPr="00891159">
              <w:rPr>
                <w:b w:val="0"/>
                <w:bCs/>
                <w:sz w:val="24"/>
                <w:szCs w:val="24"/>
                <w:lang w:val="kk-KZ"/>
              </w:rPr>
              <w:t>я ғылыми орталығы» АҚ</w:t>
            </w:r>
          </w:p>
          <w:p w:rsidR="003F2EED" w:rsidRPr="003F2EED" w:rsidRDefault="003F2EED" w:rsidP="00611C28">
            <w:pPr>
              <w:jc w:val="center"/>
              <w:rPr>
                <w:lang w:val="kk-KZ"/>
              </w:rPr>
            </w:pPr>
            <w:r w:rsidRPr="003F2EED">
              <w:rPr>
                <w:lang w:val="kk-KZ"/>
              </w:rPr>
              <w:t>«</w:t>
            </w:r>
            <w:r w:rsidR="006832EB">
              <w:rPr>
                <w:lang w:val="kk-KZ"/>
              </w:rPr>
              <w:t>Қазақстан</w:t>
            </w:r>
            <w:r w:rsidRPr="003F2EED">
              <w:rPr>
                <w:lang w:val="kk-KZ"/>
              </w:rPr>
              <w:t>-</w:t>
            </w:r>
            <w:r w:rsidR="006832EB">
              <w:rPr>
                <w:lang w:val="kk-KZ"/>
              </w:rPr>
              <w:t>Ресей медициналық</w:t>
            </w:r>
            <w:r w:rsidRPr="003F2EED">
              <w:rPr>
                <w:lang w:val="kk-KZ"/>
              </w:rPr>
              <w:t xml:space="preserve"> университет</w:t>
            </w:r>
            <w:r w:rsidR="006832EB">
              <w:rPr>
                <w:lang w:val="kk-KZ"/>
              </w:rPr>
              <w:t>і</w:t>
            </w:r>
            <w:r w:rsidRPr="003F2EED">
              <w:rPr>
                <w:lang w:val="kk-KZ"/>
              </w:rPr>
              <w:t>»</w:t>
            </w:r>
            <w:r w:rsidR="00611C28">
              <w:rPr>
                <w:lang w:val="kk-KZ"/>
              </w:rPr>
              <w:t>МЕББМ</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tcPr>
          <w:p w:rsidR="003406F8" w:rsidRPr="00891159" w:rsidRDefault="003406F8" w:rsidP="003406F8">
            <w:pPr>
              <w:rPr>
                <w:bCs/>
              </w:rPr>
            </w:pPr>
            <w:r w:rsidRPr="00891159">
              <w:rPr>
                <w:bCs/>
              </w:rPr>
              <w:t>Қосымша білім беру түрі</w:t>
            </w:r>
          </w:p>
          <w:p w:rsidR="002E4352" w:rsidRPr="00891159" w:rsidRDefault="002E4352" w:rsidP="003406F8">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3406F8" w:rsidP="006C39CB">
            <w:pPr>
              <w:jc w:val="center"/>
              <w:rPr>
                <w:lang w:eastAsia="en-US"/>
              </w:rPr>
            </w:pPr>
            <w:r w:rsidRPr="00891159">
              <w:rPr>
                <w:bCs/>
              </w:rPr>
              <w:t>Сертификаттау курсы</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r w:rsidRPr="00891159">
              <w:rPr>
                <w:bCs/>
              </w:rPr>
              <w:t>Бағдарламаның атауы</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F218D7" w:rsidP="00D415FE">
            <w:pPr>
              <w:jc w:val="center"/>
              <w:rPr>
                <w:lang w:eastAsia="en-US"/>
              </w:rPr>
            </w:pPr>
            <w:r w:rsidRPr="00891159">
              <w:rPr>
                <w:color w:val="000000"/>
                <w:spacing w:val="2"/>
                <w:shd w:val="clear" w:color="auto" w:fill="FFFFFF"/>
              </w:rPr>
              <w:t>Неонатология</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r w:rsidRPr="00891159">
              <w:rPr>
                <w:bCs/>
              </w:rPr>
              <w:t>Мамандықтың және (немесе) мамандану атауы</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F218D7" w:rsidRPr="00D415FE" w:rsidRDefault="006C39CB" w:rsidP="00D415FE">
            <w:pPr>
              <w:jc w:val="center"/>
              <w:rPr>
                <w:lang w:val="kk-KZ" w:eastAsia="en-US"/>
              </w:rPr>
            </w:pPr>
            <w:r w:rsidRPr="00D415FE">
              <w:rPr>
                <w:lang w:val="kk-KZ" w:eastAsia="en-US"/>
              </w:rPr>
              <w:t>Мамандығы-</w:t>
            </w:r>
            <w:r w:rsidR="00891159" w:rsidRPr="00D415FE">
              <w:rPr>
                <w:lang w:val="kk-KZ" w:eastAsia="en-US"/>
              </w:rPr>
              <w:t xml:space="preserve"> </w:t>
            </w:r>
            <w:r w:rsidR="00D415FE" w:rsidRPr="00D415FE">
              <w:rPr>
                <w:color w:val="000000"/>
              </w:rPr>
              <w:t>Педиатрия, Кардиология балалардың, Ревматология балалардың, Пульмонология балалардың, Гастроэнтерология балалардың, Нефрология балалардың, Эндокринология балалардың, Фтизиатрия балалардың</w:t>
            </w:r>
            <w:r w:rsidR="00D415FE">
              <w:rPr>
                <w:color w:val="000000"/>
                <w:lang w:val="kk-KZ"/>
              </w:rPr>
              <w:t>.</w:t>
            </w:r>
          </w:p>
          <w:p w:rsidR="002E4352" w:rsidRPr="00891159" w:rsidRDefault="003406F8" w:rsidP="00D415FE">
            <w:pPr>
              <w:jc w:val="center"/>
              <w:rPr>
                <w:lang w:eastAsia="en-US"/>
              </w:rPr>
            </w:pPr>
            <w:r w:rsidRPr="00D415FE">
              <w:rPr>
                <w:lang w:val="kk-KZ" w:eastAsia="en-US"/>
              </w:rPr>
              <w:t>Мамандан</w:t>
            </w:r>
            <w:r w:rsidR="00D415FE" w:rsidRPr="00D415FE">
              <w:rPr>
                <w:lang w:val="kk-KZ" w:eastAsia="en-US"/>
              </w:rPr>
              <w:t>дыр</w:t>
            </w:r>
            <w:r w:rsidRPr="00D415FE">
              <w:rPr>
                <w:lang w:val="kk-KZ" w:eastAsia="en-US"/>
              </w:rPr>
              <w:t>у</w:t>
            </w:r>
            <w:r w:rsidR="002E4352" w:rsidRPr="00D415FE">
              <w:rPr>
                <w:lang w:eastAsia="en-US"/>
              </w:rPr>
              <w:t xml:space="preserve"> – </w:t>
            </w:r>
            <w:r w:rsidR="00F218D7" w:rsidRPr="00D415FE">
              <w:rPr>
                <w:lang w:eastAsia="en-US"/>
              </w:rPr>
              <w:t>Неонатология</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tcPr>
          <w:p w:rsidR="002E4352" w:rsidRPr="00D415FE" w:rsidRDefault="003406F8" w:rsidP="002E4352">
            <w:pPr>
              <w:rPr>
                <w:bCs/>
              </w:rPr>
            </w:pPr>
            <w:r w:rsidRPr="00891159">
              <w:rPr>
                <w:bCs/>
              </w:rPr>
              <w:t>Білім беру бағдарламасының деңгейі (</w:t>
            </w:r>
            <w:r w:rsidRPr="00891159">
              <w:rPr>
                <w:bCs/>
                <w:i/>
                <w:iCs/>
              </w:rPr>
              <w:t>базалық, орта, жоғары, мамандандырылған</w:t>
            </w:r>
            <w:r w:rsidRPr="00891159">
              <w:rPr>
                <w:bCs/>
              </w:rPr>
              <w:t>)</w:t>
            </w:r>
          </w:p>
        </w:tc>
        <w:tc>
          <w:tcPr>
            <w:tcW w:w="5231" w:type="dxa"/>
            <w:tcBorders>
              <w:top w:val="single" w:sz="4" w:space="0" w:color="auto"/>
              <w:left w:val="single" w:sz="4" w:space="0" w:color="auto"/>
              <w:bottom w:val="single" w:sz="4" w:space="0" w:color="auto"/>
              <w:right w:val="single" w:sz="4" w:space="0" w:color="auto"/>
            </w:tcBorders>
          </w:tcPr>
          <w:p w:rsidR="002E4352" w:rsidRPr="00891159" w:rsidRDefault="003406F8" w:rsidP="00D415FE">
            <w:pPr>
              <w:jc w:val="center"/>
              <w:rPr>
                <w:lang w:eastAsia="en-US"/>
              </w:rPr>
            </w:pPr>
            <w:r w:rsidRPr="00891159">
              <w:rPr>
                <w:rFonts w:eastAsia="Calibri"/>
                <w:iCs/>
              </w:rPr>
              <w:t>Мамандандырылған</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606F87" w:rsidP="003406F8">
            <w:pPr>
              <w:rPr>
                <w:bCs/>
              </w:rPr>
            </w:pPr>
            <w:r w:rsidRPr="00891159">
              <w:rPr>
                <w:lang w:val="kk-KZ" w:eastAsia="en-US"/>
              </w:rPr>
              <w:t xml:space="preserve">СБШ </w:t>
            </w:r>
            <w:r w:rsidR="003406F8" w:rsidRPr="00891159">
              <w:rPr>
                <w:bCs/>
              </w:rPr>
              <w:t>бойынша біліктілік деңгейі</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2E4352" w:rsidP="00D415FE">
            <w:pPr>
              <w:jc w:val="center"/>
              <w:rPr>
                <w:lang w:eastAsia="en-US"/>
              </w:rPr>
            </w:pPr>
            <w:r w:rsidRPr="00891159">
              <w:rPr>
                <w:lang w:eastAsia="en-US"/>
              </w:rPr>
              <w:t>7</w:t>
            </w:r>
          </w:p>
        </w:tc>
      </w:tr>
      <w:tr w:rsidR="002E4352" w:rsidRPr="000F0D46"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r w:rsidRPr="00891159">
              <w:rPr>
                <w:bCs/>
              </w:rPr>
              <w:t>Білім беру бағдарламасының алдыңғы деңгейіне қойылатын талаптар</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06F87" w:rsidRPr="00D415FE" w:rsidRDefault="006B46ED" w:rsidP="00D415FE">
            <w:pPr>
              <w:jc w:val="center"/>
              <w:rPr>
                <w:lang w:val="kk-KZ"/>
              </w:rPr>
            </w:pPr>
            <w:r w:rsidRPr="00891159">
              <w:rPr>
                <w:spacing w:val="2"/>
                <w:shd w:val="clear" w:color="auto" w:fill="FFFFFF"/>
                <w:lang w:eastAsia="en-US"/>
              </w:rPr>
              <w:t xml:space="preserve">7.2 </w:t>
            </w:r>
            <w:r w:rsidRPr="00891159">
              <w:rPr>
                <w:spacing w:val="2"/>
                <w:shd w:val="clear" w:color="auto" w:fill="FFFFFF"/>
                <w:lang w:val="kk-KZ" w:eastAsia="en-US"/>
              </w:rPr>
              <w:t>деңгей</w:t>
            </w:r>
            <w:r>
              <w:rPr>
                <w:spacing w:val="2"/>
                <w:shd w:val="clear" w:color="auto" w:fill="FFFFFF"/>
                <w:lang w:val="kk-KZ" w:eastAsia="en-US"/>
              </w:rPr>
              <w:t xml:space="preserve">, </w:t>
            </w:r>
            <w:r w:rsidR="00D415FE" w:rsidRPr="00D415FE">
              <w:rPr>
                <w:color w:val="000000"/>
              </w:rPr>
              <w:t>Педиатрия, Кардиология балалардың, Ревматология балалардың, Пульмонология балалардың, Гастроэнтерология балалардың, Нефрология балалардың, Эндокринология балалардың, Фтизиатрия балалардың</w:t>
            </w:r>
            <w:r w:rsidR="00D415FE" w:rsidRPr="00D415FE">
              <w:rPr>
                <w:color w:val="000000"/>
                <w:lang w:val="kk-KZ"/>
              </w:rPr>
              <w:t>. Пәнаралық мамандырулар бойынша сертитификаттау курсына 2014 жылдан кейн интернатураны бітірген түлектерді қоспағанда, жоғары медициналық білімі бар қызметкерлер жіберіледі.</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rPr>
                <w:bCs/>
              </w:rPr>
            </w:pPr>
            <w:r w:rsidRPr="00891159">
              <w:rPr>
                <w:bCs/>
              </w:rPr>
              <w:t>Бағдарламаның ұзақтығы, кредит (сағат)</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2E4352" w:rsidP="00D415FE">
            <w:pPr>
              <w:jc w:val="center"/>
              <w:rPr>
                <w:lang w:eastAsia="en-US"/>
              </w:rPr>
            </w:pPr>
            <w:r w:rsidRPr="00891159">
              <w:rPr>
                <w:lang w:eastAsia="en-US"/>
              </w:rPr>
              <w:t>3</w:t>
            </w:r>
            <w:r w:rsidR="003C72DC" w:rsidRPr="00891159">
              <w:rPr>
                <w:lang w:eastAsia="en-US"/>
              </w:rPr>
              <w:t>2</w:t>
            </w:r>
            <w:r w:rsidRPr="00891159">
              <w:rPr>
                <w:lang w:eastAsia="en-US"/>
              </w:rPr>
              <w:t xml:space="preserve"> кредит (9</w:t>
            </w:r>
            <w:r w:rsidR="003C72DC" w:rsidRPr="00891159">
              <w:rPr>
                <w:lang w:eastAsia="en-US"/>
              </w:rPr>
              <w:t>60</w:t>
            </w:r>
            <w:r w:rsidR="00AC4F07" w:rsidRPr="00891159">
              <w:rPr>
                <w:lang w:val="kk-KZ" w:eastAsia="en-US"/>
              </w:rPr>
              <w:t xml:space="preserve"> </w:t>
            </w:r>
            <w:r w:rsidRPr="00891159">
              <w:rPr>
                <w:lang w:val="kk-KZ" w:eastAsia="en-US"/>
              </w:rPr>
              <w:t>ак.</w:t>
            </w:r>
            <w:r w:rsidR="003406F8" w:rsidRPr="00891159">
              <w:rPr>
                <w:lang w:val="kk-KZ" w:eastAsia="en-US"/>
              </w:rPr>
              <w:t>сағат</w:t>
            </w:r>
            <w:r w:rsidRPr="00891159">
              <w:rPr>
                <w:lang w:eastAsia="en-US"/>
              </w:rPr>
              <w:t>)</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3406F8" w:rsidP="003406F8">
            <w:pPr>
              <w:spacing w:after="200" w:line="276" w:lineRule="auto"/>
              <w:rPr>
                <w:lang w:eastAsia="en-US"/>
              </w:rPr>
            </w:pPr>
            <w:r w:rsidRPr="00891159">
              <w:t>Оқыту тілі</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3406F8" w:rsidP="00D415FE">
            <w:pPr>
              <w:jc w:val="center"/>
              <w:rPr>
                <w:lang w:eastAsia="en-US"/>
              </w:rPr>
            </w:pPr>
            <w:r w:rsidRPr="00891159">
              <w:rPr>
                <w:lang w:val="kk-KZ" w:eastAsia="en-US"/>
              </w:rPr>
              <w:t>Қазақ</w:t>
            </w:r>
            <w:r w:rsidR="00D415FE">
              <w:rPr>
                <w:lang w:val="kk-KZ" w:eastAsia="en-US"/>
              </w:rPr>
              <w:t xml:space="preserve"> тілінде</w:t>
            </w:r>
            <w:r w:rsidRPr="00891159">
              <w:rPr>
                <w:lang w:val="kk-KZ" w:eastAsia="en-US"/>
              </w:rPr>
              <w:t xml:space="preserve"> </w:t>
            </w:r>
            <w:r w:rsidR="0091085D" w:rsidRPr="00891159">
              <w:rPr>
                <w:lang w:eastAsia="en-US"/>
              </w:rPr>
              <w:t>/</w:t>
            </w:r>
            <w:r w:rsidRPr="00891159">
              <w:rPr>
                <w:lang w:val="kk-KZ" w:eastAsia="en-US"/>
              </w:rPr>
              <w:t xml:space="preserve"> орыс</w:t>
            </w:r>
            <w:r w:rsidR="00D415FE">
              <w:rPr>
                <w:lang w:val="kk-KZ" w:eastAsia="en-US"/>
              </w:rPr>
              <w:t xml:space="preserve"> тілінде</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tcPr>
          <w:p w:rsidR="002E4352" w:rsidRPr="00891159" w:rsidRDefault="003406F8" w:rsidP="003406F8">
            <w:pPr>
              <w:spacing w:line="276" w:lineRule="auto"/>
              <w:rPr>
                <w:lang w:eastAsia="en-US"/>
              </w:rPr>
            </w:pPr>
            <w:r w:rsidRPr="00891159">
              <w:t>Өткізу орны</w:t>
            </w:r>
          </w:p>
        </w:tc>
        <w:tc>
          <w:tcPr>
            <w:tcW w:w="5231" w:type="dxa"/>
            <w:tcBorders>
              <w:top w:val="single" w:sz="4" w:space="0" w:color="auto"/>
              <w:left w:val="single" w:sz="4" w:space="0" w:color="auto"/>
              <w:bottom w:val="single" w:sz="4" w:space="0" w:color="auto"/>
              <w:right w:val="single" w:sz="4" w:space="0" w:color="auto"/>
            </w:tcBorders>
          </w:tcPr>
          <w:p w:rsidR="002E4352" w:rsidRPr="00891159" w:rsidRDefault="00D415FE" w:rsidP="00D415FE">
            <w:pPr>
              <w:jc w:val="center"/>
              <w:rPr>
                <w:lang w:eastAsia="en-US"/>
              </w:rPr>
            </w:pPr>
            <w:r>
              <w:rPr>
                <w:color w:val="000000" w:themeColor="text1"/>
                <w:lang w:val="kk-KZ"/>
              </w:rPr>
              <w:t>К</w:t>
            </w:r>
            <w:r w:rsidR="003406F8" w:rsidRPr="00891159">
              <w:rPr>
                <w:color w:val="000000" w:themeColor="text1"/>
                <w:lang w:val="kk-KZ"/>
              </w:rPr>
              <w:t>линикалық базалары</w:t>
            </w:r>
            <w:r>
              <w:rPr>
                <w:color w:val="000000" w:themeColor="text1"/>
                <w:lang w:val="kk-KZ"/>
              </w:rPr>
              <w:t>нда</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3406F8" w:rsidP="003406F8">
            <w:pPr>
              <w:spacing w:line="276" w:lineRule="auto"/>
              <w:rPr>
                <w:lang w:eastAsia="en-US"/>
              </w:rPr>
            </w:pPr>
            <w:r w:rsidRPr="00891159">
              <w:t>Оқыту форматы</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D415FE" w:rsidP="00D415FE">
            <w:pPr>
              <w:jc w:val="center"/>
              <w:rPr>
                <w:lang w:val="kk-KZ" w:eastAsia="en-US"/>
              </w:rPr>
            </w:pPr>
            <w:r w:rsidRPr="00891159">
              <w:rPr>
                <w:lang w:val="kk-KZ" w:eastAsia="en-US"/>
              </w:rPr>
              <w:t>К</w:t>
            </w:r>
            <w:r w:rsidR="003406F8" w:rsidRPr="00891159">
              <w:rPr>
                <w:lang w:val="kk-KZ" w:eastAsia="en-US"/>
              </w:rPr>
              <w:t>үндізгі</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spacing w:line="276" w:lineRule="auto"/>
            </w:pPr>
            <w:r w:rsidRPr="00891159">
              <w:t xml:space="preserve">Мамандану бойынша берілетін біліктілік </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F87FDA" w:rsidP="00D415FE">
            <w:pPr>
              <w:jc w:val="center"/>
              <w:rPr>
                <w:color w:val="000000"/>
                <w:spacing w:val="2"/>
                <w:shd w:val="clear" w:color="auto" w:fill="FFFFFF"/>
                <w:lang w:val="kk-KZ" w:eastAsia="en-US"/>
              </w:rPr>
            </w:pPr>
            <w:r w:rsidRPr="00891159">
              <w:rPr>
                <w:color w:val="000000"/>
                <w:spacing w:val="2"/>
                <w:shd w:val="clear" w:color="auto" w:fill="FFFFFF"/>
                <w:lang w:eastAsia="en-US"/>
              </w:rPr>
              <w:t>Н</w:t>
            </w:r>
            <w:r w:rsidR="00F218D7" w:rsidRPr="00891159">
              <w:rPr>
                <w:color w:val="000000"/>
                <w:spacing w:val="2"/>
                <w:shd w:val="clear" w:color="auto" w:fill="FFFFFF"/>
                <w:lang w:eastAsia="en-US"/>
              </w:rPr>
              <w:t>еонатолог</w:t>
            </w:r>
            <w:r w:rsidRPr="00891159">
              <w:rPr>
                <w:color w:val="000000"/>
                <w:spacing w:val="2"/>
                <w:shd w:val="clear" w:color="auto" w:fill="FFFFFF"/>
                <w:lang w:val="kk-KZ" w:eastAsia="en-US"/>
              </w:rPr>
              <w:t xml:space="preserve"> дәрігер</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D415FE" w:rsidRDefault="003406F8" w:rsidP="00D415FE">
            <w:pPr>
              <w:spacing w:line="276" w:lineRule="auto"/>
              <w:rPr>
                <w:i/>
                <w:iCs/>
              </w:rPr>
            </w:pPr>
            <w:r w:rsidRPr="00891159">
              <w:t xml:space="preserve">Оқуды аяқтаған құжат </w:t>
            </w:r>
            <w:r w:rsidRPr="00891159">
              <w:rPr>
                <w:i/>
                <w:iCs/>
              </w:rPr>
              <w:t xml:space="preserve">(сертификаттау курсы туралы куәлік, біліктілікті арттыру туралы куәлік) </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F87FDA" w:rsidP="00D415FE">
            <w:pPr>
              <w:jc w:val="center"/>
              <w:rPr>
                <w:color w:val="000000"/>
                <w:spacing w:val="2"/>
                <w:shd w:val="clear" w:color="auto" w:fill="FFFFFF"/>
                <w:lang w:eastAsia="en-US"/>
              </w:rPr>
            </w:pPr>
            <w:r w:rsidRPr="00891159">
              <w:rPr>
                <w:color w:val="000000"/>
                <w:spacing w:val="2"/>
                <w:shd w:val="clear" w:color="auto" w:fill="FFFFFF"/>
                <w:lang w:eastAsia="en-US"/>
              </w:rPr>
              <w:t xml:space="preserve">Қосымшасымен сертификаттау курсы туралы куәлік </w:t>
            </w:r>
            <w:r w:rsidR="002E4352" w:rsidRPr="00891159">
              <w:rPr>
                <w:color w:val="000000"/>
                <w:spacing w:val="2"/>
                <w:shd w:val="clear" w:color="auto" w:fill="FFFFFF"/>
                <w:lang w:eastAsia="en-US"/>
              </w:rPr>
              <w:t>(транскрипт)</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3406F8" w:rsidRPr="00891159" w:rsidRDefault="003406F8" w:rsidP="003406F8">
            <w:pPr>
              <w:spacing w:line="276" w:lineRule="auto"/>
            </w:pPr>
            <w:r w:rsidRPr="00891159">
              <w:t>Сараптама ұйымының толық атауы</w:t>
            </w:r>
          </w:p>
          <w:p w:rsidR="002E4352" w:rsidRPr="00891159" w:rsidRDefault="002E4352" w:rsidP="002E4352">
            <w:pPr>
              <w:rPr>
                <w:lang w:eastAsia="en-US"/>
              </w:rPr>
            </w:pPr>
          </w:p>
        </w:tc>
        <w:tc>
          <w:tcPr>
            <w:tcW w:w="5231" w:type="dxa"/>
            <w:tcBorders>
              <w:top w:val="single" w:sz="4" w:space="0" w:color="auto"/>
              <w:left w:val="single" w:sz="4" w:space="0" w:color="auto"/>
              <w:bottom w:val="single" w:sz="4" w:space="0" w:color="auto"/>
              <w:right w:val="single" w:sz="4" w:space="0" w:color="auto"/>
            </w:tcBorders>
            <w:hideMark/>
          </w:tcPr>
          <w:p w:rsidR="002E4352" w:rsidRPr="00891159" w:rsidRDefault="00AC4F07" w:rsidP="00D415FE">
            <w:pPr>
              <w:jc w:val="center"/>
              <w:rPr>
                <w:lang w:eastAsia="en-US"/>
              </w:rPr>
            </w:pPr>
            <w:r w:rsidRPr="00891159">
              <w:rPr>
                <w:lang w:val="kk-KZ" w:eastAsia="en-US"/>
              </w:rPr>
              <w:t xml:space="preserve">ОӘБ </w:t>
            </w:r>
            <w:r w:rsidR="002E4352" w:rsidRPr="00891159">
              <w:rPr>
                <w:lang w:eastAsia="en-US"/>
              </w:rPr>
              <w:t xml:space="preserve">«Неонатология» </w:t>
            </w:r>
            <w:r w:rsidRPr="00891159">
              <w:rPr>
                <w:lang w:eastAsia="en-US"/>
              </w:rPr>
              <w:t>Комитет</w:t>
            </w:r>
            <w:r w:rsidRPr="00891159">
              <w:rPr>
                <w:lang w:val="kk-KZ" w:eastAsia="en-US"/>
              </w:rPr>
              <w:t>і даярлық бағыты: денсаулық сақтау</w:t>
            </w:r>
            <w:r w:rsidR="002E4352" w:rsidRPr="00891159">
              <w:rPr>
                <w:lang w:eastAsia="en-US"/>
              </w:rPr>
              <w:t>,</w:t>
            </w:r>
          </w:p>
          <w:p w:rsidR="002E4352" w:rsidRPr="00891159" w:rsidRDefault="003F2EED" w:rsidP="00D415FE">
            <w:pPr>
              <w:jc w:val="center"/>
              <w:rPr>
                <w:color w:val="000000"/>
                <w:spacing w:val="2"/>
                <w:shd w:val="clear" w:color="auto" w:fill="FFFFFF"/>
                <w:lang w:eastAsia="en-US"/>
              </w:rPr>
            </w:pPr>
            <w:r>
              <w:rPr>
                <w:lang w:eastAsia="en-US"/>
              </w:rPr>
              <w:t>10</w:t>
            </w:r>
            <w:r w:rsidR="00D415FE">
              <w:rPr>
                <w:lang w:eastAsia="en-US"/>
              </w:rPr>
              <w:t>.</w:t>
            </w:r>
            <w:r>
              <w:rPr>
                <w:lang w:eastAsia="en-US"/>
              </w:rPr>
              <w:t>01</w:t>
            </w:r>
            <w:r w:rsidR="002E4352" w:rsidRPr="00891159">
              <w:rPr>
                <w:lang w:eastAsia="en-US"/>
              </w:rPr>
              <w:t>.202</w:t>
            </w:r>
            <w:r>
              <w:rPr>
                <w:lang w:eastAsia="en-US"/>
              </w:rPr>
              <w:t>4</w:t>
            </w:r>
            <w:r w:rsidR="002E4352" w:rsidRPr="00891159">
              <w:rPr>
                <w:lang w:eastAsia="en-US"/>
              </w:rPr>
              <w:t xml:space="preserve"> </w:t>
            </w:r>
            <w:r w:rsidR="00AC4F07" w:rsidRPr="00891159">
              <w:rPr>
                <w:lang w:val="kk-KZ" w:eastAsia="en-US"/>
              </w:rPr>
              <w:t>ж</w:t>
            </w:r>
            <w:r w:rsidR="002E4352" w:rsidRPr="00891159">
              <w:rPr>
                <w:lang w:eastAsia="en-US"/>
              </w:rPr>
              <w:t>.</w:t>
            </w:r>
            <w:r w:rsidR="00D415FE">
              <w:rPr>
                <w:lang w:eastAsia="en-US"/>
              </w:rPr>
              <w:t xml:space="preserve"> № </w:t>
            </w:r>
            <w:r w:rsidR="00D415FE">
              <w:rPr>
                <w:lang w:val="kk-KZ" w:eastAsia="en-US"/>
              </w:rPr>
              <w:t>5</w:t>
            </w:r>
            <w:r w:rsidR="00D415FE">
              <w:rPr>
                <w:lang w:eastAsia="en-US"/>
              </w:rPr>
              <w:t xml:space="preserve"> </w:t>
            </w:r>
            <w:r w:rsidR="00AC4F07" w:rsidRPr="00891159">
              <w:rPr>
                <w:lang w:val="kk-KZ" w:eastAsia="en-US"/>
              </w:rPr>
              <w:t>хаттамасы</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D415FE" w:rsidP="00D415FE">
            <w:pPr>
              <w:spacing w:after="200" w:line="276" w:lineRule="auto"/>
            </w:pPr>
            <w:r w:rsidRPr="004F3A5D">
              <w:rPr>
                <w:lang w:val="kk-KZ"/>
              </w:rPr>
              <w:t>Сараптама қорытындысын жасау күні</w:t>
            </w:r>
          </w:p>
        </w:tc>
        <w:tc>
          <w:tcPr>
            <w:tcW w:w="5231" w:type="dxa"/>
            <w:tcBorders>
              <w:top w:val="single" w:sz="4" w:space="0" w:color="auto"/>
              <w:left w:val="single" w:sz="4" w:space="0" w:color="auto"/>
              <w:bottom w:val="single" w:sz="4" w:space="0" w:color="auto"/>
              <w:right w:val="single" w:sz="4" w:space="0" w:color="auto"/>
            </w:tcBorders>
            <w:hideMark/>
          </w:tcPr>
          <w:p w:rsidR="002E4352" w:rsidRPr="00891159" w:rsidRDefault="002E4352" w:rsidP="00D415FE">
            <w:pPr>
              <w:jc w:val="center"/>
              <w:rPr>
                <w:color w:val="000000"/>
                <w:spacing w:val="2"/>
                <w:shd w:val="clear" w:color="auto" w:fill="FFFFFF"/>
                <w:lang w:eastAsia="en-US"/>
              </w:rPr>
            </w:pPr>
            <w:r w:rsidRPr="00891159">
              <w:rPr>
                <w:lang w:eastAsia="en-US"/>
              </w:rPr>
              <w:t>«</w:t>
            </w:r>
            <w:r w:rsidR="003F2EED">
              <w:rPr>
                <w:lang w:eastAsia="en-US"/>
              </w:rPr>
              <w:t xml:space="preserve">10» </w:t>
            </w:r>
            <w:r w:rsidR="006832EB">
              <w:rPr>
                <w:lang w:val="kk-KZ" w:eastAsia="en-US"/>
              </w:rPr>
              <w:t>қ</w:t>
            </w:r>
            <w:r w:rsidR="003F2EED">
              <w:rPr>
                <w:lang w:eastAsia="en-US"/>
              </w:rPr>
              <w:t>а</w:t>
            </w:r>
            <w:r w:rsidR="006832EB">
              <w:rPr>
                <w:lang w:val="kk-KZ" w:eastAsia="en-US"/>
              </w:rPr>
              <w:t>ң</w:t>
            </w:r>
            <w:r w:rsidR="003F2EED">
              <w:rPr>
                <w:lang w:eastAsia="en-US"/>
              </w:rPr>
              <w:t>тар</w:t>
            </w:r>
            <w:r w:rsidR="003F2EED" w:rsidRPr="00891159">
              <w:rPr>
                <w:lang w:eastAsia="en-US"/>
              </w:rPr>
              <w:t xml:space="preserve"> </w:t>
            </w:r>
            <w:r w:rsidRPr="00891159">
              <w:rPr>
                <w:lang w:eastAsia="en-US"/>
              </w:rPr>
              <w:t>202</w:t>
            </w:r>
            <w:r w:rsidR="006B46ED">
              <w:rPr>
                <w:lang w:eastAsia="en-US"/>
              </w:rPr>
              <w:t>3</w:t>
            </w:r>
            <w:r w:rsidR="00AC4F07" w:rsidRPr="00891159">
              <w:rPr>
                <w:lang w:val="kk-KZ" w:eastAsia="en-US"/>
              </w:rPr>
              <w:t>ж</w:t>
            </w:r>
            <w:r w:rsidRPr="00891159">
              <w:rPr>
                <w:lang w:eastAsia="en-US"/>
              </w:rPr>
              <w:t>.</w:t>
            </w:r>
          </w:p>
        </w:tc>
      </w:tr>
      <w:tr w:rsidR="002E4352" w:rsidRPr="00891159" w:rsidTr="006C39CB">
        <w:tc>
          <w:tcPr>
            <w:tcW w:w="4976"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D415FE" w:rsidP="002E4352">
            <w:pPr>
              <w:rPr>
                <w:bCs/>
                <w:lang w:eastAsia="en-US"/>
              </w:rPr>
            </w:pPr>
            <w:r w:rsidRPr="004F3A5D">
              <w:rPr>
                <w:lang w:val="kk-KZ"/>
              </w:rPr>
              <w:t>Сараптама қорытындысының қолданылу мерзімі</w:t>
            </w:r>
          </w:p>
        </w:tc>
        <w:tc>
          <w:tcPr>
            <w:tcW w:w="5231" w:type="dxa"/>
            <w:tcBorders>
              <w:top w:val="single" w:sz="4" w:space="0" w:color="auto"/>
              <w:left w:val="single" w:sz="4" w:space="0" w:color="auto"/>
              <w:bottom w:val="single" w:sz="4" w:space="0" w:color="auto"/>
              <w:right w:val="single" w:sz="4" w:space="0" w:color="auto"/>
            </w:tcBorders>
            <w:vAlign w:val="center"/>
            <w:hideMark/>
          </w:tcPr>
          <w:p w:rsidR="002E4352" w:rsidRPr="00891159" w:rsidRDefault="002E4352" w:rsidP="00D415FE">
            <w:pPr>
              <w:jc w:val="center"/>
              <w:rPr>
                <w:color w:val="000000"/>
                <w:spacing w:val="2"/>
                <w:shd w:val="clear" w:color="auto" w:fill="FFFFFF"/>
                <w:lang w:val="kk-KZ" w:eastAsia="en-US"/>
              </w:rPr>
            </w:pPr>
            <w:r w:rsidRPr="00891159">
              <w:rPr>
                <w:color w:val="000000"/>
                <w:spacing w:val="2"/>
                <w:shd w:val="clear" w:color="auto" w:fill="FFFFFF"/>
                <w:lang w:eastAsia="en-US"/>
              </w:rPr>
              <w:t xml:space="preserve">3 </w:t>
            </w:r>
            <w:r w:rsidR="003406F8" w:rsidRPr="00891159">
              <w:rPr>
                <w:color w:val="000000"/>
                <w:spacing w:val="2"/>
                <w:shd w:val="clear" w:color="auto" w:fill="FFFFFF"/>
                <w:lang w:val="kk-KZ" w:eastAsia="en-US"/>
              </w:rPr>
              <w:t>жыл</w:t>
            </w:r>
            <w:r w:rsidR="00611C28">
              <w:rPr>
                <w:color w:val="000000"/>
                <w:spacing w:val="2"/>
                <w:shd w:val="clear" w:color="auto" w:fill="FFFFFF"/>
                <w:lang w:val="kk-KZ" w:eastAsia="en-US"/>
              </w:rPr>
              <w:t>ға</w:t>
            </w:r>
          </w:p>
        </w:tc>
      </w:tr>
      <w:bookmarkEnd w:id="0"/>
    </w:tbl>
    <w:p w:rsidR="00D415FE" w:rsidRDefault="00D415FE" w:rsidP="00AC4F07">
      <w:pPr>
        <w:jc w:val="both"/>
        <w:rPr>
          <w:b/>
          <w:bCs/>
        </w:rPr>
      </w:pPr>
    </w:p>
    <w:p w:rsidR="00D415FE" w:rsidRDefault="00D415FE" w:rsidP="00AC4F07">
      <w:pPr>
        <w:jc w:val="both"/>
        <w:rPr>
          <w:b/>
          <w:bCs/>
        </w:rPr>
      </w:pPr>
    </w:p>
    <w:p w:rsidR="00D415FE" w:rsidRDefault="00D415FE" w:rsidP="00AC4F07">
      <w:pPr>
        <w:jc w:val="both"/>
        <w:rPr>
          <w:b/>
          <w:bCs/>
        </w:rPr>
      </w:pPr>
    </w:p>
    <w:p w:rsidR="00611C28" w:rsidRDefault="00611C28" w:rsidP="00AC4F07">
      <w:pPr>
        <w:jc w:val="both"/>
        <w:rPr>
          <w:b/>
          <w:bCs/>
        </w:rPr>
      </w:pPr>
    </w:p>
    <w:p w:rsidR="00AC4F07" w:rsidRPr="00611C28" w:rsidRDefault="00611C28" w:rsidP="00AC4F07">
      <w:pPr>
        <w:jc w:val="both"/>
        <w:rPr>
          <w:b/>
          <w:bCs/>
        </w:rPr>
      </w:pPr>
      <w:r>
        <w:rPr>
          <w:b/>
          <w:bCs/>
        </w:rPr>
        <w:lastRenderedPageBreak/>
        <w:t xml:space="preserve">Нормативтік сілтемелер: </w:t>
      </w:r>
      <w:r w:rsidR="00AC4F07" w:rsidRPr="00891159">
        <w:t xml:space="preserve">СК бағдарламасы </w:t>
      </w:r>
      <w:r w:rsidR="00AC4F07" w:rsidRPr="00891159">
        <w:rPr>
          <w:lang w:val="kk-KZ"/>
        </w:rPr>
        <w:t>мына құжаттардың негізінде әзірленген</w:t>
      </w:r>
      <w:r w:rsidR="00AC4F07" w:rsidRPr="00891159">
        <w:t>:</w:t>
      </w:r>
    </w:p>
    <w:p w:rsidR="00AC4F07" w:rsidRPr="00891159" w:rsidRDefault="00AC4F07" w:rsidP="00AC4F07">
      <w:pPr>
        <w:pStyle w:val="1"/>
        <w:jc w:val="both"/>
        <w:textAlignment w:val="baseline"/>
        <w:rPr>
          <w:b w:val="0"/>
          <w:bCs/>
          <w:spacing w:val="2"/>
          <w:sz w:val="24"/>
          <w:szCs w:val="24"/>
          <w:lang w:val="kk-KZ"/>
        </w:rPr>
      </w:pPr>
      <w:r w:rsidRPr="00891159">
        <w:rPr>
          <w:b w:val="0"/>
          <w:bCs/>
          <w:sz w:val="24"/>
          <w:szCs w:val="24"/>
          <w:lang w:val="kk-KZ"/>
        </w:rPr>
        <w:t>1.</w:t>
      </w:r>
      <w:r w:rsidRPr="00891159">
        <w:rPr>
          <w:sz w:val="24"/>
          <w:szCs w:val="24"/>
          <w:lang w:val="kk-KZ"/>
        </w:rPr>
        <w:t xml:space="preserve"> «</w:t>
      </w:r>
      <w:r w:rsidRPr="00891159">
        <w:rPr>
          <w:b w:val="0"/>
          <w:bCs/>
          <w:sz w:val="24"/>
          <w:szCs w:val="24"/>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Pr="00891159">
        <w:rPr>
          <w:b w:val="0"/>
          <w:bCs/>
          <w:sz w:val="24"/>
          <w:szCs w:val="24"/>
          <w:lang w:val="kk-KZ"/>
        </w:rPr>
        <w:t xml:space="preserve">» </w:t>
      </w:r>
      <w:r w:rsidRPr="00891159">
        <w:rPr>
          <w:b w:val="0"/>
          <w:bCs/>
          <w:spacing w:val="2"/>
          <w:sz w:val="24"/>
          <w:szCs w:val="24"/>
        </w:rPr>
        <w:t>Қазақстан Республикасы Денсаулық сақтау министрінің 2020 жылғы 21 желтоқсандағы № ҚР ДСМ-303/2020 бұйрығы</w:t>
      </w:r>
      <w:r w:rsidR="006C39CB" w:rsidRPr="00891159">
        <w:rPr>
          <w:b w:val="0"/>
          <w:bCs/>
          <w:spacing w:val="2"/>
          <w:sz w:val="24"/>
          <w:szCs w:val="24"/>
          <w:lang w:val="kk-KZ"/>
        </w:rPr>
        <w:t>;</w:t>
      </w:r>
    </w:p>
    <w:p w:rsidR="00AC4F07" w:rsidRPr="00891159" w:rsidRDefault="00AC4F07" w:rsidP="00AC4F07">
      <w:pPr>
        <w:pStyle w:val="1"/>
        <w:jc w:val="left"/>
        <w:textAlignment w:val="baseline"/>
        <w:rPr>
          <w:b w:val="0"/>
          <w:sz w:val="24"/>
          <w:szCs w:val="24"/>
          <w:lang w:val="kk-KZ" w:eastAsia="en-US"/>
        </w:rPr>
      </w:pPr>
      <w:r w:rsidRPr="00891159">
        <w:rPr>
          <w:b w:val="0"/>
          <w:bCs/>
          <w:sz w:val="24"/>
          <w:szCs w:val="24"/>
          <w:lang w:val="kk-KZ"/>
        </w:rPr>
        <w:t>2.</w:t>
      </w:r>
      <w:r w:rsidR="006C39CB" w:rsidRPr="00891159">
        <w:rPr>
          <w:sz w:val="24"/>
          <w:szCs w:val="24"/>
          <w:lang w:val="kk-KZ"/>
        </w:rPr>
        <w:t xml:space="preserve"> </w:t>
      </w:r>
      <w:r w:rsidRPr="00891159">
        <w:rPr>
          <w:b w:val="0"/>
          <w:bCs/>
          <w:sz w:val="24"/>
          <w:szCs w:val="24"/>
          <w:lang w:val="kk-KZ"/>
        </w:rPr>
        <w:t>Денсаулық сақтау саласындағы мамандарды сертификаттауға жататын мамандықтар мен мамандандырулар тізбесін бекіту туралы</w:t>
      </w:r>
    </w:p>
    <w:p w:rsidR="00AC4F07" w:rsidRPr="00891159" w:rsidRDefault="00AC4F07" w:rsidP="00AC4F07">
      <w:pPr>
        <w:pStyle w:val="af"/>
        <w:spacing w:before="0" w:beforeAutospacing="0" w:after="0" w:afterAutospacing="0"/>
        <w:textAlignment w:val="baseline"/>
        <w:rPr>
          <w:spacing w:val="2"/>
          <w:lang w:val="kk-KZ"/>
        </w:rPr>
      </w:pPr>
      <w:r w:rsidRPr="00891159">
        <w:rPr>
          <w:spacing w:val="2"/>
          <w:lang w:val="kk-KZ"/>
        </w:rPr>
        <w:t>Қазақстан Республикасы Денсаулық сақтау министрінің 2020 жылғы 30 қарашадағы № ҚР ДСМ-218/2020 бұйрығы</w:t>
      </w:r>
      <w:r w:rsidR="006C39CB" w:rsidRPr="00891159">
        <w:rPr>
          <w:spacing w:val="2"/>
          <w:lang w:val="kk-KZ"/>
        </w:rPr>
        <w:t>;</w:t>
      </w:r>
    </w:p>
    <w:p w:rsidR="00AC4F07" w:rsidRPr="00891159" w:rsidRDefault="006C39CB" w:rsidP="00AC4F07">
      <w:pPr>
        <w:jc w:val="both"/>
        <w:rPr>
          <w:lang w:val="kk-KZ"/>
        </w:rPr>
      </w:pPr>
      <w:r w:rsidRPr="00891159">
        <w:rPr>
          <w:lang w:val="kk-KZ"/>
        </w:rPr>
        <w:t xml:space="preserve">3. </w:t>
      </w:r>
      <w:r w:rsidR="00AC4F07" w:rsidRPr="00891159">
        <w:rPr>
          <w:lang w:val="kk-KZ"/>
        </w:rPr>
        <w:t>ҚР педиатриялық көмек көрсетуді ұйымдастыру стандарты, 29.12.2017 ж. 1027</w:t>
      </w:r>
    </w:p>
    <w:p w:rsidR="00AC4F07" w:rsidRPr="00891159" w:rsidRDefault="00AC4F07" w:rsidP="00AC4F07">
      <w:pPr>
        <w:jc w:val="both"/>
        <w:rPr>
          <w:lang w:val="kk-KZ"/>
        </w:rPr>
      </w:pPr>
    </w:p>
    <w:p w:rsidR="00AC4F07" w:rsidRPr="00891159" w:rsidRDefault="00AC4F07" w:rsidP="00AC4F07">
      <w:pPr>
        <w:jc w:val="both"/>
        <w:rPr>
          <w:b/>
          <w:bCs/>
        </w:rPr>
      </w:pPr>
      <w:r w:rsidRPr="00891159">
        <w:rPr>
          <w:b/>
          <w:bCs/>
        </w:rPr>
        <w:t>Әзірлеушілер туралы мәліметтер:</w:t>
      </w:r>
    </w:p>
    <w:p w:rsidR="002E4352" w:rsidRPr="00891159" w:rsidRDefault="002E4352" w:rsidP="002E4352">
      <w:pPr>
        <w:ind w:right="-1"/>
        <w:jc w:val="both"/>
        <w:rPr>
          <w:b/>
        </w:rPr>
      </w:pPr>
    </w:p>
    <w:tbl>
      <w:tblPr>
        <w:tblW w:w="9668" w:type="dxa"/>
        <w:tblInd w:w="108" w:type="dxa"/>
        <w:tblLayout w:type="fixed"/>
        <w:tblLook w:val="04A0" w:firstRow="1" w:lastRow="0" w:firstColumn="1" w:lastColumn="0" w:noHBand="0" w:noVBand="1"/>
      </w:tblPr>
      <w:tblGrid>
        <w:gridCol w:w="4751"/>
        <w:gridCol w:w="2791"/>
        <w:gridCol w:w="2126"/>
      </w:tblGrid>
      <w:tr w:rsidR="002E4352" w:rsidRPr="00891159" w:rsidTr="002E4352">
        <w:tc>
          <w:tcPr>
            <w:tcW w:w="4751" w:type="dxa"/>
            <w:tcBorders>
              <w:top w:val="single" w:sz="4" w:space="0" w:color="auto"/>
              <w:left w:val="single" w:sz="4" w:space="0" w:color="auto"/>
              <w:bottom w:val="single" w:sz="4" w:space="0" w:color="auto"/>
              <w:right w:val="single" w:sz="4" w:space="0" w:color="auto"/>
            </w:tcBorders>
            <w:hideMark/>
          </w:tcPr>
          <w:p w:rsidR="002E4352" w:rsidRPr="00891159" w:rsidRDefault="00AC4F07" w:rsidP="002E4352">
            <w:pPr>
              <w:ind w:right="-1"/>
              <w:jc w:val="center"/>
              <w:rPr>
                <w:lang w:val="kk-KZ" w:eastAsia="en-US"/>
              </w:rPr>
            </w:pPr>
            <w:r w:rsidRPr="00891159">
              <w:rPr>
                <w:lang w:val="kk-KZ" w:eastAsia="en-US"/>
              </w:rPr>
              <w:t xml:space="preserve">Лауазымы </w:t>
            </w:r>
          </w:p>
        </w:tc>
        <w:tc>
          <w:tcPr>
            <w:tcW w:w="2791" w:type="dxa"/>
            <w:tcBorders>
              <w:top w:val="single" w:sz="4" w:space="0" w:color="auto"/>
              <w:left w:val="single" w:sz="4" w:space="0" w:color="auto"/>
              <w:bottom w:val="single" w:sz="4" w:space="0" w:color="auto"/>
              <w:right w:val="single" w:sz="4" w:space="0" w:color="auto"/>
            </w:tcBorders>
            <w:hideMark/>
          </w:tcPr>
          <w:p w:rsidR="002E4352" w:rsidRPr="00891159" w:rsidRDefault="00AC4F07" w:rsidP="002E4352">
            <w:pPr>
              <w:ind w:right="-1"/>
              <w:jc w:val="center"/>
              <w:rPr>
                <w:lang w:eastAsia="en-US"/>
              </w:rPr>
            </w:pPr>
            <w:r w:rsidRPr="00891159">
              <w:rPr>
                <w:lang w:val="kk-KZ" w:eastAsia="en-US"/>
              </w:rPr>
              <w:t>Т</w:t>
            </w:r>
            <w:r w:rsidR="002E4352" w:rsidRPr="00891159">
              <w:rPr>
                <w:lang w:val="kk-KZ" w:eastAsia="en-US"/>
              </w:rPr>
              <w:t>.</w:t>
            </w:r>
            <w:r w:rsidRPr="00891159">
              <w:rPr>
                <w:lang w:val="kk-KZ" w:eastAsia="en-US"/>
              </w:rPr>
              <w:t>А</w:t>
            </w:r>
            <w:r w:rsidR="002E4352" w:rsidRPr="00891159">
              <w:rPr>
                <w:lang w:val="kk-KZ" w:eastAsia="en-US"/>
              </w:rPr>
              <w:t>.</w:t>
            </w:r>
            <w:r w:rsidRPr="00891159">
              <w:rPr>
                <w:lang w:val="kk-KZ" w:eastAsia="en-US"/>
              </w:rPr>
              <w:t>Ә</w:t>
            </w:r>
            <w:r w:rsidR="002E4352" w:rsidRPr="00891159">
              <w:rPr>
                <w:lang w:val="kk-KZ"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2E4352" w:rsidRPr="00891159" w:rsidRDefault="00AC4F07" w:rsidP="002E4352">
            <w:pPr>
              <w:jc w:val="center"/>
              <w:rPr>
                <w:lang w:val="kk-KZ" w:eastAsia="en-US"/>
              </w:rPr>
            </w:pPr>
            <w:r w:rsidRPr="00891159">
              <w:rPr>
                <w:lang w:val="kk-KZ" w:eastAsia="en-US"/>
              </w:rPr>
              <w:t>байланыс</w:t>
            </w:r>
            <w:r w:rsidR="002E4352" w:rsidRPr="00891159">
              <w:rPr>
                <w:lang w:val="kk-KZ" w:eastAsia="en-US"/>
              </w:rPr>
              <w:t>:</w:t>
            </w:r>
          </w:p>
          <w:p w:rsidR="002E4352" w:rsidRPr="00891159" w:rsidRDefault="002E4352" w:rsidP="002E4352">
            <w:pPr>
              <w:ind w:right="-1"/>
              <w:jc w:val="center"/>
              <w:rPr>
                <w:lang w:eastAsia="en-US"/>
              </w:rPr>
            </w:pPr>
            <w:r w:rsidRPr="00891159">
              <w:rPr>
                <w:lang w:val="en-US" w:eastAsia="en-US"/>
              </w:rPr>
              <w:t>E.mail</w:t>
            </w:r>
          </w:p>
        </w:tc>
      </w:tr>
      <w:tr w:rsidR="002E4352" w:rsidRPr="00891159" w:rsidTr="002E4352">
        <w:tc>
          <w:tcPr>
            <w:tcW w:w="4751" w:type="dxa"/>
            <w:tcBorders>
              <w:top w:val="single" w:sz="4" w:space="0" w:color="auto"/>
              <w:left w:val="single" w:sz="4" w:space="0" w:color="auto"/>
              <w:bottom w:val="single" w:sz="4" w:space="0" w:color="auto"/>
              <w:right w:val="single" w:sz="4" w:space="0" w:color="auto"/>
            </w:tcBorders>
          </w:tcPr>
          <w:p w:rsidR="002E4352" w:rsidRPr="00891159" w:rsidRDefault="00AC4F07" w:rsidP="002E4352">
            <w:pPr>
              <w:tabs>
                <w:tab w:val="left" w:pos="1785"/>
              </w:tabs>
              <w:rPr>
                <w:b/>
                <w:lang w:val="kk-KZ" w:eastAsia="en-US"/>
              </w:rPr>
            </w:pPr>
            <w:r w:rsidRPr="00891159">
              <w:rPr>
                <w:b/>
                <w:lang w:val="kk-KZ" w:eastAsia="en-US"/>
              </w:rPr>
              <w:t xml:space="preserve">Әзірледі </w:t>
            </w:r>
          </w:p>
        </w:tc>
        <w:tc>
          <w:tcPr>
            <w:tcW w:w="2791" w:type="dxa"/>
            <w:tcBorders>
              <w:top w:val="single" w:sz="4" w:space="0" w:color="auto"/>
              <w:left w:val="single" w:sz="4" w:space="0" w:color="auto"/>
              <w:bottom w:val="single" w:sz="4" w:space="0" w:color="auto"/>
              <w:right w:val="single" w:sz="4" w:space="0" w:color="auto"/>
            </w:tcBorders>
          </w:tcPr>
          <w:p w:rsidR="002E4352" w:rsidRPr="00891159" w:rsidRDefault="002E4352" w:rsidP="002E4352">
            <w:pPr>
              <w:ind w:right="-1"/>
              <w:rPr>
                <w:lang w:val="kk-KZ" w:eastAsia="en-US"/>
              </w:rPr>
            </w:pPr>
          </w:p>
        </w:tc>
        <w:tc>
          <w:tcPr>
            <w:tcW w:w="2126" w:type="dxa"/>
            <w:tcBorders>
              <w:top w:val="single" w:sz="4" w:space="0" w:color="auto"/>
              <w:left w:val="single" w:sz="4" w:space="0" w:color="auto"/>
              <w:bottom w:val="single" w:sz="4" w:space="0" w:color="auto"/>
              <w:right w:val="single" w:sz="4" w:space="0" w:color="auto"/>
            </w:tcBorders>
          </w:tcPr>
          <w:p w:rsidR="002E4352" w:rsidRPr="00891159" w:rsidRDefault="002E4352" w:rsidP="002E4352">
            <w:pPr>
              <w:rPr>
                <w:color w:val="0070C0"/>
                <w:lang w:val="kk-KZ" w:eastAsia="en-US"/>
              </w:rPr>
            </w:pPr>
          </w:p>
        </w:tc>
      </w:tr>
      <w:tr w:rsidR="003F2EED" w:rsidRPr="00891159" w:rsidTr="002E4352">
        <w:tc>
          <w:tcPr>
            <w:tcW w:w="4751" w:type="dxa"/>
            <w:tcBorders>
              <w:top w:val="single" w:sz="4" w:space="0" w:color="auto"/>
              <w:left w:val="single" w:sz="4" w:space="0" w:color="auto"/>
              <w:bottom w:val="single" w:sz="4" w:space="0" w:color="auto"/>
              <w:right w:val="single" w:sz="4" w:space="0" w:color="auto"/>
            </w:tcBorders>
            <w:shd w:val="clear" w:color="auto" w:fill="auto"/>
            <w:hideMark/>
          </w:tcPr>
          <w:p w:rsidR="003F2EED" w:rsidRDefault="003F2EED" w:rsidP="003F2EED">
            <w:pPr>
              <w:ind w:right="-1"/>
              <w:rPr>
                <w:lang w:eastAsia="en-US"/>
              </w:rPr>
            </w:pPr>
            <w:r w:rsidRPr="00891159">
              <w:rPr>
                <w:lang w:eastAsia="en-US"/>
              </w:rPr>
              <w:t xml:space="preserve"> </w:t>
            </w:r>
            <w:r w:rsidRPr="00891159">
              <w:rPr>
                <w:lang w:val="kk-KZ" w:eastAsia="en-US"/>
              </w:rPr>
              <w:t>«</w:t>
            </w:r>
            <w:r w:rsidRPr="00891159">
              <w:rPr>
                <w:lang w:eastAsia="en-US"/>
              </w:rPr>
              <w:t>АГ</w:t>
            </w:r>
            <w:r w:rsidRPr="00891159">
              <w:rPr>
                <w:lang w:val="kk-KZ" w:eastAsia="en-US"/>
              </w:rPr>
              <w:t>ж</w:t>
            </w:r>
            <w:r w:rsidRPr="00891159">
              <w:rPr>
                <w:lang w:eastAsia="en-US"/>
              </w:rPr>
              <w:t>П</w:t>
            </w:r>
            <w:r w:rsidRPr="00891159">
              <w:rPr>
                <w:lang w:val="kk-KZ" w:eastAsia="en-US"/>
              </w:rPr>
              <w:t>ҒО»</w:t>
            </w:r>
            <w:r w:rsidRPr="00891159">
              <w:rPr>
                <w:lang w:eastAsia="en-US"/>
              </w:rPr>
              <w:t xml:space="preserve"> </w:t>
            </w:r>
            <w:r w:rsidRPr="00891159">
              <w:rPr>
                <w:lang w:val="kk-KZ" w:eastAsia="en-US"/>
              </w:rPr>
              <w:t xml:space="preserve">АҚ </w:t>
            </w:r>
            <w:r w:rsidRPr="00891159">
              <w:rPr>
                <w:lang w:eastAsia="en-US"/>
              </w:rPr>
              <w:t>Үздіксіз білім беру бөлімі профессорының м. а.</w:t>
            </w:r>
          </w:p>
          <w:p w:rsidR="003F2EED" w:rsidRPr="00891159" w:rsidRDefault="003F2EED" w:rsidP="003F2EED">
            <w:pPr>
              <w:ind w:right="-1"/>
              <w:rPr>
                <w:lang w:val="kk-KZ" w:eastAsia="en-US"/>
              </w:rPr>
            </w:pPr>
          </w:p>
          <w:p w:rsidR="006832EB" w:rsidRPr="00891159" w:rsidRDefault="006832EB" w:rsidP="006832EB">
            <w:pPr>
              <w:ind w:right="-1"/>
              <w:rPr>
                <w:lang w:val="kk-KZ" w:eastAsia="en-US"/>
              </w:rPr>
            </w:pPr>
            <w:r>
              <w:rPr>
                <w:lang w:val="kk-KZ" w:eastAsia="en-US"/>
              </w:rPr>
              <w:t>ОӘБ</w:t>
            </w:r>
            <w:r w:rsidRPr="006832EB">
              <w:rPr>
                <w:lang w:val="kk-KZ" w:eastAsia="en-US"/>
              </w:rPr>
              <w:t xml:space="preserve"> “</w:t>
            </w:r>
            <w:r>
              <w:rPr>
                <w:lang w:val="kk-KZ" w:eastAsia="en-US"/>
              </w:rPr>
              <w:t>Н</w:t>
            </w:r>
            <w:r w:rsidRPr="006832EB">
              <w:rPr>
                <w:lang w:val="kk-KZ" w:eastAsia="en-US"/>
              </w:rPr>
              <w:t>еонатология” комитетінің төрағасы, неонатологтар және балалар медицинасы мамандары қауымдастығының президенті, ҚРМУ неонатология курсының меңгерушісі, профессор, медицина ғылымдарының кандидаты.</w:t>
            </w:r>
          </w:p>
        </w:tc>
        <w:tc>
          <w:tcPr>
            <w:tcW w:w="2791" w:type="dxa"/>
            <w:tcBorders>
              <w:top w:val="single" w:sz="4" w:space="0" w:color="auto"/>
              <w:left w:val="single" w:sz="4" w:space="0" w:color="auto"/>
              <w:bottom w:val="single" w:sz="4" w:space="0" w:color="auto"/>
              <w:right w:val="single" w:sz="4" w:space="0" w:color="auto"/>
            </w:tcBorders>
            <w:shd w:val="clear" w:color="auto" w:fill="auto"/>
            <w:hideMark/>
          </w:tcPr>
          <w:p w:rsidR="003F2EED" w:rsidRDefault="003F2EED" w:rsidP="003F2EED">
            <w:pPr>
              <w:ind w:right="-1"/>
              <w:rPr>
                <w:color w:val="000000"/>
                <w:lang w:eastAsia="en-US"/>
              </w:rPr>
            </w:pPr>
            <w:r w:rsidRPr="00085AE2">
              <w:rPr>
                <w:color w:val="000000"/>
                <w:lang w:eastAsia="en-US"/>
              </w:rPr>
              <w:t>Байгазиева Гульжан Жолдасхановна</w:t>
            </w:r>
          </w:p>
          <w:p w:rsidR="003F2EED" w:rsidRDefault="003F2EED" w:rsidP="003F2EED">
            <w:pPr>
              <w:ind w:right="-1"/>
              <w:rPr>
                <w:color w:val="000000"/>
                <w:lang w:eastAsia="en-US"/>
              </w:rPr>
            </w:pPr>
          </w:p>
          <w:p w:rsidR="003F2EED" w:rsidRPr="00085AE2" w:rsidRDefault="003F2EED" w:rsidP="003F2EED">
            <w:pPr>
              <w:ind w:right="-1"/>
              <w:rPr>
                <w:lang w:eastAsia="en-US"/>
              </w:rPr>
            </w:pPr>
            <w:r w:rsidRPr="00437975">
              <w:rPr>
                <w:lang w:eastAsia="en-US"/>
              </w:rPr>
              <w:t>Жубанышева К</w:t>
            </w:r>
            <w:r>
              <w:rPr>
                <w:lang w:eastAsia="en-US"/>
              </w:rPr>
              <w:t>арлыгаш Биржановна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2EED" w:rsidRPr="003F2EED" w:rsidRDefault="00092F13" w:rsidP="003F2EED">
            <w:pPr>
              <w:ind w:right="-1"/>
              <w:rPr>
                <w:rStyle w:val="af9"/>
                <w:lang w:eastAsia="en-US"/>
              </w:rPr>
            </w:pPr>
            <w:hyperlink r:id="rId8" w:history="1">
              <w:r w:rsidR="003F2EED" w:rsidRPr="00085AE2">
                <w:rPr>
                  <w:rStyle w:val="af9"/>
                  <w:lang w:val="en-US" w:eastAsia="en-US"/>
                </w:rPr>
                <w:t>guljan</w:t>
              </w:r>
              <w:r w:rsidR="003F2EED" w:rsidRPr="003F2EED">
                <w:rPr>
                  <w:rStyle w:val="af9"/>
                  <w:lang w:eastAsia="en-US"/>
                </w:rPr>
                <w:t>73@</w:t>
              </w:r>
              <w:r w:rsidR="003F2EED" w:rsidRPr="00085AE2">
                <w:rPr>
                  <w:rStyle w:val="af9"/>
                  <w:lang w:val="en-US" w:eastAsia="en-US"/>
                </w:rPr>
                <w:t>mail</w:t>
              </w:r>
              <w:r w:rsidR="003F2EED" w:rsidRPr="003F2EED">
                <w:rPr>
                  <w:rStyle w:val="af9"/>
                  <w:lang w:eastAsia="en-US"/>
                </w:rPr>
                <w:t>.</w:t>
              </w:r>
              <w:r w:rsidR="003F2EED" w:rsidRPr="00085AE2">
                <w:rPr>
                  <w:rStyle w:val="af9"/>
                  <w:lang w:val="en-US" w:eastAsia="en-US"/>
                </w:rPr>
                <w:t>ru</w:t>
              </w:r>
            </w:hyperlink>
          </w:p>
          <w:p w:rsidR="003F2EED" w:rsidRPr="003F2EED" w:rsidRDefault="003F2EED" w:rsidP="003F2EED">
            <w:pPr>
              <w:ind w:right="-1"/>
              <w:rPr>
                <w:color w:val="0070C0"/>
                <w:lang w:eastAsia="en-US"/>
              </w:rPr>
            </w:pPr>
          </w:p>
          <w:p w:rsidR="003F2EED" w:rsidRPr="003F2EED" w:rsidRDefault="003F2EED" w:rsidP="003F2EED">
            <w:pPr>
              <w:ind w:right="-1"/>
              <w:rPr>
                <w:color w:val="0070C0"/>
                <w:lang w:eastAsia="en-US"/>
              </w:rPr>
            </w:pPr>
          </w:p>
          <w:p w:rsidR="003F2EED" w:rsidRPr="003F2EED" w:rsidRDefault="003F2EED" w:rsidP="003F2EED">
            <w:pPr>
              <w:ind w:right="-1"/>
              <w:rPr>
                <w:color w:val="0070C0"/>
                <w:lang w:eastAsia="en-US"/>
              </w:rPr>
            </w:pPr>
            <w:r w:rsidRPr="00437975">
              <w:rPr>
                <w:color w:val="0070C0"/>
                <w:lang w:val="en-US" w:eastAsia="en-US"/>
              </w:rPr>
              <w:t>karlygash</w:t>
            </w:r>
            <w:r w:rsidRPr="003F2EED">
              <w:rPr>
                <w:color w:val="0070C0"/>
                <w:lang w:eastAsia="en-US"/>
              </w:rPr>
              <w:t>77@</w:t>
            </w:r>
            <w:r w:rsidRPr="00437975">
              <w:rPr>
                <w:color w:val="0070C0"/>
                <w:lang w:val="en-US" w:eastAsia="en-US"/>
              </w:rPr>
              <w:t>bk</w:t>
            </w:r>
            <w:r w:rsidRPr="003F2EED">
              <w:rPr>
                <w:color w:val="0070C0"/>
                <w:lang w:eastAsia="en-US"/>
              </w:rPr>
              <w:t>.</w:t>
            </w:r>
            <w:r w:rsidRPr="00437975">
              <w:rPr>
                <w:color w:val="0070C0"/>
                <w:lang w:val="en-US" w:eastAsia="en-US"/>
              </w:rPr>
              <w:t>ru</w:t>
            </w:r>
          </w:p>
        </w:tc>
      </w:tr>
    </w:tbl>
    <w:p w:rsidR="002E4352" w:rsidRPr="00891159" w:rsidRDefault="002E4352" w:rsidP="002E4352">
      <w:pPr>
        <w:ind w:right="-1"/>
        <w:jc w:val="both"/>
        <w:rPr>
          <w:b/>
          <w:bCs/>
        </w:rPr>
      </w:pPr>
    </w:p>
    <w:p w:rsidR="002E4352" w:rsidRPr="00891159" w:rsidRDefault="000B6F8F" w:rsidP="002E4352">
      <w:pPr>
        <w:ind w:right="-1"/>
        <w:jc w:val="both"/>
        <w:rPr>
          <w:b/>
          <w:bCs/>
          <w:lang w:val="kk-KZ"/>
        </w:rPr>
      </w:pPr>
      <w:r w:rsidRPr="00891159">
        <w:rPr>
          <w:b/>
          <w:bCs/>
          <w:lang w:val="kk-KZ" w:eastAsia="en-US"/>
        </w:rPr>
        <w:t>ББ</w:t>
      </w:r>
      <w:r w:rsidR="00D415FE">
        <w:rPr>
          <w:b/>
          <w:bCs/>
          <w:lang w:val="kk-KZ" w:eastAsia="en-US"/>
        </w:rPr>
        <w:t>Б</w:t>
      </w:r>
      <w:r w:rsidR="00E66434" w:rsidRPr="00891159">
        <w:rPr>
          <w:b/>
          <w:bCs/>
          <w:lang w:val="kk-KZ" w:eastAsia="en-US"/>
        </w:rPr>
        <w:t xml:space="preserve"> СК бағдарламасы «</w:t>
      </w:r>
      <w:r w:rsidR="00E66434" w:rsidRPr="00891159">
        <w:rPr>
          <w:b/>
          <w:bCs/>
          <w:lang w:eastAsia="en-US"/>
        </w:rPr>
        <w:t>АГ</w:t>
      </w:r>
      <w:r w:rsidR="00E66434" w:rsidRPr="00891159">
        <w:rPr>
          <w:b/>
          <w:bCs/>
          <w:lang w:val="kk-KZ" w:eastAsia="en-US"/>
        </w:rPr>
        <w:t>ж</w:t>
      </w:r>
      <w:r w:rsidR="00E66434" w:rsidRPr="00891159">
        <w:rPr>
          <w:b/>
          <w:bCs/>
          <w:lang w:eastAsia="en-US"/>
        </w:rPr>
        <w:t>П</w:t>
      </w:r>
      <w:r w:rsidR="00E66434" w:rsidRPr="00891159">
        <w:rPr>
          <w:b/>
          <w:bCs/>
          <w:lang w:val="kk-KZ" w:eastAsia="en-US"/>
        </w:rPr>
        <w:t>ҒО»</w:t>
      </w:r>
      <w:r w:rsidR="00E66434" w:rsidRPr="00891159">
        <w:rPr>
          <w:b/>
          <w:bCs/>
          <w:lang w:eastAsia="en-US"/>
        </w:rPr>
        <w:t xml:space="preserve"> </w:t>
      </w:r>
      <w:r w:rsidR="00E66434" w:rsidRPr="00891159">
        <w:rPr>
          <w:b/>
          <w:bCs/>
          <w:lang w:val="kk-KZ" w:eastAsia="en-US"/>
        </w:rPr>
        <w:t xml:space="preserve">АҚ ОӘК отырысында бекітілді  </w:t>
      </w:r>
      <w:r w:rsidR="00E66434" w:rsidRPr="00891159">
        <w:rPr>
          <w:b/>
          <w:bCs/>
          <w:lang w:val="kk-KZ"/>
        </w:rPr>
        <w:t xml:space="preserve"> </w:t>
      </w:r>
    </w:p>
    <w:p w:rsidR="002E4352" w:rsidRPr="00891159" w:rsidRDefault="002E4352" w:rsidP="002E4352">
      <w:pPr>
        <w:ind w:right="-1"/>
        <w:jc w:val="both"/>
        <w:rPr>
          <w:b/>
        </w:rPr>
      </w:pPr>
    </w:p>
    <w:tbl>
      <w:tblPr>
        <w:tblW w:w="9668" w:type="dxa"/>
        <w:tblInd w:w="108" w:type="dxa"/>
        <w:tblLook w:val="04A0" w:firstRow="1" w:lastRow="0" w:firstColumn="1" w:lastColumn="0" w:noHBand="0" w:noVBand="1"/>
      </w:tblPr>
      <w:tblGrid>
        <w:gridCol w:w="5245"/>
        <w:gridCol w:w="2297"/>
        <w:gridCol w:w="2126"/>
      </w:tblGrid>
      <w:tr w:rsidR="002E4352" w:rsidRPr="00891159" w:rsidTr="002E4352">
        <w:tc>
          <w:tcPr>
            <w:tcW w:w="5245" w:type="dxa"/>
            <w:tcBorders>
              <w:top w:val="single" w:sz="4" w:space="0" w:color="auto"/>
              <w:left w:val="single" w:sz="4" w:space="0" w:color="auto"/>
              <w:bottom w:val="single" w:sz="4" w:space="0" w:color="auto"/>
              <w:right w:val="single" w:sz="4" w:space="0" w:color="auto"/>
            </w:tcBorders>
            <w:hideMark/>
          </w:tcPr>
          <w:p w:rsidR="002E4352" w:rsidRPr="00891159" w:rsidRDefault="00E66434" w:rsidP="002E4352">
            <w:pPr>
              <w:ind w:right="-1"/>
              <w:rPr>
                <w:lang w:eastAsia="en-US"/>
              </w:rPr>
            </w:pPr>
            <w:r w:rsidRPr="00891159">
              <w:rPr>
                <w:lang w:val="kk-KZ" w:eastAsia="en-US"/>
              </w:rPr>
              <w:t xml:space="preserve">Лауазымы </w:t>
            </w:r>
            <w:r w:rsidR="002E4352" w:rsidRPr="00891159">
              <w:rPr>
                <w:lang w:eastAsia="en-US"/>
              </w:rPr>
              <w:t xml:space="preserve">, </w:t>
            </w:r>
            <w:r w:rsidRPr="00891159">
              <w:rPr>
                <w:lang w:val="kk-KZ" w:eastAsia="en-US"/>
              </w:rPr>
              <w:t>жұмыс орны</w:t>
            </w:r>
            <w:r w:rsidR="002E4352" w:rsidRPr="00891159">
              <w:rPr>
                <w:lang w:eastAsia="en-US"/>
              </w:rPr>
              <w:t xml:space="preserve">, </w:t>
            </w:r>
            <w:r w:rsidRPr="00891159">
              <w:rPr>
                <w:lang w:val="kk-KZ" w:eastAsia="en-US"/>
              </w:rPr>
              <w:t>атағы</w:t>
            </w:r>
            <w:r w:rsidR="002E4352" w:rsidRPr="00891159">
              <w:rPr>
                <w:lang w:eastAsia="en-US"/>
              </w:rPr>
              <w:t xml:space="preserve"> (</w:t>
            </w:r>
            <w:r w:rsidRPr="00891159">
              <w:rPr>
                <w:lang w:val="kk-KZ" w:eastAsia="en-US"/>
              </w:rPr>
              <w:t>болған жағдайда</w:t>
            </w:r>
            <w:r w:rsidR="002E4352" w:rsidRPr="00891159">
              <w:rPr>
                <w:lang w:eastAsia="en-US"/>
              </w:rPr>
              <w:t>)</w:t>
            </w:r>
          </w:p>
        </w:tc>
        <w:tc>
          <w:tcPr>
            <w:tcW w:w="2297" w:type="dxa"/>
            <w:tcBorders>
              <w:top w:val="single" w:sz="4" w:space="0" w:color="auto"/>
              <w:left w:val="single" w:sz="4" w:space="0" w:color="auto"/>
              <w:bottom w:val="single" w:sz="4" w:space="0" w:color="auto"/>
              <w:right w:val="single" w:sz="4" w:space="0" w:color="auto"/>
            </w:tcBorders>
            <w:hideMark/>
          </w:tcPr>
          <w:p w:rsidR="002E4352" w:rsidRPr="00891159" w:rsidRDefault="00E66434" w:rsidP="002E4352">
            <w:pPr>
              <w:ind w:right="-1"/>
              <w:jc w:val="center"/>
              <w:rPr>
                <w:lang w:val="kk-KZ" w:eastAsia="en-US"/>
              </w:rPr>
            </w:pPr>
            <w:r w:rsidRPr="00891159">
              <w:rPr>
                <w:lang w:val="kk-KZ" w:eastAsia="en-US"/>
              </w:rPr>
              <w:t>Т.А.Ә.</w:t>
            </w:r>
          </w:p>
        </w:tc>
        <w:tc>
          <w:tcPr>
            <w:tcW w:w="2126" w:type="dxa"/>
            <w:tcBorders>
              <w:top w:val="single" w:sz="4" w:space="0" w:color="auto"/>
              <w:left w:val="single" w:sz="4" w:space="0" w:color="auto"/>
              <w:bottom w:val="single" w:sz="4" w:space="0" w:color="auto"/>
              <w:right w:val="single" w:sz="4" w:space="0" w:color="auto"/>
            </w:tcBorders>
            <w:hideMark/>
          </w:tcPr>
          <w:p w:rsidR="002E4352" w:rsidRPr="00891159" w:rsidRDefault="00E66434" w:rsidP="002E4352">
            <w:pPr>
              <w:ind w:right="-1"/>
              <w:jc w:val="center"/>
              <w:rPr>
                <w:lang w:val="kk-KZ" w:eastAsia="en-US"/>
              </w:rPr>
            </w:pPr>
            <w:r w:rsidRPr="00891159">
              <w:rPr>
                <w:lang w:val="kk-KZ" w:eastAsia="en-US"/>
              </w:rPr>
              <w:t>күні</w:t>
            </w:r>
            <w:r w:rsidR="002E4352" w:rsidRPr="00891159">
              <w:rPr>
                <w:lang w:eastAsia="en-US"/>
              </w:rPr>
              <w:t xml:space="preserve">, </w:t>
            </w:r>
            <w:r w:rsidRPr="00891159">
              <w:rPr>
                <w:lang w:eastAsia="en-US"/>
              </w:rPr>
              <w:t>№</w:t>
            </w:r>
            <w:r w:rsidRPr="00891159">
              <w:rPr>
                <w:lang w:val="kk-KZ" w:eastAsia="en-US"/>
              </w:rPr>
              <w:t xml:space="preserve"> хаттама</w:t>
            </w:r>
            <w:r w:rsidR="002E4352" w:rsidRPr="00891159">
              <w:rPr>
                <w:lang w:eastAsia="en-US"/>
              </w:rPr>
              <w:t xml:space="preserve"> </w:t>
            </w:r>
            <w:r w:rsidRPr="00891159">
              <w:rPr>
                <w:lang w:val="kk-KZ" w:eastAsia="en-US"/>
              </w:rPr>
              <w:t xml:space="preserve"> </w:t>
            </w:r>
          </w:p>
        </w:tc>
      </w:tr>
      <w:tr w:rsidR="002E4352" w:rsidRPr="00891159" w:rsidTr="002E4352">
        <w:tc>
          <w:tcPr>
            <w:tcW w:w="5245" w:type="dxa"/>
            <w:tcBorders>
              <w:top w:val="single" w:sz="4" w:space="0" w:color="auto"/>
              <w:left w:val="single" w:sz="4" w:space="0" w:color="auto"/>
              <w:bottom w:val="single" w:sz="4" w:space="0" w:color="auto"/>
              <w:right w:val="single" w:sz="4" w:space="0" w:color="auto"/>
            </w:tcBorders>
            <w:hideMark/>
          </w:tcPr>
          <w:p w:rsidR="002E4352" w:rsidRPr="00891159" w:rsidRDefault="00E66434" w:rsidP="002E4352">
            <w:pPr>
              <w:ind w:right="-1"/>
              <w:jc w:val="both"/>
              <w:rPr>
                <w:lang w:val="kk-KZ" w:eastAsia="en-US"/>
              </w:rPr>
            </w:pPr>
            <w:r w:rsidRPr="00891159">
              <w:rPr>
                <w:lang w:val="kk-KZ" w:eastAsia="en-US"/>
              </w:rPr>
              <w:t xml:space="preserve">Төрағасы </w:t>
            </w:r>
          </w:p>
        </w:tc>
        <w:tc>
          <w:tcPr>
            <w:tcW w:w="2297" w:type="dxa"/>
            <w:tcBorders>
              <w:top w:val="single" w:sz="4" w:space="0" w:color="auto"/>
              <w:left w:val="single" w:sz="4" w:space="0" w:color="auto"/>
              <w:bottom w:val="single" w:sz="4" w:space="0" w:color="auto"/>
              <w:right w:val="single" w:sz="4" w:space="0" w:color="auto"/>
            </w:tcBorders>
            <w:hideMark/>
          </w:tcPr>
          <w:p w:rsidR="002E4352" w:rsidRPr="00891159" w:rsidRDefault="00FC5EF6" w:rsidP="002E4352">
            <w:pPr>
              <w:ind w:right="-1"/>
              <w:jc w:val="both"/>
              <w:rPr>
                <w:lang w:val="kk-KZ" w:eastAsia="en-US"/>
              </w:rPr>
            </w:pPr>
            <w:r w:rsidRPr="00891159">
              <w:rPr>
                <w:lang w:val="kk-KZ" w:eastAsia="en-US"/>
              </w:rPr>
              <w:t>На</w:t>
            </w:r>
            <w:r w:rsidR="00835C76" w:rsidRPr="00891159">
              <w:rPr>
                <w:lang w:val="kk-KZ" w:eastAsia="en-US"/>
              </w:rPr>
              <w:t>р</w:t>
            </w:r>
            <w:r w:rsidRPr="00891159">
              <w:rPr>
                <w:lang w:val="kk-KZ" w:eastAsia="en-US"/>
              </w:rPr>
              <w:t>таева М.М.</w:t>
            </w:r>
            <w:r w:rsidR="002E4352" w:rsidRPr="00891159">
              <w:rPr>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E4352" w:rsidRPr="00891159" w:rsidRDefault="002E4352" w:rsidP="002E4352">
            <w:pPr>
              <w:ind w:right="-1"/>
              <w:jc w:val="both"/>
              <w:rPr>
                <w:lang w:val="kk-KZ" w:eastAsia="en-US"/>
              </w:rPr>
            </w:pPr>
            <w:r w:rsidRPr="00891159">
              <w:rPr>
                <w:lang w:val="kk-KZ" w:eastAsia="en-US"/>
              </w:rPr>
              <w:t>06</w:t>
            </w:r>
            <w:r w:rsidRPr="00891159">
              <w:rPr>
                <w:lang w:eastAsia="en-US"/>
              </w:rPr>
              <w:t>.</w:t>
            </w:r>
            <w:r w:rsidRPr="00891159">
              <w:rPr>
                <w:lang w:val="kk-KZ" w:eastAsia="en-US"/>
              </w:rPr>
              <w:t>12</w:t>
            </w:r>
            <w:r w:rsidRPr="00891159">
              <w:rPr>
                <w:lang w:eastAsia="en-US"/>
              </w:rPr>
              <w:t xml:space="preserve">.23 </w:t>
            </w:r>
            <w:r w:rsidR="00E66434" w:rsidRPr="00891159">
              <w:rPr>
                <w:lang w:val="kk-KZ" w:eastAsia="en-US"/>
              </w:rPr>
              <w:t xml:space="preserve">ж. </w:t>
            </w:r>
            <w:r w:rsidR="00E66434" w:rsidRPr="00891159">
              <w:rPr>
                <w:lang w:eastAsia="en-US"/>
              </w:rPr>
              <w:t>№</w:t>
            </w:r>
            <w:r w:rsidR="00E66434" w:rsidRPr="00891159">
              <w:rPr>
                <w:lang w:val="kk-KZ" w:eastAsia="en-US"/>
              </w:rPr>
              <w:t xml:space="preserve"> хаттама</w:t>
            </w:r>
            <w:r w:rsidR="00E66434" w:rsidRPr="00891159">
              <w:rPr>
                <w:lang w:eastAsia="en-US"/>
              </w:rPr>
              <w:t xml:space="preserve"> </w:t>
            </w:r>
            <w:r w:rsidR="00E66434" w:rsidRPr="00891159">
              <w:rPr>
                <w:lang w:val="kk-KZ" w:eastAsia="en-US"/>
              </w:rPr>
              <w:t xml:space="preserve"> </w:t>
            </w:r>
          </w:p>
        </w:tc>
      </w:tr>
    </w:tbl>
    <w:p w:rsidR="002E4352" w:rsidRPr="00891159" w:rsidRDefault="002E4352" w:rsidP="002E4352">
      <w:pPr>
        <w:ind w:right="-1"/>
        <w:jc w:val="both"/>
        <w:rPr>
          <w:b/>
          <w:bCs/>
        </w:rPr>
      </w:pPr>
    </w:p>
    <w:p w:rsidR="00E66434" w:rsidRPr="00891159" w:rsidRDefault="000B6F8F" w:rsidP="002E4352">
      <w:pPr>
        <w:ind w:right="-1"/>
        <w:jc w:val="both"/>
        <w:rPr>
          <w:b/>
          <w:bCs/>
        </w:rPr>
      </w:pPr>
      <w:r w:rsidRPr="00891159">
        <w:rPr>
          <w:b/>
          <w:bCs/>
          <w:lang w:val="kk-KZ" w:eastAsia="en-US"/>
        </w:rPr>
        <w:t>ББ</w:t>
      </w:r>
      <w:r w:rsidR="00D415FE">
        <w:rPr>
          <w:b/>
          <w:bCs/>
          <w:lang w:val="kk-KZ" w:eastAsia="en-US"/>
        </w:rPr>
        <w:t>Б</w:t>
      </w:r>
      <w:r w:rsidRPr="00891159">
        <w:rPr>
          <w:b/>
          <w:bCs/>
          <w:lang w:val="kk-KZ" w:eastAsia="en-US"/>
        </w:rPr>
        <w:t xml:space="preserve"> СК </w:t>
      </w:r>
      <w:r w:rsidR="00E66434" w:rsidRPr="00891159">
        <w:rPr>
          <w:b/>
          <w:bCs/>
        </w:rPr>
        <w:t>сараптамалық бағасы</w:t>
      </w:r>
      <w:r w:rsidR="00E66434" w:rsidRPr="00891159">
        <w:rPr>
          <w:b/>
          <w:bCs/>
          <w:lang w:val="kk-KZ"/>
        </w:rPr>
        <w:t xml:space="preserve"> «</w:t>
      </w:r>
      <w:r w:rsidR="00E66434" w:rsidRPr="00891159">
        <w:rPr>
          <w:b/>
          <w:bCs/>
        </w:rPr>
        <w:t>Неонатология</w:t>
      </w:r>
      <w:r w:rsidR="00E66434" w:rsidRPr="00891159">
        <w:rPr>
          <w:b/>
          <w:bCs/>
          <w:lang w:val="kk-KZ"/>
        </w:rPr>
        <w:t>»</w:t>
      </w:r>
      <w:r w:rsidR="00E66434" w:rsidRPr="00891159">
        <w:rPr>
          <w:b/>
          <w:bCs/>
        </w:rPr>
        <w:t xml:space="preserve"> комитетінің отырысында талқыланды</w:t>
      </w:r>
    </w:p>
    <w:p w:rsidR="00FC5EF6" w:rsidRPr="00891159" w:rsidRDefault="00FC5EF6" w:rsidP="002E4352">
      <w:pPr>
        <w:ind w:right="-1"/>
        <w:jc w:val="both"/>
        <w:rPr>
          <w:b/>
        </w:rPr>
      </w:pPr>
    </w:p>
    <w:tbl>
      <w:tblPr>
        <w:tblW w:w="9668" w:type="dxa"/>
        <w:tblInd w:w="108" w:type="dxa"/>
        <w:tblLook w:val="04A0" w:firstRow="1" w:lastRow="0" w:firstColumn="1" w:lastColumn="0" w:noHBand="0" w:noVBand="1"/>
      </w:tblPr>
      <w:tblGrid>
        <w:gridCol w:w="5670"/>
        <w:gridCol w:w="2410"/>
        <w:gridCol w:w="1588"/>
      </w:tblGrid>
      <w:tr w:rsidR="00E66434" w:rsidRPr="00891159" w:rsidTr="002E4352">
        <w:tc>
          <w:tcPr>
            <w:tcW w:w="5670" w:type="dxa"/>
            <w:tcBorders>
              <w:top w:val="single" w:sz="4" w:space="0" w:color="auto"/>
              <w:left w:val="single" w:sz="4" w:space="0" w:color="auto"/>
              <w:bottom w:val="single" w:sz="4" w:space="0" w:color="auto"/>
              <w:right w:val="single" w:sz="4" w:space="0" w:color="auto"/>
            </w:tcBorders>
            <w:hideMark/>
          </w:tcPr>
          <w:p w:rsidR="00E66434" w:rsidRPr="00891159" w:rsidRDefault="00E66434" w:rsidP="00E66434">
            <w:pPr>
              <w:ind w:right="-1"/>
              <w:rPr>
                <w:lang w:eastAsia="en-US"/>
              </w:rPr>
            </w:pPr>
            <w:r w:rsidRPr="00891159">
              <w:rPr>
                <w:lang w:val="kk-KZ" w:eastAsia="en-US"/>
              </w:rPr>
              <w:t xml:space="preserve">Лауазымы </w:t>
            </w:r>
            <w:r w:rsidRPr="00891159">
              <w:rPr>
                <w:lang w:eastAsia="en-US"/>
              </w:rPr>
              <w:t xml:space="preserve">, </w:t>
            </w:r>
            <w:r w:rsidRPr="00891159">
              <w:rPr>
                <w:lang w:val="kk-KZ" w:eastAsia="en-US"/>
              </w:rPr>
              <w:t>жұмыс орны</w:t>
            </w:r>
            <w:r w:rsidRPr="00891159">
              <w:rPr>
                <w:lang w:eastAsia="en-US"/>
              </w:rPr>
              <w:t xml:space="preserve">, </w:t>
            </w:r>
            <w:r w:rsidRPr="00891159">
              <w:rPr>
                <w:lang w:val="kk-KZ" w:eastAsia="en-US"/>
              </w:rPr>
              <w:t>атағы</w:t>
            </w:r>
            <w:r w:rsidRPr="00891159">
              <w:rPr>
                <w:lang w:eastAsia="en-US"/>
              </w:rPr>
              <w:t xml:space="preserve"> (</w:t>
            </w:r>
            <w:r w:rsidRPr="00891159">
              <w:rPr>
                <w:lang w:val="kk-KZ" w:eastAsia="en-US"/>
              </w:rPr>
              <w:t>болған жағдайда</w:t>
            </w:r>
            <w:r w:rsidRPr="00891159">
              <w:rPr>
                <w:lang w:eastAsia="en-US"/>
              </w:rPr>
              <w:t>)</w:t>
            </w:r>
          </w:p>
        </w:tc>
        <w:tc>
          <w:tcPr>
            <w:tcW w:w="2410" w:type="dxa"/>
            <w:tcBorders>
              <w:top w:val="single" w:sz="4" w:space="0" w:color="auto"/>
              <w:left w:val="single" w:sz="4" w:space="0" w:color="auto"/>
              <w:bottom w:val="single" w:sz="4" w:space="0" w:color="auto"/>
              <w:right w:val="single" w:sz="4" w:space="0" w:color="auto"/>
            </w:tcBorders>
          </w:tcPr>
          <w:p w:rsidR="00E66434" w:rsidRPr="00891159" w:rsidRDefault="00E66434" w:rsidP="00E66434">
            <w:pPr>
              <w:ind w:right="-1"/>
              <w:jc w:val="center"/>
              <w:rPr>
                <w:lang w:eastAsia="en-US"/>
              </w:rPr>
            </w:pPr>
            <w:r w:rsidRPr="00891159">
              <w:rPr>
                <w:lang w:val="kk-KZ" w:eastAsia="en-US"/>
              </w:rPr>
              <w:t>Т.А.Ә.</w:t>
            </w:r>
          </w:p>
        </w:tc>
        <w:tc>
          <w:tcPr>
            <w:tcW w:w="1588" w:type="dxa"/>
            <w:tcBorders>
              <w:top w:val="single" w:sz="4" w:space="0" w:color="auto"/>
              <w:left w:val="single" w:sz="4" w:space="0" w:color="auto"/>
              <w:bottom w:val="single" w:sz="4" w:space="0" w:color="auto"/>
              <w:right w:val="single" w:sz="4" w:space="0" w:color="auto"/>
            </w:tcBorders>
          </w:tcPr>
          <w:p w:rsidR="00E66434" w:rsidRPr="00891159" w:rsidRDefault="00E66434" w:rsidP="00E66434">
            <w:pPr>
              <w:ind w:right="-1"/>
              <w:jc w:val="center"/>
              <w:rPr>
                <w:lang w:eastAsia="en-US"/>
              </w:rPr>
            </w:pPr>
            <w:r w:rsidRPr="00891159">
              <w:rPr>
                <w:lang w:val="kk-KZ" w:eastAsia="en-US"/>
              </w:rPr>
              <w:t>күні</w:t>
            </w:r>
            <w:r w:rsidRPr="00891159">
              <w:rPr>
                <w:lang w:eastAsia="en-US"/>
              </w:rPr>
              <w:t>, №</w:t>
            </w:r>
            <w:r w:rsidRPr="00891159">
              <w:rPr>
                <w:lang w:val="kk-KZ" w:eastAsia="en-US"/>
              </w:rPr>
              <w:t xml:space="preserve"> хаттама</w:t>
            </w:r>
            <w:r w:rsidRPr="00891159">
              <w:rPr>
                <w:lang w:eastAsia="en-US"/>
              </w:rPr>
              <w:t xml:space="preserve"> </w:t>
            </w:r>
            <w:r w:rsidRPr="00891159">
              <w:rPr>
                <w:lang w:val="kk-KZ" w:eastAsia="en-US"/>
              </w:rPr>
              <w:t xml:space="preserve"> </w:t>
            </w:r>
          </w:p>
        </w:tc>
      </w:tr>
      <w:tr w:rsidR="00FC5EF6" w:rsidRPr="00891159" w:rsidTr="002E4352">
        <w:tc>
          <w:tcPr>
            <w:tcW w:w="5670" w:type="dxa"/>
            <w:tcBorders>
              <w:top w:val="single" w:sz="4" w:space="0" w:color="auto"/>
              <w:left w:val="single" w:sz="4" w:space="0" w:color="auto"/>
              <w:bottom w:val="single" w:sz="4" w:space="0" w:color="auto"/>
              <w:right w:val="single" w:sz="4" w:space="0" w:color="auto"/>
            </w:tcBorders>
          </w:tcPr>
          <w:p w:rsidR="00FC5EF6" w:rsidRPr="00891159" w:rsidRDefault="00E66434" w:rsidP="00891159">
            <w:pPr>
              <w:tabs>
                <w:tab w:val="left" w:pos="1785"/>
              </w:tabs>
              <w:jc w:val="both"/>
              <w:rPr>
                <w:lang w:eastAsia="en-US"/>
              </w:rPr>
            </w:pPr>
            <w:r w:rsidRPr="00891159">
              <w:rPr>
                <w:lang w:eastAsia="en-US"/>
              </w:rPr>
              <w:t>Төраға</w:t>
            </w:r>
            <w:r w:rsidRPr="00891159">
              <w:rPr>
                <w:lang w:val="kk-KZ" w:eastAsia="en-US"/>
              </w:rPr>
              <w:t>сы, п</w:t>
            </w:r>
            <w:r w:rsidRPr="00891159">
              <w:rPr>
                <w:lang w:eastAsia="en-US"/>
              </w:rPr>
              <w:t xml:space="preserve">рофессор, </w:t>
            </w:r>
            <w:r w:rsidRPr="00891159">
              <w:rPr>
                <w:lang w:val="kk-KZ" w:eastAsia="en-US"/>
              </w:rPr>
              <w:t>«Н</w:t>
            </w:r>
            <w:r w:rsidRPr="00891159">
              <w:rPr>
                <w:lang w:eastAsia="en-US"/>
              </w:rPr>
              <w:t>еонатологтар және балалар медицинасы мамандары қауымдастығы</w:t>
            </w:r>
            <w:r w:rsidRPr="00891159">
              <w:rPr>
                <w:lang w:val="kk-KZ" w:eastAsia="en-US"/>
              </w:rPr>
              <w:t>ның»</w:t>
            </w:r>
            <w:r w:rsidRPr="00891159">
              <w:rPr>
                <w:lang w:eastAsia="en-US"/>
              </w:rPr>
              <w:t xml:space="preserve"> президенті, ҚРМУ неонатология кафедрасының меңгерушісі</w:t>
            </w:r>
          </w:p>
        </w:tc>
        <w:tc>
          <w:tcPr>
            <w:tcW w:w="2410" w:type="dxa"/>
            <w:tcBorders>
              <w:top w:val="single" w:sz="4" w:space="0" w:color="auto"/>
              <w:left w:val="single" w:sz="4" w:space="0" w:color="auto"/>
              <w:bottom w:val="single" w:sz="4" w:space="0" w:color="auto"/>
              <w:right w:val="single" w:sz="4" w:space="0" w:color="auto"/>
            </w:tcBorders>
          </w:tcPr>
          <w:p w:rsidR="00FC5EF6" w:rsidRPr="00891159" w:rsidRDefault="00FC5EF6" w:rsidP="00FC5EF6">
            <w:pPr>
              <w:ind w:right="-1"/>
              <w:jc w:val="both"/>
              <w:rPr>
                <w:lang w:eastAsia="en-US"/>
              </w:rPr>
            </w:pPr>
            <w:r w:rsidRPr="00891159">
              <w:rPr>
                <w:lang w:eastAsia="en-US"/>
              </w:rPr>
              <w:t>Жубанышева К.Б</w:t>
            </w:r>
          </w:p>
        </w:tc>
        <w:tc>
          <w:tcPr>
            <w:tcW w:w="1588" w:type="dxa"/>
            <w:tcBorders>
              <w:top w:val="single" w:sz="4" w:space="0" w:color="auto"/>
              <w:left w:val="single" w:sz="4" w:space="0" w:color="auto"/>
              <w:bottom w:val="single" w:sz="4" w:space="0" w:color="auto"/>
              <w:right w:val="single" w:sz="4" w:space="0" w:color="auto"/>
            </w:tcBorders>
          </w:tcPr>
          <w:p w:rsidR="00FC5EF6" w:rsidRPr="00891159" w:rsidRDefault="00FC5EF6" w:rsidP="00FC5EF6">
            <w:pPr>
              <w:ind w:right="-1"/>
              <w:jc w:val="both"/>
              <w:rPr>
                <w:lang w:eastAsia="en-US"/>
              </w:rPr>
            </w:pPr>
          </w:p>
        </w:tc>
      </w:tr>
      <w:tr w:rsidR="003F2EED" w:rsidRPr="00891159" w:rsidTr="002E4352">
        <w:tc>
          <w:tcPr>
            <w:tcW w:w="5670" w:type="dxa"/>
            <w:tcBorders>
              <w:top w:val="single" w:sz="4" w:space="0" w:color="auto"/>
              <w:left w:val="single" w:sz="4" w:space="0" w:color="auto"/>
              <w:bottom w:val="single" w:sz="4" w:space="0" w:color="auto"/>
              <w:right w:val="single" w:sz="4" w:space="0" w:color="auto"/>
            </w:tcBorders>
          </w:tcPr>
          <w:p w:rsidR="003F2EED" w:rsidRDefault="003F2EED" w:rsidP="003F2EED">
            <w:pPr>
              <w:tabs>
                <w:tab w:val="left" w:pos="1785"/>
              </w:tabs>
              <w:rPr>
                <w:lang w:eastAsia="en-US"/>
              </w:rPr>
            </w:pPr>
            <w:r w:rsidRPr="00937A1E">
              <w:rPr>
                <w:lang w:eastAsia="en-US"/>
              </w:rPr>
              <w:t>КРМУ, старший преподаватель, ДМН</w:t>
            </w:r>
            <w:r>
              <w:rPr>
                <w:lang w:eastAsia="en-US"/>
              </w:rPr>
              <w:t>.</w:t>
            </w:r>
          </w:p>
        </w:tc>
        <w:tc>
          <w:tcPr>
            <w:tcW w:w="2410" w:type="dxa"/>
            <w:tcBorders>
              <w:top w:val="single" w:sz="4" w:space="0" w:color="auto"/>
              <w:left w:val="single" w:sz="4" w:space="0" w:color="auto"/>
              <w:bottom w:val="single" w:sz="4" w:space="0" w:color="auto"/>
              <w:right w:val="single" w:sz="4" w:space="0" w:color="auto"/>
            </w:tcBorders>
          </w:tcPr>
          <w:p w:rsidR="003F2EED" w:rsidRDefault="003F2EED" w:rsidP="003F2EED">
            <w:pPr>
              <w:ind w:right="-1"/>
              <w:jc w:val="both"/>
              <w:rPr>
                <w:lang w:eastAsia="en-US"/>
              </w:rPr>
            </w:pPr>
            <w:r w:rsidRPr="00937A1E">
              <w:rPr>
                <w:lang w:eastAsia="en-US"/>
              </w:rPr>
              <w:t>Качурина Д.Р</w:t>
            </w:r>
          </w:p>
        </w:tc>
        <w:tc>
          <w:tcPr>
            <w:tcW w:w="1588" w:type="dxa"/>
            <w:tcBorders>
              <w:top w:val="single" w:sz="4" w:space="0" w:color="auto"/>
              <w:left w:val="single" w:sz="4" w:space="0" w:color="auto"/>
              <w:bottom w:val="single" w:sz="4" w:space="0" w:color="auto"/>
              <w:right w:val="single" w:sz="4" w:space="0" w:color="auto"/>
            </w:tcBorders>
          </w:tcPr>
          <w:p w:rsidR="003F2EED" w:rsidRDefault="003F2EED" w:rsidP="003F2EED">
            <w:pPr>
              <w:ind w:right="-1"/>
              <w:jc w:val="both"/>
              <w:rPr>
                <w:lang w:eastAsia="en-US"/>
              </w:rPr>
            </w:pPr>
            <w:r>
              <w:rPr>
                <w:lang w:eastAsia="en-US"/>
              </w:rPr>
              <w:t>Протокол №5 от 10.01.2024г</w:t>
            </w:r>
          </w:p>
        </w:tc>
      </w:tr>
    </w:tbl>
    <w:p w:rsidR="002E4352" w:rsidRPr="00611C28" w:rsidRDefault="000B6F8F" w:rsidP="002E4352">
      <w:pPr>
        <w:spacing w:after="200" w:line="276" w:lineRule="auto"/>
        <w:rPr>
          <w:sz w:val="28"/>
          <w:szCs w:val="28"/>
          <w:lang w:val="kk-KZ"/>
        </w:rPr>
      </w:pPr>
      <w:r w:rsidRPr="00611C28">
        <w:rPr>
          <w:bCs/>
          <w:sz w:val="28"/>
          <w:szCs w:val="28"/>
          <w:lang w:val="kk-KZ" w:eastAsia="en-US"/>
        </w:rPr>
        <w:t>ББ</w:t>
      </w:r>
      <w:r w:rsidR="00611C28" w:rsidRPr="00611C28">
        <w:rPr>
          <w:bCs/>
          <w:sz w:val="28"/>
          <w:szCs w:val="28"/>
          <w:lang w:val="kk-KZ" w:eastAsia="en-US"/>
        </w:rPr>
        <w:t>Б</w:t>
      </w:r>
      <w:r w:rsidRPr="00611C28">
        <w:rPr>
          <w:bCs/>
          <w:sz w:val="28"/>
          <w:szCs w:val="28"/>
          <w:lang w:val="kk-KZ" w:eastAsia="en-US"/>
        </w:rPr>
        <w:t xml:space="preserve"> СК</w:t>
      </w:r>
      <w:r w:rsidR="002E4352" w:rsidRPr="00611C28">
        <w:rPr>
          <w:sz w:val="28"/>
          <w:szCs w:val="28"/>
          <w:lang w:val="kk-KZ"/>
        </w:rPr>
        <w:t xml:space="preserve">, </w:t>
      </w:r>
      <w:r w:rsidR="00E66434" w:rsidRPr="00611C28">
        <w:rPr>
          <w:sz w:val="28"/>
          <w:szCs w:val="28"/>
          <w:lang w:val="kk-KZ"/>
        </w:rPr>
        <w:t>сараптама актісі және талқылау хаттамасы қоса беріледі</w:t>
      </w:r>
    </w:p>
    <w:p w:rsidR="00E66434" w:rsidRPr="00611C28" w:rsidRDefault="00E66434" w:rsidP="002E4352">
      <w:pPr>
        <w:jc w:val="both"/>
        <w:rPr>
          <w:sz w:val="28"/>
          <w:szCs w:val="28"/>
          <w:lang w:val="kk-KZ"/>
        </w:rPr>
      </w:pPr>
      <w:r w:rsidRPr="00611C28">
        <w:rPr>
          <w:b/>
          <w:sz w:val="28"/>
          <w:szCs w:val="28"/>
          <w:lang w:val="kk-KZ"/>
        </w:rPr>
        <w:t xml:space="preserve">СК </w:t>
      </w:r>
      <w:r w:rsidR="00611C28" w:rsidRPr="00611C28">
        <w:rPr>
          <w:b/>
          <w:sz w:val="28"/>
          <w:szCs w:val="28"/>
          <w:lang w:val="kk-KZ"/>
        </w:rPr>
        <w:t xml:space="preserve">ББ </w:t>
      </w:r>
      <w:r w:rsidRPr="00611C28">
        <w:rPr>
          <w:b/>
          <w:sz w:val="28"/>
          <w:szCs w:val="28"/>
          <w:lang w:val="kk-KZ"/>
        </w:rPr>
        <w:t>бағдарламасы «Денсаулық сақтау» даярлау бағыты бойынша ОӘБ отырысында мақұлданды</w:t>
      </w:r>
      <w:r w:rsidRPr="00611C28">
        <w:rPr>
          <w:sz w:val="28"/>
          <w:szCs w:val="28"/>
          <w:lang w:val="kk-KZ"/>
        </w:rPr>
        <w:t>___ _______202</w:t>
      </w:r>
      <w:r w:rsidR="000F0D46">
        <w:rPr>
          <w:sz w:val="28"/>
          <w:szCs w:val="28"/>
          <w:lang w:val="kk-KZ"/>
        </w:rPr>
        <w:t>4</w:t>
      </w:r>
      <w:bookmarkStart w:id="1" w:name="_GoBack"/>
      <w:bookmarkEnd w:id="1"/>
      <w:r w:rsidRPr="00611C28">
        <w:rPr>
          <w:sz w:val="28"/>
          <w:szCs w:val="28"/>
          <w:lang w:val="kk-KZ"/>
        </w:rPr>
        <w:t>ж., №__хаттама</w:t>
      </w:r>
      <w:r w:rsidRPr="00611C28">
        <w:rPr>
          <w:b/>
          <w:sz w:val="28"/>
          <w:szCs w:val="28"/>
          <w:lang w:val="kk-KZ"/>
        </w:rPr>
        <w:t xml:space="preserve"> (</w:t>
      </w:r>
      <w:r w:rsidR="00611C28" w:rsidRPr="00611C28">
        <w:rPr>
          <w:sz w:val="28"/>
          <w:szCs w:val="28"/>
          <w:lang w:val="kk-KZ"/>
        </w:rPr>
        <w:t>СК</w:t>
      </w:r>
      <w:r w:rsidR="00611C28" w:rsidRPr="00611C28">
        <w:rPr>
          <w:b/>
          <w:sz w:val="28"/>
          <w:szCs w:val="28"/>
          <w:lang w:val="kk-KZ"/>
        </w:rPr>
        <w:t xml:space="preserve"> </w:t>
      </w:r>
      <w:r w:rsidR="000B6F8F" w:rsidRPr="00611C28">
        <w:rPr>
          <w:sz w:val="28"/>
          <w:szCs w:val="28"/>
          <w:lang w:val="kk-KZ"/>
        </w:rPr>
        <w:t>ББ</w:t>
      </w:r>
      <w:r w:rsidR="00611C28" w:rsidRPr="00611C28">
        <w:rPr>
          <w:sz w:val="28"/>
          <w:szCs w:val="28"/>
          <w:lang w:val="kk-KZ"/>
        </w:rPr>
        <w:t>Б</w:t>
      </w:r>
      <w:r w:rsidRPr="00611C28">
        <w:rPr>
          <w:sz w:val="28"/>
          <w:szCs w:val="28"/>
          <w:lang w:val="kk-KZ"/>
        </w:rPr>
        <w:t xml:space="preserve"> жобасы ОӘБ сайтында орналастырылған).</w:t>
      </w:r>
    </w:p>
    <w:p w:rsidR="00E66434" w:rsidRPr="00891159" w:rsidRDefault="00E66434" w:rsidP="002E4352">
      <w:pPr>
        <w:jc w:val="both"/>
        <w:rPr>
          <w:b/>
          <w:lang w:val="kk-KZ"/>
        </w:rPr>
      </w:pPr>
    </w:p>
    <w:p w:rsidR="006C39CB" w:rsidRPr="00891159" w:rsidRDefault="006C39CB" w:rsidP="002E4352">
      <w:pPr>
        <w:rPr>
          <w:b/>
          <w:lang w:val="kk-KZ"/>
        </w:rPr>
      </w:pPr>
    </w:p>
    <w:p w:rsidR="006C39CB" w:rsidRPr="00891159" w:rsidRDefault="006C39CB" w:rsidP="002E4352">
      <w:pPr>
        <w:rPr>
          <w:b/>
          <w:lang w:val="kk-KZ"/>
        </w:rPr>
      </w:pPr>
    </w:p>
    <w:p w:rsidR="00E66434" w:rsidRPr="00611C28" w:rsidRDefault="00E66434" w:rsidP="00E66434">
      <w:pPr>
        <w:rPr>
          <w:b/>
          <w:sz w:val="28"/>
          <w:szCs w:val="28"/>
          <w:lang w:val="kk-KZ"/>
        </w:rPr>
      </w:pPr>
      <w:r w:rsidRPr="00611C28">
        <w:rPr>
          <w:b/>
          <w:sz w:val="28"/>
          <w:szCs w:val="28"/>
          <w:lang w:val="kk-KZ"/>
        </w:rPr>
        <w:t>Сертификаттау курсы бағдарламасының паспорты</w:t>
      </w:r>
    </w:p>
    <w:p w:rsidR="00E66434" w:rsidRPr="00611C28" w:rsidRDefault="00E66434" w:rsidP="00E66434">
      <w:pPr>
        <w:rPr>
          <w:b/>
          <w:sz w:val="28"/>
          <w:szCs w:val="28"/>
          <w:lang w:val="kk-KZ"/>
        </w:rPr>
      </w:pPr>
      <w:r w:rsidRPr="00611C28">
        <w:rPr>
          <w:b/>
          <w:sz w:val="28"/>
          <w:szCs w:val="28"/>
          <w:lang w:val="kk-KZ"/>
        </w:rPr>
        <w:t>Бағдарламаның мақсаты:</w:t>
      </w:r>
    </w:p>
    <w:tbl>
      <w:tblPr>
        <w:tblStyle w:val="af1"/>
        <w:tblW w:w="0" w:type="auto"/>
        <w:tblLook w:val="04A0" w:firstRow="1" w:lastRow="0" w:firstColumn="1" w:lastColumn="0" w:noHBand="0" w:noVBand="1"/>
      </w:tblPr>
      <w:tblGrid>
        <w:gridCol w:w="9853"/>
      </w:tblGrid>
      <w:tr w:rsidR="00891159" w:rsidRPr="000F0D46" w:rsidTr="00891159">
        <w:tc>
          <w:tcPr>
            <w:tcW w:w="9853" w:type="dxa"/>
          </w:tcPr>
          <w:p w:rsidR="00891159" w:rsidRDefault="00891159" w:rsidP="00E66434">
            <w:pPr>
              <w:rPr>
                <w:b/>
                <w:lang w:val="kk-KZ"/>
              </w:rPr>
            </w:pPr>
            <w:r w:rsidRPr="00891159">
              <w:rPr>
                <w:bCs/>
                <w:sz w:val="24"/>
                <w:szCs w:val="24"/>
                <w:lang w:val="kk-KZ"/>
              </w:rPr>
              <w:t xml:space="preserve">Педиатр дәрігері мамандығы негізінде неонатолог дәрігердің білікті маманын даярлау. </w:t>
            </w:r>
            <w:r w:rsidRPr="003F2EED">
              <w:rPr>
                <w:bCs/>
                <w:sz w:val="24"/>
                <w:szCs w:val="24"/>
                <w:lang w:val="kk-KZ"/>
              </w:rPr>
              <w:t>СК аяқталғаннан кейін неонатология саласындағы білім, білік</w:t>
            </w:r>
            <w:r w:rsidRPr="00891159">
              <w:rPr>
                <w:bCs/>
                <w:sz w:val="24"/>
                <w:szCs w:val="24"/>
                <w:lang w:val="kk-KZ"/>
              </w:rPr>
              <w:t>тілік</w:t>
            </w:r>
            <w:r w:rsidRPr="003F2EED">
              <w:rPr>
                <w:bCs/>
                <w:sz w:val="24"/>
                <w:szCs w:val="24"/>
                <w:lang w:val="kk-KZ"/>
              </w:rPr>
              <w:t xml:space="preserve"> және дағдылар жүйесіне ие болады және тәуелсіз кәсіби қызметке дайын болады</w:t>
            </w:r>
          </w:p>
        </w:tc>
      </w:tr>
    </w:tbl>
    <w:p w:rsidR="00E66434" w:rsidRPr="003F2EED" w:rsidRDefault="00E66434" w:rsidP="00E66434">
      <w:pPr>
        <w:rPr>
          <w:bCs/>
          <w:lang w:val="kk-KZ"/>
        </w:rPr>
      </w:pPr>
    </w:p>
    <w:p w:rsidR="00E66434" w:rsidRPr="00611C28" w:rsidRDefault="00E66434" w:rsidP="00E66434">
      <w:pPr>
        <w:rPr>
          <w:b/>
          <w:sz w:val="28"/>
          <w:szCs w:val="28"/>
        </w:rPr>
      </w:pPr>
      <w:r w:rsidRPr="00611C28">
        <w:rPr>
          <w:b/>
          <w:sz w:val="28"/>
          <w:szCs w:val="28"/>
        </w:rPr>
        <w:t>Бағдарламаның қысқаша сипаттамасы:</w:t>
      </w:r>
    </w:p>
    <w:p w:rsidR="00891159" w:rsidRPr="00891159" w:rsidRDefault="002E4352" w:rsidP="002E4352">
      <w:pPr>
        <w:rPr>
          <w:i/>
          <w:iCs/>
        </w:rPr>
      </w:pPr>
      <w:r w:rsidRPr="00891159">
        <w:rPr>
          <w:b/>
          <w:bCs/>
        </w:rPr>
        <w:t xml:space="preserve"> </w:t>
      </w:r>
    </w:p>
    <w:tbl>
      <w:tblPr>
        <w:tblStyle w:val="af1"/>
        <w:tblW w:w="0" w:type="auto"/>
        <w:tblLook w:val="04A0" w:firstRow="1" w:lastRow="0" w:firstColumn="1" w:lastColumn="0" w:noHBand="0" w:noVBand="1"/>
      </w:tblPr>
      <w:tblGrid>
        <w:gridCol w:w="9853"/>
      </w:tblGrid>
      <w:tr w:rsidR="00891159" w:rsidTr="00891159">
        <w:tc>
          <w:tcPr>
            <w:tcW w:w="9853" w:type="dxa"/>
          </w:tcPr>
          <w:p w:rsidR="00891159" w:rsidRPr="00891159" w:rsidRDefault="00891159" w:rsidP="00891159">
            <w:pPr>
              <w:tabs>
                <w:tab w:val="right" w:pos="284"/>
                <w:tab w:val="right" w:pos="567"/>
              </w:tabs>
              <w:contextualSpacing/>
              <w:jc w:val="both"/>
              <w:rPr>
                <w:sz w:val="24"/>
                <w:szCs w:val="24"/>
              </w:rPr>
            </w:pPr>
            <w:r w:rsidRPr="00891159">
              <w:rPr>
                <w:sz w:val="24"/>
                <w:szCs w:val="24"/>
              </w:rPr>
              <w:t>Білім беру және денсаулық сақтау жүйесін жаңғырту қажеттілігі жоғары оқу орнынан кейінгі дәрігерлерді кәсіптік даярлаудың жаңа, нысаны мен мазмұны бойынша өзекті білім беру бағдарламаларын құру үшін алғышарттар жасайды.</w:t>
            </w:r>
          </w:p>
          <w:p w:rsidR="00891159" w:rsidRDefault="00891159" w:rsidP="00891159">
            <w:pPr>
              <w:tabs>
                <w:tab w:val="right" w:pos="284"/>
                <w:tab w:val="right" w:pos="567"/>
              </w:tabs>
              <w:contextualSpacing/>
              <w:jc w:val="both"/>
              <w:rPr>
                <w:i/>
                <w:iCs/>
              </w:rPr>
            </w:pPr>
            <w:r w:rsidRPr="00891159">
              <w:rPr>
                <w:sz w:val="24"/>
                <w:szCs w:val="24"/>
              </w:rPr>
              <w:t xml:space="preserve">      Бұл бағдарлама педиатрлардың неонатология бойынша мамандануына бағытталған.  Оқу процесінде перзентхана жағдайында әртүрлі перинаталдық патологиясы бар жаңа туған нәрестелерге көмек көрсету және ұйымдастыру, сондай-ақ шала туылған нәрестелерді күту кезеңінде көмек көрсету бойынша білім қалыптасады. Перзентханада алғашқы көмек көрсетудің заманауи алгоритмдеріне, инфузиялық терапия, парентеральды және энтеральды тамақтану, қышқыл - негіздік, электролиттік бұзылулар, жаңа туған нәрестелерді тыныс алуды қолдау мәселелері, хирургиялық және инфекциялық патологиясы бар жаңа туған нәрестелерді басқару тактикасы бойынша білім мен дағдыларды қалыптастыруға көп көңіл бөлінеді. Мамандарға арналған сертификаттау курсына радиациялық диагностика модулі де кіреді, онда неонатологиядағы рентгендік диагностика мен нейросонографияның ерекшеліктері зерттеледі, бұл жаңа туған нәрестелердегі туа біткен ақауларды, </w:t>
            </w:r>
            <w:r w:rsidRPr="00891159">
              <w:rPr>
                <w:spacing w:val="2"/>
                <w:sz w:val="24"/>
                <w:szCs w:val="24"/>
                <w:shd w:val="clear" w:color="auto" w:fill="FFFFFF"/>
              </w:rPr>
              <w:t xml:space="preserve">РДС, </w:t>
            </w:r>
            <w:r w:rsidRPr="00891159">
              <w:rPr>
                <w:spacing w:val="2"/>
                <w:sz w:val="24"/>
                <w:szCs w:val="24"/>
                <w:shd w:val="clear" w:color="auto" w:fill="FFFFFF"/>
                <w:lang w:val="kk-KZ"/>
              </w:rPr>
              <w:t>ЖІП, БПД</w:t>
            </w:r>
            <w:r w:rsidRPr="00891159">
              <w:rPr>
                <w:sz w:val="24"/>
                <w:szCs w:val="24"/>
              </w:rPr>
              <w:t xml:space="preserve"> диагностикасын тиімді жүргізуге және мидың ультрадыбыстық </w:t>
            </w:r>
            <w:r w:rsidRPr="00891159">
              <w:rPr>
                <w:sz w:val="24"/>
                <w:szCs w:val="24"/>
                <w:lang w:val="kk-KZ"/>
              </w:rPr>
              <w:t xml:space="preserve">зерттеу </w:t>
            </w:r>
            <w:r w:rsidRPr="00891159">
              <w:rPr>
                <w:sz w:val="24"/>
                <w:szCs w:val="24"/>
              </w:rPr>
              <w:t>мәліметтерін түсіндіруге мүмкіндік береді.</w:t>
            </w:r>
            <w:r w:rsidRPr="00891159">
              <w:rPr>
                <w:sz w:val="24"/>
                <w:szCs w:val="24"/>
                <w:lang w:val="kk-KZ"/>
              </w:rPr>
              <w:t xml:space="preserve"> </w:t>
            </w:r>
          </w:p>
        </w:tc>
      </w:tr>
    </w:tbl>
    <w:p w:rsidR="002E4352" w:rsidRPr="00891159" w:rsidRDefault="002E4352" w:rsidP="002E4352">
      <w:pPr>
        <w:rPr>
          <w:i/>
          <w:iCs/>
        </w:rPr>
      </w:pPr>
    </w:p>
    <w:p w:rsidR="002E4352" w:rsidRPr="00611C28" w:rsidRDefault="0040193C" w:rsidP="002E4352">
      <w:pPr>
        <w:rPr>
          <w:b/>
          <w:bCs/>
          <w:sz w:val="28"/>
          <w:szCs w:val="28"/>
          <w:lang w:val="kk-KZ"/>
        </w:rPr>
      </w:pPr>
      <w:r w:rsidRPr="00611C28">
        <w:rPr>
          <w:b/>
          <w:bCs/>
          <w:sz w:val="28"/>
          <w:szCs w:val="28"/>
        </w:rPr>
        <w:t>Бағдарламаның негізгі элементтерін келісу:</w:t>
      </w:r>
    </w:p>
    <w:p w:rsidR="006C39CB" w:rsidRPr="00891159" w:rsidRDefault="006C39CB" w:rsidP="002E4352">
      <w:pPr>
        <w:rPr>
          <w:b/>
          <w:bCs/>
          <w:lang w:val="kk-KZ"/>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704"/>
        <w:gridCol w:w="3055"/>
        <w:gridCol w:w="2283"/>
      </w:tblGrid>
      <w:tr w:rsidR="002E4352" w:rsidRPr="00891159" w:rsidTr="00B16F88">
        <w:trPr>
          <w:tblHeader/>
        </w:trPr>
        <w:tc>
          <w:tcPr>
            <w:tcW w:w="663" w:type="dxa"/>
          </w:tcPr>
          <w:p w:rsidR="002E4352" w:rsidRPr="00891159" w:rsidRDefault="002E4352" w:rsidP="002E4352">
            <w:pPr>
              <w:rPr>
                <w:b/>
              </w:rPr>
            </w:pPr>
            <w:r w:rsidRPr="00891159">
              <w:rPr>
                <w:b/>
              </w:rPr>
              <w:t>№/п</w:t>
            </w:r>
          </w:p>
        </w:tc>
        <w:tc>
          <w:tcPr>
            <w:tcW w:w="3704" w:type="dxa"/>
          </w:tcPr>
          <w:p w:rsidR="002E4352" w:rsidRPr="00891159" w:rsidRDefault="0040193C" w:rsidP="002E4352">
            <w:pPr>
              <w:rPr>
                <w:b/>
                <w:lang w:val="kk-KZ"/>
              </w:rPr>
            </w:pPr>
            <w:r w:rsidRPr="00891159">
              <w:rPr>
                <w:b/>
                <w:lang w:val="kk-KZ"/>
              </w:rPr>
              <w:t>Оқыту нәтижесі</w:t>
            </w:r>
          </w:p>
        </w:tc>
        <w:tc>
          <w:tcPr>
            <w:tcW w:w="3055" w:type="dxa"/>
          </w:tcPr>
          <w:p w:rsidR="002E4352" w:rsidRPr="00891159" w:rsidRDefault="0040193C" w:rsidP="002E4352">
            <w:pPr>
              <w:rPr>
                <w:b/>
                <w:lang w:val="kk-KZ"/>
              </w:rPr>
            </w:pPr>
            <w:r w:rsidRPr="00891159">
              <w:rPr>
                <w:b/>
                <w:lang w:val="kk-KZ"/>
              </w:rPr>
              <w:t>Бағалау әдісі</w:t>
            </w:r>
          </w:p>
        </w:tc>
        <w:tc>
          <w:tcPr>
            <w:tcW w:w="2283" w:type="dxa"/>
          </w:tcPr>
          <w:p w:rsidR="002E4352" w:rsidRPr="00891159" w:rsidRDefault="0040193C" w:rsidP="002E4352">
            <w:pPr>
              <w:rPr>
                <w:b/>
                <w:lang w:val="kk-KZ"/>
              </w:rPr>
            </w:pPr>
            <w:r w:rsidRPr="00891159">
              <w:rPr>
                <w:b/>
                <w:lang w:val="kk-KZ"/>
              </w:rPr>
              <w:t>Оқыту әдісі</w:t>
            </w:r>
          </w:p>
          <w:p w:rsidR="002E4352" w:rsidRPr="00891159" w:rsidRDefault="002E4352" w:rsidP="002E4352">
            <w:pPr>
              <w:rPr>
                <w:b/>
              </w:rPr>
            </w:pPr>
          </w:p>
        </w:tc>
      </w:tr>
      <w:tr w:rsidR="002E4352" w:rsidRPr="00891159" w:rsidTr="00B16F88">
        <w:trPr>
          <w:trHeight w:val="740"/>
        </w:trPr>
        <w:tc>
          <w:tcPr>
            <w:tcW w:w="663" w:type="dxa"/>
          </w:tcPr>
          <w:p w:rsidR="002E4352" w:rsidRPr="00891159" w:rsidRDefault="002E4352" w:rsidP="002E4352">
            <w:r w:rsidRPr="00891159">
              <w:t>1</w:t>
            </w:r>
          </w:p>
        </w:tc>
        <w:tc>
          <w:tcPr>
            <w:tcW w:w="3704" w:type="dxa"/>
          </w:tcPr>
          <w:p w:rsidR="00E55039" w:rsidRPr="00891159" w:rsidRDefault="00E55039" w:rsidP="00E55039">
            <w:r w:rsidRPr="00891159">
              <w:t>Дені сау жаңа туған нәрестелерді тексеруге және күтуге қабілетті</w:t>
            </w:r>
          </w:p>
          <w:p w:rsidR="00E55039" w:rsidRPr="00891159" w:rsidRDefault="00E55039" w:rsidP="00E55039"/>
          <w:p w:rsidR="00E55039" w:rsidRPr="00891159" w:rsidRDefault="00E55039" w:rsidP="00E55039"/>
          <w:p w:rsidR="002E4352" w:rsidRPr="00891159" w:rsidRDefault="002E4352" w:rsidP="00E55039"/>
        </w:tc>
        <w:tc>
          <w:tcPr>
            <w:tcW w:w="3055" w:type="dxa"/>
          </w:tcPr>
          <w:p w:rsidR="003C72DC" w:rsidRPr="00891159" w:rsidRDefault="00E1685C" w:rsidP="003C72DC">
            <w:pPr>
              <w:rPr>
                <w:lang w:val="en-US"/>
              </w:rPr>
            </w:pPr>
            <w:r w:rsidRPr="00891159">
              <w:t>П</w:t>
            </w:r>
            <w:r w:rsidR="003C72DC" w:rsidRPr="00891159">
              <w:t>ациент</w:t>
            </w:r>
            <w:r w:rsidRPr="00891159">
              <w:rPr>
                <w:lang w:val="kk-KZ"/>
              </w:rPr>
              <w:t>ті тексеру</w:t>
            </w:r>
            <w:r w:rsidRPr="00891159">
              <w:rPr>
                <w:lang w:val="en-US"/>
              </w:rPr>
              <w:t xml:space="preserve"> ntrcthe</w:t>
            </w:r>
            <w:r w:rsidR="003C72DC" w:rsidRPr="00891159">
              <w:rPr>
                <w:lang w:val="en-US"/>
              </w:rPr>
              <w:t xml:space="preserve"> (PS-Patient Survey)</w:t>
            </w:r>
          </w:p>
          <w:p w:rsidR="00E1685C" w:rsidRPr="00891159" w:rsidRDefault="00E1685C" w:rsidP="00E1685C">
            <w:pPr>
              <w:rPr>
                <w:lang w:val="en-US"/>
              </w:rPr>
            </w:pPr>
            <w:r w:rsidRPr="00891159">
              <w:t>Ситуациялық</w:t>
            </w:r>
            <w:r w:rsidRPr="00891159">
              <w:rPr>
                <w:lang w:val="en-US"/>
              </w:rPr>
              <w:t xml:space="preserve"> </w:t>
            </w:r>
            <w:r w:rsidRPr="00891159">
              <w:t>есептің</w:t>
            </w:r>
            <w:r w:rsidRPr="00891159">
              <w:rPr>
                <w:lang w:val="en-US"/>
              </w:rPr>
              <w:t xml:space="preserve"> </w:t>
            </w:r>
            <w:r w:rsidRPr="00891159">
              <w:t>шешімін</w:t>
            </w:r>
            <w:r w:rsidRPr="00891159">
              <w:rPr>
                <w:lang w:val="en-US"/>
              </w:rPr>
              <w:t xml:space="preserve"> </w:t>
            </w:r>
            <w:r w:rsidRPr="00891159">
              <w:t>бағалау</w:t>
            </w:r>
            <w:r w:rsidRPr="00891159">
              <w:rPr>
                <w:lang w:val="en-US"/>
              </w:rPr>
              <w:t xml:space="preserve">, </w:t>
            </w:r>
          </w:p>
          <w:p w:rsidR="003C72DC" w:rsidRPr="00891159" w:rsidRDefault="00E1685C" w:rsidP="00E1685C">
            <w:pPr>
              <w:rPr>
                <w:lang w:val="en-US"/>
              </w:rPr>
            </w:pPr>
            <w:r w:rsidRPr="00891159">
              <w:t>Клиникалық</w:t>
            </w:r>
            <w:r w:rsidRPr="00891159">
              <w:rPr>
                <w:lang w:val="en-US"/>
              </w:rPr>
              <w:t xml:space="preserve"> </w:t>
            </w:r>
            <w:r w:rsidRPr="00891159">
              <w:t>жағдайды</w:t>
            </w:r>
            <w:r w:rsidRPr="00891159">
              <w:rPr>
                <w:lang w:val="en-US"/>
              </w:rPr>
              <w:t xml:space="preserve"> </w:t>
            </w:r>
            <w:r w:rsidRPr="00891159">
              <w:t>талқылау</w:t>
            </w:r>
            <w:r w:rsidRPr="00891159">
              <w:rPr>
                <w:lang w:val="en-US"/>
              </w:rPr>
              <w:t xml:space="preserve"> </w:t>
            </w:r>
            <w:r w:rsidR="003C72DC" w:rsidRPr="00891159">
              <w:rPr>
                <w:lang w:val="en-US"/>
              </w:rPr>
              <w:t>CbD</w:t>
            </w:r>
          </w:p>
          <w:p w:rsidR="002E4352" w:rsidRPr="00891159" w:rsidRDefault="003C72DC" w:rsidP="003C72DC">
            <w:r w:rsidRPr="00891159">
              <w:rPr>
                <w:caps/>
                <w:lang w:val="en-US"/>
              </w:rPr>
              <w:t>DOPS</w:t>
            </w:r>
          </w:p>
        </w:tc>
        <w:tc>
          <w:tcPr>
            <w:tcW w:w="2283" w:type="dxa"/>
          </w:tcPr>
          <w:p w:rsidR="002E4352" w:rsidRPr="00891159" w:rsidRDefault="003C72DC" w:rsidP="002E4352">
            <w:r w:rsidRPr="00891159">
              <w:t>Практи</w:t>
            </w:r>
            <w:r w:rsidR="00E1685C" w:rsidRPr="00891159">
              <w:rPr>
                <w:lang w:val="kk-KZ"/>
              </w:rPr>
              <w:t>калық сабақтар</w:t>
            </w:r>
            <w:r w:rsidRPr="00891159">
              <w:t xml:space="preserve">, </w:t>
            </w:r>
            <w:r w:rsidR="00E1685C" w:rsidRPr="00891159">
              <w:rPr>
                <w:lang w:val="kk-KZ"/>
              </w:rPr>
              <w:t>дәрістер</w:t>
            </w:r>
            <w:r w:rsidRPr="00891159">
              <w:t>, семинар</w:t>
            </w:r>
            <w:r w:rsidR="00E1685C" w:rsidRPr="00891159">
              <w:rPr>
                <w:lang w:val="kk-KZ"/>
              </w:rPr>
              <w:t>лар</w:t>
            </w:r>
          </w:p>
        </w:tc>
      </w:tr>
      <w:tr w:rsidR="00341AC1" w:rsidRPr="000F0D46" w:rsidTr="00B16F88">
        <w:trPr>
          <w:trHeight w:val="740"/>
        </w:trPr>
        <w:tc>
          <w:tcPr>
            <w:tcW w:w="663" w:type="dxa"/>
          </w:tcPr>
          <w:p w:rsidR="00341AC1" w:rsidRPr="00891159" w:rsidRDefault="00341AC1" w:rsidP="00341AC1">
            <w:r w:rsidRPr="00891159">
              <w:t>2</w:t>
            </w:r>
          </w:p>
        </w:tc>
        <w:tc>
          <w:tcPr>
            <w:tcW w:w="3704" w:type="dxa"/>
          </w:tcPr>
          <w:p w:rsidR="00E55039" w:rsidRPr="00891159" w:rsidRDefault="00E55039" w:rsidP="00E55039">
            <w:r w:rsidRPr="00891159">
              <w:t>Жаңа туған нәрестелер мен жас балалардың АФ</w:t>
            </w:r>
            <w:r w:rsidR="000B6F8F" w:rsidRPr="00891159">
              <w:rPr>
                <w:lang w:val="kk-KZ"/>
              </w:rPr>
              <w:t>Е</w:t>
            </w:r>
            <w:r w:rsidRPr="00891159">
              <w:rPr>
                <w:lang w:val="kk-KZ"/>
              </w:rPr>
              <w:t>,</w:t>
            </w:r>
            <w:r w:rsidRPr="00891159">
              <w:t xml:space="preserve"> олардың бейімделу ерекшеліктерін, этиологиясы мен патогенезін, шұғыл шараларды қажет ететін жаңа туған кезеңдегі аурулардың диагностикасын біледі</w:t>
            </w:r>
          </w:p>
          <w:p w:rsidR="00341AC1" w:rsidRPr="00891159" w:rsidRDefault="00341AC1" w:rsidP="00341AC1">
            <w:pPr>
              <w:jc w:val="both"/>
              <w:rPr>
                <w:color w:val="000000"/>
              </w:rPr>
            </w:pPr>
          </w:p>
        </w:tc>
        <w:tc>
          <w:tcPr>
            <w:tcW w:w="3055" w:type="dxa"/>
          </w:tcPr>
          <w:p w:rsidR="00341AC1" w:rsidRPr="00891159" w:rsidRDefault="00341AC1" w:rsidP="00341AC1">
            <w:r w:rsidRPr="00891159">
              <w:t>Кейс</w:t>
            </w:r>
            <w:r w:rsidR="00E1685C" w:rsidRPr="00891159">
              <w:rPr>
                <w:lang w:val="kk-KZ"/>
              </w:rPr>
              <w:t>тік</w:t>
            </w:r>
            <w:r w:rsidRPr="00891159">
              <w:t xml:space="preserve"> (Case stady) технология </w:t>
            </w:r>
          </w:p>
          <w:p w:rsidR="00341AC1" w:rsidRPr="00891159" w:rsidRDefault="00E1685C" w:rsidP="00341AC1">
            <w:pPr>
              <w:rPr>
                <w:lang w:val="kk-KZ"/>
              </w:rPr>
            </w:pPr>
            <w:r w:rsidRPr="00891159">
              <w:t>Ситуациялық есептің шешімін бағалау</w:t>
            </w:r>
            <w:r w:rsidR="00341AC1" w:rsidRPr="00891159">
              <w:t xml:space="preserve">, </w:t>
            </w:r>
            <w:r w:rsidRPr="00891159">
              <w:rPr>
                <w:lang w:val="kk-KZ"/>
              </w:rPr>
              <w:t xml:space="preserve"> </w:t>
            </w:r>
          </w:p>
          <w:p w:rsidR="00E1685C" w:rsidRPr="00891159" w:rsidRDefault="00E1685C"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341AC1" w:rsidRPr="00891159" w:rsidRDefault="00E1685C"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Ситуациялық есептің шешімін бағалау</w:t>
            </w:r>
          </w:p>
        </w:tc>
        <w:tc>
          <w:tcPr>
            <w:tcW w:w="2283" w:type="dxa"/>
          </w:tcPr>
          <w:p w:rsidR="00341AC1" w:rsidRPr="00891159" w:rsidRDefault="00E1685C" w:rsidP="00341AC1">
            <w:pPr>
              <w:rPr>
                <w:color w:val="000000"/>
                <w:lang w:val="kk-KZ"/>
              </w:rPr>
            </w:pPr>
            <w:r w:rsidRPr="00891159">
              <w:rPr>
                <w:color w:val="000000"/>
                <w:lang w:val="kk-KZ"/>
              </w:rPr>
              <w:t>Дәрістер</w:t>
            </w:r>
          </w:p>
          <w:p w:rsidR="00341AC1" w:rsidRPr="00891159" w:rsidRDefault="00341AC1" w:rsidP="00341AC1">
            <w:pPr>
              <w:rPr>
                <w:lang w:val="kk-KZ"/>
              </w:rPr>
            </w:pPr>
            <w:r w:rsidRPr="00891159">
              <w:rPr>
                <w:color w:val="000000"/>
                <w:lang w:val="kk-KZ"/>
              </w:rPr>
              <w:t>Тренинг</w:t>
            </w:r>
            <w:r w:rsidR="00E1685C" w:rsidRPr="00891159">
              <w:rPr>
                <w:color w:val="000000"/>
                <w:lang w:val="kk-KZ"/>
              </w:rPr>
              <w:t>тер</w:t>
            </w:r>
            <w:r w:rsidRPr="00891159">
              <w:rPr>
                <w:lang w:val="kk-KZ"/>
              </w:rPr>
              <w:t xml:space="preserve"> </w:t>
            </w:r>
          </w:p>
          <w:p w:rsidR="00341AC1" w:rsidRPr="00891159" w:rsidRDefault="00E1685C"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К</w:t>
            </w:r>
            <w:r w:rsidR="00341AC1" w:rsidRPr="00891159">
              <w:rPr>
                <w:lang w:val="kk-KZ"/>
              </w:rPr>
              <w:t>лини</w:t>
            </w:r>
            <w:r w:rsidRPr="00891159">
              <w:rPr>
                <w:lang w:val="kk-KZ"/>
              </w:rPr>
              <w:t>калық жағдайды талқылау</w:t>
            </w:r>
            <w:r w:rsidR="00341AC1" w:rsidRPr="00891159">
              <w:rPr>
                <w:lang w:val="kk-KZ"/>
              </w:rPr>
              <w:t xml:space="preserve"> (CbD – Casebased Discussion)</w:t>
            </w:r>
          </w:p>
        </w:tc>
      </w:tr>
      <w:tr w:rsidR="00341AC1" w:rsidRPr="00891159" w:rsidTr="00B16F88">
        <w:trPr>
          <w:trHeight w:val="740"/>
        </w:trPr>
        <w:tc>
          <w:tcPr>
            <w:tcW w:w="663" w:type="dxa"/>
          </w:tcPr>
          <w:p w:rsidR="00341AC1" w:rsidRPr="00891159" w:rsidRDefault="00341AC1" w:rsidP="00341AC1">
            <w:r w:rsidRPr="00891159">
              <w:t>3</w:t>
            </w:r>
          </w:p>
        </w:tc>
        <w:tc>
          <w:tcPr>
            <w:tcW w:w="3704" w:type="dxa"/>
          </w:tcPr>
          <w:p w:rsidR="00E55039" w:rsidRPr="00891159" w:rsidRDefault="00E55039" w:rsidP="00E55039">
            <w:r w:rsidRPr="00891159">
              <w:t>МКБ бойынша клиникалық диагноз қоюға, заманауи клиникалық хаттамалар мен нұсқаулықтарға сәйкес емдеуді тағайындауға қабілетті.</w:t>
            </w:r>
          </w:p>
          <w:p w:rsidR="00341AC1" w:rsidRPr="00891159" w:rsidRDefault="00341AC1" w:rsidP="00341AC1">
            <w:pPr>
              <w:jc w:val="both"/>
            </w:pPr>
          </w:p>
        </w:tc>
        <w:tc>
          <w:tcPr>
            <w:tcW w:w="3055" w:type="dxa"/>
          </w:tcPr>
          <w:p w:rsidR="00341AC1" w:rsidRPr="00891159" w:rsidRDefault="00E1685C" w:rsidP="00341AC1">
            <w:r w:rsidRPr="00891159">
              <w:t>медициналық құжаттаманы/медициналық сырқатнаманы жүргізуді бағалау, клиникалық бақылау</w:t>
            </w:r>
          </w:p>
        </w:tc>
        <w:tc>
          <w:tcPr>
            <w:tcW w:w="2283" w:type="dxa"/>
          </w:tcPr>
          <w:p w:rsidR="00E1685C" w:rsidRPr="00891159" w:rsidRDefault="00E1685C" w:rsidP="00E1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 xml:space="preserve">Науқастарды бақылау </w:t>
            </w:r>
          </w:p>
          <w:p w:rsidR="00E1685C" w:rsidRPr="00891159" w:rsidRDefault="00E1685C" w:rsidP="00E1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құжаттармен жұмыс</w:t>
            </w:r>
          </w:p>
          <w:p w:rsidR="00341AC1" w:rsidRPr="00891159" w:rsidRDefault="00E1685C" w:rsidP="00E1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1159">
              <w:rPr>
                <w:lang w:val="kk-KZ"/>
              </w:rPr>
              <w:t xml:space="preserve">Емдеуді тағайындау және </w:t>
            </w:r>
            <w:r w:rsidRPr="00891159">
              <w:rPr>
                <w:lang w:val="kk-KZ"/>
              </w:rPr>
              <w:lastRenderedPageBreak/>
              <w:t>таңдалған дәрілік препараттардың негіздемесі</w:t>
            </w:r>
          </w:p>
        </w:tc>
      </w:tr>
      <w:tr w:rsidR="00341AC1" w:rsidRPr="00891159" w:rsidTr="00B16F88">
        <w:trPr>
          <w:trHeight w:val="740"/>
        </w:trPr>
        <w:tc>
          <w:tcPr>
            <w:tcW w:w="663" w:type="dxa"/>
          </w:tcPr>
          <w:p w:rsidR="00341AC1" w:rsidRPr="00891159" w:rsidRDefault="00341AC1" w:rsidP="00341AC1">
            <w:r w:rsidRPr="00891159">
              <w:lastRenderedPageBreak/>
              <w:t>4</w:t>
            </w:r>
          </w:p>
        </w:tc>
        <w:tc>
          <w:tcPr>
            <w:tcW w:w="3704" w:type="dxa"/>
          </w:tcPr>
          <w:p w:rsidR="00341AC1" w:rsidRPr="00891159" w:rsidRDefault="00E55039" w:rsidP="00E55039">
            <w:r w:rsidRPr="00891159">
              <w:t>Жаңа туған нәрестелердегі патологиялық жағдайларды диагностикалауға, талдауларды түсіндіруге, физиология, патология бөлімшелерінде сау және науқас жаңа туған нәрестелерді  қадағалауға, сондай-ақ жаңа туған нәрестелерді реанимациялауға қабілетті</w:t>
            </w:r>
          </w:p>
        </w:tc>
        <w:tc>
          <w:tcPr>
            <w:tcW w:w="3055" w:type="dxa"/>
          </w:tcPr>
          <w:p w:rsidR="00341AC1" w:rsidRPr="00891159" w:rsidRDefault="00341AC1" w:rsidP="00341AC1">
            <w:pPr>
              <w:rPr>
                <w:lang w:val="en-US"/>
              </w:rPr>
            </w:pPr>
            <w:r w:rsidRPr="00891159">
              <w:t>пациент</w:t>
            </w:r>
            <w:r w:rsidR="00E1685C" w:rsidRPr="00891159">
              <w:rPr>
                <w:lang w:val="kk-KZ"/>
              </w:rPr>
              <w:t>ті тексеру</w:t>
            </w:r>
            <w:r w:rsidRPr="00891159">
              <w:rPr>
                <w:lang w:val="en-US"/>
              </w:rPr>
              <w:t xml:space="preserve"> (PS-Patient Survey)</w:t>
            </w:r>
          </w:p>
          <w:p w:rsidR="00341AC1" w:rsidRPr="00891159" w:rsidRDefault="00E1685C" w:rsidP="00341AC1">
            <w:pPr>
              <w:rPr>
                <w:lang w:val="kk-KZ"/>
              </w:rPr>
            </w:pPr>
            <w:r w:rsidRPr="00891159">
              <w:rPr>
                <w:lang w:val="kk-KZ"/>
              </w:rPr>
              <w:t>Ситуациялық есептің шешімін бағалау</w:t>
            </w:r>
            <w:r w:rsidR="00341AC1" w:rsidRPr="00891159">
              <w:rPr>
                <w:lang w:val="en-US"/>
              </w:rPr>
              <w:t xml:space="preserve">, </w:t>
            </w:r>
            <w:r w:rsidRPr="00891159">
              <w:rPr>
                <w:lang w:val="kk-KZ"/>
              </w:rPr>
              <w:t xml:space="preserve"> </w:t>
            </w:r>
          </w:p>
          <w:p w:rsidR="00341AC1" w:rsidRPr="00891159" w:rsidRDefault="00E1685C" w:rsidP="00341AC1">
            <w:pPr>
              <w:rPr>
                <w:lang w:val="en-US"/>
              </w:rPr>
            </w:pPr>
            <w:r w:rsidRPr="00891159">
              <w:rPr>
                <w:lang w:val="kk-KZ"/>
              </w:rPr>
              <w:t>К</w:t>
            </w:r>
            <w:r w:rsidR="00341AC1" w:rsidRPr="00891159">
              <w:t>лини</w:t>
            </w:r>
            <w:r w:rsidRPr="00891159">
              <w:rPr>
                <w:lang w:val="kk-KZ"/>
              </w:rPr>
              <w:t>калық жағдайды талқылау</w:t>
            </w:r>
            <w:r w:rsidR="00341AC1" w:rsidRPr="00891159">
              <w:rPr>
                <w:lang w:val="en-US"/>
              </w:rPr>
              <w:t xml:space="preserve"> CbD</w:t>
            </w:r>
          </w:p>
          <w:p w:rsidR="00341AC1" w:rsidRPr="00891159" w:rsidRDefault="00341AC1" w:rsidP="00341AC1">
            <w:r w:rsidRPr="00891159">
              <w:rPr>
                <w:caps/>
                <w:lang w:val="en-US"/>
              </w:rPr>
              <w:t>DOPS</w:t>
            </w:r>
          </w:p>
        </w:tc>
        <w:tc>
          <w:tcPr>
            <w:tcW w:w="2283" w:type="dxa"/>
          </w:tcPr>
          <w:p w:rsidR="00341AC1" w:rsidRPr="00891159" w:rsidRDefault="00341AC1" w:rsidP="00341AC1">
            <w:r w:rsidRPr="00891159">
              <w:t>Практи</w:t>
            </w:r>
            <w:r w:rsidR="00E1685C" w:rsidRPr="00891159">
              <w:rPr>
                <w:lang w:val="kk-KZ"/>
              </w:rPr>
              <w:t>калық сабақтар</w:t>
            </w:r>
            <w:r w:rsidRPr="00891159">
              <w:t xml:space="preserve">, </w:t>
            </w:r>
            <w:r w:rsidR="008665AA" w:rsidRPr="00891159">
              <w:rPr>
                <w:lang w:val="kk-KZ"/>
              </w:rPr>
              <w:t>дәрістер</w:t>
            </w:r>
            <w:r w:rsidRPr="00891159">
              <w:t>, семинар</w:t>
            </w:r>
            <w:r w:rsidR="008665AA" w:rsidRPr="00891159">
              <w:rPr>
                <w:lang w:val="kk-KZ"/>
              </w:rPr>
              <w:t>лар</w:t>
            </w:r>
          </w:p>
        </w:tc>
      </w:tr>
      <w:tr w:rsidR="00341AC1" w:rsidRPr="00891159" w:rsidTr="00B16F88">
        <w:trPr>
          <w:trHeight w:val="740"/>
        </w:trPr>
        <w:tc>
          <w:tcPr>
            <w:tcW w:w="663" w:type="dxa"/>
          </w:tcPr>
          <w:p w:rsidR="00341AC1" w:rsidRPr="00891159" w:rsidRDefault="00341AC1" w:rsidP="00341AC1">
            <w:r w:rsidRPr="00891159">
              <w:t>5</w:t>
            </w:r>
          </w:p>
        </w:tc>
        <w:tc>
          <w:tcPr>
            <w:tcW w:w="3704" w:type="dxa"/>
          </w:tcPr>
          <w:p w:rsidR="00E55039" w:rsidRPr="00891159" w:rsidRDefault="00E55039" w:rsidP="00E55039">
            <w:pPr>
              <w:jc w:val="both"/>
              <w:rPr>
                <w:color w:val="000000"/>
              </w:rPr>
            </w:pPr>
            <w:r w:rsidRPr="00891159">
              <w:rPr>
                <w:color w:val="000000"/>
              </w:rPr>
              <w:t xml:space="preserve">Төтенше жағдайларды бағалау шкаласы бойынша ықтимал тәуекелдерді бағалауға қабілетті (Апгар, Сильверман, ауырсыну шкаласы, Глазго, </w:t>
            </w:r>
            <w:r w:rsidRPr="00891159">
              <w:rPr>
                <w:lang w:val="en-US"/>
              </w:rPr>
              <w:t>Sarnat</w:t>
            </w:r>
            <w:r w:rsidRPr="00891159">
              <w:t xml:space="preserve"> &amp; </w:t>
            </w:r>
            <w:r w:rsidRPr="00891159">
              <w:rPr>
                <w:lang w:val="en-US"/>
              </w:rPr>
              <w:t>Sarnat</w:t>
            </w:r>
          </w:p>
          <w:p w:rsidR="00E55039" w:rsidRPr="00891159" w:rsidRDefault="00E55039" w:rsidP="00E55039">
            <w:pPr>
              <w:jc w:val="both"/>
              <w:rPr>
                <w:color w:val="000000"/>
              </w:rPr>
            </w:pPr>
            <w:r w:rsidRPr="00891159">
              <w:rPr>
                <w:color w:val="000000"/>
              </w:rPr>
              <w:t>шкаласы бойынша)</w:t>
            </w:r>
          </w:p>
          <w:p w:rsidR="00E55039" w:rsidRPr="00891159" w:rsidRDefault="00E55039" w:rsidP="00E55039">
            <w:pPr>
              <w:jc w:val="both"/>
              <w:rPr>
                <w:color w:val="000000"/>
              </w:rPr>
            </w:pPr>
          </w:p>
          <w:p w:rsidR="00341AC1" w:rsidRPr="00891159" w:rsidRDefault="00341AC1" w:rsidP="00F45A0C">
            <w:pPr>
              <w:jc w:val="both"/>
            </w:pPr>
          </w:p>
        </w:tc>
        <w:tc>
          <w:tcPr>
            <w:tcW w:w="3055" w:type="dxa"/>
          </w:tcPr>
          <w:p w:rsidR="00341AC1" w:rsidRPr="00891159" w:rsidRDefault="00F45A0C" w:rsidP="00341AC1">
            <w:pPr>
              <w:rPr>
                <w:lang w:val="en-US"/>
              </w:rPr>
            </w:pPr>
            <w:r w:rsidRPr="00891159">
              <w:t>П</w:t>
            </w:r>
            <w:r w:rsidR="00341AC1" w:rsidRPr="00891159">
              <w:t>ациент</w:t>
            </w:r>
            <w:r w:rsidRPr="00891159">
              <w:rPr>
                <w:lang w:val="kk-KZ"/>
              </w:rPr>
              <w:t>ті тексеру</w:t>
            </w:r>
            <w:r w:rsidR="00341AC1" w:rsidRPr="00891159">
              <w:rPr>
                <w:lang w:val="en-US"/>
              </w:rPr>
              <w:t xml:space="preserve"> (PS-Patient Survey)</w:t>
            </w:r>
          </w:p>
          <w:p w:rsidR="00F45A0C" w:rsidRPr="00891159" w:rsidRDefault="00F45A0C" w:rsidP="00F45A0C">
            <w:pPr>
              <w:rPr>
                <w:lang w:val="en-US"/>
              </w:rPr>
            </w:pPr>
            <w:r w:rsidRPr="00891159">
              <w:t>Ситуациялық</w:t>
            </w:r>
            <w:r w:rsidRPr="00891159">
              <w:rPr>
                <w:lang w:val="en-US"/>
              </w:rPr>
              <w:t xml:space="preserve"> </w:t>
            </w:r>
            <w:r w:rsidRPr="00891159">
              <w:t>есептің</w:t>
            </w:r>
            <w:r w:rsidRPr="00891159">
              <w:rPr>
                <w:lang w:val="en-US"/>
              </w:rPr>
              <w:t xml:space="preserve"> </w:t>
            </w:r>
            <w:r w:rsidRPr="00891159">
              <w:t>шешімін</w:t>
            </w:r>
            <w:r w:rsidRPr="00891159">
              <w:rPr>
                <w:lang w:val="en-US"/>
              </w:rPr>
              <w:t xml:space="preserve"> </w:t>
            </w:r>
            <w:r w:rsidRPr="00891159">
              <w:t>бағалау</w:t>
            </w:r>
            <w:r w:rsidRPr="00891159">
              <w:rPr>
                <w:lang w:val="en-US"/>
              </w:rPr>
              <w:t xml:space="preserve">, </w:t>
            </w:r>
          </w:p>
          <w:p w:rsidR="00F45A0C" w:rsidRPr="00891159" w:rsidRDefault="00F45A0C" w:rsidP="00F45A0C">
            <w:pPr>
              <w:rPr>
                <w:lang w:val="en-US"/>
              </w:rPr>
            </w:pPr>
            <w:r w:rsidRPr="00891159">
              <w:t>Клиникалық</w:t>
            </w:r>
            <w:r w:rsidRPr="00891159">
              <w:rPr>
                <w:lang w:val="en-US"/>
              </w:rPr>
              <w:t xml:space="preserve"> </w:t>
            </w:r>
            <w:r w:rsidRPr="00891159">
              <w:t>жағдайды</w:t>
            </w:r>
            <w:r w:rsidRPr="00891159">
              <w:rPr>
                <w:lang w:val="en-US"/>
              </w:rPr>
              <w:t xml:space="preserve"> </w:t>
            </w:r>
            <w:r w:rsidRPr="00891159">
              <w:t>талқылау</w:t>
            </w:r>
            <w:r w:rsidRPr="00891159">
              <w:rPr>
                <w:lang w:val="en-US"/>
              </w:rPr>
              <w:t xml:space="preserve"> </w:t>
            </w:r>
          </w:p>
          <w:p w:rsidR="00341AC1" w:rsidRPr="00891159" w:rsidRDefault="00341AC1" w:rsidP="00F45A0C">
            <w:pPr>
              <w:rPr>
                <w:lang w:val="en-US"/>
              </w:rPr>
            </w:pPr>
            <w:r w:rsidRPr="00891159">
              <w:rPr>
                <w:lang w:val="en-US"/>
              </w:rPr>
              <w:t>CbD</w:t>
            </w:r>
          </w:p>
          <w:p w:rsidR="00341AC1" w:rsidRPr="00891159" w:rsidRDefault="00341AC1" w:rsidP="00341AC1">
            <w:r w:rsidRPr="00891159">
              <w:rPr>
                <w:caps/>
                <w:lang w:val="en-US"/>
              </w:rPr>
              <w:t>DOPS</w:t>
            </w:r>
            <w:r w:rsidRPr="00891159">
              <w:t xml:space="preserve"> </w:t>
            </w:r>
          </w:p>
        </w:tc>
        <w:tc>
          <w:tcPr>
            <w:tcW w:w="2283" w:type="dxa"/>
          </w:tcPr>
          <w:p w:rsidR="00341AC1" w:rsidRPr="00891159" w:rsidRDefault="00F45A0C" w:rsidP="00341AC1">
            <w:r w:rsidRPr="00891159">
              <w:t xml:space="preserve">Есептік-есептік құжаттаманы жүргізу </w:t>
            </w:r>
            <w:r w:rsidRPr="00891159">
              <w:rPr>
                <w:lang w:val="kk-KZ"/>
              </w:rPr>
              <w:t>П</w:t>
            </w:r>
            <w:r w:rsidRPr="00891159">
              <w:t>рактикалық</w:t>
            </w:r>
            <w:r w:rsidRPr="00891159">
              <w:rPr>
                <w:lang w:val="kk-KZ"/>
              </w:rPr>
              <w:t xml:space="preserve"> </w:t>
            </w:r>
            <w:r w:rsidRPr="00891159">
              <w:t xml:space="preserve"> сабақтар</w:t>
            </w:r>
          </w:p>
        </w:tc>
      </w:tr>
      <w:tr w:rsidR="00341AC1" w:rsidRPr="00891159" w:rsidTr="00B16F88">
        <w:trPr>
          <w:trHeight w:val="194"/>
        </w:trPr>
        <w:tc>
          <w:tcPr>
            <w:tcW w:w="663" w:type="dxa"/>
          </w:tcPr>
          <w:p w:rsidR="00341AC1" w:rsidRPr="00891159" w:rsidRDefault="00341AC1" w:rsidP="00341AC1">
            <w:r w:rsidRPr="00891159">
              <w:t>6</w:t>
            </w:r>
          </w:p>
        </w:tc>
        <w:tc>
          <w:tcPr>
            <w:tcW w:w="3704" w:type="dxa"/>
          </w:tcPr>
          <w:p w:rsidR="00F45A0C" w:rsidRPr="00891159" w:rsidRDefault="00F45A0C" w:rsidP="00F45A0C">
            <w:pPr>
              <w:rPr>
                <w:color w:val="000000"/>
              </w:rPr>
            </w:pPr>
            <w:r w:rsidRPr="00891159">
              <w:rPr>
                <w:color w:val="000000"/>
                <w:lang w:val="kk-KZ"/>
              </w:rPr>
              <w:t xml:space="preserve">Босандыру </w:t>
            </w:r>
            <w:r w:rsidRPr="00891159">
              <w:rPr>
                <w:color w:val="000000"/>
              </w:rPr>
              <w:t>зал</w:t>
            </w:r>
            <w:r w:rsidRPr="00891159">
              <w:rPr>
                <w:color w:val="000000"/>
                <w:lang w:val="kk-KZ"/>
              </w:rPr>
              <w:t>ын</w:t>
            </w:r>
            <w:r w:rsidRPr="00891159">
              <w:rPr>
                <w:color w:val="000000"/>
              </w:rPr>
              <w:t xml:space="preserve">да </w:t>
            </w:r>
            <w:r w:rsidRPr="00891159">
              <w:rPr>
                <w:color w:val="000000"/>
                <w:lang w:val="kk-KZ"/>
              </w:rPr>
              <w:t xml:space="preserve">мерзімі жетіп </w:t>
            </w:r>
            <w:r w:rsidRPr="00891159">
              <w:rPr>
                <w:color w:val="000000"/>
              </w:rPr>
              <w:t>және шала туылған нәрестелерге алғашқы реанимацияны жүргізуге қабілетті (тактильді ынталандыру, Амбу қапшығымен желдету, Т - жүйесі, жанама жүрек массажы, дәрі-дәрмек терапиясы).</w:t>
            </w:r>
          </w:p>
          <w:p w:rsidR="00341AC1" w:rsidRPr="00611C28" w:rsidRDefault="00F45A0C" w:rsidP="00341AC1">
            <w:pPr>
              <w:rPr>
                <w:color w:val="000000"/>
              </w:rPr>
            </w:pPr>
            <w:r w:rsidRPr="00891159">
              <w:rPr>
                <w:color w:val="000000"/>
              </w:rPr>
              <w:t>Жаңа туған нәрестелерді тұрақ</w:t>
            </w:r>
            <w:r w:rsidR="00611C28">
              <w:rPr>
                <w:color w:val="000000"/>
              </w:rPr>
              <w:t>тандыру</w:t>
            </w:r>
          </w:p>
        </w:tc>
        <w:tc>
          <w:tcPr>
            <w:tcW w:w="3055" w:type="dxa"/>
          </w:tcPr>
          <w:p w:rsidR="00F45A0C" w:rsidRPr="00891159" w:rsidRDefault="00F45A0C" w:rsidP="00F45A0C">
            <w:r w:rsidRPr="00891159">
              <w:t>Пациент</w:t>
            </w:r>
            <w:r w:rsidRPr="00891159">
              <w:rPr>
                <w:lang w:val="kk-KZ"/>
              </w:rPr>
              <w:t>ті тексеру</w:t>
            </w:r>
            <w:r w:rsidRPr="00891159">
              <w:t xml:space="preserve"> </w:t>
            </w:r>
            <w:r w:rsidRPr="00891159">
              <w:rPr>
                <w:lang w:val="kk-KZ"/>
              </w:rPr>
              <w:t xml:space="preserve"> </w:t>
            </w:r>
            <w:r w:rsidR="00341AC1" w:rsidRPr="00891159">
              <w:t>(PS-Patient Survey)</w:t>
            </w:r>
            <w:r w:rsidRPr="00891159">
              <w:rPr>
                <w:lang w:val="kk-KZ"/>
              </w:rPr>
              <w:t xml:space="preserve"> </w:t>
            </w:r>
            <w:r w:rsidRPr="00891159">
              <w:t xml:space="preserve">Ситуациялық есептің шешімін бағалау, </w:t>
            </w:r>
          </w:p>
          <w:p w:rsidR="00F45A0C" w:rsidRPr="00891159" w:rsidRDefault="00F45A0C" w:rsidP="00F45A0C">
            <w:r w:rsidRPr="00891159">
              <w:t xml:space="preserve">Клиникалық жағдайды талқылау </w:t>
            </w:r>
          </w:p>
          <w:p w:rsidR="00341AC1" w:rsidRPr="00891159" w:rsidRDefault="00341AC1" w:rsidP="00341AC1">
            <w:r w:rsidRPr="00891159">
              <w:t xml:space="preserve">CbD </w:t>
            </w:r>
          </w:p>
          <w:p w:rsidR="00341AC1" w:rsidRPr="00891159" w:rsidRDefault="00341AC1" w:rsidP="00341AC1">
            <w:r w:rsidRPr="00891159">
              <w:rPr>
                <w:caps/>
                <w:lang w:val="en-US"/>
              </w:rPr>
              <w:t>DOPS</w:t>
            </w:r>
            <w:r w:rsidRPr="00891159">
              <w:rPr>
                <w:caps/>
              </w:rPr>
              <w:t xml:space="preserve"> </w:t>
            </w:r>
            <w:r w:rsidRPr="00891159">
              <w:t xml:space="preserve"> чек</w:t>
            </w:r>
            <w:r w:rsidR="00F45A0C" w:rsidRPr="00891159">
              <w:rPr>
                <w:lang w:val="kk-KZ"/>
              </w:rPr>
              <w:t>-парақша бойынша</w:t>
            </w:r>
          </w:p>
        </w:tc>
        <w:tc>
          <w:tcPr>
            <w:tcW w:w="2283" w:type="dxa"/>
          </w:tcPr>
          <w:p w:rsidR="00341AC1" w:rsidRPr="00891159" w:rsidRDefault="00341AC1" w:rsidP="00341AC1">
            <w:pPr>
              <w:rPr>
                <w:color w:val="000000"/>
              </w:rPr>
            </w:pPr>
            <w:r w:rsidRPr="00891159">
              <w:rPr>
                <w:color w:val="000000"/>
              </w:rPr>
              <w:t xml:space="preserve">Тренинг </w:t>
            </w:r>
          </w:p>
          <w:p w:rsidR="00341AC1" w:rsidRPr="00891159" w:rsidRDefault="00341AC1" w:rsidP="00341AC1">
            <w:r w:rsidRPr="00891159">
              <w:t xml:space="preserve">Дебрифинг </w:t>
            </w:r>
          </w:p>
        </w:tc>
      </w:tr>
      <w:tr w:rsidR="00341AC1" w:rsidRPr="00891159" w:rsidTr="00B16F88">
        <w:trPr>
          <w:trHeight w:val="194"/>
        </w:trPr>
        <w:tc>
          <w:tcPr>
            <w:tcW w:w="663" w:type="dxa"/>
          </w:tcPr>
          <w:p w:rsidR="00341AC1" w:rsidRPr="00891159" w:rsidRDefault="00341AC1" w:rsidP="00341AC1">
            <w:r w:rsidRPr="00891159">
              <w:t>7</w:t>
            </w:r>
          </w:p>
        </w:tc>
        <w:tc>
          <w:tcPr>
            <w:tcW w:w="3704" w:type="dxa"/>
          </w:tcPr>
          <w:p w:rsidR="00762173" w:rsidRPr="00891159" w:rsidRDefault="00762173" w:rsidP="00762173">
            <w:r w:rsidRPr="00891159">
              <w:t>Реанимациядан, терапиялық гипотермиядан кейін ауыр жағдайдағы жаңа туған нәрестелерді  бақылауға қабілетті</w:t>
            </w:r>
          </w:p>
          <w:p w:rsidR="00341AC1" w:rsidRPr="00891159" w:rsidRDefault="00341AC1" w:rsidP="00762173">
            <w:pPr>
              <w:rPr>
                <w:color w:val="000000"/>
              </w:rPr>
            </w:pPr>
          </w:p>
        </w:tc>
        <w:tc>
          <w:tcPr>
            <w:tcW w:w="3055" w:type="dxa"/>
          </w:tcPr>
          <w:p w:rsidR="00B16F88" w:rsidRPr="00891159" w:rsidRDefault="00B16F88" w:rsidP="00B16F88">
            <w:pPr>
              <w:rPr>
                <w:lang w:val="kk-KZ"/>
              </w:rPr>
            </w:pPr>
            <w:r w:rsidRPr="00891159">
              <w:t xml:space="preserve">Ситуациялық есептің шешімін бағалау, </w:t>
            </w:r>
            <w:r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341AC1" w:rsidRPr="00891159" w:rsidRDefault="00B16F88" w:rsidP="00B16F88">
            <w:r w:rsidRPr="00891159">
              <w:rPr>
                <w:lang w:val="kk-KZ"/>
              </w:rPr>
              <w:t xml:space="preserve">Ситуациялық есептің шешімін бағалау </w:t>
            </w:r>
          </w:p>
        </w:tc>
        <w:tc>
          <w:tcPr>
            <w:tcW w:w="2283" w:type="dxa"/>
          </w:tcPr>
          <w:p w:rsidR="00341AC1" w:rsidRPr="00891159" w:rsidRDefault="008665AA" w:rsidP="00341AC1">
            <w:pPr>
              <w:rPr>
                <w:color w:val="000000"/>
              </w:rPr>
            </w:pPr>
            <w:r w:rsidRPr="00891159">
              <w:rPr>
                <w:color w:val="000000"/>
              </w:rPr>
              <w:t>К</w:t>
            </w:r>
            <w:r w:rsidR="00341AC1" w:rsidRPr="00891159">
              <w:rPr>
                <w:color w:val="000000"/>
              </w:rPr>
              <w:t>оманд</w:t>
            </w:r>
            <w:r w:rsidRPr="00891159">
              <w:rPr>
                <w:color w:val="000000"/>
                <w:lang w:val="kk-KZ"/>
              </w:rPr>
              <w:t>ада жұмыс істеу</w:t>
            </w:r>
          </w:p>
          <w:p w:rsidR="00341AC1" w:rsidRPr="00891159" w:rsidRDefault="00341AC1" w:rsidP="00341AC1">
            <w:pPr>
              <w:rPr>
                <w:color w:val="000000"/>
              </w:rPr>
            </w:pPr>
            <w:r w:rsidRPr="00891159">
              <w:rPr>
                <w:color w:val="000000"/>
              </w:rPr>
              <w:t>Тренинг</w:t>
            </w:r>
            <w:r w:rsidR="008665AA" w:rsidRPr="00891159">
              <w:rPr>
                <w:color w:val="000000"/>
                <w:lang w:val="kk-KZ"/>
              </w:rPr>
              <w:t>тер</w:t>
            </w:r>
            <w:r w:rsidRPr="00891159">
              <w:rPr>
                <w:color w:val="000000"/>
              </w:rPr>
              <w:t xml:space="preserve"> </w:t>
            </w:r>
          </w:p>
          <w:p w:rsidR="00341AC1" w:rsidRPr="00891159" w:rsidRDefault="00341AC1" w:rsidP="00341AC1">
            <w:pPr>
              <w:rPr>
                <w:color w:val="000000"/>
              </w:rPr>
            </w:pPr>
            <w:r w:rsidRPr="00891159">
              <w:t>Дебрифинг</w:t>
            </w:r>
          </w:p>
        </w:tc>
      </w:tr>
      <w:tr w:rsidR="00341AC1" w:rsidRPr="00891159" w:rsidTr="00B16F88">
        <w:trPr>
          <w:trHeight w:val="1390"/>
        </w:trPr>
        <w:tc>
          <w:tcPr>
            <w:tcW w:w="663" w:type="dxa"/>
          </w:tcPr>
          <w:p w:rsidR="00341AC1" w:rsidRPr="00891159" w:rsidRDefault="00341AC1" w:rsidP="00341AC1">
            <w:r w:rsidRPr="00891159">
              <w:t>8</w:t>
            </w:r>
          </w:p>
        </w:tc>
        <w:tc>
          <w:tcPr>
            <w:tcW w:w="3704" w:type="dxa"/>
          </w:tcPr>
          <w:p w:rsidR="00341AC1" w:rsidRPr="00891159" w:rsidRDefault="00762173" w:rsidP="00762173">
            <w:r w:rsidRPr="00891159">
              <w:t>Мерзімі жетіп және шала туылған нәрестенің ӨЖЖ параметрлерін таңдауға және оңтайландыруға қабілетті, инвазивті және инвазивті е</w:t>
            </w:r>
            <w:r w:rsidR="00611C28">
              <w:t>мес желдету әдістерін меңгерген</w:t>
            </w:r>
          </w:p>
        </w:tc>
        <w:tc>
          <w:tcPr>
            <w:tcW w:w="3055" w:type="dxa"/>
          </w:tcPr>
          <w:p w:rsidR="00341AC1" w:rsidRPr="00891159" w:rsidRDefault="00B16F88" w:rsidP="00341AC1">
            <w:r w:rsidRPr="00891159">
              <w:rPr>
                <w:lang w:val="kk-KZ"/>
              </w:rPr>
              <w:t>Ситуациялық есептің шешімін бағалау</w:t>
            </w:r>
            <w:r w:rsidR="00341AC1" w:rsidRPr="00891159">
              <w:t xml:space="preserve">, </w:t>
            </w:r>
          </w:p>
          <w:p w:rsidR="00341AC1" w:rsidRPr="00891159" w:rsidRDefault="00341AC1" w:rsidP="00341AC1">
            <w:r w:rsidRPr="00891159">
              <w:rPr>
                <w:caps/>
                <w:lang w:val="en-US"/>
              </w:rPr>
              <w:t>DOPS</w:t>
            </w:r>
            <w:r w:rsidRPr="00891159">
              <w:rPr>
                <w:caps/>
              </w:rPr>
              <w:t xml:space="preserve"> </w:t>
            </w:r>
            <w:r w:rsidRPr="00891159">
              <w:t xml:space="preserve"> </w:t>
            </w:r>
            <w:r w:rsidR="00B16F88" w:rsidRPr="00891159">
              <w:t>чек</w:t>
            </w:r>
            <w:r w:rsidR="00B16F88" w:rsidRPr="00891159">
              <w:rPr>
                <w:lang w:val="kk-KZ"/>
              </w:rPr>
              <w:t>-парақша бойынша</w:t>
            </w:r>
          </w:p>
        </w:tc>
        <w:tc>
          <w:tcPr>
            <w:tcW w:w="2283" w:type="dxa"/>
          </w:tcPr>
          <w:p w:rsidR="008665AA" w:rsidRPr="00891159" w:rsidRDefault="008665AA" w:rsidP="008665AA">
            <w:pPr>
              <w:rPr>
                <w:color w:val="000000"/>
              </w:rPr>
            </w:pPr>
            <w:r w:rsidRPr="00891159">
              <w:rPr>
                <w:color w:val="000000"/>
              </w:rPr>
              <w:t>Команд</w:t>
            </w:r>
            <w:r w:rsidRPr="00891159">
              <w:rPr>
                <w:color w:val="000000"/>
                <w:lang w:val="kk-KZ"/>
              </w:rPr>
              <w:t>ада жұмыс істеу</w:t>
            </w:r>
          </w:p>
          <w:p w:rsidR="008665AA" w:rsidRPr="00891159" w:rsidRDefault="008665AA" w:rsidP="008665AA">
            <w:pPr>
              <w:rPr>
                <w:color w:val="000000"/>
              </w:rPr>
            </w:pPr>
            <w:r w:rsidRPr="00891159">
              <w:rPr>
                <w:color w:val="000000"/>
              </w:rPr>
              <w:t>Тренинг</w:t>
            </w:r>
            <w:r w:rsidRPr="00891159">
              <w:rPr>
                <w:color w:val="000000"/>
                <w:lang w:val="kk-KZ"/>
              </w:rPr>
              <w:t>тер</w:t>
            </w:r>
            <w:r w:rsidRPr="00891159">
              <w:rPr>
                <w:color w:val="000000"/>
              </w:rPr>
              <w:t xml:space="preserve"> </w:t>
            </w:r>
          </w:p>
          <w:p w:rsidR="00341AC1" w:rsidRPr="00891159" w:rsidRDefault="00341AC1" w:rsidP="00341AC1">
            <w:pPr>
              <w:rPr>
                <w:color w:val="000000"/>
                <w:lang w:val="kk-KZ"/>
              </w:rPr>
            </w:pPr>
            <w:r w:rsidRPr="00891159">
              <w:t>Дебрифинг</w:t>
            </w:r>
          </w:p>
        </w:tc>
      </w:tr>
      <w:tr w:rsidR="00341AC1" w:rsidRPr="00891159" w:rsidTr="00611C28">
        <w:trPr>
          <w:trHeight w:val="230"/>
        </w:trPr>
        <w:tc>
          <w:tcPr>
            <w:tcW w:w="663" w:type="dxa"/>
          </w:tcPr>
          <w:p w:rsidR="00341AC1" w:rsidRPr="00891159" w:rsidRDefault="00341AC1" w:rsidP="00341AC1">
            <w:r w:rsidRPr="00891159">
              <w:t>9</w:t>
            </w:r>
          </w:p>
        </w:tc>
        <w:tc>
          <w:tcPr>
            <w:tcW w:w="3704" w:type="dxa"/>
          </w:tcPr>
          <w:p w:rsidR="00341AC1" w:rsidRPr="00891159" w:rsidRDefault="00762173" w:rsidP="00762173">
            <w:r w:rsidRPr="00891159">
              <w:t>Қан газдарын түсіндіруге және тыныс алу және электролиттік және метаболикалық бұзылуларды түзетуге, электролиттік бұзылуларды түзетуге қабілетті</w:t>
            </w:r>
          </w:p>
          <w:p w:rsidR="00762173" w:rsidRPr="00891159" w:rsidRDefault="00762173" w:rsidP="00762173"/>
          <w:p w:rsidR="00762173" w:rsidRPr="00891159" w:rsidRDefault="00762173" w:rsidP="00762173"/>
        </w:tc>
        <w:tc>
          <w:tcPr>
            <w:tcW w:w="3055" w:type="dxa"/>
          </w:tcPr>
          <w:p w:rsidR="00B16F88" w:rsidRPr="00891159" w:rsidRDefault="00B16F88" w:rsidP="00B16F88">
            <w:pPr>
              <w:rPr>
                <w:lang w:val="kk-KZ"/>
              </w:rPr>
            </w:pPr>
            <w:r w:rsidRPr="00891159">
              <w:t xml:space="preserve">Ситуациялық есептің шешімін бағалау, </w:t>
            </w:r>
            <w:r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341AC1" w:rsidRPr="00891159" w:rsidRDefault="00B16F88" w:rsidP="00B16F88">
            <w:r w:rsidRPr="00891159">
              <w:rPr>
                <w:lang w:val="kk-KZ"/>
              </w:rPr>
              <w:t>Ситуациялық есептің шешімін бағалау</w:t>
            </w:r>
          </w:p>
        </w:tc>
        <w:tc>
          <w:tcPr>
            <w:tcW w:w="2283" w:type="dxa"/>
          </w:tcPr>
          <w:p w:rsidR="00A74642" w:rsidRPr="00891159" w:rsidRDefault="00A74642" w:rsidP="00A74642">
            <w:pPr>
              <w:rPr>
                <w:color w:val="000000"/>
                <w:lang w:val="kk-KZ"/>
              </w:rPr>
            </w:pPr>
            <w:r w:rsidRPr="00891159">
              <w:rPr>
                <w:color w:val="000000"/>
                <w:lang w:val="kk-KZ"/>
              </w:rPr>
              <w:t xml:space="preserve">Дәрістер </w:t>
            </w:r>
          </w:p>
          <w:p w:rsidR="00A74642" w:rsidRPr="00891159" w:rsidRDefault="00A74642" w:rsidP="00A74642">
            <w:r w:rsidRPr="00891159">
              <w:rPr>
                <w:color w:val="000000"/>
              </w:rPr>
              <w:t>Тренинг</w:t>
            </w:r>
            <w:r w:rsidRPr="00891159">
              <w:rPr>
                <w:color w:val="000000"/>
                <w:lang w:val="kk-KZ"/>
              </w:rPr>
              <w:t>тер</w:t>
            </w:r>
            <w:r w:rsidRPr="00891159">
              <w:t xml:space="preserve"> </w:t>
            </w:r>
          </w:p>
          <w:p w:rsidR="00341AC1" w:rsidRPr="00891159" w:rsidRDefault="00A74642" w:rsidP="00A74642">
            <w:pPr>
              <w:rPr>
                <w:color w:val="000000"/>
              </w:rPr>
            </w:pPr>
            <w:r w:rsidRPr="00891159">
              <w:t>Клини</w:t>
            </w:r>
            <w:r w:rsidRPr="00891159">
              <w:rPr>
                <w:lang w:val="kk-KZ"/>
              </w:rPr>
              <w:t>калық жағдайды талқылау</w:t>
            </w:r>
            <w:r w:rsidRPr="00891159">
              <w:t xml:space="preserve"> </w:t>
            </w:r>
            <w:r w:rsidR="00341AC1" w:rsidRPr="00891159">
              <w:t>(CbD – Casebased Discussion)</w:t>
            </w:r>
          </w:p>
        </w:tc>
      </w:tr>
      <w:tr w:rsidR="00341AC1" w:rsidRPr="00891159" w:rsidTr="00611C28">
        <w:trPr>
          <w:trHeight w:val="1367"/>
        </w:trPr>
        <w:tc>
          <w:tcPr>
            <w:tcW w:w="663" w:type="dxa"/>
          </w:tcPr>
          <w:p w:rsidR="00341AC1" w:rsidRPr="00891159" w:rsidRDefault="00341AC1" w:rsidP="00341AC1">
            <w:r w:rsidRPr="00891159">
              <w:lastRenderedPageBreak/>
              <w:t>10</w:t>
            </w:r>
          </w:p>
        </w:tc>
        <w:tc>
          <w:tcPr>
            <w:tcW w:w="3704" w:type="dxa"/>
          </w:tcPr>
          <w:p w:rsidR="00341AC1" w:rsidRPr="00611C28" w:rsidRDefault="00762173" w:rsidP="00341AC1">
            <w:r w:rsidRPr="00891159">
              <w:t xml:space="preserve">Мерзімі жетіп жаңа туған науқас нәрестеге және шала туылған нәрестеге инфузия мен парентеральды </w:t>
            </w:r>
            <w:r w:rsidR="00611C28">
              <w:t>тамақтану көлемін есептей алады</w:t>
            </w:r>
          </w:p>
        </w:tc>
        <w:tc>
          <w:tcPr>
            <w:tcW w:w="3055" w:type="dxa"/>
          </w:tcPr>
          <w:p w:rsidR="00B16F88" w:rsidRPr="00891159" w:rsidRDefault="00B16F88" w:rsidP="00B16F88">
            <w:r w:rsidRPr="00891159">
              <w:rPr>
                <w:lang w:val="kk-KZ"/>
              </w:rPr>
              <w:t>Ситуациялық есептің шешімін бағалау</w:t>
            </w:r>
            <w:r w:rsidRPr="00891159">
              <w:t xml:space="preserve">, </w:t>
            </w:r>
          </w:p>
          <w:p w:rsidR="00341AC1" w:rsidRPr="00891159" w:rsidRDefault="00B16F88" w:rsidP="00B16F88">
            <w:r w:rsidRPr="00891159">
              <w:rPr>
                <w:caps/>
                <w:lang w:val="en-US"/>
              </w:rPr>
              <w:t>DOPS</w:t>
            </w:r>
            <w:r w:rsidRPr="00891159">
              <w:rPr>
                <w:caps/>
              </w:rPr>
              <w:t xml:space="preserve"> </w:t>
            </w:r>
            <w:r w:rsidRPr="00891159">
              <w:t xml:space="preserve"> чек</w:t>
            </w:r>
            <w:r w:rsidRPr="00891159">
              <w:rPr>
                <w:lang w:val="kk-KZ"/>
              </w:rPr>
              <w:t>-парақша бойынша</w:t>
            </w:r>
          </w:p>
        </w:tc>
        <w:tc>
          <w:tcPr>
            <w:tcW w:w="2283" w:type="dxa"/>
          </w:tcPr>
          <w:p w:rsidR="00341AC1" w:rsidRPr="00891159" w:rsidRDefault="00A74642" w:rsidP="00341AC1">
            <w:pPr>
              <w:rPr>
                <w:color w:val="000000"/>
              </w:rPr>
            </w:pPr>
            <w:r w:rsidRPr="00891159">
              <w:rPr>
                <w:color w:val="000000"/>
              </w:rPr>
              <w:t>К</w:t>
            </w:r>
            <w:r w:rsidR="00341AC1" w:rsidRPr="00891159">
              <w:rPr>
                <w:color w:val="000000"/>
              </w:rPr>
              <w:t>оманд</w:t>
            </w:r>
            <w:r w:rsidRPr="00891159">
              <w:rPr>
                <w:color w:val="000000"/>
                <w:lang w:val="kk-KZ"/>
              </w:rPr>
              <w:t>ада жұмыс</w:t>
            </w:r>
          </w:p>
          <w:p w:rsidR="00341AC1" w:rsidRPr="00891159" w:rsidRDefault="00341AC1" w:rsidP="00341AC1">
            <w:pPr>
              <w:rPr>
                <w:color w:val="000000"/>
              </w:rPr>
            </w:pPr>
            <w:r w:rsidRPr="00891159">
              <w:rPr>
                <w:color w:val="000000"/>
              </w:rPr>
              <w:t xml:space="preserve">Тренинги </w:t>
            </w:r>
          </w:p>
          <w:p w:rsidR="00341AC1" w:rsidRPr="00891159" w:rsidRDefault="00341AC1" w:rsidP="00341AC1">
            <w:r w:rsidRPr="00891159">
              <w:t>Дебрифинг</w:t>
            </w:r>
          </w:p>
        </w:tc>
      </w:tr>
      <w:tr w:rsidR="00341AC1" w:rsidRPr="00891159" w:rsidTr="00B16F88">
        <w:tc>
          <w:tcPr>
            <w:tcW w:w="663" w:type="dxa"/>
          </w:tcPr>
          <w:p w:rsidR="00341AC1" w:rsidRPr="00891159" w:rsidRDefault="00341AC1" w:rsidP="00341AC1">
            <w:r w:rsidRPr="00891159">
              <w:t>11</w:t>
            </w:r>
          </w:p>
        </w:tc>
        <w:tc>
          <w:tcPr>
            <w:tcW w:w="3704" w:type="dxa"/>
          </w:tcPr>
          <w:p w:rsidR="00341AC1" w:rsidRPr="00891159" w:rsidRDefault="00762173" w:rsidP="00341AC1">
            <w:r w:rsidRPr="00891159">
              <w:t xml:space="preserve">Арнайы маңызы бар препараттардың көлемін, дозаларын, енгізу жылдамдығын есептеуге қабілетті (инотропты қолдау, құрысуға қарсы препараттар, парентеральды тамақтану </w:t>
            </w:r>
            <w:r w:rsidR="00611C28">
              <w:t>препараттары, ОТ компоненттері)</w:t>
            </w:r>
          </w:p>
        </w:tc>
        <w:tc>
          <w:tcPr>
            <w:tcW w:w="3055" w:type="dxa"/>
          </w:tcPr>
          <w:p w:rsidR="00B16F88" w:rsidRPr="00891159" w:rsidRDefault="00B16F88" w:rsidP="00B16F88">
            <w:r w:rsidRPr="00891159">
              <w:rPr>
                <w:lang w:val="kk-KZ"/>
              </w:rPr>
              <w:t>Ситуациялық есептің шешімін бағалау</w:t>
            </w:r>
            <w:r w:rsidRPr="00891159">
              <w:t xml:space="preserve">, </w:t>
            </w:r>
          </w:p>
          <w:p w:rsidR="00341AC1" w:rsidRPr="00891159" w:rsidRDefault="00B16F88" w:rsidP="00B16F88">
            <w:r w:rsidRPr="00891159">
              <w:rPr>
                <w:caps/>
                <w:lang w:val="en-US"/>
              </w:rPr>
              <w:t>DOPS</w:t>
            </w:r>
            <w:r w:rsidRPr="00891159">
              <w:rPr>
                <w:caps/>
              </w:rPr>
              <w:t xml:space="preserve"> </w:t>
            </w:r>
            <w:r w:rsidRPr="00891159">
              <w:t xml:space="preserve"> чек</w:t>
            </w:r>
            <w:r w:rsidRPr="00891159">
              <w:rPr>
                <w:lang w:val="kk-KZ"/>
              </w:rPr>
              <w:t>-парақша бойынша</w:t>
            </w:r>
          </w:p>
        </w:tc>
        <w:tc>
          <w:tcPr>
            <w:tcW w:w="2283" w:type="dxa"/>
          </w:tcPr>
          <w:p w:rsidR="00341AC1" w:rsidRPr="00891159" w:rsidRDefault="00A74642" w:rsidP="00341AC1">
            <w:pPr>
              <w:rPr>
                <w:color w:val="000000"/>
                <w:lang w:val="kk-KZ"/>
              </w:rPr>
            </w:pPr>
            <w:r w:rsidRPr="00891159">
              <w:rPr>
                <w:color w:val="000000"/>
                <w:lang w:val="kk-KZ"/>
              </w:rPr>
              <w:t xml:space="preserve">Дәрістер </w:t>
            </w:r>
          </w:p>
          <w:p w:rsidR="00341AC1" w:rsidRPr="00891159" w:rsidRDefault="00341AC1" w:rsidP="00341AC1">
            <w:pPr>
              <w:rPr>
                <w:color w:val="000000"/>
              </w:rPr>
            </w:pPr>
            <w:r w:rsidRPr="00891159">
              <w:rPr>
                <w:color w:val="000000"/>
              </w:rPr>
              <w:t>Семинар</w:t>
            </w:r>
          </w:p>
          <w:p w:rsidR="00341AC1" w:rsidRPr="00891159" w:rsidRDefault="00341AC1" w:rsidP="00341AC1">
            <w:r w:rsidRPr="00891159">
              <w:rPr>
                <w:color w:val="000000"/>
              </w:rPr>
              <w:t>Тренинг</w:t>
            </w:r>
            <w:r w:rsidR="00A74642" w:rsidRPr="00891159">
              <w:rPr>
                <w:color w:val="000000"/>
                <w:lang w:val="kk-KZ"/>
              </w:rPr>
              <w:t>тер</w:t>
            </w:r>
            <w:r w:rsidRPr="00891159">
              <w:t xml:space="preserve"> </w:t>
            </w:r>
          </w:p>
          <w:p w:rsidR="00341AC1" w:rsidRPr="00891159" w:rsidRDefault="00A74642" w:rsidP="00341AC1">
            <w:r w:rsidRPr="00891159">
              <w:t>К</w:t>
            </w:r>
            <w:r w:rsidR="00341AC1" w:rsidRPr="00891159">
              <w:t>лини</w:t>
            </w:r>
            <w:r w:rsidRPr="00891159">
              <w:rPr>
                <w:lang w:val="kk-KZ"/>
              </w:rPr>
              <w:t>калық жағдайды талқылау</w:t>
            </w:r>
            <w:r w:rsidR="00341AC1" w:rsidRPr="00891159">
              <w:t xml:space="preserve"> (CbD – Casebased Discussion)</w:t>
            </w:r>
          </w:p>
        </w:tc>
      </w:tr>
      <w:tr w:rsidR="00341AC1" w:rsidRPr="00891159" w:rsidTr="00B16F88">
        <w:trPr>
          <w:trHeight w:val="70"/>
        </w:trPr>
        <w:tc>
          <w:tcPr>
            <w:tcW w:w="663" w:type="dxa"/>
          </w:tcPr>
          <w:p w:rsidR="00341AC1" w:rsidRPr="00891159" w:rsidRDefault="00341AC1" w:rsidP="00341AC1">
            <w:r w:rsidRPr="00891159">
              <w:t>12</w:t>
            </w:r>
          </w:p>
        </w:tc>
        <w:tc>
          <w:tcPr>
            <w:tcW w:w="3704" w:type="dxa"/>
          </w:tcPr>
          <w:p w:rsidR="00341AC1" w:rsidRPr="00891159" w:rsidRDefault="00762173" w:rsidP="00341AC1">
            <w:pPr>
              <w:rPr>
                <w:b/>
                <w:color w:val="000000"/>
              </w:rPr>
            </w:pPr>
            <w:r w:rsidRPr="00891159">
              <w:t>Жаңа туған науқас нәрестеге күтім жасау бойынша манипуляциялар жүргізуге қабілетті (эндотрахеальды санация, қуықтың катетеризациясы, асқазанды зондтау және жуу, қан қысымын өлшеу, сатурация).</w:t>
            </w:r>
          </w:p>
        </w:tc>
        <w:tc>
          <w:tcPr>
            <w:tcW w:w="3055" w:type="dxa"/>
          </w:tcPr>
          <w:p w:rsidR="00341AC1" w:rsidRPr="00891159" w:rsidRDefault="00B16F88" w:rsidP="00341AC1">
            <w:pPr>
              <w:rPr>
                <w:lang w:val="en-US"/>
              </w:rPr>
            </w:pPr>
            <w:r w:rsidRPr="00891159">
              <w:t>П</w:t>
            </w:r>
            <w:r w:rsidR="00341AC1" w:rsidRPr="00891159">
              <w:t>ациент</w:t>
            </w:r>
            <w:r w:rsidRPr="00891159">
              <w:rPr>
                <w:lang w:val="kk-KZ"/>
              </w:rPr>
              <w:t>ті тексеру</w:t>
            </w:r>
            <w:r w:rsidR="00341AC1" w:rsidRPr="00891159">
              <w:rPr>
                <w:lang w:val="en-US"/>
              </w:rPr>
              <w:t xml:space="preserve"> (PS-Patient Survey)</w:t>
            </w:r>
          </w:p>
          <w:p w:rsidR="00B16F88" w:rsidRPr="00891159" w:rsidRDefault="00B16F88" w:rsidP="00B16F88">
            <w:pPr>
              <w:rPr>
                <w:lang w:val="kk-KZ"/>
              </w:rPr>
            </w:pPr>
            <w:r w:rsidRPr="00891159">
              <w:t>чек</w:t>
            </w:r>
            <w:r w:rsidRPr="00891159">
              <w:rPr>
                <w:lang w:val="kk-KZ"/>
              </w:rPr>
              <w:t>-парақша бойынша</w:t>
            </w:r>
            <w:r w:rsidR="00341AC1" w:rsidRPr="00891159">
              <w:t xml:space="preserve"> алгоритм</w:t>
            </w:r>
            <w:r w:rsidRPr="00891159">
              <w:rPr>
                <w:lang w:val="kk-KZ"/>
              </w:rPr>
              <w:t>ді орындау,</w:t>
            </w:r>
          </w:p>
          <w:p w:rsidR="00341AC1" w:rsidRPr="00891159" w:rsidRDefault="00341AC1" w:rsidP="00B16F88">
            <w:pPr>
              <w:rPr>
                <w:lang w:val="kk-KZ"/>
              </w:rPr>
            </w:pPr>
            <w:r w:rsidRPr="00891159">
              <w:rPr>
                <w:caps/>
                <w:lang w:val="kk-KZ"/>
              </w:rPr>
              <w:t xml:space="preserve">DOPS </w:t>
            </w:r>
            <w:r w:rsidRPr="00891159">
              <w:rPr>
                <w:lang w:val="kk-KZ"/>
              </w:rPr>
              <w:t xml:space="preserve"> </w:t>
            </w:r>
            <w:r w:rsidR="00B16F88" w:rsidRPr="00891159">
              <w:rPr>
                <w:lang w:val="kk-KZ"/>
              </w:rPr>
              <w:t xml:space="preserve">чек-парақша және СОП бойынша  </w:t>
            </w:r>
          </w:p>
        </w:tc>
        <w:tc>
          <w:tcPr>
            <w:tcW w:w="2283" w:type="dxa"/>
          </w:tcPr>
          <w:p w:rsidR="00A74642" w:rsidRPr="00891159" w:rsidRDefault="00A74642" w:rsidP="00A74642">
            <w:pPr>
              <w:rPr>
                <w:lang w:val="kk-KZ"/>
              </w:rPr>
            </w:pPr>
            <w:r w:rsidRPr="00891159">
              <w:t>Тренинг</w:t>
            </w:r>
            <w:r w:rsidRPr="00891159">
              <w:rPr>
                <w:lang w:val="kk-KZ"/>
              </w:rPr>
              <w:t>тер</w:t>
            </w:r>
          </w:p>
          <w:p w:rsidR="00A74642" w:rsidRPr="00891159" w:rsidRDefault="00A74642" w:rsidP="00A74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color w:val="000000"/>
              </w:rPr>
              <w:t>Практи</w:t>
            </w:r>
            <w:r w:rsidRPr="00891159">
              <w:rPr>
                <w:color w:val="000000"/>
                <w:lang w:val="kk-KZ"/>
              </w:rPr>
              <w:t>калық сабақтар</w:t>
            </w:r>
            <w:r w:rsidRPr="00891159">
              <w:rPr>
                <w:lang w:val="kk-KZ"/>
              </w:rPr>
              <w:t xml:space="preserve"> </w:t>
            </w:r>
          </w:p>
          <w:p w:rsidR="00A74642" w:rsidRPr="00891159" w:rsidRDefault="00A74642" w:rsidP="00A74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Науақстарды бақылау</w:t>
            </w:r>
          </w:p>
          <w:p w:rsidR="00341AC1" w:rsidRPr="00891159" w:rsidRDefault="00A74642" w:rsidP="00A74642">
            <w:pPr>
              <w:rPr>
                <w:lang w:val="kk-KZ"/>
              </w:rPr>
            </w:pPr>
            <w:r w:rsidRPr="00891159">
              <w:rPr>
                <w:lang w:val="kk-KZ"/>
              </w:rPr>
              <w:t xml:space="preserve">Медициналық құжаттармен жұмыс </w:t>
            </w:r>
          </w:p>
        </w:tc>
      </w:tr>
      <w:tr w:rsidR="00341AC1" w:rsidRPr="00891159" w:rsidTr="00B16F88">
        <w:trPr>
          <w:trHeight w:val="564"/>
        </w:trPr>
        <w:tc>
          <w:tcPr>
            <w:tcW w:w="663" w:type="dxa"/>
          </w:tcPr>
          <w:p w:rsidR="00341AC1" w:rsidRPr="00891159" w:rsidRDefault="00341AC1" w:rsidP="00341AC1">
            <w:r w:rsidRPr="00891159">
              <w:t>13</w:t>
            </w:r>
          </w:p>
        </w:tc>
        <w:tc>
          <w:tcPr>
            <w:tcW w:w="3704" w:type="dxa"/>
          </w:tcPr>
          <w:p w:rsidR="00341AC1" w:rsidRPr="00891159" w:rsidRDefault="00762173" w:rsidP="009C61D7">
            <w:pPr>
              <w:rPr>
                <w:color w:val="000000"/>
              </w:rPr>
            </w:pPr>
            <w:r w:rsidRPr="00891159">
              <w:rPr>
                <w:color w:val="000000"/>
              </w:rPr>
              <w:t>Қан тамырларын катетеризациялау алгоритмі бойынша жаңа туған нәрестенің муляжындағы кіндік венасы мен терең тамырларды катетеризациялау әдісін меңгерген</w:t>
            </w:r>
          </w:p>
        </w:tc>
        <w:tc>
          <w:tcPr>
            <w:tcW w:w="3055" w:type="dxa"/>
          </w:tcPr>
          <w:p w:rsidR="00B16F88" w:rsidRPr="00891159" w:rsidRDefault="00B16F88" w:rsidP="00B16F88">
            <w:pPr>
              <w:rPr>
                <w:lang w:val="en-US"/>
              </w:rPr>
            </w:pPr>
            <w:r w:rsidRPr="00891159">
              <w:t>Пациент</w:t>
            </w:r>
            <w:r w:rsidRPr="00891159">
              <w:rPr>
                <w:lang w:val="kk-KZ"/>
              </w:rPr>
              <w:t>ті тексеру</w:t>
            </w:r>
            <w:r w:rsidRPr="00891159">
              <w:rPr>
                <w:lang w:val="en-US"/>
              </w:rPr>
              <w:t xml:space="preserve"> (PS-Patient Survey)</w:t>
            </w:r>
          </w:p>
          <w:p w:rsidR="00B16F88" w:rsidRPr="00891159" w:rsidRDefault="00B16F88" w:rsidP="00B16F88">
            <w:pPr>
              <w:rPr>
                <w:lang w:val="kk-KZ"/>
              </w:rPr>
            </w:pPr>
            <w:r w:rsidRPr="00891159">
              <w:t>чек</w:t>
            </w:r>
            <w:r w:rsidRPr="00891159">
              <w:rPr>
                <w:lang w:val="kk-KZ"/>
              </w:rPr>
              <w:t>-парақша бойынша</w:t>
            </w:r>
            <w:r w:rsidRPr="00891159">
              <w:t xml:space="preserve"> алгоритм</w:t>
            </w:r>
            <w:r w:rsidRPr="00891159">
              <w:rPr>
                <w:lang w:val="kk-KZ"/>
              </w:rPr>
              <w:t>ді орындау,</w:t>
            </w:r>
          </w:p>
          <w:p w:rsidR="00341AC1" w:rsidRPr="00891159" w:rsidRDefault="00B16F88" w:rsidP="00B16F88">
            <w:pPr>
              <w:rPr>
                <w:lang w:val="kk-KZ"/>
              </w:rPr>
            </w:pPr>
            <w:r w:rsidRPr="00891159">
              <w:rPr>
                <w:caps/>
                <w:lang w:val="kk-KZ"/>
              </w:rPr>
              <w:t xml:space="preserve">DOPS </w:t>
            </w:r>
            <w:r w:rsidRPr="00891159">
              <w:rPr>
                <w:lang w:val="kk-KZ"/>
              </w:rPr>
              <w:t xml:space="preserve"> чек-парақша және СОП бойынша  </w:t>
            </w:r>
          </w:p>
        </w:tc>
        <w:tc>
          <w:tcPr>
            <w:tcW w:w="2283" w:type="dxa"/>
          </w:tcPr>
          <w:p w:rsidR="00341AC1" w:rsidRPr="00891159" w:rsidRDefault="00341AC1" w:rsidP="00341AC1">
            <w:pPr>
              <w:rPr>
                <w:lang w:val="kk-KZ"/>
              </w:rPr>
            </w:pPr>
            <w:r w:rsidRPr="00891159">
              <w:t>Тренинг</w:t>
            </w:r>
            <w:r w:rsidR="00255B26" w:rsidRPr="00891159">
              <w:rPr>
                <w:lang w:val="kk-KZ"/>
              </w:rPr>
              <w:t>тер</w:t>
            </w:r>
          </w:p>
          <w:p w:rsidR="00255B26" w:rsidRPr="00891159" w:rsidRDefault="00255B26"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color w:val="000000"/>
              </w:rPr>
              <w:t>Практи</w:t>
            </w:r>
            <w:r w:rsidRPr="00891159">
              <w:rPr>
                <w:color w:val="000000"/>
                <w:lang w:val="kk-KZ"/>
              </w:rPr>
              <w:t>калық сабақтар</w:t>
            </w:r>
            <w:r w:rsidRPr="00891159">
              <w:rPr>
                <w:lang w:val="kk-KZ"/>
              </w:rPr>
              <w:t xml:space="preserve"> </w:t>
            </w:r>
          </w:p>
          <w:p w:rsidR="00341AC1" w:rsidRPr="00891159" w:rsidRDefault="00255B26"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Науақстарды бақылау</w:t>
            </w:r>
          </w:p>
          <w:p w:rsidR="00341AC1" w:rsidRPr="00891159" w:rsidRDefault="00255B26" w:rsidP="0034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w:t>
            </w:r>
            <w:r w:rsidR="00341AC1" w:rsidRPr="00891159">
              <w:rPr>
                <w:lang w:val="kk-KZ"/>
              </w:rPr>
              <w:t>едицин</w:t>
            </w:r>
            <w:r w:rsidRPr="00891159">
              <w:rPr>
                <w:lang w:val="kk-KZ"/>
              </w:rPr>
              <w:t>алық құжаттармен жұмыс</w:t>
            </w:r>
          </w:p>
        </w:tc>
      </w:tr>
      <w:tr w:rsidR="00341AC1" w:rsidRPr="00891159" w:rsidTr="00B16F88">
        <w:trPr>
          <w:trHeight w:val="70"/>
        </w:trPr>
        <w:tc>
          <w:tcPr>
            <w:tcW w:w="663" w:type="dxa"/>
          </w:tcPr>
          <w:p w:rsidR="00341AC1" w:rsidRPr="00891159" w:rsidRDefault="00341AC1" w:rsidP="00341AC1">
            <w:r w:rsidRPr="00891159">
              <w:t>14</w:t>
            </w:r>
          </w:p>
        </w:tc>
        <w:tc>
          <w:tcPr>
            <w:tcW w:w="3704" w:type="dxa"/>
          </w:tcPr>
          <w:p w:rsidR="00341AC1" w:rsidRPr="00891159" w:rsidRDefault="00087694" w:rsidP="006C39CB">
            <w:pPr>
              <w:rPr>
                <w:color w:val="000000"/>
              </w:rPr>
            </w:pPr>
            <w:r w:rsidRPr="00891159">
              <w:rPr>
                <w:color w:val="000000"/>
              </w:rPr>
              <w:t xml:space="preserve">Изоиммунизация кезінде хирургиялық емдеуді ұйымдастыруға және жүргізуге қабілетті (қан, плазманы ауыстыру операцияларын жүргізу); </w:t>
            </w:r>
          </w:p>
        </w:tc>
        <w:tc>
          <w:tcPr>
            <w:tcW w:w="3055" w:type="dxa"/>
          </w:tcPr>
          <w:p w:rsidR="00341AC1" w:rsidRPr="00891159" w:rsidRDefault="00341AC1" w:rsidP="00341AC1">
            <w:r w:rsidRPr="00891159">
              <w:rPr>
                <w:caps/>
                <w:lang w:val="en-US"/>
              </w:rPr>
              <w:t>DOPS</w:t>
            </w:r>
            <w:r w:rsidRPr="00891159">
              <w:rPr>
                <w:caps/>
              </w:rPr>
              <w:t xml:space="preserve"> </w:t>
            </w:r>
            <w:r w:rsidRPr="00891159">
              <w:t xml:space="preserve"> по чек листу и  СОПам</w:t>
            </w:r>
          </w:p>
        </w:tc>
        <w:tc>
          <w:tcPr>
            <w:tcW w:w="2283" w:type="dxa"/>
          </w:tcPr>
          <w:p w:rsidR="00255B26" w:rsidRPr="00891159" w:rsidRDefault="00255B26" w:rsidP="00255B26">
            <w:pPr>
              <w:rPr>
                <w:lang w:val="kk-KZ"/>
              </w:rPr>
            </w:pPr>
            <w:r w:rsidRPr="00891159">
              <w:rPr>
                <w:color w:val="000000"/>
              </w:rPr>
              <w:t>Тренинг</w:t>
            </w:r>
            <w:r w:rsidRPr="00891159">
              <w:rPr>
                <w:color w:val="000000"/>
                <w:lang w:val="kk-KZ"/>
              </w:rPr>
              <w:t>тер</w:t>
            </w:r>
          </w:p>
          <w:p w:rsidR="00255B26" w:rsidRPr="00891159" w:rsidRDefault="00255B26" w:rsidP="00255B26">
            <w:pPr>
              <w:rPr>
                <w:color w:val="000000"/>
              </w:rPr>
            </w:pPr>
            <w:r w:rsidRPr="00891159">
              <w:rPr>
                <w:color w:val="000000"/>
              </w:rPr>
              <w:t>Команд</w:t>
            </w:r>
            <w:r w:rsidRPr="00891159">
              <w:rPr>
                <w:color w:val="000000"/>
                <w:lang w:val="kk-KZ"/>
              </w:rPr>
              <w:t>ада жұмыс</w:t>
            </w:r>
          </w:p>
          <w:p w:rsidR="00341AC1" w:rsidRPr="00891159" w:rsidRDefault="00255B26" w:rsidP="00255B26">
            <w:pPr>
              <w:rPr>
                <w:color w:val="000000"/>
              </w:rPr>
            </w:pPr>
            <w:r w:rsidRPr="00891159">
              <w:rPr>
                <w:color w:val="000000"/>
              </w:rPr>
              <w:t>Практи</w:t>
            </w:r>
            <w:r w:rsidRPr="00891159">
              <w:rPr>
                <w:color w:val="000000"/>
                <w:lang w:val="kk-KZ"/>
              </w:rPr>
              <w:t>калық сабақтар</w:t>
            </w:r>
          </w:p>
        </w:tc>
      </w:tr>
      <w:tr w:rsidR="00341AC1" w:rsidRPr="00891159" w:rsidTr="00B16F88">
        <w:trPr>
          <w:trHeight w:val="70"/>
        </w:trPr>
        <w:tc>
          <w:tcPr>
            <w:tcW w:w="663" w:type="dxa"/>
          </w:tcPr>
          <w:p w:rsidR="00341AC1" w:rsidRPr="00891159" w:rsidRDefault="00341AC1" w:rsidP="00341AC1">
            <w:r w:rsidRPr="00891159">
              <w:t>15</w:t>
            </w:r>
          </w:p>
        </w:tc>
        <w:tc>
          <w:tcPr>
            <w:tcW w:w="3704" w:type="dxa"/>
          </w:tcPr>
          <w:p w:rsidR="00341AC1" w:rsidRPr="00891159" w:rsidRDefault="00087694" w:rsidP="00087694">
            <w:pPr>
              <w:rPr>
                <w:color w:val="000000"/>
              </w:rPr>
            </w:pPr>
            <w:r w:rsidRPr="00891159">
              <w:rPr>
                <w:color w:val="000000"/>
              </w:rPr>
              <w:t>Жаңа туған нәрестелердің геморрагиялық синдромын ұйымдастыруға ж</w:t>
            </w:r>
            <w:r w:rsidR="00611C28">
              <w:rPr>
                <w:color w:val="000000"/>
              </w:rPr>
              <w:t xml:space="preserve">әне көмек көрсетуге қабілетті  </w:t>
            </w:r>
          </w:p>
        </w:tc>
        <w:tc>
          <w:tcPr>
            <w:tcW w:w="3055" w:type="dxa"/>
          </w:tcPr>
          <w:p w:rsidR="00B16F88" w:rsidRPr="00891159" w:rsidRDefault="00B16F88" w:rsidP="00B16F88">
            <w:pPr>
              <w:rPr>
                <w:lang w:val="en-US"/>
              </w:rPr>
            </w:pPr>
            <w:r w:rsidRPr="00891159">
              <w:t>Пациент</w:t>
            </w:r>
            <w:r w:rsidRPr="00891159">
              <w:rPr>
                <w:lang w:val="kk-KZ"/>
              </w:rPr>
              <w:t>ті тексеру</w:t>
            </w:r>
            <w:r w:rsidRPr="00891159">
              <w:rPr>
                <w:lang w:val="en-US"/>
              </w:rPr>
              <w:t xml:space="preserve"> (PS-Patient Survey)</w:t>
            </w:r>
          </w:p>
          <w:p w:rsidR="00341AC1" w:rsidRPr="00611C28" w:rsidRDefault="00B16F88" w:rsidP="00341AC1">
            <w:pPr>
              <w:rPr>
                <w:lang w:val="kk-KZ"/>
              </w:rPr>
            </w:pPr>
            <w:r w:rsidRPr="00891159">
              <w:rPr>
                <w:caps/>
                <w:lang w:val="kk-KZ"/>
              </w:rPr>
              <w:t xml:space="preserve">DOPS </w:t>
            </w:r>
            <w:r w:rsidR="00611C28">
              <w:rPr>
                <w:lang w:val="kk-KZ"/>
              </w:rPr>
              <w:t xml:space="preserve"> чек-парақша және СОП бойынша  </w:t>
            </w:r>
          </w:p>
        </w:tc>
        <w:tc>
          <w:tcPr>
            <w:tcW w:w="2283" w:type="dxa"/>
          </w:tcPr>
          <w:p w:rsidR="00341AC1" w:rsidRPr="00891159" w:rsidRDefault="00341AC1" w:rsidP="00341AC1">
            <w:pPr>
              <w:rPr>
                <w:lang w:val="kk-KZ"/>
              </w:rPr>
            </w:pPr>
            <w:r w:rsidRPr="00891159">
              <w:rPr>
                <w:color w:val="000000"/>
              </w:rPr>
              <w:t>Тренинг</w:t>
            </w:r>
            <w:r w:rsidR="00255B26" w:rsidRPr="00891159">
              <w:rPr>
                <w:color w:val="000000"/>
                <w:lang w:val="kk-KZ"/>
              </w:rPr>
              <w:t>тер</w:t>
            </w:r>
          </w:p>
          <w:p w:rsidR="00341AC1" w:rsidRPr="00891159" w:rsidRDefault="00255B26" w:rsidP="00341AC1">
            <w:pPr>
              <w:rPr>
                <w:color w:val="000000"/>
              </w:rPr>
            </w:pPr>
            <w:r w:rsidRPr="00891159">
              <w:rPr>
                <w:color w:val="000000"/>
              </w:rPr>
              <w:t>К</w:t>
            </w:r>
            <w:r w:rsidR="00341AC1" w:rsidRPr="00891159">
              <w:rPr>
                <w:color w:val="000000"/>
              </w:rPr>
              <w:t>оманд</w:t>
            </w:r>
            <w:r w:rsidRPr="00891159">
              <w:rPr>
                <w:color w:val="000000"/>
                <w:lang w:val="kk-KZ"/>
              </w:rPr>
              <w:t>ада жұмыс</w:t>
            </w:r>
          </w:p>
          <w:p w:rsidR="00341AC1" w:rsidRPr="00891159" w:rsidRDefault="00341AC1" w:rsidP="00341AC1">
            <w:pPr>
              <w:rPr>
                <w:color w:val="000000"/>
              </w:rPr>
            </w:pPr>
            <w:r w:rsidRPr="00891159">
              <w:rPr>
                <w:color w:val="000000"/>
              </w:rPr>
              <w:t>Практи</w:t>
            </w:r>
            <w:r w:rsidR="00255B26" w:rsidRPr="00891159">
              <w:rPr>
                <w:color w:val="000000"/>
                <w:lang w:val="kk-KZ"/>
              </w:rPr>
              <w:t>калық сабақтар</w:t>
            </w:r>
          </w:p>
        </w:tc>
      </w:tr>
      <w:tr w:rsidR="00341AC1" w:rsidRPr="00891159" w:rsidTr="00B16F88">
        <w:trPr>
          <w:trHeight w:val="70"/>
        </w:trPr>
        <w:tc>
          <w:tcPr>
            <w:tcW w:w="663" w:type="dxa"/>
          </w:tcPr>
          <w:p w:rsidR="00341AC1" w:rsidRPr="00891159" w:rsidRDefault="00341AC1" w:rsidP="00341AC1">
            <w:r w:rsidRPr="00891159">
              <w:t>16</w:t>
            </w:r>
          </w:p>
        </w:tc>
        <w:tc>
          <w:tcPr>
            <w:tcW w:w="3704" w:type="dxa"/>
          </w:tcPr>
          <w:p w:rsidR="00341AC1" w:rsidRPr="00891159" w:rsidRDefault="00087694" w:rsidP="00341AC1">
            <w:r w:rsidRPr="00891159">
              <w:rPr>
                <w:color w:val="000000"/>
              </w:rPr>
              <w:t>ОЖЖ зақымданған баланың жағдайын бағалауға қабілетті</w:t>
            </w:r>
          </w:p>
        </w:tc>
        <w:tc>
          <w:tcPr>
            <w:tcW w:w="3055" w:type="dxa"/>
          </w:tcPr>
          <w:p w:rsidR="00B16F88" w:rsidRPr="00891159" w:rsidRDefault="00B16F88" w:rsidP="00B16F88">
            <w:pPr>
              <w:rPr>
                <w:lang w:val="kk-KZ"/>
              </w:rPr>
            </w:pPr>
            <w:r w:rsidRPr="00891159">
              <w:t xml:space="preserve">Ситуациялық есептің шешімін бағалау, </w:t>
            </w:r>
            <w:r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341AC1" w:rsidRPr="00891159" w:rsidRDefault="00B16F88" w:rsidP="00B16F88">
            <w:pPr>
              <w:rPr>
                <w:caps/>
              </w:rPr>
            </w:pPr>
            <w:r w:rsidRPr="00891159">
              <w:rPr>
                <w:lang w:val="kk-KZ"/>
              </w:rPr>
              <w:t>Ситуациялық есептің шешімін бағалау</w:t>
            </w:r>
          </w:p>
        </w:tc>
        <w:tc>
          <w:tcPr>
            <w:tcW w:w="2283" w:type="dxa"/>
          </w:tcPr>
          <w:p w:rsidR="00255B26" w:rsidRPr="00891159" w:rsidRDefault="00255B26" w:rsidP="00255B26">
            <w:pPr>
              <w:rPr>
                <w:color w:val="000000"/>
                <w:lang w:val="kk-KZ"/>
              </w:rPr>
            </w:pPr>
            <w:r w:rsidRPr="00891159">
              <w:rPr>
                <w:color w:val="000000"/>
                <w:lang w:val="kk-KZ"/>
              </w:rPr>
              <w:t xml:space="preserve">Дәрістер </w:t>
            </w:r>
          </w:p>
          <w:p w:rsidR="00255B26" w:rsidRPr="00891159" w:rsidRDefault="00255B26" w:rsidP="00255B26">
            <w:r w:rsidRPr="00891159">
              <w:rPr>
                <w:color w:val="000000"/>
              </w:rPr>
              <w:t>Тренинг</w:t>
            </w:r>
            <w:r w:rsidRPr="00891159">
              <w:rPr>
                <w:color w:val="000000"/>
                <w:lang w:val="kk-KZ"/>
              </w:rPr>
              <w:t>тер</w:t>
            </w:r>
            <w:r w:rsidRPr="00891159">
              <w:t xml:space="preserve"> </w:t>
            </w:r>
          </w:p>
          <w:p w:rsidR="00341AC1" w:rsidRPr="00891159" w:rsidRDefault="00255B26" w:rsidP="00255B26">
            <w:pPr>
              <w:rPr>
                <w:color w:val="000000"/>
              </w:rPr>
            </w:pPr>
            <w:r w:rsidRPr="00891159">
              <w:t>Клини</w:t>
            </w:r>
            <w:r w:rsidRPr="00891159">
              <w:rPr>
                <w:lang w:val="kk-KZ"/>
              </w:rPr>
              <w:t>калық жағдайды талқылау</w:t>
            </w:r>
            <w:r w:rsidRPr="00891159">
              <w:t xml:space="preserve"> </w:t>
            </w:r>
            <w:r w:rsidR="00341AC1" w:rsidRPr="00891159">
              <w:t>(CbD – Casebased Discussion)</w:t>
            </w:r>
          </w:p>
        </w:tc>
      </w:tr>
      <w:tr w:rsidR="00B16F88" w:rsidRPr="00891159" w:rsidTr="00B16F88">
        <w:tc>
          <w:tcPr>
            <w:tcW w:w="663" w:type="dxa"/>
          </w:tcPr>
          <w:p w:rsidR="00B16F88" w:rsidRPr="00891159" w:rsidRDefault="00B16F88" w:rsidP="00B16F88">
            <w:r w:rsidRPr="00891159">
              <w:t>17</w:t>
            </w:r>
          </w:p>
        </w:tc>
        <w:tc>
          <w:tcPr>
            <w:tcW w:w="3704" w:type="dxa"/>
          </w:tcPr>
          <w:p w:rsidR="00B16F88" w:rsidRPr="00891159" w:rsidRDefault="007F6E24" w:rsidP="00B16F88">
            <w:pPr>
              <w:rPr>
                <w:color w:val="000000"/>
              </w:rPr>
            </w:pPr>
            <w:r w:rsidRPr="00891159">
              <w:rPr>
                <w:color w:val="000000"/>
                <w:lang w:val="kk-KZ"/>
              </w:rPr>
              <w:t xml:space="preserve">ІА </w:t>
            </w:r>
            <w:r w:rsidR="00B16F88" w:rsidRPr="00891159">
              <w:rPr>
                <w:color w:val="000000"/>
              </w:rPr>
              <w:t>бар жаңа туған нәрестелерге көмек ұйымдастыруға, жаңа туған нәрестені тасымалдауға дайындауға және пациентті мамандандырылған мекемеге ауыстыруға қабілетті</w:t>
            </w:r>
          </w:p>
          <w:p w:rsidR="00B16F88" w:rsidRPr="00891159" w:rsidRDefault="00B16F88" w:rsidP="00B16F88">
            <w:pPr>
              <w:rPr>
                <w:b/>
                <w:color w:val="000000"/>
              </w:rPr>
            </w:pPr>
          </w:p>
        </w:tc>
        <w:tc>
          <w:tcPr>
            <w:tcW w:w="3055" w:type="dxa"/>
          </w:tcPr>
          <w:p w:rsidR="00B16F88" w:rsidRPr="00891159" w:rsidRDefault="00B16F88" w:rsidP="00B16F88">
            <w:pPr>
              <w:rPr>
                <w:lang w:val="kk-KZ"/>
              </w:rPr>
            </w:pPr>
            <w:r w:rsidRPr="00891159">
              <w:t xml:space="preserve">Ситуациялық есептің шешімін бағалау, </w:t>
            </w:r>
            <w:r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Медициналық құжаттамадағы интерпретацияны бағалау</w:t>
            </w:r>
          </w:p>
          <w:p w:rsidR="00B16F88" w:rsidRPr="00891159" w:rsidRDefault="00B16F88" w:rsidP="00B16F88">
            <w:r w:rsidRPr="00891159">
              <w:rPr>
                <w:lang w:val="kk-KZ"/>
              </w:rPr>
              <w:t>Ситуациялық есептің шешімін бағалау</w:t>
            </w:r>
          </w:p>
        </w:tc>
        <w:tc>
          <w:tcPr>
            <w:tcW w:w="2283" w:type="dxa"/>
          </w:tcPr>
          <w:p w:rsidR="00B16F88" w:rsidRPr="00891159" w:rsidRDefault="00255B26" w:rsidP="00B16F88">
            <w:pPr>
              <w:rPr>
                <w:color w:val="000000"/>
                <w:lang w:val="kk-KZ"/>
              </w:rPr>
            </w:pPr>
            <w:r w:rsidRPr="00891159">
              <w:rPr>
                <w:color w:val="000000"/>
                <w:lang w:val="kk-KZ"/>
              </w:rPr>
              <w:t xml:space="preserve">Дәрістер </w:t>
            </w:r>
          </w:p>
          <w:p w:rsidR="00B16F88" w:rsidRPr="00891159" w:rsidRDefault="00B16F88" w:rsidP="00B16F88">
            <w:r w:rsidRPr="00891159">
              <w:rPr>
                <w:color w:val="000000"/>
              </w:rPr>
              <w:t>Тренинг</w:t>
            </w:r>
            <w:r w:rsidR="00255B26" w:rsidRPr="00891159">
              <w:rPr>
                <w:color w:val="000000"/>
                <w:lang w:val="kk-KZ"/>
              </w:rPr>
              <w:t>тер</w:t>
            </w:r>
            <w:r w:rsidRPr="00891159">
              <w:t xml:space="preserve"> </w:t>
            </w:r>
          </w:p>
          <w:p w:rsidR="00B16F88" w:rsidRPr="00891159" w:rsidRDefault="00255B26" w:rsidP="00B16F88">
            <w:r w:rsidRPr="00891159">
              <w:t>К</w:t>
            </w:r>
            <w:r w:rsidR="00B16F88" w:rsidRPr="00891159">
              <w:t>лини</w:t>
            </w:r>
            <w:r w:rsidRPr="00891159">
              <w:rPr>
                <w:lang w:val="kk-KZ"/>
              </w:rPr>
              <w:t>калық жағдайды талқылау</w:t>
            </w:r>
            <w:r w:rsidR="00B16F88" w:rsidRPr="00891159">
              <w:t xml:space="preserve"> (CbD – Casebased Discussion)</w:t>
            </w:r>
          </w:p>
        </w:tc>
      </w:tr>
      <w:tr w:rsidR="00B16F88" w:rsidRPr="00891159" w:rsidTr="00B16F88">
        <w:tc>
          <w:tcPr>
            <w:tcW w:w="663" w:type="dxa"/>
          </w:tcPr>
          <w:p w:rsidR="00B16F88" w:rsidRPr="00891159" w:rsidRDefault="00B16F88" w:rsidP="00B16F88">
            <w:r w:rsidRPr="00891159">
              <w:lastRenderedPageBreak/>
              <w:t>18</w:t>
            </w:r>
          </w:p>
        </w:tc>
        <w:tc>
          <w:tcPr>
            <w:tcW w:w="3704" w:type="dxa"/>
          </w:tcPr>
          <w:p w:rsidR="00B16F88" w:rsidRPr="00891159" w:rsidRDefault="00B16F88" w:rsidP="00B16F88">
            <w:pPr>
              <w:jc w:val="both"/>
              <w:rPr>
                <w:color w:val="000000"/>
              </w:rPr>
            </w:pPr>
            <w:r w:rsidRPr="00891159">
              <w:rPr>
                <w:color w:val="000000"/>
              </w:rPr>
              <w:t>Пациентпен және оның туыстарымен қазақ және орыс тілдерінде тиімді қарым-қатынас жасауға, оларды талқылауға және емдеу процесіне қатысуға тартуға қабілетті</w:t>
            </w:r>
          </w:p>
        </w:tc>
        <w:tc>
          <w:tcPr>
            <w:tcW w:w="3055" w:type="dxa"/>
          </w:tcPr>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1159">
              <w:t>кей</w:t>
            </w:r>
            <w:r w:rsidRPr="00891159">
              <w:rPr>
                <w:lang w:val="kk-KZ"/>
              </w:rPr>
              <w:t>тік</w:t>
            </w:r>
            <w:r w:rsidRPr="00891159">
              <w:t xml:space="preserve"> (Case stady) технология</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1159">
              <w:t>презентаци</w:t>
            </w:r>
            <w:r w:rsidRPr="00891159">
              <w:rPr>
                <w:lang w:val="kk-KZ"/>
              </w:rPr>
              <w:t>яны бағалау</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1159">
              <w:t>Ситуациялық есептің шешімін бағалау</w:t>
            </w:r>
          </w:p>
        </w:tc>
        <w:tc>
          <w:tcPr>
            <w:tcW w:w="2283" w:type="dxa"/>
          </w:tcPr>
          <w:p w:rsidR="00B16F88" w:rsidRPr="00891159" w:rsidRDefault="00255B26"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Науқастарды бақылау</w:t>
            </w:r>
          </w:p>
          <w:p w:rsidR="00B16F88" w:rsidRPr="00891159" w:rsidRDefault="00255B26"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К</w:t>
            </w:r>
            <w:r w:rsidR="00B16F88" w:rsidRPr="00891159">
              <w:rPr>
                <w:lang w:val="kk-KZ"/>
              </w:rPr>
              <w:t>оманд</w:t>
            </w:r>
            <w:r w:rsidRPr="00891159">
              <w:rPr>
                <w:lang w:val="kk-KZ"/>
              </w:rPr>
              <w:t>ада жұмыс</w:t>
            </w:r>
            <w:r w:rsidR="00B16F88" w:rsidRPr="00891159">
              <w:rPr>
                <w:lang w:val="kk-KZ"/>
              </w:rPr>
              <w:t xml:space="preserve"> </w:t>
            </w:r>
          </w:p>
          <w:p w:rsidR="00B16F88" w:rsidRPr="00891159" w:rsidRDefault="00B16F88" w:rsidP="00B1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891159">
              <w:rPr>
                <w:lang w:val="kk-KZ"/>
              </w:rPr>
              <w:t>Презентаци</w:t>
            </w:r>
            <w:r w:rsidR="00255B26" w:rsidRPr="00891159">
              <w:rPr>
                <w:lang w:val="kk-KZ"/>
              </w:rPr>
              <w:t>я дайындау</w:t>
            </w:r>
          </w:p>
        </w:tc>
      </w:tr>
    </w:tbl>
    <w:p w:rsidR="002E4352" w:rsidRPr="00891159" w:rsidRDefault="002E4352" w:rsidP="002E4352">
      <w:pPr>
        <w:rPr>
          <w:b/>
        </w:rPr>
      </w:pPr>
    </w:p>
    <w:p w:rsidR="00F727A1" w:rsidRDefault="00F727A1" w:rsidP="002E4352">
      <w:pPr>
        <w:rPr>
          <w:b/>
          <w:bCs/>
        </w:rPr>
      </w:pPr>
    </w:p>
    <w:p w:rsidR="002E4352" w:rsidRPr="00891159" w:rsidRDefault="00A74642" w:rsidP="002E4352">
      <w:pPr>
        <w:rPr>
          <w:b/>
          <w:bCs/>
        </w:rPr>
      </w:pPr>
      <w:r w:rsidRPr="00891159">
        <w:rPr>
          <w:b/>
          <w:bCs/>
        </w:rPr>
        <w:t>Сертификаттау курсы бағдарламасын іске асыру жоспары</w:t>
      </w:r>
    </w:p>
    <w:p w:rsidR="00A74642" w:rsidRPr="00891159" w:rsidRDefault="00A74642" w:rsidP="002E4352">
      <w:pPr>
        <w:rPr>
          <w:i/>
          <w:iCs/>
        </w:rPr>
      </w:pPr>
    </w:p>
    <w:p w:rsidR="00F727A1" w:rsidRDefault="00F727A1">
      <w:pPr>
        <w:sectPr w:rsidR="00F727A1" w:rsidSect="00D415FE">
          <w:headerReference w:type="default" r:id="rId9"/>
          <w:footerReference w:type="default" r:id="rId10"/>
          <w:pgSz w:w="11906" w:h="16838"/>
          <w:pgMar w:top="709" w:right="851" w:bottom="1134" w:left="1418"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723"/>
        <w:gridCol w:w="534"/>
        <w:gridCol w:w="672"/>
        <w:gridCol w:w="534"/>
        <w:gridCol w:w="672"/>
        <w:gridCol w:w="672"/>
        <w:gridCol w:w="3409"/>
      </w:tblGrid>
      <w:tr w:rsidR="002E4352" w:rsidRPr="00891159" w:rsidTr="00611C28">
        <w:trPr>
          <w:trHeight w:val="174"/>
          <w:tblHeader/>
        </w:trPr>
        <w:tc>
          <w:tcPr>
            <w:tcW w:w="323" w:type="pct"/>
            <w:vMerge w:val="restart"/>
            <w:vAlign w:val="center"/>
          </w:tcPr>
          <w:p w:rsidR="002E4352" w:rsidRPr="00611C28" w:rsidRDefault="002E4352" w:rsidP="00611C28">
            <w:pPr>
              <w:contextualSpacing/>
              <w:jc w:val="center"/>
              <w:rPr>
                <w:bCs/>
                <w:spacing w:val="-1"/>
              </w:rPr>
            </w:pPr>
            <w:r w:rsidRPr="00611C28">
              <w:rPr>
                <w:bCs/>
                <w:spacing w:val="-1"/>
              </w:rPr>
              <w:lastRenderedPageBreak/>
              <w:t>№</w:t>
            </w:r>
          </w:p>
        </w:tc>
        <w:tc>
          <w:tcPr>
            <w:tcW w:w="1382" w:type="pct"/>
            <w:vMerge w:val="restart"/>
            <w:vAlign w:val="center"/>
          </w:tcPr>
          <w:p w:rsidR="002E4352" w:rsidRPr="00611C28" w:rsidRDefault="00A74642" w:rsidP="00611C28">
            <w:pPr>
              <w:contextualSpacing/>
              <w:jc w:val="center"/>
              <w:rPr>
                <w:bCs/>
                <w:spacing w:val="-1"/>
              </w:rPr>
            </w:pPr>
            <w:r w:rsidRPr="00611C28">
              <w:rPr>
                <w:bCs/>
                <w:spacing w:val="-1"/>
              </w:rPr>
              <w:t>Тақырып/бөлім/пән атауы</w:t>
            </w:r>
          </w:p>
        </w:tc>
        <w:tc>
          <w:tcPr>
            <w:tcW w:w="1565" w:type="pct"/>
            <w:gridSpan w:val="5"/>
            <w:vAlign w:val="center"/>
          </w:tcPr>
          <w:p w:rsidR="002E4352" w:rsidRPr="00611C28" w:rsidRDefault="00611C28" w:rsidP="00611C28">
            <w:pPr>
              <w:contextualSpacing/>
              <w:jc w:val="center"/>
              <w:rPr>
                <w:bCs/>
                <w:spacing w:val="-1"/>
                <w:lang w:val="kk-KZ"/>
              </w:rPr>
            </w:pPr>
            <w:r w:rsidRPr="00611C28">
              <w:rPr>
                <w:bCs/>
                <w:spacing w:val="-1"/>
                <w:lang w:val="kk-KZ"/>
              </w:rPr>
              <w:t>С</w:t>
            </w:r>
            <w:r w:rsidR="00A74642" w:rsidRPr="00611C28">
              <w:rPr>
                <w:bCs/>
                <w:spacing w:val="-1"/>
                <w:lang w:val="kk-KZ"/>
              </w:rPr>
              <w:t>ағат</w:t>
            </w:r>
            <w:r w:rsidRPr="00611C28">
              <w:rPr>
                <w:bCs/>
                <w:spacing w:val="-1"/>
                <w:lang w:val="kk-KZ"/>
              </w:rPr>
              <w:t xml:space="preserve"> көлемі</w:t>
            </w:r>
          </w:p>
        </w:tc>
        <w:tc>
          <w:tcPr>
            <w:tcW w:w="1730" w:type="pct"/>
            <w:vMerge w:val="restart"/>
            <w:vAlign w:val="center"/>
          </w:tcPr>
          <w:p w:rsidR="002E4352" w:rsidRPr="00611C28" w:rsidRDefault="00A74642" w:rsidP="00611C28">
            <w:pPr>
              <w:contextualSpacing/>
              <w:jc w:val="center"/>
              <w:rPr>
                <w:bCs/>
                <w:spacing w:val="-1"/>
                <w:lang w:val="kk-KZ"/>
              </w:rPr>
            </w:pPr>
            <w:r w:rsidRPr="00611C28">
              <w:rPr>
                <w:bCs/>
                <w:spacing w:val="-1"/>
                <w:lang w:val="kk-KZ"/>
              </w:rPr>
              <w:t>Тапсырма</w:t>
            </w:r>
          </w:p>
        </w:tc>
      </w:tr>
      <w:tr w:rsidR="002E4352" w:rsidRPr="00891159" w:rsidTr="00F727A1">
        <w:trPr>
          <w:cantSplit/>
          <w:trHeight w:val="1320"/>
          <w:tblHeader/>
        </w:trPr>
        <w:tc>
          <w:tcPr>
            <w:tcW w:w="323" w:type="pct"/>
            <w:vMerge/>
          </w:tcPr>
          <w:p w:rsidR="002E4352" w:rsidRPr="00891159" w:rsidRDefault="002E4352" w:rsidP="006B46ED">
            <w:pPr>
              <w:contextualSpacing/>
              <w:rPr>
                <w:bCs/>
                <w:spacing w:val="-1"/>
              </w:rPr>
            </w:pPr>
          </w:p>
        </w:tc>
        <w:tc>
          <w:tcPr>
            <w:tcW w:w="1382" w:type="pct"/>
            <w:vMerge/>
          </w:tcPr>
          <w:p w:rsidR="002E4352" w:rsidRPr="00891159" w:rsidRDefault="002E4352" w:rsidP="006B46ED">
            <w:pPr>
              <w:contextualSpacing/>
              <w:rPr>
                <w:bCs/>
                <w:spacing w:val="-1"/>
              </w:rPr>
            </w:pPr>
          </w:p>
        </w:tc>
        <w:tc>
          <w:tcPr>
            <w:tcW w:w="271" w:type="pct"/>
            <w:textDirection w:val="btLr"/>
          </w:tcPr>
          <w:p w:rsidR="002E4352" w:rsidRPr="00891159" w:rsidRDefault="002E4352" w:rsidP="006B46ED">
            <w:pPr>
              <w:ind w:left="57" w:right="57"/>
              <w:contextualSpacing/>
              <w:rPr>
                <w:bCs/>
                <w:spacing w:val="-1"/>
                <w:lang w:val="kk-KZ"/>
              </w:rPr>
            </w:pPr>
            <w:r w:rsidRPr="00891159">
              <w:rPr>
                <w:bCs/>
                <w:spacing w:val="-1"/>
              </w:rPr>
              <w:t>л</w:t>
            </w:r>
            <w:r w:rsidR="00A74642" w:rsidRPr="00891159">
              <w:rPr>
                <w:bCs/>
                <w:spacing w:val="-1"/>
                <w:lang w:val="kk-KZ"/>
              </w:rPr>
              <w:t>дәрістер</w:t>
            </w:r>
          </w:p>
        </w:tc>
        <w:tc>
          <w:tcPr>
            <w:tcW w:w="341" w:type="pct"/>
            <w:textDirection w:val="btLr"/>
          </w:tcPr>
          <w:p w:rsidR="002E4352" w:rsidRPr="00891159" w:rsidRDefault="00953185" w:rsidP="006B46ED">
            <w:pPr>
              <w:ind w:left="57" w:right="57"/>
              <w:contextualSpacing/>
              <w:rPr>
                <w:bCs/>
                <w:spacing w:val="-1"/>
              </w:rPr>
            </w:pPr>
            <w:r w:rsidRPr="00891159">
              <w:rPr>
                <w:bCs/>
                <w:spacing w:val="-1"/>
              </w:rPr>
              <w:t>С</w:t>
            </w:r>
            <w:r w:rsidR="002E4352" w:rsidRPr="00891159">
              <w:rPr>
                <w:bCs/>
                <w:spacing w:val="-1"/>
              </w:rPr>
              <w:t>еминар</w:t>
            </w:r>
          </w:p>
        </w:tc>
        <w:tc>
          <w:tcPr>
            <w:tcW w:w="271" w:type="pct"/>
            <w:textDirection w:val="btLr"/>
          </w:tcPr>
          <w:p w:rsidR="002E4352" w:rsidRPr="00891159" w:rsidRDefault="002E4352" w:rsidP="006B46ED">
            <w:pPr>
              <w:ind w:left="57" w:right="57"/>
              <w:contextualSpacing/>
              <w:rPr>
                <w:bCs/>
                <w:spacing w:val="-1"/>
              </w:rPr>
            </w:pPr>
            <w:r w:rsidRPr="00891159">
              <w:rPr>
                <w:bCs/>
                <w:spacing w:val="-1"/>
              </w:rPr>
              <w:t>тренинг</w:t>
            </w:r>
          </w:p>
        </w:tc>
        <w:tc>
          <w:tcPr>
            <w:tcW w:w="341" w:type="pct"/>
            <w:textDirection w:val="btLr"/>
          </w:tcPr>
          <w:p w:rsidR="002E4352" w:rsidRPr="00891159" w:rsidRDefault="00A74642" w:rsidP="006B46ED">
            <w:pPr>
              <w:ind w:left="57" w:right="57"/>
              <w:contextualSpacing/>
              <w:rPr>
                <w:bCs/>
                <w:spacing w:val="-1"/>
              </w:rPr>
            </w:pPr>
            <w:r w:rsidRPr="00891159">
              <w:rPr>
                <w:bCs/>
                <w:spacing w:val="-1"/>
              </w:rPr>
              <w:t>П</w:t>
            </w:r>
            <w:r w:rsidR="002E4352" w:rsidRPr="00891159">
              <w:rPr>
                <w:bCs/>
                <w:spacing w:val="-1"/>
              </w:rPr>
              <w:t>ракти</w:t>
            </w:r>
            <w:r w:rsidRPr="00891159">
              <w:rPr>
                <w:bCs/>
                <w:spacing w:val="-1"/>
                <w:lang w:val="kk-KZ"/>
              </w:rPr>
              <w:t>калық сабақ</w:t>
            </w:r>
          </w:p>
        </w:tc>
        <w:tc>
          <w:tcPr>
            <w:tcW w:w="341" w:type="pct"/>
            <w:textDirection w:val="btLr"/>
          </w:tcPr>
          <w:p w:rsidR="002E4352" w:rsidRPr="00891159" w:rsidRDefault="002E4352" w:rsidP="006B46ED">
            <w:pPr>
              <w:ind w:left="57" w:right="57"/>
              <w:contextualSpacing/>
              <w:rPr>
                <w:bCs/>
                <w:spacing w:val="-1"/>
              </w:rPr>
            </w:pPr>
            <w:r w:rsidRPr="00891159">
              <w:rPr>
                <w:bCs/>
                <w:spacing w:val="-1"/>
              </w:rPr>
              <w:t>С</w:t>
            </w:r>
            <w:r w:rsidR="00A74642" w:rsidRPr="00891159">
              <w:rPr>
                <w:bCs/>
                <w:spacing w:val="-1"/>
                <w:lang w:val="kk-KZ"/>
              </w:rPr>
              <w:t>ӨЖ</w:t>
            </w:r>
          </w:p>
        </w:tc>
        <w:tc>
          <w:tcPr>
            <w:tcW w:w="1730" w:type="pct"/>
            <w:vMerge/>
            <w:textDirection w:val="btLr"/>
          </w:tcPr>
          <w:p w:rsidR="002E4352" w:rsidRPr="00891159" w:rsidRDefault="002E4352" w:rsidP="006B46ED">
            <w:pPr>
              <w:contextualSpacing/>
              <w:rPr>
                <w:bCs/>
                <w:spacing w:val="-1"/>
              </w:rPr>
            </w:pPr>
          </w:p>
        </w:tc>
      </w:tr>
      <w:tr w:rsidR="002E4352" w:rsidRPr="00891159" w:rsidTr="00F727A1">
        <w:trPr>
          <w:cantSplit/>
          <w:trHeight w:val="71"/>
        </w:trPr>
        <w:tc>
          <w:tcPr>
            <w:tcW w:w="323" w:type="pct"/>
            <w:shd w:val="clear" w:color="auto" w:fill="auto"/>
          </w:tcPr>
          <w:p w:rsidR="002E4352" w:rsidRPr="00891159" w:rsidRDefault="002E4352" w:rsidP="006B46ED">
            <w:pPr>
              <w:contextualSpacing/>
              <w:rPr>
                <w:b/>
                <w:bCs/>
                <w:spacing w:val="-1"/>
              </w:rPr>
            </w:pPr>
            <w:r w:rsidRPr="00891159">
              <w:rPr>
                <w:b/>
                <w:bCs/>
                <w:spacing w:val="-1"/>
              </w:rPr>
              <w:t>1.</w:t>
            </w:r>
          </w:p>
        </w:tc>
        <w:tc>
          <w:tcPr>
            <w:tcW w:w="1382" w:type="pct"/>
            <w:shd w:val="clear" w:color="auto" w:fill="auto"/>
          </w:tcPr>
          <w:p w:rsidR="002E4352" w:rsidRPr="00891159" w:rsidRDefault="002E4352" w:rsidP="006B46ED">
            <w:pPr>
              <w:contextualSpacing/>
              <w:rPr>
                <w:b/>
              </w:rPr>
            </w:pPr>
            <w:r w:rsidRPr="00891159">
              <w:rPr>
                <w:b/>
                <w:lang w:val="kk-KZ"/>
              </w:rPr>
              <w:t>«</w:t>
            </w:r>
            <w:r w:rsidR="00A74642" w:rsidRPr="00891159">
              <w:rPr>
                <w:b/>
                <w:lang w:val="kk-KZ"/>
              </w:rPr>
              <w:t>Жаңа туған нәрестелерге көмек көрсетудің медициналық-ұйымдастырушылық мәселелері және дені сау жаңа туған нәресте</w:t>
            </w:r>
            <w:r w:rsidRPr="00891159">
              <w:rPr>
                <w:b/>
                <w:lang w:val="kk-KZ"/>
              </w:rPr>
              <w:t>»</w:t>
            </w:r>
            <w:r w:rsidR="00A74642" w:rsidRPr="00891159">
              <w:rPr>
                <w:b/>
                <w:lang w:val="kk-KZ"/>
              </w:rPr>
              <w:t xml:space="preserve"> модулі</w:t>
            </w:r>
          </w:p>
        </w:tc>
        <w:tc>
          <w:tcPr>
            <w:tcW w:w="271" w:type="pct"/>
            <w:shd w:val="clear" w:color="auto" w:fill="auto"/>
          </w:tcPr>
          <w:p w:rsidR="002E4352" w:rsidRPr="00891159" w:rsidRDefault="002E4352" w:rsidP="006B46ED">
            <w:pPr>
              <w:contextualSpacing/>
              <w:rPr>
                <w:b/>
                <w:bCs/>
                <w:spacing w:val="-1"/>
              </w:rPr>
            </w:pPr>
            <w:r w:rsidRPr="00891159">
              <w:rPr>
                <w:b/>
              </w:rPr>
              <w:t>2</w:t>
            </w:r>
          </w:p>
        </w:tc>
        <w:tc>
          <w:tcPr>
            <w:tcW w:w="341" w:type="pct"/>
            <w:shd w:val="clear" w:color="auto" w:fill="auto"/>
          </w:tcPr>
          <w:p w:rsidR="002E4352" w:rsidRPr="00891159" w:rsidRDefault="0027173E" w:rsidP="006B46ED">
            <w:pPr>
              <w:contextualSpacing/>
              <w:rPr>
                <w:b/>
                <w:bCs/>
                <w:spacing w:val="-1"/>
              </w:rPr>
            </w:pPr>
            <w:r w:rsidRPr="00891159">
              <w:rPr>
                <w:b/>
                <w:bCs/>
                <w:spacing w:val="-1"/>
              </w:rPr>
              <w:t>2</w:t>
            </w:r>
            <w:r w:rsidR="00953185" w:rsidRPr="00891159">
              <w:rPr>
                <w:b/>
                <w:bCs/>
                <w:spacing w:val="-1"/>
              </w:rPr>
              <w:t>2</w:t>
            </w:r>
          </w:p>
        </w:tc>
        <w:tc>
          <w:tcPr>
            <w:tcW w:w="271" w:type="pct"/>
            <w:shd w:val="clear" w:color="auto" w:fill="auto"/>
          </w:tcPr>
          <w:p w:rsidR="002E4352" w:rsidRPr="00891159" w:rsidRDefault="00373B11" w:rsidP="006B46ED">
            <w:pPr>
              <w:contextualSpacing/>
              <w:rPr>
                <w:b/>
                <w:bCs/>
                <w:spacing w:val="-1"/>
              </w:rPr>
            </w:pPr>
            <w:r w:rsidRPr="00891159">
              <w:rPr>
                <w:b/>
                <w:bCs/>
                <w:spacing w:val="-1"/>
              </w:rPr>
              <w:t>-</w:t>
            </w:r>
          </w:p>
        </w:tc>
        <w:tc>
          <w:tcPr>
            <w:tcW w:w="341" w:type="pct"/>
            <w:shd w:val="clear" w:color="auto" w:fill="auto"/>
          </w:tcPr>
          <w:p w:rsidR="002E4352" w:rsidRPr="00891159" w:rsidRDefault="0027173E" w:rsidP="006B46ED">
            <w:pPr>
              <w:contextualSpacing/>
              <w:rPr>
                <w:b/>
                <w:bCs/>
                <w:spacing w:val="-1"/>
              </w:rPr>
            </w:pPr>
            <w:r w:rsidRPr="00891159">
              <w:rPr>
                <w:b/>
              </w:rPr>
              <w:t>56</w:t>
            </w:r>
          </w:p>
        </w:tc>
        <w:tc>
          <w:tcPr>
            <w:tcW w:w="341" w:type="pct"/>
            <w:shd w:val="clear" w:color="auto" w:fill="auto"/>
          </w:tcPr>
          <w:p w:rsidR="002E4352" w:rsidRPr="00891159" w:rsidRDefault="0027173E" w:rsidP="006B46ED">
            <w:pPr>
              <w:contextualSpacing/>
              <w:rPr>
                <w:b/>
                <w:bCs/>
                <w:spacing w:val="-1"/>
              </w:rPr>
            </w:pPr>
            <w:r w:rsidRPr="00891159">
              <w:rPr>
                <w:b/>
              </w:rPr>
              <w:t>4</w:t>
            </w:r>
            <w:r w:rsidR="002E4352" w:rsidRPr="00891159">
              <w:rPr>
                <w:b/>
              </w:rPr>
              <w:t>0</w:t>
            </w:r>
          </w:p>
        </w:tc>
        <w:tc>
          <w:tcPr>
            <w:tcW w:w="1730" w:type="pct"/>
            <w:shd w:val="clear" w:color="auto" w:fill="auto"/>
          </w:tcPr>
          <w:p w:rsidR="002E4352" w:rsidRPr="00891159" w:rsidRDefault="00A2761E" w:rsidP="006B46ED">
            <w:pPr>
              <w:contextualSpacing/>
              <w:rPr>
                <w:b/>
                <w:bCs/>
                <w:spacing w:val="-1"/>
              </w:rPr>
            </w:pPr>
            <w:r w:rsidRPr="00891159">
              <w:rPr>
                <w:b/>
              </w:rPr>
              <w:t>4</w:t>
            </w:r>
            <w:r w:rsidR="002E4352" w:rsidRPr="00891159">
              <w:rPr>
                <w:b/>
              </w:rPr>
              <w:t xml:space="preserve"> кредит (</w:t>
            </w:r>
            <w:r w:rsidRPr="00891159">
              <w:rPr>
                <w:b/>
              </w:rPr>
              <w:t>120</w:t>
            </w:r>
            <w:r w:rsidR="00A74642" w:rsidRPr="00891159">
              <w:rPr>
                <w:b/>
                <w:lang w:val="kk-KZ"/>
              </w:rPr>
              <w:t>с</w:t>
            </w:r>
            <w:r w:rsidR="002E4352" w:rsidRPr="00891159">
              <w:rPr>
                <w:b/>
              </w:rPr>
              <w:t>.)</w:t>
            </w:r>
          </w:p>
        </w:tc>
      </w:tr>
      <w:tr w:rsidR="002E4352" w:rsidRPr="00891159" w:rsidTr="00F727A1">
        <w:trPr>
          <w:cantSplit/>
          <w:trHeight w:val="71"/>
        </w:trPr>
        <w:tc>
          <w:tcPr>
            <w:tcW w:w="323" w:type="pct"/>
          </w:tcPr>
          <w:p w:rsidR="002E4352" w:rsidRPr="00891159" w:rsidRDefault="00F727A1" w:rsidP="006B46ED">
            <w:pPr>
              <w:contextualSpacing/>
              <w:rPr>
                <w:bCs/>
                <w:spacing w:val="-1"/>
              </w:rPr>
            </w:pPr>
            <w:r>
              <w:br w:type="page"/>
            </w:r>
            <w:r w:rsidR="002E4352" w:rsidRPr="00891159">
              <w:rPr>
                <w:bCs/>
                <w:spacing w:val="-1"/>
              </w:rPr>
              <w:t>1.1</w:t>
            </w:r>
          </w:p>
        </w:tc>
        <w:tc>
          <w:tcPr>
            <w:tcW w:w="1382" w:type="pct"/>
          </w:tcPr>
          <w:p w:rsidR="004A7201" w:rsidRPr="00891159" w:rsidRDefault="003E561A" w:rsidP="006B46ED">
            <w:pPr>
              <w:contextualSpacing/>
              <w:rPr>
                <w:bCs/>
                <w:spacing w:val="-1"/>
              </w:rPr>
            </w:pPr>
            <w:r w:rsidRPr="00891159">
              <w:rPr>
                <w:bCs/>
                <w:spacing w:val="-1"/>
              </w:rPr>
              <w:t>Өмірдің антенатальды, перинаталдық және неонаталдық кезеңдерін сипаттайтын негізгі анықтамалар мен статистикалық ұғымдар. ҚР-дағы неонатологиялық қызмет (жаңа туған нәрестелерге көмек көрсетуді ұйымдастыру стандарттары мен қағидаттары). ҚР-дағы аймақтандыру қағидаттары</w:t>
            </w:r>
          </w:p>
        </w:tc>
        <w:tc>
          <w:tcPr>
            <w:tcW w:w="271" w:type="pct"/>
          </w:tcPr>
          <w:p w:rsidR="002E4352" w:rsidRPr="00891159" w:rsidRDefault="0027173E" w:rsidP="006B46ED">
            <w:pPr>
              <w:contextualSpacing/>
              <w:rPr>
                <w:bCs/>
                <w:spacing w:val="-1"/>
                <w:lang w:val="kk-KZ"/>
              </w:rPr>
            </w:pPr>
            <w:r w:rsidRPr="00891159">
              <w:rPr>
                <w:bCs/>
                <w:spacing w:val="-1"/>
                <w:lang w:val="kk-KZ"/>
              </w:rPr>
              <w:t>-</w:t>
            </w:r>
          </w:p>
        </w:tc>
        <w:tc>
          <w:tcPr>
            <w:tcW w:w="341" w:type="pct"/>
          </w:tcPr>
          <w:p w:rsidR="002E4352" w:rsidRPr="00891159" w:rsidRDefault="00802338" w:rsidP="006B46ED">
            <w:pPr>
              <w:contextualSpacing/>
              <w:rPr>
                <w:bCs/>
                <w:spacing w:val="-1"/>
                <w:lang w:val="kk-KZ"/>
              </w:rPr>
            </w:pPr>
            <w:r w:rsidRPr="00891159">
              <w:rPr>
                <w:bCs/>
                <w:spacing w:val="-1"/>
                <w:lang w:val="kk-KZ"/>
              </w:rPr>
              <w:t>6</w:t>
            </w:r>
          </w:p>
        </w:tc>
        <w:tc>
          <w:tcPr>
            <w:tcW w:w="271" w:type="pct"/>
          </w:tcPr>
          <w:p w:rsidR="002E4352" w:rsidRPr="00891159" w:rsidRDefault="002E4352" w:rsidP="006B46ED">
            <w:pPr>
              <w:contextualSpacing/>
              <w:rPr>
                <w:bCs/>
                <w:spacing w:val="-1"/>
                <w:lang w:val="kk-KZ"/>
              </w:rPr>
            </w:pPr>
            <w:r w:rsidRPr="00891159">
              <w:rPr>
                <w:bCs/>
                <w:spacing w:val="-1"/>
                <w:lang w:val="kk-KZ"/>
              </w:rPr>
              <w:t>-</w:t>
            </w:r>
          </w:p>
        </w:tc>
        <w:tc>
          <w:tcPr>
            <w:tcW w:w="341" w:type="pct"/>
          </w:tcPr>
          <w:p w:rsidR="002E4352" w:rsidRPr="00891159" w:rsidRDefault="002E4352" w:rsidP="006B46ED">
            <w:pPr>
              <w:contextualSpacing/>
              <w:rPr>
                <w:bCs/>
                <w:spacing w:val="-1"/>
                <w:lang w:val="kk-KZ"/>
              </w:rPr>
            </w:pPr>
            <w:r w:rsidRPr="00891159">
              <w:rPr>
                <w:bCs/>
                <w:spacing w:val="-1"/>
                <w:lang w:val="kk-KZ"/>
              </w:rPr>
              <w:t>14</w:t>
            </w:r>
          </w:p>
        </w:tc>
        <w:tc>
          <w:tcPr>
            <w:tcW w:w="341" w:type="pct"/>
          </w:tcPr>
          <w:p w:rsidR="002E4352" w:rsidRPr="00891159" w:rsidRDefault="002E4352" w:rsidP="006B46ED">
            <w:pPr>
              <w:contextualSpacing/>
              <w:rPr>
                <w:bCs/>
                <w:spacing w:val="-1"/>
              </w:rPr>
            </w:pPr>
            <w:r w:rsidRPr="00891159">
              <w:rPr>
                <w:bCs/>
                <w:spacing w:val="-1"/>
              </w:rPr>
              <w:t>10</w:t>
            </w:r>
          </w:p>
        </w:tc>
        <w:tc>
          <w:tcPr>
            <w:tcW w:w="1730" w:type="pct"/>
          </w:tcPr>
          <w:p w:rsidR="003E561A" w:rsidRPr="00891159" w:rsidRDefault="003E561A" w:rsidP="006B46ED">
            <w:pPr>
              <w:contextualSpacing/>
              <w:rPr>
                <w:bCs/>
                <w:spacing w:val="-1"/>
              </w:rPr>
            </w:pPr>
            <w:r w:rsidRPr="00891159">
              <w:rPr>
                <w:bCs/>
                <w:spacing w:val="-1"/>
              </w:rPr>
              <w:t>- неонатологиялық қызметті реттейтін ҚР-дағы нормативтік құжаттар</w:t>
            </w:r>
          </w:p>
          <w:p w:rsidR="003E561A" w:rsidRPr="00891159" w:rsidRDefault="003E561A" w:rsidP="006B46ED">
            <w:pPr>
              <w:contextualSpacing/>
              <w:rPr>
                <w:bCs/>
                <w:spacing w:val="-1"/>
              </w:rPr>
            </w:pPr>
            <w:r w:rsidRPr="00891159">
              <w:rPr>
                <w:bCs/>
                <w:spacing w:val="-1"/>
              </w:rPr>
              <w:t xml:space="preserve">- аналардың пренатальды диагностикасы және скринингі </w:t>
            </w:r>
          </w:p>
          <w:p w:rsidR="002E4352" w:rsidRPr="00891159" w:rsidRDefault="003E561A" w:rsidP="006B46ED">
            <w:pPr>
              <w:contextualSpacing/>
            </w:pPr>
            <w:r w:rsidRPr="00891159">
              <w:rPr>
                <w:bCs/>
                <w:spacing w:val="-1"/>
              </w:rPr>
              <w:t>- медициналық құжаттаманы жүргізу</w:t>
            </w:r>
          </w:p>
        </w:tc>
      </w:tr>
      <w:tr w:rsidR="002E4352" w:rsidRPr="00891159" w:rsidTr="00F727A1">
        <w:trPr>
          <w:cantSplit/>
          <w:trHeight w:val="71"/>
        </w:trPr>
        <w:tc>
          <w:tcPr>
            <w:tcW w:w="323" w:type="pct"/>
          </w:tcPr>
          <w:p w:rsidR="002E4352" w:rsidRPr="00891159" w:rsidRDefault="002E4352" w:rsidP="006B46ED">
            <w:pPr>
              <w:contextualSpacing/>
              <w:rPr>
                <w:bCs/>
                <w:spacing w:val="-1"/>
              </w:rPr>
            </w:pPr>
            <w:r w:rsidRPr="00891159">
              <w:rPr>
                <w:bCs/>
                <w:spacing w:val="-1"/>
              </w:rPr>
              <w:t>1.2</w:t>
            </w:r>
          </w:p>
        </w:tc>
        <w:tc>
          <w:tcPr>
            <w:tcW w:w="1382" w:type="pct"/>
          </w:tcPr>
          <w:p w:rsidR="003E561A" w:rsidRPr="00891159" w:rsidRDefault="003E561A" w:rsidP="006B46ED">
            <w:pPr>
              <w:contextualSpacing/>
            </w:pPr>
            <w:r w:rsidRPr="00891159">
              <w:t xml:space="preserve">Жаңа туған нәрестелердің анатомиялық-физиологиялық ерекшеліктері. </w:t>
            </w:r>
          </w:p>
          <w:p w:rsidR="009430E5" w:rsidRPr="00891159" w:rsidRDefault="003E561A" w:rsidP="006B46ED">
            <w:pPr>
              <w:contextualSpacing/>
            </w:pPr>
            <w:r w:rsidRPr="00891159">
              <w:t>Жаңа туған нәрестелердегі өтпелі жағдайлар.</w:t>
            </w:r>
          </w:p>
        </w:tc>
        <w:tc>
          <w:tcPr>
            <w:tcW w:w="271" w:type="pct"/>
          </w:tcPr>
          <w:p w:rsidR="002E4352" w:rsidRPr="00891159" w:rsidRDefault="002E4352" w:rsidP="006B46ED">
            <w:pPr>
              <w:contextualSpacing/>
              <w:rPr>
                <w:bCs/>
                <w:spacing w:val="-1"/>
                <w:lang w:val="kk-KZ"/>
              </w:rPr>
            </w:pPr>
            <w:r w:rsidRPr="00891159">
              <w:rPr>
                <w:bCs/>
                <w:spacing w:val="-1"/>
                <w:lang w:val="kk-KZ"/>
              </w:rPr>
              <w:t>-</w:t>
            </w:r>
          </w:p>
        </w:tc>
        <w:tc>
          <w:tcPr>
            <w:tcW w:w="341" w:type="pct"/>
          </w:tcPr>
          <w:p w:rsidR="002E4352" w:rsidRPr="00891159" w:rsidRDefault="002E4352" w:rsidP="006B46ED">
            <w:pPr>
              <w:contextualSpacing/>
              <w:rPr>
                <w:bCs/>
                <w:spacing w:val="-1"/>
                <w:lang w:val="kk-KZ"/>
              </w:rPr>
            </w:pPr>
            <w:r w:rsidRPr="00891159">
              <w:rPr>
                <w:bCs/>
                <w:spacing w:val="-1"/>
                <w:lang w:val="kk-KZ"/>
              </w:rPr>
              <w:t>6</w:t>
            </w:r>
          </w:p>
        </w:tc>
        <w:tc>
          <w:tcPr>
            <w:tcW w:w="271" w:type="pct"/>
          </w:tcPr>
          <w:p w:rsidR="002E4352" w:rsidRPr="00891159" w:rsidRDefault="002E4352" w:rsidP="006B46ED">
            <w:pPr>
              <w:contextualSpacing/>
              <w:rPr>
                <w:bCs/>
                <w:spacing w:val="-1"/>
                <w:lang w:val="kk-KZ"/>
              </w:rPr>
            </w:pPr>
            <w:r w:rsidRPr="00891159">
              <w:rPr>
                <w:bCs/>
                <w:spacing w:val="-1"/>
                <w:lang w:val="kk-KZ"/>
              </w:rPr>
              <w:t>-</w:t>
            </w:r>
          </w:p>
        </w:tc>
        <w:tc>
          <w:tcPr>
            <w:tcW w:w="341" w:type="pct"/>
          </w:tcPr>
          <w:p w:rsidR="002E4352" w:rsidRPr="00891159" w:rsidRDefault="002E4352" w:rsidP="006B46ED">
            <w:pPr>
              <w:contextualSpacing/>
              <w:rPr>
                <w:bCs/>
                <w:spacing w:val="-1"/>
                <w:lang w:val="kk-KZ"/>
              </w:rPr>
            </w:pPr>
            <w:r w:rsidRPr="00891159">
              <w:rPr>
                <w:bCs/>
                <w:spacing w:val="-1"/>
                <w:lang w:val="kk-KZ"/>
              </w:rPr>
              <w:t>14</w:t>
            </w:r>
          </w:p>
        </w:tc>
        <w:tc>
          <w:tcPr>
            <w:tcW w:w="341" w:type="pct"/>
          </w:tcPr>
          <w:p w:rsidR="002E4352" w:rsidRPr="00891159" w:rsidRDefault="002E4352" w:rsidP="006B46ED">
            <w:pPr>
              <w:contextualSpacing/>
              <w:rPr>
                <w:bCs/>
                <w:spacing w:val="-1"/>
              </w:rPr>
            </w:pPr>
            <w:r w:rsidRPr="00891159">
              <w:rPr>
                <w:bCs/>
                <w:spacing w:val="-1"/>
              </w:rPr>
              <w:t>10</w:t>
            </w:r>
          </w:p>
        </w:tc>
        <w:tc>
          <w:tcPr>
            <w:tcW w:w="1730" w:type="pct"/>
          </w:tcPr>
          <w:p w:rsidR="003E561A" w:rsidRPr="00891159" w:rsidRDefault="003E561A" w:rsidP="006B46ED">
            <w:pPr>
              <w:contextualSpacing/>
              <w:rPr>
                <w:bCs/>
                <w:spacing w:val="-1"/>
              </w:rPr>
            </w:pPr>
            <w:r w:rsidRPr="00891159">
              <w:rPr>
                <w:bCs/>
                <w:spacing w:val="-1"/>
              </w:rPr>
              <w:t>- жаңа туған нәрестелерді физикалық тексеру</w:t>
            </w:r>
          </w:p>
          <w:p w:rsidR="003E561A" w:rsidRPr="00891159" w:rsidRDefault="003E561A" w:rsidP="006B46ED">
            <w:pPr>
              <w:contextualSpacing/>
              <w:rPr>
                <w:bCs/>
                <w:spacing w:val="-1"/>
              </w:rPr>
            </w:pPr>
            <w:r w:rsidRPr="00891159">
              <w:rPr>
                <w:bCs/>
                <w:spacing w:val="-1"/>
              </w:rPr>
              <w:t>жаңа туған нәрестенің мерзімінде туылуы мен жетілуін бағалау</w:t>
            </w:r>
          </w:p>
          <w:p w:rsidR="003E561A" w:rsidRPr="00891159" w:rsidRDefault="003E561A" w:rsidP="006B46ED">
            <w:pPr>
              <w:contextualSpacing/>
              <w:rPr>
                <w:bCs/>
                <w:spacing w:val="-1"/>
              </w:rPr>
            </w:pPr>
            <w:r w:rsidRPr="00891159">
              <w:rPr>
                <w:bCs/>
                <w:spacing w:val="-1"/>
              </w:rPr>
              <w:t>- тірі туылу критерийлері</w:t>
            </w:r>
          </w:p>
          <w:p w:rsidR="003E561A" w:rsidRPr="00891159" w:rsidRDefault="003E561A" w:rsidP="006B46ED">
            <w:pPr>
              <w:contextualSpacing/>
              <w:rPr>
                <w:bCs/>
                <w:spacing w:val="-1"/>
              </w:rPr>
            </w:pPr>
            <w:r w:rsidRPr="00891159">
              <w:rPr>
                <w:bCs/>
                <w:spacing w:val="-1"/>
              </w:rPr>
              <w:t>- физиология бөлімшесінде жаңа туған нәрестелерді бақылау</w:t>
            </w:r>
          </w:p>
          <w:p w:rsidR="002E4352" w:rsidRPr="00891159" w:rsidRDefault="003E561A" w:rsidP="006B46ED">
            <w:pPr>
              <w:contextualSpacing/>
            </w:pPr>
            <w:r w:rsidRPr="00891159">
              <w:rPr>
                <w:bCs/>
                <w:spacing w:val="-1"/>
              </w:rPr>
              <w:t>- медициналық құжаттаманы жүргізу</w:t>
            </w:r>
          </w:p>
        </w:tc>
      </w:tr>
      <w:tr w:rsidR="002E4352" w:rsidRPr="00891159" w:rsidTr="00F727A1">
        <w:trPr>
          <w:cantSplit/>
          <w:trHeight w:val="71"/>
        </w:trPr>
        <w:tc>
          <w:tcPr>
            <w:tcW w:w="323" w:type="pct"/>
          </w:tcPr>
          <w:p w:rsidR="002E4352" w:rsidRPr="00891159" w:rsidRDefault="002E4352" w:rsidP="006B46ED">
            <w:pPr>
              <w:contextualSpacing/>
              <w:rPr>
                <w:bCs/>
                <w:spacing w:val="-1"/>
              </w:rPr>
            </w:pPr>
            <w:r w:rsidRPr="00891159">
              <w:rPr>
                <w:bCs/>
                <w:spacing w:val="-1"/>
              </w:rPr>
              <w:lastRenderedPageBreak/>
              <w:t>1.3</w:t>
            </w:r>
            <w:r w:rsidR="00A2761E" w:rsidRPr="00891159">
              <w:rPr>
                <w:bCs/>
                <w:spacing w:val="-1"/>
              </w:rPr>
              <w:t xml:space="preserve"> -1.4</w:t>
            </w:r>
          </w:p>
        </w:tc>
        <w:tc>
          <w:tcPr>
            <w:tcW w:w="1382" w:type="pct"/>
          </w:tcPr>
          <w:p w:rsidR="003E561A" w:rsidRPr="00891159" w:rsidRDefault="003E561A" w:rsidP="006B46ED">
            <w:pPr>
              <w:contextualSpacing/>
            </w:pPr>
            <w:r w:rsidRPr="00891159">
              <w:t>Тиімді перинаталдық күтім. Жылу тізбегі.</w:t>
            </w:r>
          </w:p>
          <w:p w:rsidR="003E561A" w:rsidRPr="00891159" w:rsidRDefault="003E561A" w:rsidP="006B46ED">
            <w:pPr>
              <w:contextualSpacing/>
            </w:pPr>
            <w:r w:rsidRPr="00891159">
              <w:t>Перзентханалардан шығару критерийлері. Қауіпті белгілер</w:t>
            </w:r>
          </w:p>
          <w:p w:rsidR="000127BC" w:rsidRPr="00891159" w:rsidRDefault="003E561A" w:rsidP="006B46ED">
            <w:pPr>
              <w:contextualSpacing/>
            </w:pPr>
            <w:r w:rsidRPr="00891159">
              <w:t>Босану жағдайында жаңа туған нәрестелердің вакцинациясы және скрининг</w:t>
            </w:r>
          </w:p>
        </w:tc>
        <w:tc>
          <w:tcPr>
            <w:tcW w:w="271" w:type="pct"/>
          </w:tcPr>
          <w:p w:rsidR="002E4352" w:rsidRPr="00891159" w:rsidRDefault="00953185" w:rsidP="006B46ED">
            <w:pPr>
              <w:contextualSpacing/>
              <w:rPr>
                <w:bCs/>
                <w:spacing w:val="-1"/>
                <w:lang w:val="kk-KZ"/>
              </w:rPr>
            </w:pPr>
            <w:r w:rsidRPr="00891159">
              <w:rPr>
                <w:bCs/>
                <w:spacing w:val="-1"/>
                <w:lang w:val="kk-KZ"/>
              </w:rPr>
              <w:t>2</w:t>
            </w:r>
          </w:p>
        </w:tc>
        <w:tc>
          <w:tcPr>
            <w:tcW w:w="341" w:type="pct"/>
          </w:tcPr>
          <w:p w:rsidR="002E4352" w:rsidRPr="00891159" w:rsidRDefault="00953185" w:rsidP="006B46ED">
            <w:pPr>
              <w:contextualSpacing/>
              <w:rPr>
                <w:bCs/>
                <w:spacing w:val="-1"/>
                <w:lang w:val="kk-KZ"/>
              </w:rPr>
            </w:pPr>
            <w:r w:rsidRPr="00891159">
              <w:rPr>
                <w:bCs/>
                <w:spacing w:val="-1"/>
                <w:lang w:val="kk-KZ"/>
              </w:rPr>
              <w:t>10</w:t>
            </w:r>
          </w:p>
        </w:tc>
        <w:tc>
          <w:tcPr>
            <w:tcW w:w="271" w:type="pct"/>
          </w:tcPr>
          <w:p w:rsidR="002E4352" w:rsidRPr="00891159" w:rsidRDefault="002E4352" w:rsidP="006B46ED">
            <w:pPr>
              <w:contextualSpacing/>
              <w:rPr>
                <w:bCs/>
                <w:spacing w:val="-1"/>
                <w:lang w:val="kk-KZ"/>
              </w:rPr>
            </w:pPr>
            <w:r w:rsidRPr="00891159">
              <w:rPr>
                <w:bCs/>
                <w:spacing w:val="-1"/>
                <w:lang w:val="kk-KZ"/>
              </w:rPr>
              <w:t>-</w:t>
            </w:r>
          </w:p>
        </w:tc>
        <w:tc>
          <w:tcPr>
            <w:tcW w:w="341" w:type="pct"/>
          </w:tcPr>
          <w:p w:rsidR="002E4352" w:rsidRPr="00891159" w:rsidRDefault="00953185" w:rsidP="006B46ED">
            <w:pPr>
              <w:contextualSpacing/>
              <w:rPr>
                <w:bCs/>
                <w:spacing w:val="-1"/>
                <w:lang w:val="kk-KZ"/>
              </w:rPr>
            </w:pPr>
            <w:r w:rsidRPr="00891159">
              <w:rPr>
                <w:bCs/>
                <w:spacing w:val="-1"/>
                <w:lang w:val="kk-KZ"/>
              </w:rPr>
              <w:t>28</w:t>
            </w:r>
          </w:p>
        </w:tc>
        <w:tc>
          <w:tcPr>
            <w:tcW w:w="341" w:type="pct"/>
          </w:tcPr>
          <w:p w:rsidR="002E4352" w:rsidRPr="00891159" w:rsidRDefault="00953185" w:rsidP="006B46ED">
            <w:pPr>
              <w:contextualSpacing/>
              <w:rPr>
                <w:bCs/>
                <w:spacing w:val="-1"/>
              </w:rPr>
            </w:pPr>
            <w:r w:rsidRPr="00891159">
              <w:rPr>
                <w:bCs/>
                <w:spacing w:val="-1"/>
              </w:rPr>
              <w:t>20</w:t>
            </w:r>
          </w:p>
        </w:tc>
        <w:tc>
          <w:tcPr>
            <w:tcW w:w="1730" w:type="pct"/>
          </w:tcPr>
          <w:p w:rsidR="003E561A" w:rsidRPr="00891159" w:rsidRDefault="003E561A" w:rsidP="006B46ED">
            <w:pPr>
              <w:contextualSpacing/>
            </w:pPr>
            <w:r w:rsidRPr="00891159">
              <w:t>- дені сау жаңа туған балаларды бақылау</w:t>
            </w:r>
          </w:p>
          <w:p w:rsidR="003E561A" w:rsidRPr="00891159" w:rsidRDefault="003E561A" w:rsidP="006B46ED">
            <w:pPr>
              <w:contextualSpacing/>
            </w:pPr>
            <w:r w:rsidRPr="00891159">
              <w:t>- вакцинацияны реттейтін нормативтік құжаттар</w:t>
            </w:r>
          </w:p>
          <w:p w:rsidR="002E4352" w:rsidRPr="00891159" w:rsidRDefault="003E561A" w:rsidP="006B46ED">
            <w:pPr>
              <w:contextualSpacing/>
              <w:rPr>
                <w:color w:val="000000" w:themeColor="text1"/>
              </w:rPr>
            </w:pPr>
            <w:r w:rsidRPr="00891159">
              <w:t>- медициналық құжаттаманы жүргізу</w:t>
            </w:r>
          </w:p>
        </w:tc>
      </w:tr>
      <w:tr w:rsidR="000F4648" w:rsidRPr="00891159" w:rsidTr="00F727A1">
        <w:trPr>
          <w:cantSplit/>
          <w:trHeight w:val="71"/>
        </w:trPr>
        <w:tc>
          <w:tcPr>
            <w:tcW w:w="323" w:type="pct"/>
          </w:tcPr>
          <w:p w:rsidR="000F4648" w:rsidRPr="00891159" w:rsidRDefault="0018551F" w:rsidP="006B46ED">
            <w:pPr>
              <w:contextualSpacing/>
              <w:rPr>
                <w:b/>
              </w:rPr>
            </w:pPr>
            <w:r w:rsidRPr="00891159">
              <w:rPr>
                <w:b/>
              </w:rPr>
              <w:t>2</w:t>
            </w:r>
          </w:p>
        </w:tc>
        <w:tc>
          <w:tcPr>
            <w:tcW w:w="1382" w:type="pct"/>
          </w:tcPr>
          <w:p w:rsidR="000F4648" w:rsidRPr="00891159" w:rsidRDefault="000F4648" w:rsidP="006B46ED">
            <w:pPr>
              <w:contextualSpacing/>
              <w:rPr>
                <w:b/>
                <w:lang w:val="kk-KZ"/>
              </w:rPr>
            </w:pPr>
            <w:r w:rsidRPr="00891159">
              <w:rPr>
                <w:b/>
                <w:lang w:val="kk-KZ"/>
              </w:rPr>
              <w:t xml:space="preserve"> «</w:t>
            </w:r>
            <w:r w:rsidR="003E561A" w:rsidRPr="00891159">
              <w:rPr>
                <w:b/>
                <w:lang w:val="kk-KZ"/>
              </w:rPr>
              <w:t>Жаңа туған нәрестелердің патологиясы және перинаталдық инфекциялар</w:t>
            </w:r>
            <w:r w:rsidRPr="00891159">
              <w:rPr>
                <w:b/>
                <w:lang w:val="kk-KZ"/>
              </w:rPr>
              <w:t xml:space="preserve">» </w:t>
            </w:r>
            <w:r w:rsidR="003E561A" w:rsidRPr="00891159">
              <w:rPr>
                <w:b/>
                <w:lang w:val="kk-KZ"/>
              </w:rPr>
              <w:t>модулі</w:t>
            </w:r>
          </w:p>
        </w:tc>
        <w:tc>
          <w:tcPr>
            <w:tcW w:w="271" w:type="pct"/>
          </w:tcPr>
          <w:p w:rsidR="000F4648" w:rsidRPr="00891159" w:rsidRDefault="000F4648" w:rsidP="006B46ED">
            <w:pPr>
              <w:contextualSpacing/>
              <w:rPr>
                <w:b/>
                <w:bCs/>
                <w:spacing w:val="-1"/>
              </w:rPr>
            </w:pPr>
            <w:r w:rsidRPr="00891159">
              <w:rPr>
                <w:b/>
                <w:bCs/>
                <w:spacing w:val="-1"/>
              </w:rPr>
              <w:t>1</w:t>
            </w:r>
            <w:r w:rsidR="00B63BB3" w:rsidRPr="00891159">
              <w:rPr>
                <w:b/>
                <w:bCs/>
                <w:spacing w:val="-1"/>
              </w:rPr>
              <w:t>2</w:t>
            </w:r>
          </w:p>
        </w:tc>
        <w:tc>
          <w:tcPr>
            <w:tcW w:w="341" w:type="pct"/>
          </w:tcPr>
          <w:p w:rsidR="000F4648" w:rsidRPr="00891159" w:rsidRDefault="002427A2" w:rsidP="006B46ED">
            <w:pPr>
              <w:contextualSpacing/>
              <w:rPr>
                <w:b/>
                <w:bCs/>
                <w:spacing w:val="-1"/>
              </w:rPr>
            </w:pPr>
            <w:r w:rsidRPr="00891159">
              <w:rPr>
                <w:b/>
                <w:bCs/>
                <w:spacing w:val="-1"/>
              </w:rPr>
              <w:t>48</w:t>
            </w:r>
          </w:p>
        </w:tc>
        <w:tc>
          <w:tcPr>
            <w:tcW w:w="271" w:type="pct"/>
          </w:tcPr>
          <w:p w:rsidR="000F4648" w:rsidRPr="00891159" w:rsidRDefault="000F4648" w:rsidP="006B46ED">
            <w:pPr>
              <w:contextualSpacing/>
              <w:rPr>
                <w:b/>
                <w:bCs/>
                <w:spacing w:val="-1"/>
              </w:rPr>
            </w:pPr>
            <w:r w:rsidRPr="00891159">
              <w:rPr>
                <w:b/>
                <w:bCs/>
                <w:spacing w:val="-1"/>
              </w:rPr>
              <w:t>-</w:t>
            </w:r>
            <w:r w:rsidR="00D060EC" w:rsidRPr="00891159">
              <w:rPr>
                <w:b/>
                <w:bCs/>
                <w:spacing w:val="-1"/>
              </w:rPr>
              <w:t xml:space="preserve"> </w:t>
            </w:r>
          </w:p>
        </w:tc>
        <w:tc>
          <w:tcPr>
            <w:tcW w:w="341" w:type="pct"/>
          </w:tcPr>
          <w:p w:rsidR="000F4648" w:rsidRPr="00891159" w:rsidRDefault="0027173E" w:rsidP="006B46ED">
            <w:pPr>
              <w:contextualSpacing/>
              <w:rPr>
                <w:b/>
                <w:bCs/>
                <w:spacing w:val="-1"/>
              </w:rPr>
            </w:pPr>
            <w:r w:rsidRPr="00891159">
              <w:rPr>
                <w:b/>
                <w:bCs/>
                <w:spacing w:val="-1"/>
              </w:rPr>
              <w:t>140</w:t>
            </w:r>
          </w:p>
        </w:tc>
        <w:tc>
          <w:tcPr>
            <w:tcW w:w="341" w:type="pct"/>
          </w:tcPr>
          <w:p w:rsidR="000F4648" w:rsidRPr="00891159" w:rsidRDefault="00802338" w:rsidP="006B46ED">
            <w:pPr>
              <w:contextualSpacing/>
              <w:rPr>
                <w:b/>
                <w:bCs/>
                <w:spacing w:val="-1"/>
              </w:rPr>
            </w:pPr>
            <w:r w:rsidRPr="00891159">
              <w:rPr>
                <w:b/>
                <w:bCs/>
                <w:spacing w:val="-1"/>
              </w:rPr>
              <w:t>100</w:t>
            </w:r>
          </w:p>
        </w:tc>
        <w:tc>
          <w:tcPr>
            <w:tcW w:w="1730" w:type="pct"/>
          </w:tcPr>
          <w:p w:rsidR="000F4648" w:rsidRPr="00891159" w:rsidRDefault="000F4648" w:rsidP="006B46ED">
            <w:pPr>
              <w:contextualSpacing/>
              <w:rPr>
                <w:b/>
                <w:lang w:val="kk-KZ"/>
              </w:rPr>
            </w:pPr>
            <w:r w:rsidRPr="00891159">
              <w:rPr>
                <w:b/>
                <w:lang w:val="kk-KZ"/>
              </w:rPr>
              <w:t xml:space="preserve">10 кредит (300 </w:t>
            </w:r>
            <w:r w:rsidR="003E561A" w:rsidRPr="00891159">
              <w:rPr>
                <w:b/>
                <w:lang w:val="kk-KZ"/>
              </w:rPr>
              <w:t>с</w:t>
            </w:r>
            <w:r w:rsidRPr="00891159">
              <w:rPr>
                <w:b/>
                <w:lang w:val="kk-KZ"/>
              </w:rPr>
              <w:t>.)</w:t>
            </w:r>
          </w:p>
        </w:tc>
      </w:tr>
      <w:tr w:rsidR="000F4648" w:rsidRPr="00891159" w:rsidTr="00F727A1">
        <w:trPr>
          <w:cantSplit/>
          <w:trHeight w:val="71"/>
        </w:trPr>
        <w:tc>
          <w:tcPr>
            <w:tcW w:w="323" w:type="pct"/>
          </w:tcPr>
          <w:p w:rsidR="000F4648" w:rsidRPr="00891159" w:rsidRDefault="0018551F" w:rsidP="006B46ED">
            <w:pPr>
              <w:contextualSpacing/>
            </w:pPr>
            <w:r w:rsidRPr="00891159">
              <w:t>2</w:t>
            </w:r>
            <w:r w:rsidR="000F4648" w:rsidRPr="00891159">
              <w:t>.1</w:t>
            </w:r>
          </w:p>
        </w:tc>
        <w:tc>
          <w:tcPr>
            <w:tcW w:w="1382" w:type="pct"/>
          </w:tcPr>
          <w:p w:rsidR="000F4648" w:rsidRPr="00891159" w:rsidRDefault="00104B7D" w:rsidP="006B46ED">
            <w:pPr>
              <w:contextualSpacing/>
              <w:rPr>
                <w:lang w:val="kk-KZ"/>
              </w:rPr>
            </w:pPr>
            <w:r w:rsidRPr="00891159">
              <w:rPr>
                <w:lang w:val="kk-KZ"/>
              </w:rPr>
              <w:t>Тері астындағы май тінінің тері аурулары (туа біткен эпидермолиз, ихтиоз, жаңа туған нәрестелердің пемфигусы, Риттердің эксфоллитивті дерматиті, жаңа туған нәрестелердің некротикалық флегмоны және т. б.)</w:t>
            </w:r>
          </w:p>
        </w:tc>
        <w:tc>
          <w:tcPr>
            <w:tcW w:w="271" w:type="pct"/>
          </w:tcPr>
          <w:p w:rsidR="000F4648" w:rsidRPr="00891159" w:rsidRDefault="00704EA9" w:rsidP="006B46ED">
            <w:pPr>
              <w:contextualSpacing/>
              <w:rPr>
                <w:bCs/>
                <w:spacing w:val="-1"/>
              </w:rPr>
            </w:pPr>
            <w:r w:rsidRPr="00891159">
              <w:rPr>
                <w:bCs/>
                <w:spacing w:val="-1"/>
              </w:rPr>
              <w:t>-</w:t>
            </w:r>
          </w:p>
        </w:tc>
        <w:tc>
          <w:tcPr>
            <w:tcW w:w="341" w:type="pct"/>
          </w:tcPr>
          <w:p w:rsidR="000F4648" w:rsidRPr="00891159" w:rsidRDefault="00704EA9" w:rsidP="006B46ED">
            <w:pPr>
              <w:contextualSpacing/>
              <w:rPr>
                <w:bCs/>
                <w:spacing w:val="-1"/>
              </w:rPr>
            </w:pPr>
            <w:r w:rsidRPr="00891159">
              <w:rPr>
                <w:bCs/>
                <w:spacing w:val="-1"/>
              </w:rPr>
              <w:t>6</w:t>
            </w:r>
          </w:p>
        </w:tc>
        <w:tc>
          <w:tcPr>
            <w:tcW w:w="271" w:type="pct"/>
          </w:tcPr>
          <w:p w:rsidR="000F4648" w:rsidRPr="00891159" w:rsidRDefault="00373B11" w:rsidP="006B46ED">
            <w:pPr>
              <w:contextualSpacing/>
              <w:rPr>
                <w:bCs/>
                <w:spacing w:val="-1"/>
              </w:rPr>
            </w:pPr>
            <w:r w:rsidRPr="00891159">
              <w:rPr>
                <w:bCs/>
                <w:spacing w:val="-1"/>
              </w:rPr>
              <w:t>-</w:t>
            </w:r>
          </w:p>
        </w:tc>
        <w:tc>
          <w:tcPr>
            <w:tcW w:w="341" w:type="pct"/>
          </w:tcPr>
          <w:p w:rsidR="000F4648" w:rsidRPr="00891159" w:rsidRDefault="00704EA9" w:rsidP="006B46ED">
            <w:pPr>
              <w:contextualSpacing/>
              <w:rPr>
                <w:bCs/>
                <w:spacing w:val="-1"/>
              </w:rPr>
            </w:pPr>
            <w:r w:rsidRPr="00891159">
              <w:rPr>
                <w:bCs/>
                <w:spacing w:val="-1"/>
              </w:rPr>
              <w:t>14</w:t>
            </w:r>
          </w:p>
        </w:tc>
        <w:tc>
          <w:tcPr>
            <w:tcW w:w="341" w:type="pct"/>
          </w:tcPr>
          <w:p w:rsidR="000F4648" w:rsidRPr="00891159" w:rsidRDefault="00704EA9"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0F4648" w:rsidRPr="00891159" w:rsidRDefault="00CC5526" w:rsidP="006B46ED">
            <w:pPr>
              <w:contextualSpacing/>
              <w:rPr>
                <w:lang w:val="kk-KZ"/>
              </w:rPr>
            </w:pPr>
            <w:r w:rsidRPr="00891159">
              <w:t>- медициналық құжаттаманы жүргізу</w:t>
            </w:r>
          </w:p>
        </w:tc>
      </w:tr>
      <w:tr w:rsidR="00704EA9" w:rsidRPr="000F0D46" w:rsidTr="00F727A1">
        <w:trPr>
          <w:cantSplit/>
          <w:trHeight w:val="71"/>
        </w:trPr>
        <w:tc>
          <w:tcPr>
            <w:tcW w:w="323" w:type="pct"/>
          </w:tcPr>
          <w:p w:rsidR="00704EA9" w:rsidRPr="00891159" w:rsidRDefault="00704EA9" w:rsidP="006B46ED">
            <w:pPr>
              <w:contextualSpacing/>
            </w:pPr>
            <w:r w:rsidRPr="00891159">
              <w:t>2.2</w:t>
            </w:r>
          </w:p>
        </w:tc>
        <w:tc>
          <w:tcPr>
            <w:tcW w:w="1382" w:type="pct"/>
          </w:tcPr>
          <w:p w:rsidR="00104B7D" w:rsidRPr="00891159" w:rsidRDefault="00104B7D" w:rsidP="006B46ED">
            <w:pPr>
              <w:contextualSpacing/>
              <w:rPr>
                <w:lang w:val="kk-KZ"/>
              </w:rPr>
            </w:pPr>
            <w:r w:rsidRPr="00891159">
              <w:rPr>
                <w:lang w:val="kk-KZ"/>
              </w:rPr>
              <w:t>Жаңа туылған нәрестелердің сарғаюы.</w:t>
            </w:r>
          </w:p>
          <w:p w:rsidR="00704EA9" w:rsidRPr="00891159" w:rsidRDefault="00104B7D" w:rsidP="006B46ED">
            <w:pPr>
              <w:contextualSpacing/>
              <w:rPr>
                <w:lang w:val="kk-KZ"/>
              </w:rPr>
            </w:pPr>
            <w:r w:rsidRPr="00891159">
              <w:rPr>
                <w:lang w:val="kk-KZ"/>
              </w:rPr>
              <w:t xml:space="preserve">Шұғыл күтімді қажет ететін неонатальды сарғаю синдромдары. </w:t>
            </w:r>
            <w:r w:rsidR="000B6F8F" w:rsidRPr="00891159">
              <w:rPr>
                <w:lang w:val="kk-KZ"/>
              </w:rPr>
              <w:t>ҚҚО</w:t>
            </w:r>
            <w:r w:rsidRPr="00891159">
              <w:rPr>
                <w:lang w:val="kk-KZ"/>
              </w:rPr>
              <w:t xml:space="preserve">  себептері, қауіп факторлары және көрсеткіштері</w:t>
            </w:r>
          </w:p>
        </w:tc>
        <w:tc>
          <w:tcPr>
            <w:tcW w:w="271" w:type="pct"/>
          </w:tcPr>
          <w:p w:rsidR="00704EA9" w:rsidRPr="00891159" w:rsidRDefault="00704EA9" w:rsidP="006B46ED">
            <w:pPr>
              <w:contextualSpacing/>
              <w:rPr>
                <w:bCs/>
                <w:spacing w:val="-1"/>
              </w:rPr>
            </w:pPr>
            <w:r w:rsidRPr="00891159">
              <w:rPr>
                <w:bCs/>
                <w:spacing w:val="-1"/>
              </w:rPr>
              <w:t>3</w:t>
            </w:r>
          </w:p>
        </w:tc>
        <w:tc>
          <w:tcPr>
            <w:tcW w:w="341" w:type="pct"/>
          </w:tcPr>
          <w:p w:rsidR="00704EA9" w:rsidRPr="00891159" w:rsidRDefault="00704EA9" w:rsidP="006B46ED">
            <w:pPr>
              <w:contextualSpacing/>
              <w:rPr>
                <w:bCs/>
                <w:spacing w:val="-1"/>
              </w:rPr>
            </w:pPr>
            <w:r w:rsidRPr="00891159">
              <w:rPr>
                <w:bCs/>
                <w:spacing w:val="-1"/>
              </w:rPr>
              <w:t>3</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104B7D" w:rsidRPr="00891159" w:rsidRDefault="00104B7D" w:rsidP="006B46ED">
            <w:pPr>
              <w:contextualSpacing/>
              <w:rPr>
                <w:lang w:val="kk-KZ"/>
              </w:rPr>
            </w:pPr>
            <w:r w:rsidRPr="00891159">
              <w:rPr>
                <w:lang w:val="kk-KZ"/>
              </w:rPr>
              <w:t>- тақырып бойынша презентациялар дайындау</w:t>
            </w:r>
          </w:p>
          <w:p w:rsidR="00104B7D" w:rsidRPr="00891159" w:rsidRDefault="00104B7D" w:rsidP="006B46ED">
            <w:pPr>
              <w:contextualSpacing/>
              <w:rPr>
                <w:lang w:val="kk-KZ"/>
              </w:rPr>
            </w:pPr>
            <w:r w:rsidRPr="00891159">
              <w:rPr>
                <w:lang w:val="kk-KZ"/>
              </w:rPr>
              <w:t>- ситуациялық есептерді шешу</w:t>
            </w:r>
          </w:p>
          <w:p w:rsidR="00104B7D" w:rsidRPr="00891159" w:rsidRDefault="00104B7D" w:rsidP="006B46ED">
            <w:pPr>
              <w:contextualSpacing/>
              <w:rPr>
                <w:lang w:val="kk-KZ"/>
              </w:rPr>
            </w:pPr>
            <w:r w:rsidRPr="00891159">
              <w:rPr>
                <w:lang w:val="kk-KZ"/>
              </w:rPr>
              <w:t>- қан компоненттерін есептеу,</w:t>
            </w:r>
          </w:p>
          <w:p w:rsidR="00104B7D" w:rsidRPr="00891159" w:rsidRDefault="00104B7D" w:rsidP="006B46ED">
            <w:pPr>
              <w:contextualSpacing/>
              <w:rPr>
                <w:lang w:val="kk-KZ"/>
              </w:rPr>
            </w:pPr>
            <w:r w:rsidRPr="00891159">
              <w:rPr>
                <w:lang w:val="kk-KZ"/>
              </w:rPr>
              <w:t xml:space="preserve">- </w:t>
            </w:r>
            <w:r w:rsidR="000B6F8F" w:rsidRPr="00891159">
              <w:rPr>
                <w:lang w:val="kk-KZ"/>
              </w:rPr>
              <w:t xml:space="preserve">ҚҚО </w:t>
            </w:r>
            <w:r w:rsidRPr="00891159">
              <w:rPr>
                <w:lang w:val="kk-KZ"/>
              </w:rPr>
              <w:t>есептеу</w:t>
            </w:r>
          </w:p>
          <w:p w:rsidR="00704EA9" w:rsidRPr="00891159" w:rsidRDefault="00104B7D" w:rsidP="006B46ED">
            <w:pPr>
              <w:contextualSpacing/>
              <w:rPr>
                <w:lang w:val="kk-KZ"/>
              </w:rPr>
            </w:pPr>
            <w:r w:rsidRPr="00891159">
              <w:rPr>
                <w:lang w:val="kk-KZ"/>
              </w:rPr>
              <w:t>- медициналық құжаттаманы жүргізу</w:t>
            </w:r>
          </w:p>
        </w:tc>
      </w:tr>
      <w:tr w:rsidR="00704EA9" w:rsidRPr="00891159" w:rsidTr="00F727A1">
        <w:trPr>
          <w:cantSplit/>
          <w:trHeight w:val="71"/>
        </w:trPr>
        <w:tc>
          <w:tcPr>
            <w:tcW w:w="323" w:type="pct"/>
          </w:tcPr>
          <w:p w:rsidR="00704EA9" w:rsidRPr="00891159" w:rsidRDefault="00704EA9" w:rsidP="006B46ED">
            <w:pPr>
              <w:contextualSpacing/>
            </w:pPr>
            <w:r w:rsidRPr="00891159">
              <w:t>2.3</w:t>
            </w:r>
          </w:p>
        </w:tc>
        <w:tc>
          <w:tcPr>
            <w:tcW w:w="1382" w:type="pct"/>
          </w:tcPr>
          <w:p w:rsidR="00CC5526" w:rsidRPr="00891159" w:rsidRDefault="00CC5526" w:rsidP="006B46ED">
            <w:pPr>
              <w:contextualSpacing/>
              <w:jc w:val="both"/>
              <w:rPr>
                <w:lang w:val="kk-KZ"/>
              </w:rPr>
            </w:pPr>
            <w:r w:rsidRPr="00891159">
              <w:rPr>
                <w:lang w:val="kk-KZ"/>
              </w:rPr>
              <w:t>Мерзімі жетіп туылған және шала туылған нәрестелер анемиясы.</w:t>
            </w:r>
          </w:p>
          <w:p w:rsidR="00704EA9" w:rsidRPr="00891159" w:rsidRDefault="00CC5526" w:rsidP="006B46ED">
            <w:pPr>
              <w:contextualSpacing/>
              <w:jc w:val="both"/>
              <w:rPr>
                <w:lang w:val="kk-KZ"/>
              </w:rPr>
            </w:pPr>
            <w:r w:rsidRPr="00891159">
              <w:rPr>
                <w:lang w:val="kk-KZ"/>
              </w:rPr>
              <w:t xml:space="preserve">Жаңа туған нәрестелердің геморрагиялық ауруы Гемостаз патологиясы. </w:t>
            </w:r>
            <w:r w:rsidR="007F6E24" w:rsidRPr="00891159">
              <w:rPr>
                <w:lang w:val="kk-KZ"/>
              </w:rPr>
              <w:t>ТТҰ</w:t>
            </w:r>
            <w:r w:rsidRPr="00891159">
              <w:rPr>
                <w:lang w:val="kk-KZ"/>
              </w:rPr>
              <w:t xml:space="preserve"> синдромы.</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6</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104B7D" w:rsidRPr="00891159" w:rsidRDefault="00104B7D" w:rsidP="006B46ED">
            <w:pPr>
              <w:contextualSpacing/>
            </w:pPr>
            <w:r w:rsidRPr="00891159">
              <w:t>- тақырып бойынша презентациялар дайындау</w:t>
            </w:r>
          </w:p>
          <w:p w:rsidR="00104B7D" w:rsidRPr="00891159" w:rsidRDefault="00104B7D" w:rsidP="006B46ED">
            <w:pPr>
              <w:contextualSpacing/>
            </w:pPr>
            <w:r w:rsidRPr="00891159">
              <w:t xml:space="preserve">- қан компоненттерін есептеу </w:t>
            </w:r>
          </w:p>
          <w:p w:rsidR="00104B7D" w:rsidRPr="00891159" w:rsidRDefault="00104B7D" w:rsidP="006B46ED">
            <w:pPr>
              <w:contextualSpacing/>
            </w:pPr>
            <w:r w:rsidRPr="00891159">
              <w:t xml:space="preserve">- клиникалық хаттаманы талдау </w:t>
            </w:r>
          </w:p>
          <w:p w:rsidR="00104B7D" w:rsidRPr="00891159" w:rsidRDefault="00104B7D" w:rsidP="006B46ED">
            <w:pPr>
              <w:contextualSpacing/>
            </w:pPr>
            <w:r w:rsidRPr="00891159">
              <w:t xml:space="preserve">- дені сау және науқас жаңа туған балаларды басқару </w:t>
            </w:r>
          </w:p>
          <w:p w:rsidR="00704EA9" w:rsidRPr="00891159" w:rsidRDefault="00104B7D" w:rsidP="006B46ED">
            <w:pPr>
              <w:contextualSpacing/>
              <w:rPr>
                <w:b/>
                <w:lang w:val="kk-KZ"/>
              </w:rPr>
            </w:pPr>
            <w:r w:rsidRPr="00891159">
              <w:t>- медициналық құжаттаманы жүргізу</w:t>
            </w:r>
          </w:p>
        </w:tc>
      </w:tr>
      <w:tr w:rsidR="00704EA9" w:rsidRPr="00891159" w:rsidTr="00F727A1">
        <w:trPr>
          <w:cantSplit/>
          <w:trHeight w:val="71"/>
        </w:trPr>
        <w:tc>
          <w:tcPr>
            <w:tcW w:w="323" w:type="pct"/>
          </w:tcPr>
          <w:p w:rsidR="00704EA9" w:rsidRPr="00891159" w:rsidRDefault="00704EA9" w:rsidP="006B46ED">
            <w:pPr>
              <w:contextualSpacing/>
            </w:pPr>
            <w:r w:rsidRPr="00891159">
              <w:lastRenderedPageBreak/>
              <w:t>2.4</w:t>
            </w:r>
          </w:p>
        </w:tc>
        <w:tc>
          <w:tcPr>
            <w:tcW w:w="1382" w:type="pct"/>
          </w:tcPr>
          <w:p w:rsidR="00704EA9" w:rsidRPr="00891159" w:rsidRDefault="00704EA9" w:rsidP="006B46ED">
            <w:pPr>
              <w:contextualSpacing/>
              <w:jc w:val="both"/>
              <w:rPr>
                <w:lang w:val="kk-KZ"/>
              </w:rPr>
            </w:pPr>
            <w:r w:rsidRPr="00891159">
              <w:rPr>
                <w:lang w:val="kk-KZ"/>
              </w:rPr>
              <w:t>Эндокринопати</w:t>
            </w:r>
            <w:r w:rsidR="003148EE" w:rsidRPr="00891159">
              <w:rPr>
                <w:lang w:val="kk-KZ"/>
              </w:rPr>
              <w:t>я</w:t>
            </w:r>
            <w:r w:rsidRPr="00891159">
              <w:rPr>
                <w:lang w:val="kk-KZ"/>
              </w:rPr>
              <w:t xml:space="preserve">. </w:t>
            </w:r>
            <w:r w:rsidR="003148EE" w:rsidRPr="00891159">
              <w:rPr>
                <w:lang w:val="kk-KZ"/>
              </w:rPr>
              <w:t xml:space="preserve">Туа біткен </w:t>
            </w:r>
            <w:r w:rsidRPr="00891159">
              <w:rPr>
                <w:lang w:val="kk-KZ"/>
              </w:rPr>
              <w:t xml:space="preserve">гипотириоз. </w:t>
            </w:r>
          </w:p>
          <w:p w:rsidR="00704EA9" w:rsidRPr="00891159" w:rsidRDefault="00704EA9" w:rsidP="006B46ED">
            <w:pPr>
              <w:contextualSpacing/>
              <w:jc w:val="both"/>
              <w:rPr>
                <w:lang w:val="kk-KZ"/>
              </w:rPr>
            </w:pPr>
            <w:r w:rsidRPr="00891159">
              <w:rPr>
                <w:lang w:val="kk-KZ"/>
              </w:rPr>
              <w:t>Неонатал</w:t>
            </w:r>
            <w:r w:rsidR="003148EE" w:rsidRPr="00891159">
              <w:rPr>
                <w:lang w:val="kk-KZ"/>
              </w:rPr>
              <w:t>ды қант</w:t>
            </w:r>
            <w:r w:rsidRPr="00891159">
              <w:rPr>
                <w:lang w:val="kk-KZ"/>
              </w:rPr>
              <w:t xml:space="preserve"> диабет</w:t>
            </w:r>
            <w:r w:rsidR="003148EE" w:rsidRPr="00891159">
              <w:rPr>
                <w:lang w:val="kk-KZ"/>
              </w:rPr>
              <w:t>і</w:t>
            </w:r>
            <w:r w:rsidRPr="00891159">
              <w:rPr>
                <w:lang w:val="kk-KZ"/>
              </w:rPr>
              <w:t>, диабет</w:t>
            </w:r>
            <w:r w:rsidR="003148EE" w:rsidRPr="00891159">
              <w:rPr>
                <w:lang w:val="kk-KZ"/>
              </w:rPr>
              <w:t xml:space="preserve">тік </w:t>
            </w:r>
            <w:r w:rsidRPr="00891159">
              <w:rPr>
                <w:lang w:val="kk-KZ"/>
              </w:rPr>
              <w:t xml:space="preserve">фетопатия. </w:t>
            </w:r>
            <w:r w:rsidR="003148EE" w:rsidRPr="00891159">
              <w:rPr>
                <w:lang w:val="kk-KZ"/>
              </w:rPr>
              <w:t>Бастапқы және қайталанған</w:t>
            </w:r>
            <w:r w:rsidRPr="00891159">
              <w:rPr>
                <w:lang w:val="kk-KZ"/>
              </w:rPr>
              <w:t xml:space="preserve"> </w:t>
            </w:r>
            <w:r w:rsidR="003148EE" w:rsidRPr="00891159">
              <w:rPr>
                <w:lang w:val="kk-KZ"/>
              </w:rPr>
              <w:t>бүйрек үсті безі қызметнің жеткіліксіздігі</w:t>
            </w:r>
            <w:r w:rsidRPr="00891159">
              <w:rPr>
                <w:lang w:val="kk-KZ"/>
              </w:rPr>
              <w:t xml:space="preserve">. </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6</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104B7D" w:rsidRPr="00891159" w:rsidRDefault="00104B7D" w:rsidP="006B46ED">
            <w:pPr>
              <w:contextualSpacing/>
            </w:pPr>
            <w:r w:rsidRPr="00891159">
              <w:t>- тақырып бойынша презентациялар дайындау</w:t>
            </w:r>
          </w:p>
          <w:p w:rsidR="00104B7D" w:rsidRPr="00891159" w:rsidRDefault="00104B7D" w:rsidP="006B46ED">
            <w:pPr>
              <w:contextualSpacing/>
            </w:pPr>
            <w:r w:rsidRPr="00891159">
              <w:t>- дені сау және  жаңа туған науқас балаларды бақылау</w:t>
            </w:r>
          </w:p>
          <w:p w:rsidR="00704EA9" w:rsidRPr="00891159" w:rsidRDefault="00104B7D" w:rsidP="006B46ED">
            <w:pPr>
              <w:contextualSpacing/>
              <w:rPr>
                <w:b/>
                <w:lang w:val="kk-KZ"/>
              </w:rPr>
            </w:pPr>
            <w:r w:rsidRPr="00891159">
              <w:t>- медициналық құжаттаманы жүргізу</w:t>
            </w:r>
          </w:p>
        </w:tc>
      </w:tr>
      <w:tr w:rsidR="00704EA9" w:rsidRPr="00891159" w:rsidTr="00F727A1">
        <w:trPr>
          <w:cantSplit/>
          <w:trHeight w:val="71"/>
        </w:trPr>
        <w:tc>
          <w:tcPr>
            <w:tcW w:w="323" w:type="pct"/>
          </w:tcPr>
          <w:p w:rsidR="00704EA9" w:rsidRPr="00891159" w:rsidRDefault="00704EA9" w:rsidP="006B46ED">
            <w:pPr>
              <w:contextualSpacing/>
            </w:pPr>
            <w:r w:rsidRPr="00891159">
              <w:t>2.5</w:t>
            </w:r>
          </w:p>
        </w:tc>
        <w:tc>
          <w:tcPr>
            <w:tcW w:w="1382" w:type="pct"/>
          </w:tcPr>
          <w:p w:rsidR="00704EA9" w:rsidRPr="00891159" w:rsidRDefault="003148EE" w:rsidP="006B46ED">
            <w:pPr>
              <w:contextualSpacing/>
            </w:pPr>
            <w:r w:rsidRPr="00891159">
              <w:t>Туа біткен ақаулар және генетикалық синдромдар. Даун синдромы, Шерешевский Тернер синдромы, трисомия. Митохондриялық аурулар.</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6</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704EA9" w:rsidRPr="00891159" w:rsidRDefault="00CC5526" w:rsidP="006B46ED">
            <w:pPr>
              <w:contextualSpacing/>
              <w:rPr>
                <w:lang w:val="kk-KZ"/>
              </w:rPr>
            </w:pPr>
            <w:r w:rsidRPr="00891159">
              <w:t>- медициналық құжаттаманы жүргізу</w:t>
            </w:r>
          </w:p>
        </w:tc>
      </w:tr>
      <w:tr w:rsidR="00704EA9" w:rsidRPr="00891159" w:rsidTr="00F727A1">
        <w:trPr>
          <w:cantSplit/>
          <w:trHeight w:val="71"/>
        </w:trPr>
        <w:tc>
          <w:tcPr>
            <w:tcW w:w="323" w:type="pct"/>
          </w:tcPr>
          <w:p w:rsidR="00704EA9" w:rsidRPr="00891159" w:rsidRDefault="00704EA9" w:rsidP="006B46ED">
            <w:pPr>
              <w:contextualSpacing/>
            </w:pPr>
            <w:r w:rsidRPr="00891159">
              <w:t>2.6</w:t>
            </w:r>
          </w:p>
        </w:tc>
        <w:tc>
          <w:tcPr>
            <w:tcW w:w="1382" w:type="pct"/>
          </w:tcPr>
          <w:p w:rsidR="00704EA9" w:rsidRPr="00891159" w:rsidRDefault="003148EE" w:rsidP="006B46ED">
            <w:pPr>
              <w:contextualSpacing/>
            </w:pPr>
            <w:r w:rsidRPr="00891159">
              <w:t>Жатырішілік инфекциялар.  Диагностика, жүргізу тактикасы</w:t>
            </w:r>
          </w:p>
        </w:tc>
        <w:tc>
          <w:tcPr>
            <w:tcW w:w="271" w:type="pct"/>
          </w:tcPr>
          <w:p w:rsidR="00704EA9" w:rsidRPr="00891159" w:rsidRDefault="00B63BB3" w:rsidP="006B46ED">
            <w:pPr>
              <w:contextualSpacing/>
              <w:rPr>
                <w:bCs/>
                <w:spacing w:val="-1"/>
              </w:rPr>
            </w:pPr>
            <w:r w:rsidRPr="00891159">
              <w:rPr>
                <w:bCs/>
                <w:spacing w:val="-1"/>
              </w:rPr>
              <w:t>3</w:t>
            </w:r>
          </w:p>
        </w:tc>
        <w:tc>
          <w:tcPr>
            <w:tcW w:w="341" w:type="pct"/>
          </w:tcPr>
          <w:p w:rsidR="00704EA9" w:rsidRPr="00891159" w:rsidRDefault="00B63BB3" w:rsidP="006B46ED">
            <w:pPr>
              <w:contextualSpacing/>
              <w:rPr>
                <w:bCs/>
                <w:spacing w:val="-1"/>
              </w:rPr>
            </w:pPr>
            <w:r w:rsidRPr="00891159">
              <w:rPr>
                <w:bCs/>
                <w:spacing w:val="-1"/>
              </w:rPr>
              <w:t>3</w:t>
            </w:r>
          </w:p>
        </w:tc>
        <w:tc>
          <w:tcPr>
            <w:tcW w:w="271" w:type="pct"/>
          </w:tcPr>
          <w:p w:rsidR="00704EA9" w:rsidRPr="00891159" w:rsidRDefault="00704EA9" w:rsidP="006B46ED">
            <w:pPr>
              <w:contextualSpacing/>
              <w:rPr>
                <w:bCs/>
                <w:spacing w:val="-1"/>
              </w:rPr>
            </w:pPr>
            <w:r w:rsidRPr="00891159">
              <w:rPr>
                <w:bCs/>
                <w:spacing w:val="-1"/>
              </w:rPr>
              <w:t>-</w:t>
            </w:r>
          </w:p>
        </w:tc>
        <w:tc>
          <w:tcPr>
            <w:tcW w:w="341" w:type="pct"/>
          </w:tcPr>
          <w:p w:rsidR="00704EA9" w:rsidRPr="00891159" w:rsidRDefault="00704EA9" w:rsidP="006B46ED">
            <w:pPr>
              <w:contextualSpacing/>
              <w:rPr>
                <w:bCs/>
                <w:spacing w:val="-1"/>
              </w:rPr>
            </w:pPr>
            <w:r w:rsidRPr="00891159">
              <w:rPr>
                <w:bCs/>
                <w:spacing w:val="-1"/>
              </w:rPr>
              <w:t>14</w:t>
            </w:r>
          </w:p>
        </w:tc>
        <w:tc>
          <w:tcPr>
            <w:tcW w:w="341" w:type="pct"/>
          </w:tcPr>
          <w:p w:rsidR="00704EA9" w:rsidRPr="00891159" w:rsidRDefault="00704EA9"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704EA9" w:rsidRPr="00891159" w:rsidRDefault="00CC5526" w:rsidP="006B46ED">
            <w:pPr>
              <w:contextualSpacing/>
              <w:rPr>
                <w:lang w:val="kk-KZ"/>
              </w:rPr>
            </w:pPr>
            <w:r w:rsidRPr="00891159">
              <w:t>- медициналық құжаттаманы жүргізу</w:t>
            </w:r>
            <w:r w:rsidR="00704EA9" w:rsidRPr="00891159">
              <w:t xml:space="preserve"> </w:t>
            </w:r>
          </w:p>
        </w:tc>
      </w:tr>
      <w:tr w:rsidR="00CC5526" w:rsidRPr="00891159" w:rsidTr="00F727A1">
        <w:trPr>
          <w:cantSplit/>
          <w:trHeight w:val="71"/>
        </w:trPr>
        <w:tc>
          <w:tcPr>
            <w:tcW w:w="323" w:type="pct"/>
          </w:tcPr>
          <w:p w:rsidR="00CC5526" w:rsidRPr="00891159" w:rsidRDefault="00CC5526" w:rsidP="006B46ED">
            <w:pPr>
              <w:contextualSpacing/>
            </w:pPr>
            <w:r w:rsidRPr="00891159">
              <w:t>2.7</w:t>
            </w:r>
          </w:p>
        </w:tc>
        <w:tc>
          <w:tcPr>
            <w:tcW w:w="1382" w:type="pct"/>
          </w:tcPr>
          <w:p w:rsidR="00CC5526" w:rsidRPr="00891159" w:rsidRDefault="00CC5526" w:rsidP="006B46ED">
            <w:pPr>
              <w:contextualSpacing/>
            </w:pPr>
            <w:r w:rsidRPr="00891159">
              <w:t>Неонатал</w:t>
            </w:r>
            <w:r w:rsidR="003148EE" w:rsidRPr="00891159">
              <w:rPr>
                <w:lang w:val="kk-KZ"/>
              </w:rPr>
              <w:t>ды және</w:t>
            </w:r>
            <w:r w:rsidRPr="00891159">
              <w:t xml:space="preserve"> </w:t>
            </w:r>
            <w:r w:rsidR="003148EE" w:rsidRPr="00891159">
              <w:rPr>
                <w:lang w:val="kk-KZ"/>
              </w:rPr>
              <w:t>жатырішілік</w:t>
            </w:r>
            <w:r w:rsidRPr="00891159">
              <w:t xml:space="preserve"> пневмония.</w:t>
            </w:r>
          </w:p>
          <w:p w:rsidR="00CC5526" w:rsidRPr="00891159" w:rsidRDefault="003148EE" w:rsidP="006B46ED">
            <w:pPr>
              <w:contextualSpacing/>
            </w:pPr>
            <w:r w:rsidRPr="00891159">
              <w:rPr>
                <w:lang w:val="kk-KZ"/>
              </w:rPr>
              <w:t>Жаңа туған нәрестелер с</w:t>
            </w:r>
            <w:r w:rsidR="00CC5526" w:rsidRPr="00891159">
              <w:t>епсис</w:t>
            </w:r>
            <w:r w:rsidRPr="00891159">
              <w:rPr>
                <w:lang w:val="kk-KZ"/>
              </w:rPr>
              <w:t>і</w:t>
            </w:r>
          </w:p>
          <w:p w:rsidR="00CC5526" w:rsidRPr="00891159" w:rsidRDefault="003148EE" w:rsidP="006B46ED">
            <w:pPr>
              <w:contextualSpacing/>
              <w:rPr>
                <w:lang w:val="kk-KZ"/>
              </w:rPr>
            </w:pPr>
            <w:r w:rsidRPr="00891159">
              <w:rPr>
                <w:lang w:val="kk-KZ"/>
              </w:rPr>
              <w:t>АІИ</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CC5526" w:rsidRPr="00891159" w:rsidRDefault="00CC5526" w:rsidP="006B46ED">
            <w:pPr>
              <w:contextualSpacing/>
              <w:rPr>
                <w:lang w:val="kk-KZ"/>
              </w:rPr>
            </w:pPr>
            <w:r w:rsidRPr="00891159">
              <w:t xml:space="preserve">- медициналық құжаттаманы жүргізу </w:t>
            </w:r>
          </w:p>
        </w:tc>
      </w:tr>
      <w:tr w:rsidR="00CC5526" w:rsidRPr="00891159" w:rsidTr="00F727A1">
        <w:trPr>
          <w:cantSplit/>
          <w:trHeight w:val="71"/>
        </w:trPr>
        <w:tc>
          <w:tcPr>
            <w:tcW w:w="323" w:type="pct"/>
          </w:tcPr>
          <w:p w:rsidR="00CC5526" w:rsidRPr="00891159" w:rsidRDefault="00CC5526" w:rsidP="006B46ED">
            <w:pPr>
              <w:contextualSpacing/>
            </w:pPr>
            <w:r w:rsidRPr="00891159">
              <w:t>2.8</w:t>
            </w:r>
          </w:p>
        </w:tc>
        <w:tc>
          <w:tcPr>
            <w:tcW w:w="1382" w:type="pct"/>
          </w:tcPr>
          <w:p w:rsidR="00CC5526" w:rsidRPr="00891159" w:rsidRDefault="003148EE" w:rsidP="006B46ED">
            <w:pPr>
              <w:contextualSpacing/>
            </w:pPr>
            <w:r w:rsidRPr="00891159">
              <w:t>Иммундық жүйенің аурулары. Бастапқы иммунитет тапшылығы</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6</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CC5526" w:rsidRPr="00891159" w:rsidRDefault="00CC5526" w:rsidP="006B46ED">
            <w:pPr>
              <w:contextualSpacing/>
              <w:rPr>
                <w:lang w:val="kk-KZ"/>
              </w:rPr>
            </w:pPr>
            <w:r w:rsidRPr="00891159">
              <w:t xml:space="preserve">- медициналық құжаттаманы жүргізу </w:t>
            </w:r>
          </w:p>
        </w:tc>
      </w:tr>
      <w:tr w:rsidR="00CC5526" w:rsidRPr="00891159" w:rsidTr="00F727A1">
        <w:trPr>
          <w:cantSplit/>
          <w:trHeight w:val="71"/>
        </w:trPr>
        <w:tc>
          <w:tcPr>
            <w:tcW w:w="323" w:type="pct"/>
          </w:tcPr>
          <w:p w:rsidR="00CC5526" w:rsidRPr="00891159" w:rsidRDefault="00CC5526" w:rsidP="006B46ED">
            <w:pPr>
              <w:contextualSpacing/>
            </w:pPr>
            <w:r w:rsidRPr="00891159">
              <w:t>2.9-2.10</w:t>
            </w:r>
          </w:p>
        </w:tc>
        <w:tc>
          <w:tcPr>
            <w:tcW w:w="1382" w:type="pct"/>
          </w:tcPr>
          <w:p w:rsidR="00CC5526" w:rsidRPr="00891159" w:rsidRDefault="003148EE" w:rsidP="006B46ED">
            <w:pPr>
              <w:contextualSpacing/>
              <w:rPr>
                <w:lang w:val="kk-KZ"/>
              </w:rPr>
            </w:pPr>
            <w:r w:rsidRPr="00891159">
              <w:rPr>
                <w:lang w:val="kk-KZ"/>
              </w:rPr>
              <w:t>Жаңа туған нәрестелердің туа біткен ақаулары асқазан-ішек жолдары, өкпе, ВПС, ВПР зәр шығару жүйесі. Диагностика, неонатолог тактикасы.</w:t>
            </w:r>
          </w:p>
        </w:tc>
        <w:tc>
          <w:tcPr>
            <w:tcW w:w="271" w:type="pct"/>
          </w:tcPr>
          <w:p w:rsidR="00CC5526" w:rsidRPr="00891159" w:rsidRDefault="00CC5526" w:rsidP="006B46ED">
            <w:pPr>
              <w:contextualSpacing/>
              <w:rPr>
                <w:bCs/>
                <w:spacing w:val="-1"/>
              </w:rPr>
            </w:pPr>
            <w:r w:rsidRPr="00891159">
              <w:rPr>
                <w:bCs/>
                <w:spacing w:val="-1"/>
              </w:rPr>
              <w:t>4</w:t>
            </w:r>
          </w:p>
        </w:tc>
        <w:tc>
          <w:tcPr>
            <w:tcW w:w="341" w:type="pct"/>
          </w:tcPr>
          <w:p w:rsidR="00CC5526" w:rsidRPr="00891159" w:rsidRDefault="00CC5526" w:rsidP="006B46ED">
            <w:pPr>
              <w:contextualSpacing/>
              <w:rPr>
                <w:bCs/>
                <w:spacing w:val="-1"/>
              </w:rPr>
            </w:pPr>
            <w:r w:rsidRPr="00891159">
              <w:rPr>
                <w:bCs/>
                <w:spacing w:val="-1"/>
              </w:rPr>
              <w:t>8</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28</w:t>
            </w:r>
          </w:p>
        </w:tc>
        <w:tc>
          <w:tcPr>
            <w:tcW w:w="341" w:type="pct"/>
          </w:tcPr>
          <w:p w:rsidR="00CC5526" w:rsidRPr="00891159" w:rsidRDefault="00CC5526" w:rsidP="006B46ED">
            <w:pPr>
              <w:contextualSpacing/>
              <w:rPr>
                <w:bCs/>
                <w:spacing w:val="-1"/>
              </w:rPr>
            </w:pPr>
            <w:r w:rsidRPr="00891159">
              <w:rPr>
                <w:bCs/>
                <w:spacing w:val="-1"/>
              </w:rPr>
              <w:t>20</w:t>
            </w:r>
          </w:p>
        </w:tc>
        <w:tc>
          <w:tcPr>
            <w:tcW w:w="1730" w:type="pct"/>
          </w:tcPr>
          <w:p w:rsidR="00CC5526" w:rsidRPr="00891159" w:rsidRDefault="00CC5526" w:rsidP="006B46ED">
            <w:pPr>
              <w:contextualSpacing/>
            </w:pPr>
            <w:r w:rsidRPr="00891159">
              <w:t>- тақырып бойынша презентациялар дайындау</w:t>
            </w:r>
          </w:p>
          <w:p w:rsidR="00CC5526" w:rsidRPr="00891159" w:rsidRDefault="00CC5526" w:rsidP="006B46ED">
            <w:pPr>
              <w:contextualSpacing/>
            </w:pPr>
            <w:r w:rsidRPr="00891159">
              <w:t>- дені сау және жаңа туған науқас балаларды бақылау</w:t>
            </w:r>
          </w:p>
          <w:p w:rsidR="00CC5526" w:rsidRPr="00891159" w:rsidRDefault="00CC5526" w:rsidP="006B46ED">
            <w:pPr>
              <w:contextualSpacing/>
              <w:rPr>
                <w:lang w:val="kk-KZ"/>
              </w:rPr>
            </w:pPr>
            <w:r w:rsidRPr="00891159">
              <w:t xml:space="preserve">- медициналық құжаттаманы жүргізу </w:t>
            </w:r>
          </w:p>
        </w:tc>
      </w:tr>
      <w:tr w:rsidR="00CC5526" w:rsidRPr="00891159" w:rsidTr="00F727A1">
        <w:trPr>
          <w:cantSplit/>
          <w:trHeight w:val="71"/>
        </w:trPr>
        <w:tc>
          <w:tcPr>
            <w:tcW w:w="323" w:type="pct"/>
          </w:tcPr>
          <w:p w:rsidR="00CC5526" w:rsidRPr="00891159" w:rsidRDefault="00CC5526" w:rsidP="006B46ED">
            <w:pPr>
              <w:contextualSpacing/>
              <w:rPr>
                <w:b/>
              </w:rPr>
            </w:pPr>
            <w:r w:rsidRPr="00891159">
              <w:rPr>
                <w:b/>
              </w:rPr>
              <w:t>3</w:t>
            </w:r>
          </w:p>
        </w:tc>
        <w:tc>
          <w:tcPr>
            <w:tcW w:w="1382" w:type="pct"/>
          </w:tcPr>
          <w:p w:rsidR="00CC5526" w:rsidRPr="00891159" w:rsidRDefault="00CC5526" w:rsidP="006B46ED">
            <w:pPr>
              <w:contextualSpacing/>
              <w:rPr>
                <w:b/>
                <w:lang w:val="kk-KZ"/>
              </w:rPr>
            </w:pPr>
            <w:r w:rsidRPr="00891159">
              <w:rPr>
                <w:b/>
                <w:i/>
                <w:lang w:val="kk-KZ"/>
              </w:rPr>
              <w:t xml:space="preserve"> </w:t>
            </w:r>
            <w:r w:rsidRPr="00891159">
              <w:rPr>
                <w:b/>
                <w:lang w:val="kk-KZ"/>
              </w:rPr>
              <w:t>«</w:t>
            </w:r>
            <w:r w:rsidR="003148EE" w:rsidRPr="00891159">
              <w:rPr>
                <w:b/>
                <w:lang w:val="kk-KZ"/>
              </w:rPr>
              <w:t>Неонатологиядағы в</w:t>
            </w:r>
            <w:r w:rsidRPr="00891159">
              <w:rPr>
                <w:b/>
                <w:lang w:val="kk-KZ"/>
              </w:rPr>
              <w:t>изуал</w:t>
            </w:r>
            <w:r w:rsidR="003148EE" w:rsidRPr="00891159">
              <w:rPr>
                <w:b/>
                <w:lang w:val="kk-KZ"/>
              </w:rPr>
              <w:t>ды</w:t>
            </w:r>
            <w:r w:rsidRPr="00891159">
              <w:rPr>
                <w:b/>
                <w:lang w:val="kk-KZ"/>
              </w:rPr>
              <w:t xml:space="preserve">  диагностика»</w:t>
            </w:r>
            <w:r w:rsidR="003148EE" w:rsidRPr="00891159">
              <w:rPr>
                <w:b/>
                <w:lang w:val="kk-KZ"/>
              </w:rPr>
              <w:t xml:space="preserve"> модулі</w:t>
            </w:r>
          </w:p>
        </w:tc>
        <w:tc>
          <w:tcPr>
            <w:tcW w:w="271" w:type="pct"/>
          </w:tcPr>
          <w:p w:rsidR="00CC5526" w:rsidRPr="00891159" w:rsidRDefault="00CC5526" w:rsidP="006B46ED">
            <w:pPr>
              <w:contextualSpacing/>
              <w:rPr>
                <w:b/>
                <w:bCs/>
                <w:spacing w:val="-1"/>
              </w:rPr>
            </w:pPr>
            <w:r w:rsidRPr="00891159">
              <w:rPr>
                <w:b/>
                <w:bCs/>
                <w:spacing w:val="-1"/>
              </w:rPr>
              <w:t>4</w:t>
            </w:r>
          </w:p>
        </w:tc>
        <w:tc>
          <w:tcPr>
            <w:tcW w:w="341" w:type="pct"/>
          </w:tcPr>
          <w:p w:rsidR="00CC5526" w:rsidRPr="00891159" w:rsidRDefault="00CC5526" w:rsidP="006B46ED">
            <w:pPr>
              <w:contextualSpacing/>
              <w:rPr>
                <w:b/>
                <w:bCs/>
                <w:spacing w:val="-1"/>
              </w:rPr>
            </w:pPr>
            <w:r w:rsidRPr="00891159">
              <w:rPr>
                <w:b/>
                <w:bCs/>
                <w:spacing w:val="-1"/>
              </w:rPr>
              <w:t>8</w:t>
            </w:r>
          </w:p>
        </w:tc>
        <w:tc>
          <w:tcPr>
            <w:tcW w:w="271" w:type="pct"/>
          </w:tcPr>
          <w:p w:rsidR="00CC5526" w:rsidRPr="00891159" w:rsidRDefault="00CC5526" w:rsidP="006B46ED">
            <w:pPr>
              <w:contextualSpacing/>
              <w:rPr>
                <w:b/>
                <w:bCs/>
                <w:spacing w:val="-1"/>
              </w:rPr>
            </w:pPr>
            <w:r w:rsidRPr="00891159">
              <w:rPr>
                <w:b/>
                <w:bCs/>
                <w:spacing w:val="-1"/>
              </w:rPr>
              <w:t>-</w:t>
            </w:r>
          </w:p>
        </w:tc>
        <w:tc>
          <w:tcPr>
            <w:tcW w:w="341" w:type="pct"/>
          </w:tcPr>
          <w:p w:rsidR="00CC5526" w:rsidRPr="00891159" w:rsidRDefault="00CC5526" w:rsidP="006B46ED">
            <w:pPr>
              <w:contextualSpacing/>
              <w:rPr>
                <w:b/>
                <w:bCs/>
                <w:spacing w:val="-1"/>
              </w:rPr>
            </w:pPr>
            <w:r w:rsidRPr="00891159">
              <w:rPr>
                <w:b/>
                <w:bCs/>
                <w:spacing w:val="-1"/>
              </w:rPr>
              <w:t>28</w:t>
            </w:r>
          </w:p>
        </w:tc>
        <w:tc>
          <w:tcPr>
            <w:tcW w:w="341" w:type="pct"/>
          </w:tcPr>
          <w:p w:rsidR="00CC5526" w:rsidRPr="00891159" w:rsidRDefault="00CC5526" w:rsidP="006B46ED">
            <w:pPr>
              <w:contextualSpacing/>
              <w:rPr>
                <w:b/>
                <w:bCs/>
                <w:spacing w:val="-1"/>
              </w:rPr>
            </w:pPr>
            <w:r w:rsidRPr="00891159">
              <w:rPr>
                <w:b/>
                <w:bCs/>
                <w:spacing w:val="-1"/>
              </w:rPr>
              <w:t>20</w:t>
            </w:r>
          </w:p>
        </w:tc>
        <w:tc>
          <w:tcPr>
            <w:tcW w:w="1730" w:type="pct"/>
          </w:tcPr>
          <w:p w:rsidR="00CC5526" w:rsidRPr="00891159" w:rsidRDefault="00CC5526" w:rsidP="006B46ED">
            <w:pPr>
              <w:contextualSpacing/>
              <w:rPr>
                <w:b/>
                <w:lang w:val="kk-KZ"/>
              </w:rPr>
            </w:pPr>
            <w:r w:rsidRPr="00891159">
              <w:rPr>
                <w:b/>
              </w:rPr>
              <w:t>2 кредит (60</w:t>
            </w:r>
            <w:r w:rsidRPr="00891159">
              <w:rPr>
                <w:b/>
                <w:lang w:val="kk-KZ"/>
              </w:rPr>
              <w:t>с</w:t>
            </w:r>
            <w:r w:rsidRPr="00891159">
              <w:rPr>
                <w:b/>
              </w:rPr>
              <w:t>.)</w:t>
            </w:r>
          </w:p>
        </w:tc>
      </w:tr>
      <w:tr w:rsidR="00CC5526" w:rsidRPr="00891159" w:rsidTr="00F727A1">
        <w:trPr>
          <w:cantSplit/>
          <w:trHeight w:val="71"/>
        </w:trPr>
        <w:tc>
          <w:tcPr>
            <w:tcW w:w="323" w:type="pct"/>
          </w:tcPr>
          <w:p w:rsidR="00CC5526" w:rsidRPr="00891159" w:rsidRDefault="00CC5526" w:rsidP="006B46ED">
            <w:pPr>
              <w:contextualSpacing/>
            </w:pPr>
            <w:r w:rsidRPr="00891159">
              <w:lastRenderedPageBreak/>
              <w:t>3.1</w:t>
            </w:r>
          </w:p>
        </w:tc>
        <w:tc>
          <w:tcPr>
            <w:tcW w:w="1382" w:type="pct"/>
          </w:tcPr>
          <w:p w:rsidR="00CC5526" w:rsidRPr="00891159" w:rsidRDefault="003148EE" w:rsidP="006B46ED">
            <w:pPr>
              <w:contextualSpacing/>
              <w:rPr>
                <w:lang w:val="kk-KZ"/>
              </w:rPr>
            </w:pPr>
            <w:r w:rsidRPr="00891159">
              <w:rPr>
                <w:lang w:val="kk-KZ"/>
              </w:rPr>
              <w:t>Н</w:t>
            </w:r>
            <w:r w:rsidR="00CC5526" w:rsidRPr="00891159">
              <w:rPr>
                <w:lang w:val="kk-KZ"/>
              </w:rPr>
              <w:t>еоантологи</w:t>
            </w:r>
            <w:r w:rsidRPr="00891159">
              <w:rPr>
                <w:lang w:val="kk-KZ"/>
              </w:rPr>
              <w:t>ядағы рентген диагностика</w:t>
            </w:r>
            <w:r w:rsidR="00CC5526" w:rsidRPr="00891159">
              <w:rPr>
                <w:lang w:val="kk-KZ"/>
              </w:rPr>
              <w:t>.</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3148EE" w:rsidRPr="00891159" w:rsidRDefault="00CC5526" w:rsidP="006B46ED">
            <w:pPr>
              <w:contextualSpacing/>
              <w:rPr>
                <w:lang w:val="kk-KZ"/>
              </w:rPr>
            </w:pPr>
            <w:r w:rsidRPr="00891159">
              <w:rPr>
                <w:lang w:val="kk-KZ"/>
              </w:rPr>
              <w:t>-</w:t>
            </w:r>
            <w:r w:rsidR="003148EE" w:rsidRPr="00891159">
              <w:rPr>
                <w:lang w:val="kk-KZ"/>
              </w:rPr>
              <w:t xml:space="preserve"> ситуациялық міндеттерді шешу</w:t>
            </w:r>
          </w:p>
          <w:p w:rsidR="003148EE" w:rsidRPr="00891159" w:rsidRDefault="003148EE" w:rsidP="006B46ED">
            <w:pPr>
              <w:contextualSpacing/>
              <w:rPr>
                <w:lang w:val="kk-KZ"/>
              </w:rPr>
            </w:pPr>
            <w:r w:rsidRPr="00891159">
              <w:rPr>
                <w:lang w:val="kk-KZ"/>
              </w:rPr>
              <w:t>- рентгенографияны түсіндіру</w:t>
            </w:r>
          </w:p>
          <w:p w:rsidR="00CC5526" w:rsidRPr="00891159" w:rsidRDefault="003148EE" w:rsidP="006B46ED">
            <w:pPr>
              <w:contextualSpacing/>
              <w:rPr>
                <w:lang w:val="kk-KZ"/>
              </w:rPr>
            </w:pPr>
            <w:r w:rsidRPr="00891159">
              <w:rPr>
                <w:lang w:val="kk-KZ"/>
              </w:rPr>
              <w:t>- медициналық құжаттаманы жүргізу</w:t>
            </w:r>
          </w:p>
        </w:tc>
      </w:tr>
      <w:tr w:rsidR="00CC5526" w:rsidRPr="000F0D46" w:rsidTr="00F727A1">
        <w:trPr>
          <w:cantSplit/>
          <w:trHeight w:val="71"/>
        </w:trPr>
        <w:tc>
          <w:tcPr>
            <w:tcW w:w="323" w:type="pct"/>
          </w:tcPr>
          <w:p w:rsidR="00CC5526" w:rsidRPr="00891159" w:rsidRDefault="00CC5526" w:rsidP="006B46ED">
            <w:pPr>
              <w:contextualSpacing/>
            </w:pPr>
            <w:r w:rsidRPr="00891159">
              <w:t>3.2</w:t>
            </w:r>
          </w:p>
        </w:tc>
        <w:tc>
          <w:tcPr>
            <w:tcW w:w="1382" w:type="pct"/>
          </w:tcPr>
          <w:p w:rsidR="00CC5526" w:rsidRPr="00891159" w:rsidRDefault="003148EE" w:rsidP="006B46ED">
            <w:pPr>
              <w:contextualSpacing/>
              <w:rPr>
                <w:lang w:val="kk-KZ"/>
              </w:rPr>
            </w:pPr>
            <w:r w:rsidRPr="00891159">
              <w:rPr>
                <w:lang w:val="kk-KZ"/>
              </w:rPr>
              <w:t>Н</w:t>
            </w:r>
            <w:r w:rsidR="00CC5526" w:rsidRPr="00891159">
              <w:rPr>
                <w:lang w:val="kk-KZ"/>
              </w:rPr>
              <w:t>еонатологи</w:t>
            </w:r>
            <w:r w:rsidRPr="00891159">
              <w:rPr>
                <w:lang w:val="kk-KZ"/>
              </w:rPr>
              <w:t xml:space="preserve">ядағы НСГ </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3148EE" w:rsidRPr="00891159" w:rsidRDefault="003148EE" w:rsidP="006B46ED">
            <w:pPr>
              <w:contextualSpacing/>
              <w:rPr>
                <w:lang w:val="kk-KZ"/>
              </w:rPr>
            </w:pPr>
            <w:r w:rsidRPr="00891159">
              <w:rPr>
                <w:lang w:val="kk-KZ"/>
              </w:rPr>
              <w:t>- ситуациялық міндеттерді шешу</w:t>
            </w:r>
          </w:p>
          <w:p w:rsidR="003148EE" w:rsidRPr="00891159" w:rsidRDefault="003148EE" w:rsidP="006B46ED">
            <w:pPr>
              <w:contextualSpacing/>
              <w:rPr>
                <w:lang w:val="kk-KZ"/>
              </w:rPr>
            </w:pPr>
            <w:r w:rsidRPr="00891159">
              <w:rPr>
                <w:lang w:val="kk-KZ"/>
              </w:rPr>
              <w:t>- рентгенограмманы түсіндіру, НСГ</w:t>
            </w:r>
          </w:p>
          <w:p w:rsidR="003148EE" w:rsidRPr="00891159" w:rsidRDefault="003148EE" w:rsidP="006B46ED">
            <w:pPr>
              <w:contextualSpacing/>
              <w:rPr>
                <w:lang w:val="kk-KZ"/>
              </w:rPr>
            </w:pPr>
            <w:r w:rsidRPr="00891159">
              <w:rPr>
                <w:lang w:val="kk-KZ"/>
              </w:rPr>
              <w:t>-  сәулелік диагностика бөлімшесінде жұмыс істеу</w:t>
            </w:r>
          </w:p>
          <w:p w:rsidR="00CC5526" w:rsidRPr="00891159" w:rsidRDefault="003148EE" w:rsidP="006B46ED">
            <w:pPr>
              <w:contextualSpacing/>
              <w:rPr>
                <w:lang w:val="kk-KZ"/>
              </w:rPr>
            </w:pPr>
            <w:r w:rsidRPr="00891159">
              <w:rPr>
                <w:lang w:val="kk-KZ"/>
              </w:rPr>
              <w:t>- медициналық құжаттаманы жүргізу</w:t>
            </w:r>
          </w:p>
        </w:tc>
      </w:tr>
      <w:tr w:rsidR="00CC5526" w:rsidRPr="00891159" w:rsidTr="00F727A1">
        <w:trPr>
          <w:cantSplit/>
          <w:trHeight w:val="71"/>
        </w:trPr>
        <w:tc>
          <w:tcPr>
            <w:tcW w:w="323" w:type="pct"/>
          </w:tcPr>
          <w:p w:rsidR="00CC5526" w:rsidRPr="00891159" w:rsidRDefault="00CC5526" w:rsidP="006B46ED">
            <w:pPr>
              <w:contextualSpacing/>
              <w:rPr>
                <w:b/>
              </w:rPr>
            </w:pPr>
            <w:r w:rsidRPr="00891159">
              <w:rPr>
                <w:b/>
              </w:rPr>
              <w:t>4</w:t>
            </w:r>
          </w:p>
        </w:tc>
        <w:tc>
          <w:tcPr>
            <w:tcW w:w="1382" w:type="pct"/>
          </w:tcPr>
          <w:p w:rsidR="00CC5526" w:rsidRPr="00891159" w:rsidRDefault="00CC5526" w:rsidP="006B46ED">
            <w:pPr>
              <w:contextualSpacing/>
              <w:rPr>
                <w:b/>
                <w:lang w:val="kk-KZ"/>
              </w:rPr>
            </w:pPr>
            <w:r w:rsidRPr="00891159">
              <w:rPr>
                <w:b/>
                <w:lang w:val="kk-KZ"/>
              </w:rPr>
              <w:t>«</w:t>
            </w:r>
            <w:r w:rsidR="00DD6FD1" w:rsidRPr="00891159">
              <w:rPr>
                <w:b/>
                <w:lang w:val="kk-KZ"/>
              </w:rPr>
              <w:t>Шала туылған нәрестелерді күту</w:t>
            </w:r>
            <w:r w:rsidRPr="00891159">
              <w:rPr>
                <w:b/>
                <w:lang w:val="kk-KZ"/>
              </w:rPr>
              <w:t xml:space="preserve">» </w:t>
            </w:r>
            <w:r w:rsidR="00DD6FD1" w:rsidRPr="00891159">
              <w:rPr>
                <w:b/>
                <w:lang w:val="kk-KZ"/>
              </w:rPr>
              <w:t>Модулі</w:t>
            </w:r>
          </w:p>
        </w:tc>
        <w:tc>
          <w:tcPr>
            <w:tcW w:w="271" w:type="pct"/>
          </w:tcPr>
          <w:p w:rsidR="00CC5526" w:rsidRPr="00891159" w:rsidRDefault="00CC5526" w:rsidP="006B46ED">
            <w:pPr>
              <w:contextualSpacing/>
              <w:rPr>
                <w:b/>
                <w:bCs/>
                <w:spacing w:val="-1"/>
              </w:rPr>
            </w:pPr>
            <w:r w:rsidRPr="00891159">
              <w:rPr>
                <w:b/>
                <w:bCs/>
                <w:spacing w:val="-1"/>
              </w:rPr>
              <w:t>6</w:t>
            </w:r>
          </w:p>
        </w:tc>
        <w:tc>
          <w:tcPr>
            <w:tcW w:w="341" w:type="pct"/>
          </w:tcPr>
          <w:p w:rsidR="00CC5526" w:rsidRPr="00891159" w:rsidRDefault="00CC5526" w:rsidP="006B46ED">
            <w:pPr>
              <w:contextualSpacing/>
              <w:rPr>
                <w:b/>
                <w:bCs/>
                <w:spacing w:val="-1"/>
              </w:rPr>
            </w:pPr>
            <w:r w:rsidRPr="00891159">
              <w:rPr>
                <w:b/>
                <w:bCs/>
                <w:spacing w:val="-1"/>
              </w:rPr>
              <w:t>30</w:t>
            </w:r>
          </w:p>
        </w:tc>
        <w:tc>
          <w:tcPr>
            <w:tcW w:w="271" w:type="pct"/>
          </w:tcPr>
          <w:p w:rsidR="00CC5526" w:rsidRPr="00891159" w:rsidRDefault="00CC5526" w:rsidP="006B46ED">
            <w:pPr>
              <w:contextualSpacing/>
              <w:rPr>
                <w:b/>
                <w:bCs/>
                <w:spacing w:val="-1"/>
              </w:rPr>
            </w:pPr>
            <w:r w:rsidRPr="00891159">
              <w:rPr>
                <w:b/>
                <w:bCs/>
                <w:spacing w:val="-1"/>
              </w:rPr>
              <w:t>-</w:t>
            </w:r>
          </w:p>
        </w:tc>
        <w:tc>
          <w:tcPr>
            <w:tcW w:w="341" w:type="pct"/>
          </w:tcPr>
          <w:p w:rsidR="00CC5526" w:rsidRPr="00891159" w:rsidRDefault="00CC5526" w:rsidP="006B46ED">
            <w:pPr>
              <w:contextualSpacing/>
              <w:rPr>
                <w:b/>
                <w:bCs/>
                <w:spacing w:val="-1"/>
              </w:rPr>
            </w:pPr>
            <w:r w:rsidRPr="00891159">
              <w:rPr>
                <w:b/>
                <w:bCs/>
                <w:spacing w:val="-1"/>
              </w:rPr>
              <w:t>84</w:t>
            </w:r>
          </w:p>
        </w:tc>
        <w:tc>
          <w:tcPr>
            <w:tcW w:w="341" w:type="pct"/>
          </w:tcPr>
          <w:p w:rsidR="00CC5526" w:rsidRPr="00891159" w:rsidRDefault="00CC5526" w:rsidP="006B46ED">
            <w:pPr>
              <w:contextualSpacing/>
              <w:rPr>
                <w:b/>
                <w:bCs/>
                <w:spacing w:val="-1"/>
              </w:rPr>
            </w:pPr>
            <w:r w:rsidRPr="00891159">
              <w:rPr>
                <w:b/>
                <w:bCs/>
                <w:spacing w:val="-1"/>
              </w:rPr>
              <w:t>60</w:t>
            </w:r>
          </w:p>
        </w:tc>
        <w:tc>
          <w:tcPr>
            <w:tcW w:w="1730" w:type="pct"/>
          </w:tcPr>
          <w:p w:rsidR="00CC5526" w:rsidRPr="00891159" w:rsidRDefault="00CC5526" w:rsidP="006B46ED">
            <w:pPr>
              <w:contextualSpacing/>
              <w:rPr>
                <w:b/>
                <w:lang w:val="kk-KZ"/>
              </w:rPr>
            </w:pPr>
            <w:r w:rsidRPr="00891159">
              <w:rPr>
                <w:b/>
                <w:lang w:val="kk-KZ"/>
              </w:rPr>
              <w:t xml:space="preserve">6 кредит (180 </w:t>
            </w:r>
            <w:r w:rsidR="003148EE" w:rsidRPr="00891159">
              <w:rPr>
                <w:b/>
                <w:lang w:val="kk-KZ"/>
              </w:rPr>
              <w:t>с</w:t>
            </w:r>
            <w:r w:rsidRPr="00891159">
              <w:rPr>
                <w:b/>
                <w:lang w:val="kk-KZ"/>
              </w:rPr>
              <w:t>.)</w:t>
            </w:r>
          </w:p>
        </w:tc>
      </w:tr>
      <w:tr w:rsidR="00CC5526" w:rsidRPr="00891159" w:rsidTr="00F727A1">
        <w:trPr>
          <w:cantSplit/>
          <w:trHeight w:val="71"/>
        </w:trPr>
        <w:tc>
          <w:tcPr>
            <w:tcW w:w="323" w:type="pct"/>
          </w:tcPr>
          <w:p w:rsidR="00CC5526" w:rsidRPr="00891159" w:rsidRDefault="00CC5526" w:rsidP="006B46ED">
            <w:pPr>
              <w:contextualSpacing/>
            </w:pPr>
            <w:r w:rsidRPr="00891159">
              <w:t>4.1</w:t>
            </w:r>
          </w:p>
        </w:tc>
        <w:tc>
          <w:tcPr>
            <w:tcW w:w="1382" w:type="pct"/>
          </w:tcPr>
          <w:p w:rsidR="00DD6FD1" w:rsidRPr="00891159" w:rsidRDefault="00DD6FD1" w:rsidP="006B46ED">
            <w:pPr>
              <w:contextualSpacing/>
            </w:pPr>
            <w:r w:rsidRPr="00891159">
              <w:t>Шала туылған нәрестелердің анатомиялық-физиологиялық ерекшеліктері.</w:t>
            </w:r>
          </w:p>
          <w:p w:rsidR="00DD6FD1" w:rsidRPr="00891159" w:rsidRDefault="00DD6FD1" w:rsidP="006B46ED">
            <w:pPr>
              <w:contextualSpacing/>
            </w:pPr>
            <w:r w:rsidRPr="00891159">
              <w:t xml:space="preserve">Гестация мерзіміне балалар </w:t>
            </w:r>
          </w:p>
          <w:p w:rsidR="00DD6FD1" w:rsidRPr="00891159" w:rsidRDefault="00DD6FD1" w:rsidP="006B46ED">
            <w:pPr>
              <w:contextualSpacing/>
            </w:pPr>
            <w:r w:rsidRPr="00891159">
              <w:t>Шала туылған нәрестелерге тиімді перинаталдық күтім.</w:t>
            </w:r>
          </w:p>
          <w:p w:rsidR="00CC5526" w:rsidRPr="00891159" w:rsidRDefault="00DD6FD1" w:rsidP="006B46ED">
            <w:pPr>
              <w:contextualSpacing/>
            </w:pPr>
            <w:r w:rsidRPr="00891159">
              <w:t>Шала туылған нәрестелерді шығару критерийлері.</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6</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DD6FD1" w:rsidRPr="00891159" w:rsidRDefault="00DD6FD1" w:rsidP="006B46ED">
            <w:pPr>
              <w:contextualSpacing/>
              <w:rPr>
                <w:lang w:val="kk-KZ"/>
              </w:rPr>
            </w:pPr>
            <w:r w:rsidRPr="00891159">
              <w:rPr>
                <w:lang w:val="kk-KZ"/>
              </w:rPr>
              <w:t>- рентгенографияны түсіндіру</w:t>
            </w:r>
          </w:p>
          <w:p w:rsidR="00CC5526" w:rsidRPr="00891159" w:rsidRDefault="00DD6FD1" w:rsidP="006B46ED">
            <w:pPr>
              <w:contextualSpacing/>
              <w:rPr>
                <w:b/>
                <w:lang w:val="kk-KZ"/>
              </w:rPr>
            </w:pPr>
            <w:r w:rsidRPr="00891159">
              <w:rPr>
                <w:lang w:val="kk-KZ"/>
              </w:rPr>
              <w:t>- медициналық құжаттаманы жүргізу</w:t>
            </w:r>
          </w:p>
        </w:tc>
      </w:tr>
      <w:tr w:rsidR="00CC5526" w:rsidRPr="00891159" w:rsidTr="00F727A1">
        <w:trPr>
          <w:cantSplit/>
          <w:trHeight w:val="71"/>
        </w:trPr>
        <w:tc>
          <w:tcPr>
            <w:tcW w:w="323" w:type="pct"/>
          </w:tcPr>
          <w:p w:rsidR="00CC5526" w:rsidRPr="00891159" w:rsidRDefault="00CC5526" w:rsidP="006B46ED">
            <w:pPr>
              <w:contextualSpacing/>
            </w:pPr>
            <w:r w:rsidRPr="00891159">
              <w:t>4.2</w:t>
            </w:r>
          </w:p>
        </w:tc>
        <w:tc>
          <w:tcPr>
            <w:tcW w:w="1382" w:type="pct"/>
          </w:tcPr>
          <w:p w:rsidR="00DD6FD1" w:rsidRPr="00891159" w:rsidRDefault="00DD6FD1" w:rsidP="006B46ED">
            <w:pPr>
              <w:contextualSpacing/>
            </w:pPr>
            <w:r w:rsidRPr="00891159">
              <w:t>Ерте шала туылған анемия.</w:t>
            </w:r>
          </w:p>
          <w:p w:rsidR="00CC5526" w:rsidRPr="00891159" w:rsidRDefault="00DD6FD1" w:rsidP="006B46ED">
            <w:pPr>
              <w:contextualSpacing/>
              <w:rPr>
                <w:lang w:val="kk-KZ"/>
              </w:rPr>
            </w:pPr>
            <w:r w:rsidRPr="00891159">
              <w:t>Шала туылған ретинопатиялар</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6</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DD6FD1" w:rsidRPr="00891159" w:rsidRDefault="00DD6FD1" w:rsidP="006B46ED">
            <w:pPr>
              <w:contextualSpacing/>
              <w:rPr>
                <w:lang w:val="kk-KZ"/>
              </w:rPr>
            </w:pPr>
            <w:r w:rsidRPr="00891159">
              <w:rPr>
                <w:lang w:val="kk-KZ"/>
              </w:rPr>
              <w:t>- рентгенографияны түсіндіру</w:t>
            </w:r>
          </w:p>
          <w:p w:rsidR="00CC5526" w:rsidRPr="00891159" w:rsidRDefault="00DD6FD1" w:rsidP="006B46ED">
            <w:pPr>
              <w:contextualSpacing/>
              <w:rPr>
                <w:lang w:val="kk-KZ"/>
              </w:rPr>
            </w:pPr>
            <w:r w:rsidRPr="00891159">
              <w:rPr>
                <w:lang w:val="kk-KZ"/>
              </w:rPr>
              <w:t>- медициналық құжаттаманы жүргізу</w:t>
            </w:r>
          </w:p>
        </w:tc>
      </w:tr>
      <w:tr w:rsidR="00CC5526" w:rsidRPr="000F0D46" w:rsidTr="00F727A1">
        <w:trPr>
          <w:cantSplit/>
          <w:trHeight w:val="71"/>
        </w:trPr>
        <w:tc>
          <w:tcPr>
            <w:tcW w:w="323" w:type="pct"/>
          </w:tcPr>
          <w:p w:rsidR="00CC5526" w:rsidRPr="00891159" w:rsidRDefault="00CC5526" w:rsidP="006B46ED">
            <w:pPr>
              <w:contextualSpacing/>
            </w:pPr>
            <w:r w:rsidRPr="00891159">
              <w:lastRenderedPageBreak/>
              <w:t>4.3</w:t>
            </w:r>
          </w:p>
        </w:tc>
        <w:tc>
          <w:tcPr>
            <w:tcW w:w="1382" w:type="pct"/>
          </w:tcPr>
          <w:p w:rsidR="00CC5526" w:rsidRPr="00891159" w:rsidRDefault="00CC5526" w:rsidP="006B46ED">
            <w:pPr>
              <w:contextualSpacing/>
              <w:rPr>
                <w:lang w:val="kk-KZ"/>
              </w:rPr>
            </w:pPr>
            <w:r w:rsidRPr="00891159">
              <w:rPr>
                <w:lang w:val="kk-KZ"/>
              </w:rPr>
              <w:t>Некротический энтероколит. Алгоритм диагностики.</w:t>
            </w:r>
          </w:p>
          <w:p w:rsidR="00CC5526" w:rsidRPr="00891159" w:rsidRDefault="00CC5526" w:rsidP="006B46ED">
            <w:pPr>
              <w:contextualSpacing/>
              <w:rPr>
                <w:lang w:val="kk-KZ"/>
              </w:rPr>
            </w:pPr>
            <w:r w:rsidRPr="00891159">
              <w:rPr>
                <w:lang w:val="kk-KZ"/>
              </w:rPr>
              <w:t>Тактика ведения, показания  для консервативнгой и хирургической коррекции и  уход за новорождженным в после операцонном периоде</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CC5526" w:rsidRPr="00891159" w:rsidRDefault="00DD6FD1" w:rsidP="006B46ED">
            <w:pPr>
              <w:contextualSpacing/>
              <w:rPr>
                <w:lang w:val="kk-KZ"/>
              </w:rPr>
            </w:pPr>
            <w:r w:rsidRPr="00891159">
              <w:rPr>
                <w:lang w:val="kk-KZ"/>
              </w:rPr>
              <w:t>- медициналық құжаттаманы жүргізу</w:t>
            </w:r>
          </w:p>
        </w:tc>
      </w:tr>
      <w:tr w:rsidR="00CC5526" w:rsidRPr="00891159" w:rsidTr="00F727A1">
        <w:trPr>
          <w:cantSplit/>
          <w:trHeight w:val="71"/>
        </w:trPr>
        <w:tc>
          <w:tcPr>
            <w:tcW w:w="323" w:type="pct"/>
          </w:tcPr>
          <w:p w:rsidR="00CC5526" w:rsidRPr="00891159" w:rsidRDefault="00CC5526" w:rsidP="006B46ED">
            <w:pPr>
              <w:contextualSpacing/>
            </w:pPr>
            <w:r w:rsidRPr="00891159">
              <w:t xml:space="preserve">4.4 </w:t>
            </w:r>
          </w:p>
        </w:tc>
        <w:tc>
          <w:tcPr>
            <w:tcW w:w="1382" w:type="pct"/>
          </w:tcPr>
          <w:p w:rsidR="00CC5526" w:rsidRPr="00891159" w:rsidRDefault="00CC5526" w:rsidP="006B46ED">
            <w:pPr>
              <w:contextualSpacing/>
              <w:rPr>
                <w:lang w:val="kk-KZ"/>
              </w:rPr>
            </w:pPr>
            <w:r w:rsidRPr="00891159">
              <w:rPr>
                <w:lang w:val="kk-KZ"/>
              </w:rPr>
              <w:t>Бронхолегочная дисплазия, профилактика, тактика ведения.</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DD6FD1" w:rsidRPr="00891159" w:rsidRDefault="00DD6FD1" w:rsidP="006B46ED">
            <w:pPr>
              <w:contextualSpacing/>
              <w:rPr>
                <w:lang w:val="kk-KZ"/>
              </w:rPr>
            </w:pPr>
            <w:r w:rsidRPr="00891159">
              <w:rPr>
                <w:lang w:val="kk-KZ"/>
              </w:rPr>
              <w:t>- рентгенографияны түсіндіру</w:t>
            </w:r>
          </w:p>
          <w:p w:rsidR="00CC5526" w:rsidRPr="00891159" w:rsidRDefault="00DD6FD1" w:rsidP="006B46ED">
            <w:pPr>
              <w:contextualSpacing/>
              <w:rPr>
                <w:lang w:val="kk-KZ"/>
              </w:rPr>
            </w:pPr>
            <w:r w:rsidRPr="00891159">
              <w:rPr>
                <w:lang w:val="kk-KZ"/>
              </w:rPr>
              <w:t>- медициналық құжаттаманы жүргізу</w:t>
            </w:r>
          </w:p>
        </w:tc>
      </w:tr>
      <w:tr w:rsidR="00CC5526" w:rsidRPr="000F0D46" w:rsidTr="00F727A1">
        <w:trPr>
          <w:cantSplit/>
          <w:trHeight w:val="71"/>
        </w:trPr>
        <w:tc>
          <w:tcPr>
            <w:tcW w:w="323" w:type="pct"/>
          </w:tcPr>
          <w:p w:rsidR="00CC5526" w:rsidRPr="00891159" w:rsidRDefault="00CC5526" w:rsidP="006B46ED">
            <w:pPr>
              <w:contextualSpacing/>
            </w:pPr>
            <w:r w:rsidRPr="00891159">
              <w:t xml:space="preserve">4.5-6.6 </w:t>
            </w:r>
          </w:p>
        </w:tc>
        <w:tc>
          <w:tcPr>
            <w:tcW w:w="1382" w:type="pct"/>
          </w:tcPr>
          <w:p w:rsidR="00CC5526" w:rsidRPr="00891159" w:rsidRDefault="00DD6FD1" w:rsidP="006B46ED">
            <w:pPr>
              <w:contextualSpacing/>
              <w:rPr>
                <w:lang w:val="kk-KZ"/>
              </w:rPr>
            </w:pPr>
            <w:r w:rsidRPr="00891159">
              <w:rPr>
                <w:lang w:val="kk-KZ"/>
              </w:rPr>
              <w:t>Емханада шала туылған балаларға д</w:t>
            </w:r>
            <w:r w:rsidR="00CC5526" w:rsidRPr="00891159">
              <w:rPr>
                <w:lang w:val="kk-KZ"/>
              </w:rPr>
              <w:t>испансер</w:t>
            </w:r>
            <w:r w:rsidRPr="00891159">
              <w:rPr>
                <w:lang w:val="kk-KZ"/>
              </w:rPr>
              <w:t>лік бақылау</w:t>
            </w:r>
            <w:r w:rsidR="00CC5526" w:rsidRPr="00891159">
              <w:rPr>
                <w:lang w:val="kk-KZ"/>
              </w:rPr>
              <w:t xml:space="preserve"> </w:t>
            </w:r>
            <w:r w:rsidRPr="00891159">
              <w:rPr>
                <w:lang w:val="kk-KZ"/>
              </w:rPr>
              <w:t>жасау</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10</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28</w:t>
            </w:r>
          </w:p>
        </w:tc>
        <w:tc>
          <w:tcPr>
            <w:tcW w:w="341" w:type="pct"/>
          </w:tcPr>
          <w:p w:rsidR="00CC5526" w:rsidRPr="00891159" w:rsidRDefault="00CC5526" w:rsidP="006B46ED">
            <w:pPr>
              <w:contextualSpacing/>
              <w:rPr>
                <w:bCs/>
                <w:spacing w:val="-1"/>
              </w:rPr>
            </w:pPr>
            <w:r w:rsidRPr="00891159">
              <w:rPr>
                <w:bCs/>
                <w:spacing w:val="-1"/>
              </w:rPr>
              <w:t>20</w:t>
            </w:r>
          </w:p>
        </w:tc>
        <w:tc>
          <w:tcPr>
            <w:tcW w:w="1730" w:type="pct"/>
          </w:tcPr>
          <w:p w:rsidR="00DD6FD1" w:rsidRPr="00891159" w:rsidRDefault="00DD6FD1" w:rsidP="006B46ED">
            <w:pPr>
              <w:contextualSpacing/>
              <w:rPr>
                <w:lang w:val="kk-KZ"/>
              </w:rPr>
            </w:pPr>
            <w:r w:rsidRPr="00891159">
              <w:rPr>
                <w:lang w:val="kk-KZ"/>
              </w:rPr>
              <w:t>презентациялар дайындау (журнал клубы, әдебиетке шолу)</w:t>
            </w:r>
          </w:p>
          <w:p w:rsidR="00DD6FD1" w:rsidRPr="00891159" w:rsidRDefault="00DD6FD1" w:rsidP="006B46ED">
            <w:pPr>
              <w:contextualSpacing/>
              <w:rPr>
                <w:lang w:val="kk-KZ"/>
              </w:rPr>
            </w:pPr>
            <w:r w:rsidRPr="00891159">
              <w:rPr>
                <w:lang w:val="kk-KZ"/>
              </w:rPr>
              <w:t>- ситуациялық міндеттерді шешу</w:t>
            </w:r>
          </w:p>
          <w:p w:rsidR="00DD6FD1" w:rsidRPr="00891159" w:rsidRDefault="00DD6FD1" w:rsidP="006B46ED">
            <w:pPr>
              <w:contextualSpacing/>
              <w:rPr>
                <w:lang w:val="kk-KZ"/>
              </w:rPr>
            </w:pPr>
            <w:r w:rsidRPr="00891159">
              <w:rPr>
                <w:lang w:val="kk-KZ"/>
              </w:rPr>
              <w:t>- препараттарды есептеу</w:t>
            </w:r>
          </w:p>
          <w:p w:rsidR="00CC5526" w:rsidRPr="00891159" w:rsidRDefault="00DD6FD1" w:rsidP="006B46ED">
            <w:pPr>
              <w:contextualSpacing/>
              <w:rPr>
                <w:lang w:val="kk-KZ"/>
              </w:rPr>
            </w:pPr>
            <w:r w:rsidRPr="00891159">
              <w:rPr>
                <w:lang w:val="kk-KZ"/>
              </w:rPr>
              <w:t xml:space="preserve">- медициналық құжаттаманы жүргізу  </w:t>
            </w:r>
          </w:p>
        </w:tc>
      </w:tr>
      <w:tr w:rsidR="00CC5526" w:rsidRPr="00891159" w:rsidTr="00F727A1">
        <w:trPr>
          <w:cantSplit/>
          <w:trHeight w:val="71"/>
        </w:trPr>
        <w:tc>
          <w:tcPr>
            <w:tcW w:w="323" w:type="pct"/>
          </w:tcPr>
          <w:p w:rsidR="00CC5526" w:rsidRPr="00891159" w:rsidRDefault="00CC5526" w:rsidP="006B46ED">
            <w:pPr>
              <w:contextualSpacing/>
              <w:rPr>
                <w:b/>
                <w:bCs/>
                <w:spacing w:val="-1"/>
              </w:rPr>
            </w:pPr>
            <w:r w:rsidRPr="00891159">
              <w:rPr>
                <w:b/>
                <w:bCs/>
                <w:spacing w:val="-1"/>
              </w:rPr>
              <w:t>5.</w:t>
            </w:r>
          </w:p>
        </w:tc>
        <w:tc>
          <w:tcPr>
            <w:tcW w:w="1382" w:type="pct"/>
          </w:tcPr>
          <w:p w:rsidR="00DD6FD1" w:rsidRPr="00891159" w:rsidRDefault="00DD6FD1" w:rsidP="006B46ED">
            <w:pPr>
              <w:contextualSpacing/>
              <w:rPr>
                <w:b/>
                <w:lang w:val="kk-KZ"/>
              </w:rPr>
            </w:pPr>
            <w:r w:rsidRPr="00891159">
              <w:rPr>
                <w:b/>
                <w:lang w:val="kk-KZ"/>
              </w:rPr>
              <w:t xml:space="preserve">«Науқас жаңа туған нәрестелер мен шала туылған нәрестелерді тамақтандыру. Су-электролиттік , бұзушылықтар, парентеральді қоректену» </w:t>
            </w:r>
            <w:r w:rsidR="00EF7A2A" w:rsidRPr="00891159">
              <w:rPr>
                <w:b/>
                <w:lang w:val="kk-KZ"/>
              </w:rPr>
              <w:t>м</w:t>
            </w:r>
            <w:r w:rsidRPr="00891159">
              <w:rPr>
                <w:b/>
                <w:lang w:val="kk-KZ"/>
              </w:rPr>
              <w:t>одулі</w:t>
            </w:r>
          </w:p>
          <w:p w:rsidR="00CC5526" w:rsidRPr="00891159" w:rsidRDefault="00CC5526" w:rsidP="006B46ED">
            <w:pPr>
              <w:contextualSpacing/>
              <w:rPr>
                <w:b/>
              </w:rPr>
            </w:pPr>
          </w:p>
        </w:tc>
        <w:tc>
          <w:tcPr>
            <w:tcW w:w="271" w:type="pct"/>
          </w:tcPr>
          <w:p w:rsidR="00CC5526" w:rsidRPr="00891159" w:rsidRDefault="00CC5526" w:rsidP="006B46ED">
            <w:pPr>
              <w:contextualSpacing/>
              <w:rPr>
                <w:b/>
                <w:bCs/>
                <w:spacing w:val="-1"/>
              </w:rPr>
            </w:pPr>
            <w:r w:rsidRPr="00891159">
              <w:rPr>
                <w:b/>
                <w:bCs/>
                <w:spacing w:val="-1"/>
              </w:rPr>
              <w:t>4</w:t>
            </w:r>
          </w:p>
        </w:tc>
        <w:tc>
          <w:tcPr>
            <w:tcW w:w="341" w:type="pct"/>
          </w:tcPr>
          <w:p w:rsidR="00CC5526" w:rsidRPr="00891159" w:rsidRDefault="00CC5526" w:rsidP="006B46ED">
            <w:pPr>
              <w:contextualSpacing/>
              <w:rPr>
                <w:b/>
                <w:bCs/>
                <w:spacing w:val="-1"/>
              </w:rPr>
            </w:pPr>
            <w:r w:rsidRPr="00891159">
              <w:rPr>
                <w:b/>
                <w:bCs/>
                <w:spacing w:val="-1"/>
              </w:rPr>
              <w:t>14</w:t>
            </w:r>
          </w:p>
        </w:tc>
        <w:tc>
          <w:tcPr>
            <w:tcW w:w="271" w:type="pct"/>
          </w:tcPr>
          <w:p w:rsidR="00CC5526" w:rsidRPr="00891159" w:rsidRDefault="00CC5526" w:rsidP="006B46ED">
            <w:pPr>
              <w:contextualSpacing/>
              <w:rPr>
                <w:b/>
                <w:bCs/>
                <w:spacing w:val="-1"/>
              </w:rPr>
            </w:pPr>
            <w:r w:rsidRPr="00891159">
              <w:rPr>
                <w:b/>
                <w:bCs/>
                <w:spacing w:val="-1"/>
              </w:rPr>
              <w:t>-</w:t>
            </w:r>
          </w:p>
        </w:tc>
        <w:tc>
          <w:tcPr>
            <w:tcW w:w="341" w:type="pct"/>
          </w:tcPr>
          <w:p w:rsidR="00CC5526" w:rsidRPr="00891159" w:rsidRDefault="00CC5526" w:rsidP="006B46ED">
            <w:pPr>
              <w:contextualSpacing/>
              <w:rPr>
                <w:b/>
                <w:bCs/>
                <w:spacing w:val="-1"/>
              </w:rPr>
            </w:pPr>
            <w:r w:rsidRPr="00891159">
              <w:rPr>
                <w:b/>
                <w:bCs/>
                <w:spacing w:val="-1"/>
              </w:rPr>
              <w:t>42</w:t>
            </w:r>
          </w:p>
        </w:tc>
        <w:tc>
          <w:tcPr>
            <w:tcW w:w="341" w:type="pct"/>
          </w:tcPr>
          <w:p w:rsidR="00CC5526" w:rsidRPr="00891159" w:rsidRDefault="00CC5526" w:rsidP="006B46ED">
            <w:pPr>
              <w:contextualSpacing/>
              <w:rPr>
                <w:b/>
                <w:bCs/>
                <w:spacing w:val="-1"/>
              </w:rPr>
            </w:pPr>
            <w:r w:rsidRPr="00891159">
              <w:rPr>
                <w:b/>
                <w:bCs/>
                <w:spacing w:val="-1"/>
              </w:rPr>
              <w:t>30</w:t>
            </w:r>
          </w:p>
        </w:tc>
        <w:tc>
          <w:tcPr>
            <w:tcW w:w="1730" w:type="pct"/>
          </w:tcPr>
          <w:p w:rsidR="00CC5526" w:rsidRPr="00891159" w:rsidRDefault="00CC5526" w:rsidP="006B46ED">
            <w:pPr>
              <w:contextualSpacing/>
              <w:rPr>
                <w:b/>
                <w:bCs/>
                <w:spacing w:val="-1"/>
              </w:rPr>
            </w:pPr>
            <w:r w:rsidRPr="00891159">
              <w:rPr>
                <w:b/>
              </w:rPr>
              <w:t>3 кредит (90</w:t>
            </w:r>
            <w:r w:rsidR="00DD6FD1" w:rsidRPr="00891159">
              <w:rPr>
                <w:b/>
                <w:lang w:val="kk-KZ"/>
              </w:rPr>
              <w:t>с</w:t>
            </w:r>
            <w:r w:rsidRPr="00891159">
              <w:rPr>
                <w:b/>
              </w:rPr>
              <w:t>.)</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spacing w:val="-1"/>
              </w:rPr>
              <w:lastRenderedPageBreak/>
              <w:t>5.1</w:t>
            </w:r>
          </w:p>
        </w:tc>
        <w:tc>
          <w:tcPr>
            <w:tcW w:w="1382" w:type="pct"/>
          </w:tcPr>
          <w:p w:rsidR="00DD6FD1" w:rsidRPr="00891159" w:rsidRDefault="00DD6FD1" w:rsidP="006B46ED">
            <w:pPr>
              <w:contextualSpacing/>
            </w:pPr>
            <w:r w:rsidRPr="00891159">
              <w:t xml:space="preserve">Қоректік заттар мен энергия қажеттіліктері. Емшекпен емізу. </w:t>
            </w:r>
          </w:p>
          <w:p w:rsidR="00DD6FD1" w:rsidRPr="00891159" w:rsidRDefault="00DD6FD1" w:rsidP="006B46ED">
            <w:pPr>
              <w:contextualSpacing/>
            </w:pPr>
            <w:r w:rsidRPr="00891159">
              <w:t>Емшекпен емізудің принциптері мен қолдауы</w:t>
            </w:r>
          </w:p>
          <w:p w:rsidR="00DD6FD1" w:rsidRPr="00891159" w:rsidRDefault="00DD6FD1" w:rsidP="006B46ED">
            <w:pPr>
              <w:contextualSpacing/>
            </w:pPr>
            <w:r w:rsidRPr="00891159">
              <w:t xml:space="preserve">Қарсы көрсеткіштер (абсолютті және салыстырмалы). </w:t>
            </w:r>
          </w:p>
          <w:p w:rsidR="00CC5526" w:rsidRPr="00891159" w:rsidRDefault="00DD6FD1" w:rsidP="006B46ED">
            <w:pPr>
              <w:contextualSpacing/>
            </w:pPr>
            <w:r w:rsidRPr="00891159">
              <w:t>Жаңа туған нәрестелердің энтеральды тамақтануы. Тамақтандыру әдістері</w:t>
            </w:r>
          </w:p>
        </w:tc>
        <w:tc>
          <w:tcPr>
            <w:tcW w:w="271" w:type="pct"/>
          </w:tcPr>
          <w:p w:rsidR="00CC5526" w:rsidRPr="00891159" w:rsidRDefault="00CC5526" w:rsidP="006B46ED">
            <w:pPr>
              <w:contextualSpacing/>
              <w:rPr>
                <w:bCs/>
                <w:spacing w:val="-1"/>
                <w:lang w:val="kk-KZ"/>
              </w:rPr>
            </w:pPr>
            <w:r w:rsidRPr="00891159">
              <w:rPr>
                <w:bCs/>
                <w:spacing w:val="-1"/>
                <w:lang w:val="kk-KZ"/>
              </w:rPr>
              <w:t>-</w:t>
            </w:r>
          </w:p>
        </w:tc>
        <w:tc>
          <w:tcPr>
            <w:tcW w:w="341" w:type="pct"/>
          </w:tcPr>
          <w:p w:rsidR="00CC5526" w:rsidRPr="00891159" w:rsidRDefault="00CC5526" w:rsidP="006B46ED">
            <w:pPr>
              <w:contextualSpacing/>
              <w:rPr>
                <w:bCs/>
                <w:spacing w:val="-1"/>
                <w:lang w:val="kk-KZ"/>
              </w:rPr>
            </w:pPr>
            <w:r w:rsidRPr="00891159">
              <w:rPr>
                <w:bCs/>
                <w:spacing w:val="-1"/>
                <w:lang w:val="kk-KZ"/>
              </w:rPr>
              <w:t>6</w:t>
            </w:r>
          </w:p>
        </w:tc>
        <w:tc>
          <w:tcPr>
            <w:tcW w:w="271" w:type="pct"/>
          </w:tcPr>
          <w:p w:rsidR="00CC5526" w:rsidRPr="00891159" w:rsidRDefault="00CC5526" w:rsidP="006B46ED">
            <w:pPr>
              <w:contextualSpacing/>
              <w:rPr>
                <w:bCs/>
                <w:spacing w:val="-1"/>
                <w:lang w:val="kk-KZ"/>
              </w:rPr>
            </w:pPr>
            <w:r w:rsidRPr="00891159">
              <w:rPr>
                <w:bCs/>
                <w:spacing w:val="-1"/>
                <w:lang w:val="kk-KZ"/>
              </w:rPr>
              <w:t>-</w:t>
            </w:r>
          </w:p>
        </w:tc>
        <w:tc>
          <w:tcPr>
            <w:tcW w:w="341" w:type="pct"/>
          </w:tcPr>
          <w:p w:rsidR="00CC5526" w:rsidRPr="00891159" w:rsidRDefault="00CC5526" w:rsidP="006B46ED">
            <w:pPr>
              <w:contextualSpacing/>
              <w:rPr>
                <w:bCs/>
                <w:spacing w:val="-1"/>
                <w:lang w:val="kk-KZ"/>
              </w:rPr>
            </w:pPr>
            <w:r w:rsidRPr="00891159">
              <w:rPr>
                <w:bCs/>
                <w:spacing w:val="-1"/>
                <w:lang w:val="kk-KZ"/>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EF7A2A" w:rsidRPr="00891159" w:rsidRDefault="00EF7A2A" w:rsidP="006B46ED">
            <w:pPr>
              <w:contextualSpacing/>
              <w:rPr>
                <w:bCs/>
                <w:spacing w:val="-1"/>
              </w:rPr>
            </w:pPr>
            <w:r w:rsidRPr="00891159">
              <w:rPr>
                <w:bCs/>
                <w:spacing w:val="-1"/>
              </w:rPr>
              <w:t>- ұрық пен жаңа туған нәрестенің өсу заңдылықтары</w:t>
            </w:r>
          </w:p>
          <w:p w:rsidR="00EF7A2A" w:rsidRPr="00891159" w:rsidRDefault="00EF7A2A" w:rsidP="006B46ED">
            <w:pPr>
              <w:contextualSpacing/>
              <w:rPr>
                <w:bCs/>
                <w:spacing w:val="-1"/>
              </w:rPr>
            </w:pPr>
            <w:r w:rsidRPr="00891159">
              <w:rPr>
                <w:bCs/>
                <w:spacing w:val="-1"/>
              </w:rPr>
              <w:t>- жаңа туған нәрестелердің асқазан-ішек жолдарының функционалдық ерекшеліктері</w:t>
            </w:r>
          </w:p>
          <w:p w:rsidR="00EF7A2A" w:rsidRPr="00891159" w:rsidRDefault="00EF7A2A" w:rsidP="006B46ED">
            <w:pPr>
              <w:contextualSpacing/>
              <w:rPr>
                <w:bCs/>
                <w:spacing w:val="-1"/>
              </w:rPr>
            </w:pPr>
            <w:r w:rsidRPr="00891159">
              <w:rPr>
                <w:bCs/>
                <w:spacing w:val="-1"/>
              </w:rPr>
              <w:t>-мерзімі жетіп және шала туылған нәрестелердің тамақтану көздері</w:t>
            </w:r>
          </w:p>
          <w:p w:rsidR="00EF7A2A" w:rsidRPr="00891159" w:rsidRDefault="00EF7A2A" w:rsidP="006B46ED">
            <w:pPr>
              <w:contextualSpacing/>
              <w:rPr>
                <w:bCs/>
                <w:spacing w:val="-1"/>
              </w:rPr>
            </w:pPr>
            <w:r w:rsidRPr="00891159">
              <w:rPr>
                <w:bCs/>
                <w:spacing w:val="-1"/>
              </w:rPr>
              <w:t>- медициналық құжаттаманы жүргізу</w:t>
            </w:r>
          </w:p>
          <w:p w:rsidR="00CC5526" w:rsidRPr="00891159" w:rsidRDefault="00EF7A2A" w:rsidP="006B46ED">
            <w:pPr>
              <w:contextualSpacing/>
              <w:rPr>
                <w:bCs/>
                <w:spacing w:val="-1"/>
              </w:rPr>
            </w:pPr>
            <w:r w:rsidRPr="00891159">
              <w:rPr>
                <w:bCs/>
                <w:spacing w:val="-1"/>
              </w:rPr>
              <w:t>- энтеральды тамақтану көлемін таңдау</w:t>
            </w:r>
          </w:p>
        </w:tc>
      </w:tr>
      <w:tr w:rsidR="00CC5526" w:rsidRPr="000F0D46" w:rsidTr="00F727A1">
        <w:trPr>
          <w:cantSplit/>
          <w:trHeight w:val="71"/>
        </w:trPr>
        <w:tc>
          <w:tcPr>
            <w:tcW w:w="323" w:type="pct"/>
          </w:tcPr>
          <w:p w:rsidR="00CC5526" w:rsidRPr="00891159" w:rsidRDefault="00CC5526" w:rsidP="006B46ED">
            <w:pPr>
              <w:contextualSpacing/>
              <w:rPr>
                <w:spacing w:val="-1"/>
              </w:rPr>
            </w:pPr>
            <w:r w:rsidRPr="00891159">
              <w:rPr>
                <w:spacing w:val="-1"/>
              </w:rPr>
              <w:t>5.2-5.3</w:t>
            </w:r>
          </w:p>
        </w:tc>
        <w:tc>
          <w:tcPr>
            <w:tcW w:w="1382" w:type="pct"/>
          </w:tcPr>
          <w:p w:rsidR="00DD6FD1" w:rsidRPr="00891159" w:rsidRDefault="00DD6FD1" w:rsidP="006B46ED">
            <w:pPr>
              <w:contextualSpacing/>
              <w:rPr>
                <w:lang w:val="kk-KZ"/>
              </w:rPr>
            </w:pPr>
            <w:r w:rsidRPr="00891159">
              <w:rPr>
                <w:lang w:val="kk-KZ"/>
              </w:rPr>
              <w:t>Су-электролит алмасуы және жаңа туған кезеңдегі инфузиялық терапия принциптері.</w:t>
            </w:r>
          </w:p>
          <w:p w:rsidR="00CC5526" w:rsidRPr="00891159" w:rsidRDefault="00DD6FD1" w:rsidP="006B46ED">
            <w:pPr>
              <w:contextualSpacing/>
              <w:rPr>
                <w:lang w:val="kk-KZ"/>
              </w:rPr>
            </w:pPr>
            <w:r w:rsidRPr="00891159">
              <w:rPr>
                <w:lang w:val="kk-KZ"/>
              </w:rPr>
              <w:t>Парентеральды тамақтану</w:t>
            </w:r>
          </w:p>
        </w:tc>
        <w:tc>
          <w:tcPr>
            <w:tcW w:w="271" w:type="pct"/>
          </w:tcPr>
          <w:p w:rsidR="00CC5526" w:rsidRPr="00891159" w:rsidRDefault="00CC5526" w:rsidP="006B46ED">
            <w:pPr>
              <w:contextualSpacing/>
              <w:rPr>
                <w:bCs/>
                <w:spacing w:val="-1"/>
                <w:lang w:val="kk-KZ"/>
              </w:rPr>
            </w:pPr>
            <w:r w:rsidRPr="00891159">
              <w:rPr>
                <w:bCs/>
                <w:spacing w:val="-1"/>
                <w:lang w:val="kk-KZ"/>
              </w:rPr>
              <w:t>4</w:t>
            </w:r>
          </w:p>
        </w:tc>
        <w:tc>
          <w:tcPr>
            <w:tcW w:w="341" w:type="pct"/>
          </w:tcPr>
          <w:p w:rsidR="00CC5526" w:rsidRPr="00891159" w:rsidRDefault="00CC5526" w:rsidP="006B46ED">
            <w:pPr>
              <w:contextualSpacing/>
              <w:rPr>
                <w:bCs/>
                <w:spacing w:val="-1"/>
                <w:lang w:val="kk-KZ"/>
              </w:rPr>
            </w:pPr>
            <w:r w:rsidRPr="00891159">
              <w:rPr>
                <w:bCs/>
                <w:spacing w:val="-1"/>
                <w:lang w:val="kk-KZ"/>
              </w:rPr>
              <w:t>8</w:t>
            </w:r>
          </w:p>
        </w:tc>
        <w:tc>
          <w:tcPr>
            <w:tcW w:w="271" w:type="pct"/>
          </w:tcPr>
          <w:p w:rsidR="00CC5526" w:rsidRPr="00891159" w:rsidRDefault="00CC5526" w:rsidP="006B46ED">
            <w:pPr>
              <w:contextualSpacing/>
              <w:rPr>
                <w:bCs/>
                <w:spacing w:val="-1"/>
                <w:lang w:val="kk-KZ"/>
              </w:rPr>
            </w:pPr>
            <w:r w:rsidRPr="00891159">
              <w:rPr>
                <w:bCs/>
                <w:spacing w:val="-1"/>
                <w:lang w:val="kk-KZ"/>
              </w:rPr>
              <w:t>-</w:t>
            </w:r>
          </w:p>
        </w:tc>
        <w:tc>
          <w:tcPr>
            <w:tcW w:w="341" w:type="pct"/>
          </w:tcPr>
          <w:p w:rsidR="00CC5526" w:rsidRPr="00891159" w:rsidRDefault="00CC5526" w:rsidP="006B46ED">
            <w:pPr>
              <w:contextualSpacing/>
              <w:rPr>
                <w:bCs/>
                <w:spacing w:val="-1"/>
                <w:lang w:val="kk-KZ"/>
              </w:rPr>
            </w:pPr>
            <w:r w:rsidRPr="00891159">
              <w:rPr>
                <w:bCs/>
                <w:spacing w:val="-1"/>
                <w:lang w:val="kk-KZ"/>
              </w:rPr>
              <w:t>28</w:t>
            </w:r>
          </w:p>
        </w:tc>
        <w:tc>
          <w:tcPr>
            <w:tcW w:w="341" w:type="pct"/>
          </w:tcPr>
          <w:p w:rsidR="00CC5526" w:rsidRPr="00891159" w:rsidRDefault="00CC5526" w:rsidP="006B46ED">
            <w:pPr>
              <w:contextualSpacing/>
              <w:rPr>
                <w:bCs/>
                <w:spacing w:val="-1"/>
              </w:rPr>
            </w:pPr>
            <w:r w:rsidRPr="00891159">
              <w:rPr>
                <w:bCs/>
                <w:spacing w:val="-1"/>
              </w:rPr>
              <w:t>20</w:t>
            </w:r>
          </w:p>
        </w:tc>
        <w:tc>
          <w:tcPr>
            <w:tcW w:w="1730" w:type="pct"/>
          </w:tcPr>
          <w:p w:rsidR="00DD6FD1" w:rsidRPr="00891159" w:rsidRDefault="00DD6FD1" w:rsidP="006B46ED">
            <w:pPr>
              <w:contextualSpacing/>
              <w:rPr>
                <w:lang w:val="kk-KZ"/>
              </w:rPr>
            </w:pPr>
            <w:r w:rsidRPr="00891159">
              <w:rPr>
                <w:lang w:val="kk-KZ"/>
              </w:rPr>
              <w:t>- қанның электролиттік құрамы</w:t>
            </w:r>
          </w:p>
          <w:p w:rsidR="00DD6FD1" w:rsidRPr="00891159" w:rsidRDefault="00DD6FD1" w:rsidP="006B46ED">
            <w:pPr>
              <w:contextualSpacing/>
              <w:rPr>
                <w:lang w:val="kk-KZ"/>
              </w:rPr>
            </w:pPr>
            <w:r w:rsidRPr="00891159">
              <w:rPr>
                <w:lang w:val="kk-KZ"/>
              </w:rPr>
              <w:t>- гипогидратация түрлері</w:t>
            </w:r>
          </w:p>
          <w:p w:rsidR="00DD6FD1" w:rsidRPr="00891159" w:rsidRDefault="00DD6FD1" w:rsidP="006B46ED">
            <w:pPr>
              <w:contextualSpacing/>
              <w:rPr>
                <w:lang w:val="kk-KZ"/>
              </w:rPr>
            </w:pPr>
            <w:r w:rsidRPr="00891159">
              <w:rPr>
                <w:lang w:val="kk-KZ"/>
              </w:rPr>
              <w:t>- гипергидратация түрлері</w:t>
            </w:r>
          </w:p>
          <w:p w:rsidR="00DD6FD1" w:rsidRPr="00891159" w:rsidRDefault="00DD6FD1" w:rsidP="006B46ED">
            <w:pPr>
              <w:contextualSpacing/>
              <w:rPr>
                <w:lang w:val="kk-KZ"/>
              </w:rPr>
            </w:pPr>
            <w:r w:rsidRPr="00891159">
              <w:rPr>
                <w:lang w:val="kk-KZ"/>
              </w:rPr>
              <w:t>- медициналық құжаттаманы жүргізу</w:t>
            </w:r>
          </w:p>
          <w:p w:rsidR="00DD6FD1" w:rsidRPr="00891159" w:rsidRDefault="00DD6FD1" w:rsidP="006B46ED">
            <w:pPr>
              <w:contextualSpacing/>
              <w:rPr>
                <w:lang w:val="kk-KZ"/>
              </w:rPr>
            </w:pPr>
            <w:r w:rsidRPr="00891159">
              <w:rPr>
                <w:lang w:val="kk-KZ"/>
              </w:rPr>
              <w:t>- инфузиялық терапия көлемін таңдау</w:t>
            </w:r>
          </w:p>
          <w:p w:rsidR="00CC5526" w:rsidRPr="00891159" w:rsidRDefault="00DD6FD1" w:rsidP="006B46ED">
            <w:pPr>
              <w:contextualSpacing/>
              <w:rPr>
                <w:lang w:val="kk-KZ"/>
              </w:rPr>
            </w:pPr>
            <w:r w:rsidRPr="00891159">
              <w:rPr>
                <w:lang w:val="kk-KZ"/>
              </w:rPr>
              <w:t>-  салмағы әртүрлі және гестациялық жасы әртүрлі балаларға инфузиялық терапия және парентеральды тамақтану парағын жасау</w:t>
            </w:r>
          </w:p>
        </w:tc>
      </w:tr>
      <w:tr w:rsidR="00CC5526" w:rsidRPr="00891159" w:rsidTr="00F727A1">
        <w:trPr>
          <w:cantSplit/>
          <w:trHeight w:val="71"/>
        </w:trPr>
        <w:tc>
          <w:tcPr>
            <w:tcW w:w="323" w:type="pct"/>
          </w:tcPr>
          <w:p w:rsidR="00CC5526" w:rsidRPr="00891159" w:rsidRDefault="00F727A1" w:rsidP="006B46ED">
            <w:pPr>
              <w:contextualSpacing/>
              <w:rPr>
                <w:b/>
                <w:bCs/>
                <w:spacing w:val="-1"/>
              </w:rPr>
            </w:pPr>
            <w:r w:rsidRPr="003F2EED">
              <w:rPr>
                <w:lang w:val="kk-KZ"/>
              </w:rPr>
              <w:br w:type="page"/>
            </w:r>
            <w:r w:rsidRPr="003F2EED">
              <w:rPr>
                <w:lang w:val="kk-KZ"/>
              </w:rPr>
              <w:br w:type="page"/>
            </w:r>
            <w:r w:rsidRPr="003F2EED">
              <w:rPr>
                <w:lang w:val="kk-KZ"/>
              </w:rPr>
              <w:br w:type="page"/>
            </w:r>
            <w:r w:rsidR="00CC5526" w:rsidRPr="00891159">
              <w:rPr>
                <w:b/>
                <w:bCs/>
                <w:spacing w:val="-1"/>
              </w:rPr>
              <w:t>6</w:t>
            </w:r>
          </w:p>
        </w:tc>
        <w:tc>
          <w:tcPr>
            <w:tcW w:w="1382" w:type="pct"/>
          </w:tcPr>
          <w:p w:rsidR="00CC5526" w:rsidRPr="00891159" w:rsidRDefault="00CC5526" w:rsidP="006B46ED">
            <w:pPr>
              <w:contextualSpacing/>
              <w:rPr>
                <w:b/>
              </w:rPr>
            </w:pPr>
            <w:r w:rsidRPr="00891159">
              <w:rPr>
                <w:b/>
                <w:lang w:val="kk-KZ"/>
              </w:rPr>
              <w:t>«</w:t>
            </w:r>
            <w:r w:rsidR="00DD6FD1" w:rsidRPr="00891159">
              <w:rPr>
                <w:b/>
                <w:lang w:val="kk-KZ"/>
              </w:rPr>
              <w:t>Жаңа туған нәрестелер мен шала туылған нәрестелерді алғашқы реанимациялау және тұрақтандыру алгоритмі</w:t>
            </w:r>
            <w:r w:rsidRPr="00891159">
              <w:rPr>
                <w:b/>
                <w:lang w:val="kk-KZ"/>
              </w:rPr>
              <w:t xml:space="preserve">» </w:t>
            </w:r>
            <w:r w:rsidR="00DD6FD1" w:rsidRPr="00891159">
              <w:rPr>
                <w:b/>
                <w:lang w:val="kk-KZ"/>
              </w:rPr>
              <w:t>модулі</w:t>
            </w:r>
          </w:p>
        </w:tc>
        <w:tc>
          <w:tcPr>
            <w:tcW w:w="271" w:type="pct"/>
          </w:tcPr>
          <w:p w:rsidR="00CC5526" w:rsidRPr="00891159" w:rsidRDefault="00CC5526" w:rsidP="006B46ED">
            <w:pPr>
              <w:contextualSpacing/>
              <w:rPr>
                <w:b/>
                <w:bCs/>
                <w:spacing w:val="-1"/>
              </w:rPr>
            </w:pPr>
            <w:r w:rsidRPr="00891159">
              <w:rPr>
                <w:b/>
                <w:bCs/>
                <w:spacing w:val="-1"/>
              </w:rPr>
              <w:t>10</w:t>
            </w:r>
          </w:p>
        </w:tc>
        <w:tc>
          <w:tcPr>
            <w:tcW w:w="341" w:type="pct"/>
          </w:tcPr>
          <w:p w:rsidR="00CC5526" w:rsidRPr="00891159" w:rsidRDefault="00CC5526" w:rsidP="006B46ED">
            <w:pPr>
              <w:contextualSpacing/>
              <w:rPr>
                <w:b/>
                <w:bCs/>
                <w:spacing w:val="-1"/>
              </w:rPr>
            </w:pPr>
            <w:r w:rsidRPr="00891159">
              <w:rPr>
                <w:b/>
                <w:bCs/>
                <w:spacing w:val="-1"/>
              </w:rPr>
              <w:t>22</w:t>
            </w:r>
          </w:p>
        </w:tc>
        <w:tc>
          <w:tcPr>
            <w:tcW w:w="271" w:type="pct"/>
          </w:tcPr>
          <w:p w:rsidR="00CC5526" w:rsidRPr="00891159" w:rsidRDefault="00CC5526" w:rsidP="006B46ED">
            <w:pPr>
              <w:contextualSpacing/>
              <w:rPr>
                <w:b/>
                <w:bCs/>
                <w:spacing w:val="-1"/>
              </w:rPr>
            </w:pPr>
            <w:r w:rsidRPr="00891159">
              <w:rPr>
                <w:b/>
                <w:bCs/>
                <w:spacing w:val="-1"/>
              </w:rPr>
              <w:t>10</w:t>
            </w:r>
          </w:p>
        </w:tc>
        <w:tc>
          <w:tcPr>
            <w:tcW w:w="341" w:type="pct"/>
          </w:tcPr>
          <w:p w:rsidR="00CC5526" w:rsidRPr="00891159" w:rsidRDefault="00CC5526" w:rsidP="006B46ED">
            <w:pPr>
              <w:contextualSpacing/>
              <w:rPr>
                <w:b/>
                <w:bCs/>
                <w:spacing w:val="-1"/>
              </w:rPr>
            </w:pPr>
            <w:r w:rsidRPr="00891159">
              <w:rPr>
                <w:b/>
                <w:bCs/>
                <w:spacing w:val="-1"/>
              </w:rPr>
              <w:t>98</w:t>
            </w:r>
          </w:p>
        </w:tc>
        <w:tc>
          <w:tcPr>
            <w:tcW w:w="341" w:type="pct"/>
          </w:tcPr>
          <w:p w:rsidR="00CC5526" w:rsidRPr="00891159" w:rsidRDefault="00CC5526" w:rsidP="006B46ED">
            <w:pPr>
              <w:contextualSpacing/>
              <w:rPr>
                <w:b/>
                <w:bCs/>
                <w:spacing w:val="-1"/>
              </w:rPr>
            </w:pPr>
            <w:r w:rsidRPr="00891159">
              <w:rPr>
                <w:b/>
                <w:bCs/>
                <w:spacing w:val="-1"/>
              </w:rPr>
              <w:t>70</w:t>
            </w:r>
          </w:p>
        </w:tc>
        <w:tc>
          <w:tcPr>
            <w:tcW w:w="1730" w:type="pct"/>
          </w:tcPr>
          <w:p w:rsidR="00CC5526" w:rsidRPr="00891159" w:rsidRDefault="00CC5526" w:rsidP="006B46ED">
            <w:pPr>
              <w:contextualSpacing/>
              <w:rPr>
                <w:b/>
                <w:bCs/>
                <w:spacing w:val="-1"/>
              </w:rPr>
            </w:pPr>
            <w:r w:rsidRPr="00891159">
              <w:rPr>
                <w:b/>
                <w:lang w:val="kk-KZ"/>
              </w:rPr>
              <w:t>7 кредит (210</w:t>
            </w:r>
            <w:r w:rsidR="00DD6FD1" w:rsidRPr="00891159">
              <w:rPr>
                <w:b/>
                <w:lang w:val="kk-KZ"/>
              </w:rPr>
              <w:t>с</w:t>
            </w:r>
            <w:r w:rsidRPr="00891159">
              <w:rPr>
                <w:b/>
                <w:lang w:val="kk-KZ"/>
              </w:rPr>
              <w:t>.)</w:t>
            </w:r>
          </w:p>
        </w:tc>
      </w:tr>
      <w:tr w:rsidR="00CC5526" w:rsidRPr="000F0D46" w:rsidTr="00F727A1">
        <w:trPr>
          <w:cantSplit/>
          <w:trHeight w:val="71"/>
        </w:trPr>
        <w:tc>
          <w:tcPr>
            <w:tcW w:w="323" w:type="pct"/>
          </w:tcPr>
          <w:p w:rsidR="00CC5526" w:rsidRPr="00891159" w:rsidRDefault="00CC5526" w:rsidP="006B46ED">
            <w:pPr>
              <w:contextualSpacing/>
              <w:rPr>
                <w:bCs/>
                <w:spacing w:val="-1"/>
              </w:rPr>
            </w:pPr>
            <w:r w:rsidRPr="00891159">
              <w:rPr>
                <w:bCs/>
                <w:spacing w:val="-1"/>
              </w:rPr>
              <w:lastRenderedPageBreak/>
              <w:t>6.1</w:t>
            </w:r>
          </w:p>
        </w:tc>
        <w:tc>
          <w:tcPr>
            <w:tcW w:w="1382" w:type="pct"/>
          </w:tcPr>
          <w:p w:rsidR="00DD6FD1" w:rsidRPr="00891159" w:rsidRDefault="00DD6FD1" w:rsidP="006B46ED">
            <w:pPr>
              <w:contextualSpacing/>
              <w:rPr>
                <w:lang w:val="kk-KZ"/>
              </w:rPr>
            </w:pPr>
            <w:r w:rsidRPr="00891159">
              <w:rPr>
                <w:lang w:val="kk-KZ"/>
              </w:rPr>
              <w:t>Жаңа туылған нәрестелер асфиксиясының этиологиясы мен патогенезі, асфиксияның ауырлығын клиникалық бағалау.</w:t>
            </w:r>
          </w:p>
          <w:p w:rsidR="00CC5526" w:rsidRPr="00891159" w:rsidRDefault="00DD6FD1" w:rsidP="006B46ED">
            <w:pPr>
              <w:contextualSpacing/>
              <w:rPr>
                <w:lang w:val="kk-KZ"/>
              </w:rPr>
            </w:pPr>
            <w:r w:rsidRPr="00891159">
              <w:rPr>
                <w:lang w:val="kk-KZ"/>
              </w:rPr>
              <w:t>Церебральды ишемия. Жіктеу. Жүргізу тактикасы. Емдік гипотермия Неонатологиядағы ауырсыну және ауырсынуды басу. Неонатологиядағы ауырсыну шкаласы</w:t>
            </w:r>
          </w:p>
        </w:tc>
        <w:tc>
          <w:tcPr>
            <w:tcW w:w="271" w:type="pct"/>
          </w:tcPr>
          <w:p w:rsidR="00CC5526" w:rsidRPr="00891159" w:rsidRDefault="00CC5526" w:rsidP="006B46ED">
            <w:pPr>
              <w:contextualSpacing/>
              <w:rPr>
                <w:b/>
                <w:bCs/>
                <w:spacing w:val="-1"/>
              </w:rPr>
            </w:pPr>
            <w:r w:rsidRPr="00891159">
              <w:rPr>
                <w:b/>
                <w:bCs/>
                <w:spacing w:val="-1"/>
              </w:rPr>
              <w:t>-</w:t>
            </w:r>
          </w:p>
        </w:tc>
        <w:tc>
          <w:tcPr>
            <w:tcW w:w="341" w:type="pct"/>
          </w:tcPr>
          <w:p w:rsidR="00CC5526" w:rsidRPr="00891159" w:rsidRDefault="00CC5526" w:rsidP="006B46ED">
            <w:pPr>
              <w:contextualSpacing/>
              <w:rPr>
                <w:b/>
                <w:bCs/>
                <w:spacing w:val="-1"/>
              </w:rPr>
            </w:pPr>
            <w:r w:rsidRPr="00891159">
              <w:rPr>
                <w:bCs/>
                <w:spacing w:val="-1"/>
                <w:lang w:val="kk-KZ"/>
              </w:rPr>
              <w:t>6</w:t>
            </w:r>
          </w:p>
        </w:tc>
        <w:tc>
          <w:tcPr>
            <w:tcW w:w="271" w:type="pct"/>
          </w:tcPr>
          <w:p w:rsidR="00CC5526" w:rsidRPr="00891159" w:rsidRDefault="00CC5526" w:rsidP="006B46ED">
            <w:pPr>
              <w:contextualSpacing/>
              <w:rPr>
                <w:b/>
                <w:bCs/>
                <w:spacing w:val="-1"/>
              </w:rPr>
            </w:pPr>
            <w:r w:rsidRPr="00891159">
              <w:rPr>
                <w:bCs/>
                <w:spacing w:val="-1"/>
                <w:lang w:val="kk-KZ"/>
              </w:rPr>
              <w:t>-</w:t>
            </w:r>
          </w:p>
        </w:tc>
        <w:tc>
          <w:tcPr>
            <w:tcW w:w="341" w:type="pct"/>
          </w:tcPr>
          <w:p w:rsidR="00CC5526" w:rsidRPr="00891159" w:rsidRDefault="00CC5526" w:rsidP="006B46ED">
            <w:pPr>
              <w:contextualSpacing/>
              <w:rPr>
                <w:b/>
                <w:bCs/>
                <w:spacing w:val="-1"/>
              </w:rPr>
            </w:pPr>
            <w:r w:rsidRPr="00891159">
              <w:rPr>
                <w:bCs/>
                <w:spacing w:val="-1"/>
                <w:lang w:val="kk-KZ"/>
              </w:rPr>
              <w:t>14</w:t>
            </w:r>
          </w:p>
        </w:tc>
        <w:tc>
          <w:tcPr>
            <w:tcW w:w="341" w:type="pct"/>
          </w:tcPr>
          <w:p w:rsidR="00CC5526" w:rsidRPr="00891159" w:rsidRDefault="00CC5526" w:rsidP="006B46ED">
            <w:pPr>
              <w:contextualSpacing/>
              <w:rPr>
                <w:b/>
                <w:bCs/>
                <w:spacing w:val="-1"/>
              </w:rPr>
            </w:pPr>
            <w:r w:rsidRPr="00891159">
              <w:rPr>
                <w:bCs/>
                <w:spacing w:val="-1"/>
              </w:rPr>
              <w:t>10</w:t>
            </w:r>
          </w:p>
        </w:tc>
        <w:tc>
          <w:tcPr>
            <w:tcW w:w="1730" w:type="pct"/>
          </w:tcPr>
          <w:p w:rsidR="00EF7A2A" w:rsidRPr="00891159" w:rsidRDefault="00EF7A2A" w:rsidP="006B46ED">
            <w:pPr>
              <w:contextualSpacing/>
              <w:rPr>
                <w:bCs/>
                <w:lang w:val="kk-KZ"/>
              </w:rPr>
            </w:pPr>
            <w:r w:rsidRPr="00891159">
              <w:rPr>
                <w:bCs/>
                <w:lang w:val="kk-KZ"/>
              </w:rPr>
              <w:t>- Апгар шкаласы бойынша жаңа туған нәрестені бағалау критерийлері</w:t>
            </w:r>
          </w:p>
          <w:p w:rsidR="00EF7A2A" w:rsidRPr="00891159" w:rsidRDefault="00EF7A2A" w:rsidP="006B46ED">
            <w:pPr>
              <w:contextualSpacing/>
              <w:rPr>
                <w:bCs/>
                <w:lang w:val="kk-KZ"/>
              </w:rPr>
            </w:pPr>
            <w:r w:rsidRPr="00891159">
              <w:rPr>
                <w:bCs/>
                <w:lang w:val="kk-KZ"/>
              </w:rPr>
              <w:t>- асфиксия кезіндегі КОС түсіндіру</w:t>
            </w:r>
          </w:p>
          <w:p w:rsidR="00CC5526" w:rsidRPr="00891159" w:rsidRDefault="00EF7A2A" w:rsidP="006B46ED">
            <w:pPr>
              <w:contextualSpacing/>
              <w:rPr>
                <w:b/>
                <w:lang w:val="kk-KZ"/>
              </w:rPr>
            </w:pPr>
            <w:r w:rsidRPr="00891159">
              <w:rPr>
                <w:bCs/>
                <w:lang w:val="kk-KZ"/>
              </w:rPr>
              <w:t>- жіктеу бойынша асфиксияның ауырлық критерийлерін сипаттаңыз</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t>6.2</w:t>
            </w:r>
          </w:p>
        </w:tc>
        <w:tc>
          <w:tcPr>
            <w:tcW w:w="1382" w:type="pct"/>
          </w:tcPr>
          <w:p w:rsidR="00DD6FD1" w:rsidRPr="00891159" w:rsidRDefault="00DD6FD1" w:rsidP="006B46ED">
            <w:pPr>
              <w:contextualSpacing/>
              <w:rPr>
                <w:lang w:val="kk-KZ"/>
              </w:rPr>
            </w:pPr>
            <w:r w:rsidRPr="00891159">
              <w:rPr>
                <w:lang w:val="kk-KZ"/>
              </w:rPr>
              <w:t>Жаңа туған нәрестелерді алғашқы реанимациялау алгоритмі.</w:t>
            </w:r>
          </w:p>
          <w:p w:rsidR="00CC5526" w:rsidRPr="00891159" w:rsidRDefault="00DD6FD1" w:rsidP="006B46ED">
            <w:pPr>
              <w:contextualSpacing/>
              <w:rPr>
                <w:lang w:val="kk-KZ"/>
              </w:rPr>
            </w:pPr>
            <w:r w:rsidRPr="00891159">
              <w:rPr>
                <w:lang w:val="kk-KZ"/>
              </w:rPr>
              <w:t>Шала туылған нәрестелерді реанимациялау ерекшеліктері.</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w:t>
            </w:r>
          </w:p>
        </w:tc>
        <w:tc>
          <w:tcPr>
            <w:tcW w:w="271" w:type="pct"/>
          </w:tcPr>
          <w:p w:rsidR="00CC5526" w:rsidRPr="00891159" w:rsidRDefault="00CC5526" w:rsidP="006B46ED">
            <w:pPr>
              <w:contextualSpacing/>
              <w:rPr>
                <w:bCs/>
                <w:spacing w:val="-1"/>
              </w:rPr>
            </w:pPr>
            <w:r w:rsidRPr="00891159">
              <w:rPr>
                <w:bCs/>
                <w:spacing w:val="-1"/>
              </w:rPr>
              <w:t>4</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EF7A2A" w:rsidRPr="00891159" w:rsidRDefault="00EF7A2A" w:rsidP="006B46ED">
            <w:pPr>
              <w:contextualSpacing/>
              <w:rPr>
                <w:lang w:val="kk-KZ"/>
              </w:rPr>
            </w:pPr>
            <w:r w:rsidRPr="00891159">
              <w:rPr>
                <w:lang w:val="kk-KZ"/>
              </w:rPr>
              <w:t>- ситуациялық міндеттерді шешу</w:t>
            </w:r>
          </w:p>
          <w:p w:rsidR="00CC5526" w:rsidRPr="00891159" w:rsidRDefault="00EF7A2A" w:rsidP="006B46ED">
            <w:pPr>
              <w:contextualSpacing/>
              <w:rPr>
                <w:lang w:val="kk-KZ"/>
              </w:rPr>
            </w:pPr>
            <w:r w:rsidRPr="00891159">
              <w:rPr>
                <w:lang w:val="kk-KZ"/>
              </w:rPr>
              <w:t>- алғашқы реанимация алгоритмдері бойынша симуляциялық орталықта жұмыс істеу</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t>6.3</w:t>
            </w:r>
          </w:p>
        </w:tc>
        <w:tc>
          <w:tcPr>
            <w:tcW w:w="1382" w:type="pct"/>
          </w:tcPr>
          <w:p w:rsidR="00EF7A2A" w:rsidRPr="00891159" w:rsidRDefault="00EF7A2A" w:rsidP="006B46ED">
            <w:pPr>
              <w:contextualSpacing/>
              <w:rPr>
                <w:lang w:val="kk-KZ"/>
              </w:rPr>
            </w:pPr>
            <w:r w:rsidRPr="00891159">
              <w:rPr>
                <w:lang w:val="kk-KZ"/>
              </w:rPr>
              <w:t>Жаңа туған нәрестелерді алғашқы реанимациялау кезіндегі қиын жағдайлар</w:t>
            </w:r>
          </w:p>
          <w:p w:rsidR="00CC5526" w:rsidRPr="00891159" w:rsidRDefault="00EF7A2A" w:rsidP="006B46ED">
            <w:pPr>
              <w:contextualSpacing/>
              <w:rPr>
                <w:lang w:val="kk-KZ"/>
              </w:rPr>
            </w:pPr>
            <w:r w:rsidRPr="00891159">
              <w:rPr>
                <w:lang w:val="kk-KZ"/>
              </w:rPr>
              <w:t>Интубация техникасы және кіндік венасын катетерлеу техникасы</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w:t>
            </w:r>
          </w:p>
        </w:tc>
        <w:tc>
          <w:tcPr>
            <w:tcW w:w="271" w:type="pct"/>
          </w:tcPr>
          <w:p w:rsidR="00CC5526" w:rsidRPr="00891159" w:rsidRDefault="00CC5526" w:rsidP="006B46ED">
            <w:pPr>
              <w:contextualSpacing/>
              <w:rPr>
                <w:bCs/>
                <w:spacing w:val="-1"/>
              </w:rPr>
            </w:pPr>
            <w:r w:rsidRPr="00891159">
              <w:rPr>
                <w:bCs/>
                <w:spacing w:val="-1"/>
              </w:rPr>
              <w:t>4</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EF7A2A" w:rsidRPr="00891159" w:rsidRDefault="00EF7A2A" w:rsidP="006B46ED">
            <w:pPr>
              <w:contextualSpacing/>
              <w:rPr>
                <w:lang w:val="kk-KZ"/>
              </w:rPr>
            </w:pPr>
            <w:r w:rsidRPr="00891159">
              <w:rPr>
                <w:lang w:val="kk-KZ"/>
              </w:rPr>
              <w:t>ситуациялық есептерді шешу</w:t>
            </w:r>
          </w:p>
          <w:p w:rsidR="00CC5526" w:rsidRPr="00891159" w:rsidRDefault="00EF7A2A" w:rsidP="006B46ED">
            <w:pPr>
              <w:contextualSpacing/>
              <w:rPr>
                <w:lang w:val="kk-KZ"/>
              </w:rPr>
            </w:pPr>
            <w:r w:rsidRPr="00891159">
              <w:rPr>
                <w:lang w:val="kk-KZ"/>
              </w:rPr>
              <w:t>- алғашқы реанимация алгоритмдері бойынша симуляциялық орталықта жұмыс істеу</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lastRenderedPageBreak/>
              <w:t>6.4</w:t>
            </w:r>
          </w:p>
        </w:tc>
        <w:tc>
          <w:tcPr>
            <w:tcW w:w="1382" w:type="pct"/>
          </w:tcPr>
          <w:p w:rsidR="00913204" w:rsidRPr="00891159" w:rsidRDefault="00913204" w:rsidP="006B46ED">
            <w:pPr>
              <w:contextualSpacing/>
              <w:rPr>
                <w:lang w:val="kk-KZ"/>
              </w:rPr>
            </w:pPr>
            <w:r w:rsidRPr="00891159">
              <w:rPr>
                <w:lang w:val="kk-KZ"/>
              </w:rPr>
              <w:t>Жаңа туған нәрестелер мен шала туылған нәрестелерді тұрақтандыру.</w:t>
            </w:r>
          </w:p>
          <w:p w:rsidR="00CC5526" w:rsidRPr="00891159" w:rsidRDefault="00913204" w:rsidP="006B46ED">
            <w:pPr>
              <w:contextualSpacing/>
              <w:rPr>
                <w:lang w:val="kk-KZ"/>
              </w:rPr>
            </w:pPr>
            <w:r w:rsidRPr="00891159">
              <w:rPr>
                <w:lang w:val="kk-KZ"/>
              </w:rPr>
              <w:t>Жаңа туылған нәрестелер мен шала туылған нәрестелердегі тыныс алудың бұзылуын диагностикалау. Мерзімі жетіп және шала туылған нәрестелердің РДС. Сурфактант алмастыру және СИПАП терапиясы.</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913204" w:rsidRPr="00891159" w:rsidRDefault="00913204" w:rsidP="006B46ED">
            <w:pPr>
              <w:numPr>
                <w:ilvl w:val="0"/>
                <w:numId w:val="16"/>
              </w:numPr>
              <w:ind w:left="181" w:hanging="181"/>
              <w:contextualSpacing/>
              <w:rPr>
                <w:lang w:val="kk-KZ"/>
              </w:rPr>
            </w:pPr>
            <w:r w:rsidRPr="00891159">
              <w:rPr>
                <w:lang w:val="kk-KZ"/>
              </w:rPr>
              <w:t xml:space="preserve"> қан газдарын бағалау</w:t>
            </w:r>
          </w:p>
          <w:p w:rsidR="00913204" w:rsidRPr="00891159" w:rsidRDefault="00913204" w:rsidP="006B46ED">
            <w:pPr>
              <w:numPr>
                <w:ilvl w:val="0"/>
                <w:numId w:val="16"/>
              </w:numPr>
              <w:ind w:left="181" w:hanging="181"/>
              <w:contextualSpacing/>
              <w:rPr>
                <w:lang w:val="kk-KZ"/>
              </w:rPr>
            </w:pPr>
            <w:r w:rsidRPr="00891159">
              <w:rPr>
                <w:lang w:val="kk-KZ"/>
              </w:rPr>
              <w:t xml:space="preserve"> жаңа туған нәрестеге арналған CИПАП әдісімен желдету параметрлерін таңдау және реттеу</w:t>
            </w:r>
          </w:p>
          <w:p w:rsidR="00913204" w:rsidRPr="00891159" w:rsidRDefault="00913204" w:rsidP="006B46ED">
            <w:pPr>
              <w:numPr>
                <w:ilvl w:val="0"/>
                <w:numId w:val="16"/>
              </w:numPr>
              <w:ind w:left="181" w:hanging="181"/>
              <w:contextualSpacing/>
              <w:rPr>
                <w:lang w:val="kk-KZ"/>
              </w:rPr>
            </w:pPr>
            <w:r w:rsidRPr="00891159">
              <w:rPr>
                <w:lang w:val="kk-KZ"/>
              </w:rPr>
              <w:t xml:space="preserve"> муляждарға сурфактант енгізу</w:t>
            </w:r>
          </w:p>
          <w:p w:rsidR="00913204" w:rsidRPr="00891159" w:rsidRDefault="00913204" w:rsidP="006B46ED">
            <w:pPr>
              <w:numPr>
                <w:ilvl w:val="0"/>
                <w:numId w:val="16"/>
              </w:numPr>
              <w:ind w:left="181" w:hanging="181"/>
              <w:contextualSpacing/>
              <w:rPr>
                <w:lang w:val="kk-KZ"/>
              </w:rPr>
            </w:pPr>
            <w:r w:rsidRPr="00891159">
              <w:rPr>
                <w:lang w:val="kk-KZ"/>
              </w:rPr>
              <w:t xml:space="preserve"> тыныс алуы бұзылған баланы емдеу жоспарын жасау</w:t>
            </w:r>
          </w:p>
          <w:p w:rsidR="00CC5526" w:rsidRPr="00891159" w:rsidRDefault="00913204" w:rsidP="006B46ED">
            <w:pPr>
              <w:numPr>
                <w:ilvl w:val="0"/>
                <w:numId w:val="16"/>
              </w:numPr>
              <w:ind w:left="181" w:hanging="181"/>
              <w:contextualSpacing/>
              <w:rPr>
                <w:lang w:val="kk-KZ"/>
              </w:rPr>
            </w:pPr>
            <w:r w:rsidRPr="00891159">
              <w:rPr>
                <w:lang w:val="kk-KZ"/>
              </w:rPr>
              <w:t xml:space="preserve"> ситуациялық міндеттерді шешу</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t>6.5</w:t>
            </w:r>
          </w:p>
        </w:tc>
        <w:tc>
          <w:tcPr>
            <w:tcW w:w="1382" w:type="pct"/>
          </w:tcPr>
          <w:p w:rsidR="000B6F8F" w:rsidRPr="00891159" w:rsidRDefault="000B6F8F" w:rsidP="006B46ED">
            <w:pPr>
              <w:contextualSpacing/>
              <w:rPr>
                <w:lang w:val="kk-KZ"/>
              </w:rPr>
            </w:pPr>
            <w:r w:rsidRPr="00891159">
              <w:rPr>
                <w:lang w:val="kk-KZ"/>
              </w:rPr>
              <w:t>Жаңа туылған нәрестелердегі шок.</w:t>
            </w:r>
          </w:p>
          <w:p w:rsidR="000B6F8F" w:rsidRPr="00891159" w:rsidRDefault="000B6F8F" w:rsidP="006B46ED">
            <w:pPr>
              <w:contextualSpacing/>
              <w:rPr>
                <w:lang w:val="kk-KZ"/>
              </w:rPr>
            </w:pPr>
            <w:r w:rsidRPr="00891159">
              <w:rPr>
                <w:lang w:val="kk-KZ"/>
              </w:rPr>
              <w:t>Шоктың түрлері , диагностикасы және емдеу. Гемодинамиканы шұғыл түзету және шоктың әртүрлі түрлерінде жаңа туған нәрестелерде инфузиялық терапия жүргізу.</w:t>
            </w:r>
          </w:p>
          <w:p w:rsidR="00CC5526" w:rsidRPr="00891159" w:rsidRDefault="000B6F8F" w:rsidP="006B46ED">
            <w:pPr>
              <w:contextualSpacing/>
              <w:rPr>
                <w:lang w:val="kk-KZ"/>
              </w:rPr>
            </w:pPr>
            <w:r w:rsidRPr="00891159">
              <w:rPr>
                <w:lang w:val="kk-KZ"/>
              </w:rPr>
              <w:t>Тұрақты өкпе гипертензиясы, ашық артериялық канал. Диагностика және бақылау тактикасы.</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4</w:t>
            </w:r>
          </w:p>
        </w:tc>
        <w:tc>
          <w:tcPr>
            <w:tcW w:w="271" w:type="pct"/>
          </w:tcPr>
          <w:p w:rsidR="00CC5526" w:rsidRPr="00891159" w:rsidRDefault="00CC5526" w:rsidP="006B46ED">
            <w:pPr>
              <w:contextualSpacing/>
              <w:rPr>
                <w:bCs/>
                <w:spacing w:val="-1"/>
              </w:rPr>
            </w:pPr>
            <w:r w:rsidRPr="00891159">
              <w:rPr>
                <w:bCs/>
                <w:spacing w:val="-1"/>
              </w:rPr>
              <w:t>-</w:t>
            </w:r>
          </w:p>
        </w:tc>
        <w:tc>
          <w:tcPr>
            <w:tcW w:w="341" w:type="pct"/>
          </w:tcPr>
          <w:p w:rsidR="00CC5526" w:rsidRPr="00891159" w:rsidRDefault="00CC5526" w:rsidP="006B46ED">
            <w:pPr>
              <w:contextualSpacing/>
              <w:rPr>
                <w:bCs/>
                <w:spacing w:val="-1"/>
              </w:rPr>
            </w:pPr>
            <w:r w:rsidRPr="00891159">
              <w:rPr>
                <w:bCs/>
                <w:spacing w:val="-1"/>
              </w:rPr>
              <w:t>14</w:t>
            </w:r>
          </w:p>
        </w:tc>
        <w:tc>
          <w:tcPr>
            <w:tcW w:w="341" w:type="pct"/>
          </w:tcPr>
          <w:p w:rsidR="00CC5526" w:rsidRPr="00891159" w:rsidRDefault="00CC5526" w:rsidP="006B46ED">
            <w:pPr>
              <w:contextualSpacing/>
              <w:rPr>
                <w:bCs/>
                <w:spacing w:val="-1"/>
              </w:rPr>
            </w:pPr>
            <w:r w:rsidRPr="00891159">
              <w:rPr>
                <w:bCs/>
                <w:spacing w:val="-1"/>
              </w:rPr>
              <w:t>10</w:t>
            </w:r>
          </w:p>
        </w:tc>
        <w:tc>
          <w:tcPr>
            <w:tcW w:w="1730" w:type="pct"/>
          </w:tcPr>
          <w:p w:rsidR="00913204" w:rsidRPr="00891159" w:rsidRDefault="00913204" w:rsidP="006B46ED">
            <w:pPr>
              <w:numPr>
                <w:ilvl w:val="0"/>
                <w:numId w:val="16"/>
              </w:numPr>
              <w:ind w:left="40" w:hanging="40"/>
              <w:contextualSpacing/>
              <w:rPr>
                <w:lang w:val="kk-KZ"/>
              </w:rPr>
            </w:pPr>
            <w:r w:rsidRPr="00891159">
              <w:rPr>
                <w:lang w:val="kk-KZ"/>
              </w:rPr>
              <w:t>жүрек-қан тамырлары қызметі бұзылған балаға инфузиялық терапия жоспарын құру.</w:t>
            </w:r>
          </w:p>
          <w:p w:rsidR="00CC5526" w:rsidRPr="00891159" w:rsidRDefault="00913204" w:rsidP="006B46ED">
            <w:pPr>
              <w:numPr>
                <w:ilvl w:val="0"/>
                <w:numId w:val="16"/>
              </w:numPr>
              <w:ind w:left="40" w:hanging="40"/>
              <w:contextualSpacing/>
              <w:rPr>
                <w:lang w:val="kk-KZ"/>
              </w:rPr>
            </w:pPr>
            <w:r w:rsidRPr="00891159">
              <w:rPr>
                <w:lang w:val="kk-KZ"/>
              </w:rPr>
              <w:t>ситуациялық міндеттерді шешу</w:t>
            </w:r>
          </w:p>
        </w:tc>
      </w:tr>
      <w:tr w:rsidR="00CC5526" w:rsidRPr="00891159" w:rsidTr="00F727A1">
        <w:trPr>
          <w:cantSplit/>
          <w:trHeight w:val="71"/>
        </w:trPr>
        <w:tc>
          <w:tcPr>
            <w:tcW w:w="323" w:type="pct"/>
          </w:tcPr>
          <w:p w:rsidR="00CC5526" w:rsidRPr="00891159" w:rsidRDefault="00CC5526" w:rsidP="006B46ED">
            <w:pPr>
              <w:contextualSpacing/>
              <w:rPr>
                <w:bCs/>
                <w:spacing w:val="-1"/>
              </w:rPr>
            </w:pPr>
            <w:r w:rsidRPr="00891159">
              <w:rPr>
                <w:bCs/>
                <w:spacing w:val="-1"/>
              </w:rPr>
              <w:t>6.6-6.7</w:t>
            </w:r>
          </w:p>
        </w:tc>
        <w:tc>
          <w:tcPr>
            <w:tcW w:w="1382" w:type="pct"/>
          </w:tcPr>
          <w:p w:rsidR="00CC5526" w:rsidRPr="00891159" w:rsidRDefault="000B6F8F" w:rsidP="006B46ED">
            <w:pPr>
              <w:contextualSpacing/>
            </w:pPr>
            <w:r w:rsidRPr="00891159">
              <w:rPr>
                <w:lang w:val="kk-KZ"/>
              </w:rPr>
              <w:t>ӨЖЖ</w:t>
            </w:r>
            <w:r w:rsidR="00CC5526" w:rsidRPr="00891159">
              <w:t xml:space="preserve">,  </w:t>
            </w:r>
            <w:r w:rsidRPr="00891159">
              <w:rPr>
                <w:lang w:val="kk-KZ"/>
              </w:rPr>
              <w:t>көрсеткіштері</w:t>
            </w:r>
            <w:r w:rsidR="00CC5526" w:rsidRPr="00891159">
              <w:t xml:space="preserve">, </w:t>
            </w:r>
            <w:r w:rsidR="003E7365" w:rsidRPr="00891159">
              <w:rPr>
                <w:lang w:val="kk-KZ"/>
              </w:rPr>
              <w:t xml:space="preserve">ӨЖЖ </w:t>
            </w:r>
            <w:r w:rsidR="00CC5526" w:rsidRPr="00891159">
              <w:t>режим</w:t>
            </w:r>
            <w:r w:rsidR="003E7365" w:rsidRPr="00891159">
              <w:rPr>
                <w:lang w:val="kk-KZ"/>
              </w:rPr>
              <w:t>і</w:t>
            </w:r>
            <w:r w:rsidR="00CC5526" w:rsidRPr="00891159">
              <w:t xml:space="preserve">, </w:t>
            </w:r>
            <w:r w:rsidR="003E7365" w:rsidRPr="00891159">
              <w:rPr>
                <w:lang w:val="kk-KZ"/>
              </w:rPr>
              <w:t>ӨЖЖ</w:t>
            </w:r>
            <w:r w:rsidR="00CC5526" w:rsidRPr="00891159">
              <w:t>, КОС</w:t>
            </w:r>
            <w:r w:rsidR="003E7365" w:rsidRPr="00891159">
              <w:rPr>
                <w:lang w:val="kk-KZ"/>
              </w:rPr>
              <w:t xml:space="preserve"> </w:t>
            </w:r>
            <w:r w:rsidR="003E7365" w:rsidRPr="00891159">
              <w:t>параметр</w:t>
            </w:r>
            <w:r w:rsidR="003E7365" w:rsidRPr="00891159">
              <w:rPr>
                <w:lang w:val="kk-KZ"/>
              </w:rPr>
              <w:t>лерін таңдау</w:t>
            </w:r>
            <w:r w:rsidR="00CC5526" w:rsidRPr="00891159">
              <w:t xml:space="preserve">, </w:t>
            </w:r>
            <w:r w:rsidR="003E7365" w:rsidRPr="00891159">
              <w:rPr>
                <w:lang w:val="kk-KZ"/>
              </w:rPr>
              <w:t>ҚНК түзету</w:t>
            </w:r>
            <w:r w:rsidR="00CC5526" w:rsidRPr="00891159">
              <w:t>.</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8</w:t>
            </w:r>
          </w:p>
        </w:tc>
        <w:tc>
          <w:tcPr>
            <w:tcW w:w="271" w:type="pct"/>
          </w:tcPr>
          <w:p w:rsidR="00CC5526" w:rsidRPr="00891159" w:rsidRDefault="00CC5526" w:rsidP="006B46ED">
            <w:pPr>
              <w:contextualSpacing/>
              <w:rPr>
                <w:bCs/>
                <w:spacing w:val="-1"/>
              </w:rPr>
            </w:pPr>
            <w:r w:rsidRPr="00891159">
              <w:rPr>
                <w:bCs/>
                <w:spacing w:val="-1"/>
              </w:rPr>
              <w:t>2</w:t>
            </w:r>
          </w:p>
        </w:tc>
        <w:tc>
          <w:tcPr>
            <w:tcW w:w="341" w:type="pct"/>
          </w:tcPr>
          <w:p w:rsidR="00CC5526" w:rsidRPr="00891159" w:rsidRDefault="00CC5526" w:rsidP="006B46ED">
            <w:pPr>
              <w:contextualSpacing/>
              <w:rPr>
                <w:bCs/>
                <w:spacing w:val="-1"/>
              </w:rPr>
            </w:pPr>
            <w:r w:rsidRPr="00891159">
              <w:rPr>
                <w:bCs/>
                <w:spacing w:val="-1"/>
              </w:rPr>
              <w:t>28</w:t>
            </w:r>
          </w:p>
        </w:tc>
        <w:tc>
          <w:tcPr>
            <w:tcW w:w="341" w:type="pct"/>
          </w:tcPr>
          <w:p w:rsidR="00CC5526" w:rsidRPr="00891159" w:rsidRDefault="00CC5526" w:rsidP="006B46ED">
            <w:pPr>
              <w:contextualSpacing/>
              <w:rPr>
                <w:bCs/>
                <w:spacing w:val="-1"/>
              </w:rPr>
            </w:pPr>
            <w:r w:rsidRPr="00891159">
              <w:rPr>
                <w:bCs/>
                <w:spacing w:val="-1"/>
              </w:rPr>
              <w:t>20</w:t>
            </w:r>
          </w:p>
        </w:tc>
        <w:tc>
          <w:tcPr>
            <w:tcW w:w="1730" w:type="pct"/>
          </w:tcPr>
          <w:p w:rsidR="00913204" w:rsidRPr="00891159" w:rsidRDefault="00913204" w:rsidP="006B46ED">
            <w:pPr>
              <w:numPr>
                <w:ilvl w:val="0"/>
                <w:numId w:val="16"/>
              </w:numPr>
              <w:ind w:left="40" w:hanging="40"/>
              <w:contextualSpacing/>
              <w:rPr>
                <w:lang w:val="kk-KZ"/>
              </w:rPr>
            </w:pPr>
            <w:r w:rsidRPr="00891159">
              <w:rPr>
                <w:lang w:val="kk-KZ"/>
              </w:rPr>
              <w:t xml:space="preserve"> қан газдарын бағалау</w:t>
            </w:r>
          </w:p>
          <w:p w:rsidR="00913204" w:rsidRPr="00891159" w:rsidRDefault="00913204" w:rsidP="006B46ED">
            <w:pPr>
              <w:numPr>
                <w:ilvl w:val="0"/>
                <w:numId w:val="16"/>
              </w:numPr>
              <w:ind w:left="40" w:hanging="40"/>
              <w:contextualSpacing/>
              <w:rPr>
                <w:lang w:val="kk-KZ"/>
              </w:rPr>
            </w:pPr>
            <w:r w:rsidRPr="00891159">
              <w:rPr>
                <w:lang w:val="kk-KZ"/>
              </w:rPr>
              <w:t xml:space="preserve"> желдеткіш параметрлерін таңдау және реттеу</w:t>
            </w:r>
          </w:p>
          <w:p w:rsidR="00913204" w:rsidRPr="00891159" w:rsidRDefault="00913204" w:rsidP="006B46ED">
            <w:pPr>
              <w:numPr>
                <w:ilvl w:val="0"/>
                <w:numId w:val="16"/>
              </w:numPr>
              <w:ind w:left="40" w:hanging="40"/>
              <w:contextualSpacing/>
              <w:rPr>
                <w:lang w:val="kk-KZ"/>
              </w:rPr>
            </w:pPr>
            <w:r w:rsidRPr="00891159">
              <w:rPr>
                <w:lang w:val="kk-KZ"/>
              </w:rPr>
              <w:t xml:space="preserve"> ДН, жүрек-қан тамырлары қызметі бұзылған баланы емдеу жоспарын жасау.</w:t>
            </w:r>
          </w:p>
          <w:p w:rsidR="00CC5526" w:rsidRPr="00891159" w:rsidRDefault="00913204" w:rsidP="006B46ED">
            <w:pPr>
              <w:numPr>
                <w:ilvl w:val="0"/>
                <w:numId w:val="16"/>
              </w:numPr>
              <w:ind w:left="40" w:hanging="40"/>
              <w:contextualSpacing/>
              <w:rPr>
                <w:b/>
                <w:lang w:val="kk-KZ"/>
              </w:rPr>
            </w:pPr>
            <w:r w:rsidRPr="00891159">
              <w:rPr>
                <w:lang w:val="kk-KZ"/>
              </w:rPr>
              <w:t xml:space="preserve"> ситуациялық міндеттерді шешу</w:t>
            </w:r>
          </w:p>
        </w:tc>
      </w:tr>
      <w:tr w:rsidR="00CC5526" w:rsidRPr="00891159" w:rsidTr="00F727A1">
        <w:trPr>
          <w:cantSplit/>
          <w:trHeight w:val="59"/>
        </w:trPr>
        <w:tc>
          <w:tcPr>
            <w:tcW w:w="323" w:type="pct"/>
          </w:tcPr>
          <w:p w:rsidR="00CC5526" w:rsidRPr="00891159" w:rsidRDefault="00CC5526" w:rsidP="006B46ED">
            <w:pPr>
              <w:contextualSpacing/>
            </w:pPr>
          </w:p>
        </w:tc>
        <w:tc>
          <w:tcPr>
            <w:tcW w:w="1382" w:type="pct"/>
          </w:tcPr>
          <w:p w:rsidR="00CC5526" w:rsidRPr="00891159" w:rsidRDefault="00913204" w:rsidP="006B46ED">
            <w:pPr>
              <w:contextualSpacing/>
              <w:rPr>
                <w:b/>
                <w:lang w:val="kk-KZ"/>
              </w:rPr>
            </w:pPr>
            <w:r w:rsidRPr="00891159">
              <w:rPr>
                <w:b/>
                <w:lang w:val="kk-KZ"/>
              </w:rPr>
              <w:t>Қорытынды</w:t>
            </w:r>
            <w:r w:rsidR="00CC5526" w:rsidRPr="00891159">
              <w:rPr>
                <w:b/>
                <w:lang w:val="kk-KZ"/>
              </w:rPr>
              <w:t>:</w:t>
            </w:r>
          </w:p>
        </w:tc>
        <w:tc>
          <w:tcPr>
            <w:tcW w:w="271" w:type="pct"/>
          </w:tcPr>
          <w:p w:rsidR="00CC5526" w:rsidRPr="00891159" w:rsidRDefault="00CC5526" w:rsidP="006B46ED">
            <w:pPr>
              <w:contextualSpacing/>
              <w:rPr>
                <w:b/>
              </w:rPr>
            </w:pPr>
            <w:r w:rsidRPr="00891159">
              <w:rPr>
                <w:b/>
              </w:rPr>
              <w:t>38</w:t>
            </w:r>
          </w:p>
        </w:tc>
        <w:tc>
          <w:tcPr>
            <w:tcW w:w="341" w:type="pct"/>
          </w:tcPr>
          <w:p w:rsidR="00CC5526" w:rsidRPr="00891159" w:rsidRDefault="00CC5526" w:rsidP="006B46ED">
            <w:pPr>
              <w:contextualSpacing/>
              <w:rPr>
                <w:b/>
                <w:bCs/>
                <w:spacing w:val="-1"/>
              </w:rPr>
            </w:pPr>
            <w:r w:rsidRPr="00891159">
              <w:rPr>
                <w:b/>
                <w:bCs/>
                <w:spacing w:val="-1"/>
              </w:rPr>
              <w:t>144</w:t>
            </w:r>
          </w:p>
        </w:tc>
        <w:tc>
          <w:tcPr>
            <w:tcW w:w="271" w:type="pct"/>
          </w:tcPr>
          <w:p w:rsidR="00CC5526" w:rsidRPr="00891159" w:rsidRDefault="00CC5526" w:rsidP="006B46ED">
            <w:pPr>
              <w:contextualSpacing/>
              <w:rPr>
                <w:b/>
                <w:bCs/>
                <w:spacing w:val="-1"/>
              </w:rPr>
            </w:pPr>
            <w:r w:rsidRPr="00891159">
              <w:rPr>
                <w:b/>
                <w:bCs/>
                <w:spacing w:val="-1"/>
              </w:rPr>
              <w:t>10</w:t>
            </w:r>
          </w:p>
        </w:tc>
        <w:tc>
          <w:tcPr>
            <w:tcW w:w="341" w:type="pct"/>
          </w:tcPr>
          <w:p w:rsidR="00CC5526" w:rsidRPr="00891159" w:rsidRDefault="00CC5526" w:rsidP="006B46ED">
            <w:pPr>
              <w:contextualSpacing/>
              <w:rPr>
                <w:b/>
              </w:rPr>
            </w:pPr>
            <w:r w:rsidRPr="00891159">
              <w:rPr>
                <w:b/>
              </w:rPr>
              <w:t>448</w:t>
            </w:r>
          </w:p>
        </w:tc>
        <w:tc>
          <w:tcPr>
            <w:tcW w:w="341" w:type="pct"/>
          </w:tcPr>
          <w:p w:rsidR="00CC5526" w:rsidRPr="00891159" w:rsidRDefault="00CC5526" w:rsidP="006B46ED">
            <w:pPr>
              <w:contextualSpacing/>
              <w:rPr>
                <w:b/>
              </w:rPr>
            </w:pPr>
            <w:r w:rsidRPr="00891159">
              <w:rPr>
                <w:b/>
              </w:rPr>
              <w:t>320</w:t>
            </w:r>
          </w:p>
        </w:tc>
        <w:tc>
          <w:tcPr>
            <w:tcW w:w="1730" w:type="pct"/>
          </w:tcPr>
          <w:p w:rsidR="00CC5526" w:rsidRPr="00891159" w:rsidRDefault="00CC5526" w:rsidP="006B46ED">
            <w:pPr>
              <w:contextualSpacing/>
              <w:rPr>
                <w:b/>
              </w:rPr>
            </w:pPr>
          </w:p>
        </w:tc>
      </w:tr>
      <w:tr w:rsidR="00CC5526" w:rsidRPr="00891159" w:rsidTr="00F727A1">
        <w:trPr>
          <w:cantSplit/>
          <w:trHeight w:val="59"/>
        </w:trPr>
        <w:tc>
          <w:tcPr>
            <w:tcW w:w="323" w:type="pct"/>
          </w:tcPr>
          <w:p w:rsidR="00CC5526" w:rsidRPr="00891159" w:rsidRDefault="00CC5526" w:rsidP="006B46ED">
            <w:pPr>
              <w:contextualSpacing/>
            </w:pPr>
          </w:p>
        </w:tc>
        <w:tc>
          <w:tcPr>
            <w:tcW w:w="1382" w:type="pct"/>
          </w:tcPr>
          <w:p w:rsidR="00CC5526" w:rsidRPr="00891159" w:rsidRDefault="00913204" w:rsidP="006B46ED">
            <w:pPr>
              <w:contextualSpacing/>
              <w:rPr>
                <w:b/>
                <w:lang w:val="kk-KZ"/>
              </w:rPr>
            </w:pPr>
            <w:r w:rsidRPr="00891159">
              <w:rPr>
                <w:b/>
                <w:lang w:val="kk-KZ"/>
              </w:rPr>
              <w:t>Барлығы</w:t>
            </w:r>
            <w:r w:rsidR="00CC5526" w:rsidRPr="00891159">
              <w:rPr>
                <w:b/>
                <w:lang w:val="kk-KZ"/>
              </w:rPr>
              <w:t>:</w:t>
            </w:r>
          </w:p>
        </w:tc>
        <w:tc>
          <w:tcPr>
            <w:tcW w:w="1565" w:type="pct"/>
            <w:gridSpan w:val="5"/>
          </w:tcPr>
          <w:p w:rsidR="00CC5526" w:rsidRPr="00891159" w:rsidRDefault="00CC5526" w:rsidP="006B46ED">
            <w:pPr>
              <w:contextualSpacing/>
              <w:jc w:val="center"/>
              <w:rPr>
                <w:b/>
              </w:rPr>
            </w:pPr>
            <w:r w:rsidRPr="00891159">
              <w:rPr>
                <w:b/>
              </w:rPr>
              <w:t xml:space="preserve">960 </w:t>
            </w:r>
            <w:r w:rsidR="00913204" w:rsidRPr="00891159">
              <w:rPr>
                <w:b/>
                <w:lang w:val="kk-KZ"/>
              </w:rPr>
              <w:t>сағат</w:t>
            </w:r>
          </w:p>
        </w:tc>
        <w:tc>
          <w:tcPr>
            <w:tcW w:w="1730" w:type="pct"/>
          </w:tcPr>
          <w:p w:rsidR="00CC5526" w:rsidRPr="00891159" w:rsidRDefault="00CC5526" w:rsidP="006B46ED">
            <w:pPr>
              <w:contextualSpacing/>
            </w:pPr>
          </w:p>
        </w:tc>
      </w:tr>
    </w:tbl>
    <w:p w:rsidR="002E4352" w:rsidRPr="00891159" w:rsidRDefault="002E4352" w:rsidP="002E4352">
      <w:pPr>
        <w:jc w:val="both"/>
        <w:rPr>
          <w:i/>
        </w:rPr>
      </w:pPr>
    </w:p>
    <w:p w:rsidR="002E4352" w:rsidRPr="00611C28" w:rsidRDefault="00D76EB0" w:rsidP="002E4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611C28">
        <w:rPr>
          <w:b/>
          <w:bCs/>
          <w:sz w:val="28"/>
          <w:szCs w:val="28"/>
        </w:rPr>
        <w:lastRenderedPageBreak/>
        <w:t>Тыңдаушылардың оқу жетістіктерін бағалау</w:t>
      </w:r>
    </w:p>
    <w:tbl>
      <w:tblPr>
        <w:tblStyle w:val="14"/>
        <w:tblW w:w="10173" w:type="dxa"/>
        <w:tblLayout w:type="fixed"/>
        <w:tblLook w:val="04A0" w:firstRow="1" w:lastRow="0" w:firstColumn="1" w:lastColumn="0" w:noHBand="0" w:noVBand="1"/>
      </w:tblPr>
      <w:tblGrid>
        <w:gridCol w:w="3085"/>
        <w:gridCol w:w="7088"/>
      </w:tblGrid>
      <w:tr w:rsidR="002E4352" w:rsidRPr="00891159" w:rsidTr="002E4352">
        <w:tc>
          <w:tcPr>
            <w:tcW w:w="3085" w:type="dxa"/>
          </w:tcPr>
          <w:p w:rsidR="002E4352" w:rsidRPr="006B46ED" w:rsidRDefault="00D76EB0"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kk-KZ"/>
              </w:rPr>
            </w:pPr>
            <w:r w:rsidRPr="006B46ED">
              <w:rPr>
                <w:b/>
                <w:sz w:val="24"/>
                <w:szCs w:val="24"/>
                <w:lang w:val="kk-KZ"/>
              </w:rPr>
              <w:t>Бақылау түрі</w:t>
            </w:r>
          </w:p>
        </w:tc>
        <w:tc>
          <w:tcPr>
            <w:tcW w:w="7088" w:type="dxa"/>
          </w:tcPr>
          <w:p w:rsidR="002E4352" w:rsidRPr="006B46ED" w:rsidRDefault="00D76EB0"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kk-KZ"/>
              </w:rPr>
            </w:pPr>
            <w:r w:rsidRPr="006B46ED">
              <w:rPr>
                <w:b/>
                <w:sz w:val="24"/>
                <w:szCs w:val="24"/>
                <w:lang w:val="kk-KZ"/>
              </w:rPr>
              <w:t>Бағалау әдісі</w:t>
            </w:r>
          </w:p>
        </w:tc>
      </w:tr>
      <w:tr w:rsidR="002E4352" w:rsidRPr="00891159" w:rsidTr="002E4352">
        <w:tc>
          <w:tcPr>
            <w:tcW w:w="3085" w:type="dxa"/>
          </w:tcPr>
          <w:p w:rsidR="002E4352" w:rsidRPr="00891159" w:rsidRDefault="00D76EB0"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kk-KZ"/>
              </w:rPr>
            </w:pPr>
            <w:r w:rsidRPr="00891159">
              <w:rPr>
                <w:sz w:val="24"/>
                <w:szCs w:val="24"/>
                <w:lang w:val="kk-KZ"/>
              </w:rPr>
              <w:t xml:space="preserve">Ағымды </w:t>
            </w:r>
          </w:p>
        </w:tc>
        <w:tc>
          <w:tcPr>
            <w:tcW w:w="7088" w:type="dxa"/>
          </w:tcPr>
          <w:p w:rsidR="002E4352" w:rsidRPr="00891159" w:rsidRDefault="00D76EB0"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sz w:val="24"/>
                <w:szCs w:val="24"/>
              </w:rPr>
              <w:t>Тыңдаушылардың тапсырмаларын бағалау</w:t>
            </w:r>
          </w:p>
        </w:tc>
      </w:tr>
      <w:tr w:rsidR="00D76EB0" w:rsidRPr="00891159" w:rsidTr="002E4352">
        <w:tc>
          <w:tcPr>
            <w:tcW w:w="3085" w:type="dxa"/>
          </w:tcPr>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sz w:val="24"/>
                <w:szCs w:val="24"/>
              </w:rPr>
              <w:t>Аралық (қажет болған жағдайда)</w:t>
            </w:r>
          </w:p>
        </w:tc>
        <w:tc>
          <w:tcPr>
            <w:tcW w:w="7088" w:type="dxa"/>
          </w:tcPr>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color w:val="000000"/>
                <w:sz w:val="24"/>
                <w:szCs w:val="24"/>
                <w:shd w:val="clear" w:color="auto" w:fill="FFFFFF"/>
              </w:rPr>
              <w:t>Әр модульді/бөлімді/пәнді аяқтағаннан кейін білім мен дағдыларды бағалау. Қорытынды аттестаттауға жіберу.</w:t>
            </w:r>
          </w:p>
        </w:tc>
      </w:tr>
      <w:tr w:rsidR="00D76EB0" w:rsidRPr="00891159" w:rsidTr="002E4352">
        <w:tc>
          <w:tcPr>
            <w:tcW w:w="3085" w:type="dxa"/>
          </w:tcPr>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sz w:val="24"/>
                <w:szCs w:val="24"/>
              </w:rPr>
              <w:t>Қорытынды</w:t>
            </w:r>
          </w:p>
        </w:tc>
        <w:tc>
          <w:tcPr>
            <w:tcW w:w="7088" w:type="dxa"/>
          </w:tcPr>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shd w:val="clear" w:color="auto" w:fill="FFFFFF"/>
              </w:rPr>
            </w:pPr>
            <w:r w:rsidRPr="00891159">
              <w:rPr>
                <w:color w:val="000000"/>
                <w:sz w:val="24"/>
                <w:szCs w:val="24"/>
                <w:shd w:val="clear" w:color="auto" w:fill="FFFFFF"/>
              </w:rPr>
              <w:t>Бірінші кезең-тестілеу сұрақтары арқылы автоматтандырылған компьютерлік тестілеу арқылы мәлімделген мамандық бойынша білімді бағалау.</w:t>
            </w:r>
          </w:p>
          <w:p w:rsidR="00D76EB0" w:rsidRPr="00891159" w:rsidRDefault="00D76EB0" w:rsidP="00D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91159">
              <w:rPr>
                <w:color w:val="000000"/>
                <w:sz w:val="24"/>
                <w:szCs w:val="24"/>
                <w:shd w:val="clear" w:color="auto" w:fill="FFFFFF"/>
              </w:rPr>
              <w:t>Екінші кезең-дағдылардың орындалуын көрсету арқылы дағдыларды бағалау, соның ішінде модельдеу технологияларын қолдану.</w:t>
            </w:r>
          </w:p>
        </w:tc>
      </w:tr>
    </w:tbl>
    <w:p w:rsidR="002E4352" w:rsidRPr="00891159" w:rsidRDefault="002E4352" w:rsidP="002E4352">
      <w:pPr>
        <w:widowControl w:val="0"/>
        <w:autoSpaceDE w:val="0"/>
        <w:autoSpaceDN w:val="0"/>
        <w:adjustRightInd w:val="0"/>
        <w:rPr>
          <w:b/>
          <w:bCs/>
          <w:lang w:eastAsia="en-US"/>
        </w:rPr>
      </w:pPr>
    </w:p>
    <w:p w:rsidR="002E4352" w:rsidRPr="00611C28" w:rsidRDefault="00D76EB0" w:rsidP="002E4352">
      <w:pPr>
        <w:widowControl w:val="0"/>
        <w:autoSpaceDE w:val="0"/>
        <w:autoSpaceDN w:val="0"/>
        <w:adjustRightInd w:val="0"/>
        <w:jc w:val="both"/>
        <w:rPr>
          <w:b/>
          <w:sz w:val="28"/>
          <w:szCs w:val="28"/>
          <w:lang w:eastAsia="en-US"/>
        </w:rPr>
      </w:pPr>
      <w:r w:rsidRPr="00611C28">
        <w:rPr>
          <w:b/>
          <w:sz w:val="28"/>
          <w:szCs w:val="28"/>
          <w:lang w:eastAsia="en-US"/>
        </w:rPr>
        <w:t>Тыңдаушылардың оқу жетістіктерін бағалаудың балдық-рейтингтік әріптік жүйесі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3203"/>
      </w:tblGrid>
      <w:tr w:rsidR="00D76EB0" w:rsidRPr="00891159" w:rsidTr="000174A2">
        <w:tc>
          <w:tcPr>
            <w:tcW w:w="2263" w:type="dxa"/>
          </w:tcPr>
          <w:p w:rsidR="00D76EB0" w:rsidRPr="00891159" w:rsidRDefault="00D76EB0" w:rsidP="00D76EB0">
            <w:pPr>
              <w:widowControl w:val="0"/>
              <w:autoSpaceDE w:val="0"/>
              <w:autoSpaceDN w:val="0"/>
              <w:adjustRightInd w:val="0"/>
              <w:jc w:val="center"/>
            </w:pPr>
            <w:r w:rsidRPr="00891159">
              <w:t xml:space="preserve">Әріптік жүйе бойынша </w:t>
            </w:r>
          </w:p>
        </w:tc>
        <w:tc>
          <w:tcPr>
            <w:tcW w:w="2297" w:type="dxa"/>
          </w:tcPr>
          <w:p w:rsidR="00D76EB0" w:rsidRPr="00891159" w:rsidRDefault="00D76EB0" w:rsidP="00D76EB0">
            <w:pPr>
              <w:widowControl w:val="0"/>
              <w:autoSpaceDE w:val="0"/>
              <w:autoSpaceDN w:val="0"/>
              <w:adjustRightInd w:val="0"/>
              <w:jc w:val="center"/>
            </w:pPr>
            <w:r w:rsidRPr="00891159">
              <w:rPr>
                <w:lang w:val="kk-KZ"/>
              </w:rPr>
              <w:t>Б</w:t>
            </w:r>
            <w:r w:rsidRPr="00891159">
              <w:t xml:space="preserve">ағалаудың сандық баламасы </w:t>
            </w:r>
          </w:p>
        </w:tc>
        <w:tc>
          <w:tcPr>
            <w:tcW w:w="2410" w:type="dxa"/>
          </w:tcPr>
          <w:p w:rsidR="00D76EB0" w:rsidRPr="00891159" w:rsidRDefault="00D76EB0" w:rsidP="00D76EB0">
            <w:pPr>
              <w:widowControl w:val="0"/>
              <w:autoSpaceDE w:val="0"/>
              <w:autoSpaceDN w:val="0"/>
              <w:adjustRightInd w:val="0"/>
              <w:jc w:val="center"/>
            </w:pPr>
            <w:r w:rsidRPr="00891159">
              <w:rPr>
                <w:lang w:val="kk-KZ"/>
              </w:rPr>
              <w:t>Б</w:t>
            </w:r>
            <w:r w:rsidRPr="00891159">
              <w:t>ағалаудың пайыздық мазмұны</w:t>
            </w:r>
          </w:p>
        </w:tc>
        <w:tc>
          <w:tcPr>
            <w:tcW w:w="3203" w:type="dxa"/>
          </w:tcPr>
          <w:p w:rsidR="00D76EB0" w:rsidRPr="00891159" w:rsidRDefault="00D76EB0" w:rsidP="00D76EB0">
            <w:pPr>
              <w:widowControl w:val="0"/>
              <w:autoSpaceDE w:val="0"/>
              <w:autoSpaceDN w:val="0"/>
              <w:adjustRightInd w:val="0"/>
              <w:jc w:val="center"/>
            </w:pPr>
            <w:r w:rsidRPr="00891159">
              <w:t>Дәстүрлі жүйе бойынша бағалау</w:t>
            </w: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А</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4,0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95-100</w:t>
            </w:r>
          </w:p>
        </w:tc>
        <w:tc>
          <w:tcPr>
            <w:tcW w:w="3203" w:type="dxa"/>
            <w:vMerge w:val="restart"/>
            <w:vAlign w:val="center"/>
          </w:tcPr>
          <w:p w:rsidR="002E4352" w:rsidRPr="00891159" w:rsidRDefault="00D76EB0" w:rsidP="002E4352">
            <w:pPr>
              <w:widowControl w:val="0"/>
              <w:jc w:val="center"/>
              <w:rPr>
                <w:rFonts w:eastAsia="Courier New"/>
                <w:color w:val="000000"/>
                <w:lang w:val="kk-KZ"/>
              </w:rPr>
            </w:pPr>
            <w:r w:rsidRPr="00891159">
              <w:rPr>
                <w:rFonts w:eastAsia="Courier New"/>
                <w:color w:val="000000"/>
                <w:lang w:val="kk-KZ"/>
              </w:rPr>
              <w:t>үздік</w:t>
            </w: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А-</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3,67</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90-94</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В+</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3,33</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85-89</w:t>
            </w:r>
          </w:p>
        </w:tc>
        <w:tc>
          <w:tcPr>
            <w:tcW w:w="3203" w:type="dxa"/>
            <w:vMerge w:val="restart"/>
            <w:vAlign w:val="center"/>
          </w:tcPr>
          <w:p w:rsidR="002E4352" w:rsidRPr="00891159" w:rsidRDefault="00D76EB0" w:rsidP="002E4352">
            <w:pPr>
              <w:widowControl w:val="0"/>
              <w:jc w:val="center"/>
              <w:rPr>
                <w:rFonts w:eastAsia="Courier New"/>
                <w:color w:val="000000"/>
                <w:lang w:val="kk-KZ"/>
              </w:rPr>
            </w:pPr>
            <w:r w:rsidRPr="00891159">
              <w:rPr>
                <w:rFonts w:eastAsia="Courier New"/>
                <w:color w:val="000000"/>
                <w:lang w:val="kk-KZ"/>
              </w:rPr>
              <w:t>жақсы</w:t>
            </w: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В</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3,0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80-84</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В-</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2,67</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75-79</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С+</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2,33</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70-74</w:t>
            </w:r>
          </w:p>
        </w:tc>
        <w:tc>
          <w:tcPr>
            <w:tcW w:w="3203" w:type="dxa"/>
            <w:vMerge w:val="restart"/>
            <w:vAlign w:val="center"/>
          </w:tcPr>
          <w:p w:rsidR="00D76EB0" w:rsidRPr="00891159" w:rsidRDefault="00D76EB0" w:rsidP="00D76EB0">
            <w:pPr>
              <w:widowControl w:val="0"/>
              <w:jc w:val="center"/>
              <w:rPr>
                <w:rFonts w:eastAsia="Courier New"/>
                <w:color w:val="000000"/>
              </w:rPr>
            </w:pPr>
            <w:r w:rsidRPr="00891159">
              <w:rPr>
                <w:rFonts w:eastAsia="Courier New"/>
                <w:color w:val="000000"/>
              </w:rPr>
              <w:t>қанағаттанарлық</w:t>
            </w:r>
          </w:p>
          <w:p w:rsidR="00D76EB0" w:rsidRPr="00891159" w:rsidRDefault="00D76EB0" w:rsidP="00D76EB0">
            <w:pPr>
              <w:widowControl w:val="0"/>
              <w:jc w:val="center"/>
              <w:rPr>
                <w:rFonts w:eastAsia="Courier New"/>
                <w:color w:val="000000"/>
              </w:rPr>
            </w:pPr>
          </w:p>
          <w:p w:rsidR="00D76EB0" w:rsidRPr="00891159" w:rsidRDefault="00D76EB0" w:rsidP="00D76EB0">
            <w:pPr>
              <w:widowControl w:val="0"/>
              <w:jc w:val="center"/>
              <w:rPr>
                <w:rFonts w:eastAsia="Courier New"/>
                <w:color w:val="000000"/>
              </w:rPr>
            </w:pPr>
          </w:p>
          <w:p w:rsidR="00D76EB0" w:rsidRPr="00891159" w:rsidRDefault="00D76EB0" w:rsidP="00D76EB0">
            <w:pPr>
              <w:widowControl w:val="0"/>
              <w:jc w:val="center"/>
              <w:rPr>
                <w:rFonts w:eastAsia="Courier New"/>
                <w:color w:val="000000"/>
              </w:rPr>
            </w:pPr>
          </w:p>
          <w:p w:rsidR="00D76EB0" w:rsidRPr="00891159" w:rsidRDefault="00D76EB0" w:rsidP="00D76EB0">
            <w:pPr>
              <w:widowControl w:val="0"/>
              <w:jc w:val="center"/>
              <w:rPr>
                <w:rFonts w:eastAsia="Courier New"/>
                <w:color w:val="000000"/>
              </w:rPr>
            </w:pPr>
          </w:p>
          <w:p w:rsidR="002E4352" w:rsidRPr="00891159" w:rsidRDefault="002E4352" w:rsidP="00D76EB0">
            <w:pPr>
              <w:widowControl w:val="0"/>
              <w:jc w:val="center"/>
              <w:rPr>
                <w:rFonts w:eastAsia="Courier New"/>
                <w:color w:val="000000"/>
              </w:rP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С</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2,0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65-69</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rPr>
              <w:t>С-</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1,67</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60-64</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lang w:val="en-US"/>
              </w:rPr>
              <w:t>D+</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1,33</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55-59</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lang w:val="en-US"/>
              </w:rPr>
              <w:t>D</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1,0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50-54</w:t>
            </w:r>
          </w:p>
        </w:tc>
        <w:tc>
          <w:tcPr>
            <w:tcW w:w="3203" w:type="dxa"/>
            <w:vMerge/>
            <w:vAlign w:val="center"/>
          </w:tcPr>
          <w:p w:rsidR="002E4352" w:rsidRPr="00891159" w:rsidRDefault="002E4352" w:rsidP="002E4352">
            <w:pPr>
              <w:widowControl w:val="0"/>
              <w:autoSpaceDE w:val="0"/>
              <w:autoSpaceDN w:val="0"/>
              <w:adjustRightInd w:val="0"/>
              <w:jc w:val="center"/>
            </w:pPr>
          </w:p>
        </w:tc>
      </w:tr>
      <w:tr w:rsidR="002E4352" w:rsidRPr="00891159" w:rsidTr="000174A2">
        <w:tc>
          <w:tcPr>
            <w:tcW w:w="2263" w:type="dxa"/>
          </w:tcPr>
          <w:p w:rsidR="002E4352" w:rsidRPr="00891159" w:rsidRDefault="002E4352" w:rsidP="002E4352">
            <w:pPr>
              <w:widowControl w:val="0"/>
              <w:jc w:val="center"/>
              <w:rPr>
                <w:rFonts w:eastAsia="Courier New"/>
                <w:color w:val="000000"/>
              </w:rPr>
            </w:pPr>
            <w:r w:rsidRPr="00891159">
              <w:rPr>
                <w:rFonts w:eastAsia="Courier New"/>
                <w:color w:val="000000"/>
                <w:lang w:val="en-US"/>
              </w:rPr>
              <w:t>F</w:t>
            </w:r>
          </w:p>
        </w:tc>
        <w:tc>
          <w:tcPr>
            <w:tcW w:w="2297" w:type="dxa"/>
          </w:tcPr>
          <w:p w:rsidR="002E4352" w:rsidRPr="00891159" w:rsidRDefault="002E4352" w:rsidP="002E4352">
            <w:pPr>
              <w:widowControl w:val="0"/>
              <w:jc w:val="center"/>
              <w:rPr>
                <w:rFonts w:eastAsia="Courier New"/>
                <w:color w:val="000000"/>
              </w:rPr>
            </w:pPr>
            <w:r w:rsidRPr="00891159">
              <w:rPr>
                <w:rFonts w:eastAsia="Courier New"/>
                <w:color w:val="000000"/>
              </w:rPr>
              <w:t>0</w:t>
            </w:r>
          </w:p>
        </w:tc>
        <w:tc>
          <w:tcPr>
            <w:tcW w:w="2410" w:type="dxa"/>
          </w:tcPr>
          <w:p w:rsidR="002E4352" w:rsidRPr="00891159" w:rsidRDefault="002E4352" w:rsidP="002E4352">
            <w:pPr>
              <w:widowControl w:val="0"/>
              <w:jc w:val="center"/>
              <w:rPr>
                <w:rFonts w:eastAsia="Courier New"/>
                <w:color w:val="000000"/>
              </w:rPr>
            </w:pPr>
            <w:r w:rsidRPr="00891159">
              <w:rPr>
                <w:rFonts w:eastAsia="Courier New"/>
                <w:color w:val="000000"/>
              </w:rPr>
              <w:t>0-49</w:t>
            </w:r>
          </w:p>
        </w:tc>
        <w:tc>
          <w:tcPr>
            <w:tcW w:w="3203" w:type="dxa"/>
            <w:vAlign w:val="center"/>
          </w:tcPr>
          <w:p w:rsidR="002E4352" w:rsidRPr="00891159" w:rsidRDefault="00D76EB0" w:rsidP="002E4352">
            <w:pPr>
              <w:widowControl w:val="0"/>
              <w:jc w:val="center"/>
              <w:rPr>
                <w:rFonts w:eastAsia="Courier New"/>
                <w:color w:val="000000"/>
              </w:rPr>
            </w:pPr>
            <w:r w:rsidRPr="00891159">
              <w:rPr>
                <w:rFonts w:eastAsia="Courier New"/>
                <w:color w:val="000000"/>
              </w:rPr>
              <w:t>қанағаттанарлықсыз</w:t>
            </w:r>
          </w:p>
        </w:tc>
      </w:tr>
    </w:tbl>
    <w:p w:rsidR="002E4352" w:rsidRPr="00891159" w:rsidRDefault="002E4352" w:rsidP="002E4352">
      <w:pPr>
        <w:jc w:val="center"/>
        <w:rPr>
          <w:rFonts w:eastAsia="Calibri"/>
          <w:b/>
        </w:rPr>
      </w:pPr>
    </w:p>
    <w:p w:rsidR="002E4352" w:rsidRPr="00611C28" w:rsidRDefault="00BD5A33" w:rsidP="002E4352">
      <w:pPr>
        <w:tabs>
          <w:tab w:val="right" w:pos="426"/>
        </w:tabs>
        <w:autoSpaceDE w:val="0"/>
        <w:autoSpaceDN w:val="0"/>
        <w:adjustRightInd w:val="0"/>
        <w:jc w:val="both"/>
        <w:rPr>
          <w:i/>
          <w:sz w:val="28"/>
          <w:szCs w:val="28"/>
        </w:rPr>
      </w:pPr>
      <w:r w:rsidRPr="00611C28">
        <w:rPr>
          <w:rFonts w:eastAsia="Calibri"/>
          <w:b/>
          <w:sz w:val="28"/>
          <w:szCs w:val="28"/>
          <w:lang w:val="kk-KZ"/>
        </w:rPr>
        <w:t>Ұсынылған әдебиет</w:t>
      </w:r>
      <w:r w:rsidR="002E4352" w:rsidRPr="00611C28">
        <w:rPr>
          <w:rFonts w:eastAsia="Calibri"/>
          <w:b/>
          <w:sz w:val="28"/>
          <w:szCs w:val="28"/>
        </w:rPr>
        <w:t>:</w:t>
      </w:r>
      <w:r w:rsidR="002E4352" w:rsidRPr="00611C28">
        <w:rPr>
          <w:i/>
          <w:sz w:val="28"/>
          <w:szCs w:val="28"/>
        </w:rPr>
        <w:t xml:space="preserve"> </w:t>
      </w:r>
    </w:p>
    <w:p w:rsidR="002E4352" w:rsidRPr="00611C28" w:rsidRDefault="00BD5A33"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sz w:val="28"/>
          <w:szCs w:val="28"/>
        </w:rPr>
      </w:pPr>
      <w:r w:rsidRPr="00611C28">
        <w:rPr>
          <w:b/>
          <w:sz w:val="28"/>
          <w:szCs w:val="28"/>
          <w:lang w:val="kk-KZ"/>
        </w:rPr>
        <w:t>Негізгі</w:t>
      </w:r>
      <w:r w:rsidR="002E4352" w:rsidRPr="00611C28">
        <w:rPr>
          <w:b/>
          <w:sz w:val="28"/>
          <w:szCs w:val="28"/>
        </w:rPr>
        <w:t>:</w:t>
      </w:r>
    </w:p>
    <w:p w:rsidR="002E4352" w:rsidRPr="00611C28"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Неонатология. Учебное пособие в 2-х томах. Том 2. ISBN978-5-9704-3795-7. Издатель ГЭОТАР-Медиа. Авторы Шабалов Н.П. 2020г.  7 издание, К-во страниц736.</w:t>
      </w:r>
    </w:p>
    <w:p w:rsidR="002E4352" w:rsidRPr="00611C28"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Н.Н. Володин «Неонатология» Национальное руководство, «ГЭОТАР-Медиа» Москва 2019</w:t>
      </w:r>
    </w:p>
    <w:p w:rsidR="002E4352" w:rsidRPr="00611C28" w:rsidRDefault="002E4352" w:rsidP="002E4352">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 xml:space="preserve">Т.Л. Гомелла, М.Д. Каннингам, Ф.Г. Эяль, «Неонатология» БИНОМ. Лаборатория знаний, Москва, 2016 </w:t>
      </w:r>
    </w:p>
    <w:p w:rsidR="00891159" w:rsidRPr="00611C28" w:rsidRDefault="00891159" w:rsidP="00891159">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 xml:space="preserve">Диспансерное наблюдение за детьми в поликлинике. Учебное пособие. Тусупкалиев Б.Т., Актобе 2018 год. </w:t>
      </w:r>
    </w:p>
    <w:p w:rsidR="00891159" w:rsidRPr="00611C28" w:rsidRDefault="00891159" w:rsidP="00891159">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sz w:val="28"/>
          <w:szCs w:val="28"/>
        </w:rPr>
      </w:pPr>
      <w:r w:rsidRPr="00611C28">
        <w:rPr>
          <w:sz w:val="28"/>
          <w:szCs w:val="28"/>
        </w:rPr>
        <w:t>Неотложная рентгендиагностика в неонатологии и в педиатрии (атлас рентгеновских изображений).  Под редакцией Труфанова  Г.Е., Констаниновой Л.Г. Санкт – Петербург, 2020 год</w:t>
      </w:r>
    </w:p>
    <w:p w:rsidR="00891159" w:rsidRPr="00611C28" w:rsidRDefault="00891159" w:rsidP="00891159">
      <w:pPr>
        <w:pStyle w:val="a7"/>
        <w:numPr>
          <w:ilvl w:val="0"/>
          <w:numId w:val="17"/>
        </w:numPr>
        <w:tabs>
          <w:tab w:val="left" w:pos="426"/>
        </w:tabs>
        <w:autoSpaceDE w:val="0"/>
        <w:autoSpaceDN w:val="0"/>
        <w:adjustRightInd w:val="0"/>
        <w:ind w:hanging="720"/>
        <w:jc w:val="both"/>
        <w:rPr>
          <w:sz w:val="28"/>
          <w:szCs w:val="28"/>
          <w:lang w:val="kk-KZ"/>
        </w:rPr>
      </w:pPr>
      <w:r w:rsidRPr="00611C28">
        <w:rPr>
          <w:sz w:val="28"/>
          <w:szCs w:val="28"/>
          <w:lang w:val="kk-KZ"/>
        </w:rPr>
        <w:t>Американская академия педиатров. Американская Ассоциация кардиологов «</w:t>
      </w:r>
      <w:r w:rsidRPr="00611C28">
        <w:rPr>
          <w:rFonts w:eastAsiaTheme="minorHAnsi"/>
          <w:color w:val="282728"/>
          <w:sz w:val="28"/>
          <w:szCs w:val="28"/>
          <w:lang w:val="kk-KZ" w:eastAsia="en-US"/>
        </w:rPr>
        <w:t>Neonatal Resuscitation Program Provider, Course Overview</w:t>
      </w:r>
      <w:r w:rsidRPr="00611C28">
        <w:rPr>
          <w:sz w:val="28"/>
          <w:szCs w:val="28"/>
          <w:lang w:val="kk-KZ"/>
        </w:rPr>
        <w:t>», 2022 год</w:t>
      </w:r>
    </w:p>
    <w:p w:rsidR="00891159" w:rsidRPr="00611C28" w:rsidRDefault="00891159" w:rsidP="00891159">
      <w:pPr>
        <w:pStyle w:val="a7"/>
        <w:numPr>
          <w:ilvl w:val="0"/>
          <w:numId w:val="17"/>
        </w:numPr>
        <w:tabs>
          <w:tab w:val="left" w:pos="426"/>
        </w:tabs>
        <w:autoSpaceDE w:val="0"/>
        <w:autoSpaceDN w:val="0"/>
        <w:adjustRightInd w:val="0"/>
        <w:ind w:hanging="720"/>
        <w:jc w:val="both"/>
        <w:rPr>
          <w:sz w:val="28"/>
          <w:szCs w:val="28"/>
          <w:lang w:val="kk-KZ"/>
        </w:rPr>
      </w:pPr>
      <w:r w:rsidRPr="00611C28">
        <w:rPr>
          <w:sz w:val="28"/>
          <w:szCs w:val="28"/>
          <w:lang w:val="kk-KZ"/>
        </w:rPr>
        <w:t>Недоношенный ребенок. Справочник, Сафронова Л.Н., Федорова Л.А. Москва, 2020 год</w:t>
      </w:r>
    </w:p>
    <w:p w:rsidR="006B46ED" w:rsidRDefault="006B46ED" w:rsidP="002E435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lang w:val="kk-KZ"/>
        </w:rPr>
      </w:pPr>
    </w:p>
    <w:p w:rsidR="002E4352" w:rsidRPr="00611C28" w:rsidRDefault="00BD5A33" w:rsidP="002E435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lang w:val="kk-KZ"/>
        </w:rPr>
      </w:pPr>
      <w:r w:rsidRPr="00611C28">
        <w:rPr>
          <w:b/>
          <w:sz w:val="28"/>
          <w:szCs w:val="28"/>
          <w:lang w:val="kk-KZ"/>
        </w:rPr>
        <w:lastRenderedPageBreak/>
        <w:t>Қосымша</w:t>
      </w:r>
    </w:p>
    <w:p w:rsidR="002E4352" w:rsidRPr="00611C28" w:rsidRDefault="00092F13" w:rsidP="002E4352">
      <w:pPr>
        <w:numPr>
          <w:ilvl w:val="0"/>
          <w:numId w:val="18"/>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Style w:val="af9"/>
          <w:color w:val="000000" w:themeColor="text1"/>
          <w:sz w:val="28"/>
          <w:szCs w:val="28"/>
          <w:lang w:val="kk-KZ"/>
        </w:rPr>
      </w:pPr>
      <w:hyperlink r:id="rId11" w:history="1">
        <w:r w:rsidR="002E4352" w:rsidRPr="00611C28">
          <w:rPr>
            <w:rStyle w:val="af9"/>
            <w:sz w:val="28"/>
            <w:szCs w:val="28"/>
            <w:shd w:val="clear" w:color="auto" w:fill="FFFFFF" w:themeFill="background1"/>
            <w:lang w:val="kk-KZ"/>
          </w:rPr>
          <w:t>http://www.rcrz.kz/index.php/ru/2022-03-12-10-51-13/klinicheskie-protokoly</w:t>
        </w:r>
      </w:hyperlink>
    </w:p>
    <w:p w:rsidR="002E4352" w:rsidRPr="00611C28" w:rsidRDefault="002E4352" w:rsidP="002E4352">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Style w:val="af9"/>
          <w:color w:val="000000" w:themeColor="text1"/>
          <w:sz w:val="28"/>
          <w:szCs w:val="28"/>
          <w:lang w:val="kk-KZ"/>
        </w:rPr>
      </w:pPr>
      <w:r w:rsidRPr="00611C28">
        <w:rPr>
          <w:rStyle w:val="af9"/>
          <w:color w:val="000000" w:themeColor="text1"/>
          <w:sz w:val="28"/>
          <w:szCs w:val="28"/>
          <w:shd w:val="clear" w:color="auto" w:fill="FFFFFF" w:themeFill="background1"/>
          <w:lang w:val="kk-KZ"/>
        </w:rPr>
        <w:t xml:space="preserve">Стандарт оказания помощи детям </w:t>
      </w:r>
      <w:r w:rsidRPr="00611C28">
        <w:rPr>
          <w:sz w:val="28"/>
          <w:szCs w:val="28"/>
          <w:shd w:val="clear" w:color="auto" w:fill="FFFFFF" w:themeFill="background1"/>
        </w:rPr>
        <w:t xml:space="preserve"> </w:t>
      </w:r>
      <w:hyperlink r:id="rId12" w:history="1">
        <w:r w:rsidRPr="00611C28">
          <w:rPr>
            <w:rStyle w:val="af9"/>
            <w:color w:val="000000" w:themeColor="text1"/>
            <w:sz w:val="28"/>
            <w:szCs w:val="28"/>
            <w:shd w:val="clear" w:color="auto" w:fill="FFFFFF" w:themeFill="background1"/>
            <w:lang w:val="kk-KZ"/>
          </w:rPr>
          <w:t>https://adilet.zan.kz/rus/docs/V2200027182</w:t>
        </w:r>
      </w:hyperlink>
    </w:p>
    <w:p w:rsidR="002E4352" w:rsidRPr="00611C28" w:rsidRDefault="002E4352" w:rsidP="00611C28">
      <w:pPr>
        <w:pStyle w:val="a7"/>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rPr>
          <w:sz w:val="28"/>
          <w:szCs w:val="28"/>
        </w:rPr>
      </w:pPr>
      <w:r w:rsidRPr="00611C28">
        <w:rPr>
          <w:sz w:val="28"/>
          <w:szCs w:val="28"/>
        </w:rPr>
        <w:t xml:space="preserve">Избранные клинические рекомендации по неонатологии </w:t>
      </w:r>
    </w:p>
    <w:p w:rsidR="002E4352" w:rsidRPr="00611C28" w:rsidRDefault="002E4352" w:rsidP="00891159">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611C28">
        <w:rPr>
          <w:sz w:val="28"/>
          <w:szCs w:val="28"/>
        </w:rPr>
        <w:t xml:space="preserve"> Под.ред.Е.Н.Байбариной, Д.Н.Дегтярева.- М.: ГЭОТАР-МЕДИА, 2016.- 240с. ISBN 978-5-9704-3681-3:</w:t>
      </w:r>
    </w:p>
    <w:p w:rsidR="002E4352" w:rsidRPr="00611C28" w:rsidRDefault="002E4352" w:rsidP="00891159">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611C28">
        <w:rPr>
          <w:sz w:val="28"/>
          <w:szCs w:val="28"/>
        </w:rPr>
        <w:t>Респираторный</w:t>
      </w:r>
      <w:r w:rsidR="00F727A1" w:rsidRPr="00611C28">
        <w:rPr>
          <w:sz w:val="28"/>
          <w:szCs w:val="28"/>
        </w:rPr>
        <w:t xml:space="preserve"> </w:t>
      </w:r>
      <w:r w:rsidRPr="00611C28">
        <w:rPr>
          <w:sz w:val="28"/>
          <w:szCs w:val="28"/>
        </w:rPr>
        <w:t>дистресс у новорожденных. ISBN978-5-00030-400-6. Издатель МЕДпресс-информ. Авторы Под ред. М.В. Фомичева. Год 2017. К-во страниц-504.</w:t>
      </w:r>
    </w:p>
    <w:p w:rsidR="002E4352" w:rsidRPr="00611C28" w:rsidRDefault="002E4352" w:rsidP="00891159">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contextualSpacing/>
        <w:jc w:val="both"/>
        <w:rPr>
          <w:sz w:val="28"/>
          <w:szCs w:val="28"/>
        </w:rPr>
      </w:pPr>
      <w:r w:rsidRPr="00611C28">
        <w:rPr>
          <w:sz w:val="28"/>
          <w:szCs w:val="28"/>
        </w:rPr>
        <w:t>Желтухи новорожденных. ISBN978-5-9704-4802-1-Издатель ГЭОТАР-Медиа; Авторы: Володин Н.Н., Дегтярев Д.Н., Дегтярева А.В., Нароган М.В.-Год2018-К-во страниц192</w:t>
      </w:r>
    </w:p>
    <w:p w:rsidR="00611C28" w:rsidRPr="00A51F31" w:rsidRDefault="002E4352" w:rsidP="00611C28">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rPr>
      </w:pPr>
      <w:r w:rsidRPr="00611C28">
        <w:rPr>
          <w:sz w:val="28"/>
          <w:szCs w:val="28"/>
        </w:rPr>
        <w:t>М.В. Фомичев «Респираторный дистресс синдром»  Москва МЕДпресс-</w:t>
      </w:r>
      <w:r w:rsidRPr="00A51F31">
        <w:rPr>
          <w:sz w:val="28"/>
          <w:szCs w:val="28"/>
        </w:rPr>
        <w:t>информ 2017</w:t>
      </w:r>
    </w:p>
    <w:p w:rsidR="00611C28" w:rsidRPr="00A51F31" w:rsidRDefault="002E4352" w:rsidP="00611C28">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51F31">
        <w:rPr>
          <w:sz w:val="28"/>
          <w:szCs w:val="28"/>
          <w:lang w:val="kk-KZ"/>
        </w:rPr>
        <w:t>Әбдірахманов, Қ.Б.  Неонатология: Оқу құралы / Қ.Б. Әбдірахманов.- Алматы: Эверо, 2011.- 312б.</w:t>
      </w:r>
    </w:p>
    <w:p w:rsidR="002E4352" w:rsidRPr="00A51F31" w:rsidRDefault="002E4352" w:rsidP="00611C28">
      <w:pPr>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0" w:firstLine="0"/>
        <w:contextualSpacing/>
        <w:jc w:val="both"/>
        <w:rPr>
          <w:sz w:val="28"/>
          <w:szCs w:val="28"/>
          <w:lang w:val="kk-KZ"/>
        </w:rPr>
      </w:pPr>
      <w:r w:rsidRPr="00A51F31">
        <w:rPr>
          <w:sz w:val="28"/>
          <w:szCs w:val="28"/>
          <w:lang w:val="kk-KZ"/>
        </w:rPr>
        <w:t>Божбанбаева Н.С. Құрсақ ішілік инфекция диагностикасы мен емі: оқу әдістемелік құрал/ Божбанбаева Н.С.-Алматы,2017.-98б.</w:t>
      </w:r>
    </w:p>
    <w:p w:rsidR="00611C28" w:rsidRPr="00A51F31" w:rsidRDefault="00611C28" w:rsidP="0061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sz w:val="28"/>
          <w:szCs w:val="28"/>
          <w:lang w:val="kk-KZ"/>
        </w:rPr>
      </w:pPr>
      <w:r w:rsidRPr="00A51F31">
        <w:rPr>
          <w:sz w:val="28"/>
          <w:szCs w:val="28"/>
          <w:lang w:val="kk-KZ"/>
        </w:rPr>
        <w:t>На английском языке</w:t>
      </w:r>
    </w:p>
    <w:p w:rsidR="00611C28" w:rsidRPr="00A51F31" w:rsidRDefault="002E4352" w:rsidP="0061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sz w:val="28"/>
          <w:szCs w:val="28"/>
          <w:lang w:val="kk-KZ"/>
        </w:rPr>
      </w:pPr>
      <w:r w:rsidRPr="00A51F31">
        <w:rPr>
          <w:color w:val="222222"/>
          <w:sz w:val="28"/>
          <w:szCs w:val="28"/>
          <w:shd w:val="clear" w:color="auto" w:fill="FFFFFF"/>
          <w:lang w:val="en-US"/>
        </w:rPr>
        <w:t>Rennie JM Rennie&amp;Roberton's Textbook of Neonatology E-Book. - Elsevier Health Sciences, 2016.</w:t>
      </w:r>
    </w:p>
    <w:p w:rsidR="00611C28" w:rsidRPr="00A51F31" w:rsidRDefault="002E4352" w:rsidP="00611C28">
      <w:pPr>
        <w:pStyle w:val="a7"/>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sz w:val="28"/>
          <w:szCs w:val="28"/>
          <w:lang w:val="kk-KZ"/>
        </w:rPr>
      </w:pPr>
      <w:r w:rsidRPr="00A51F31">
        <w:rPr>
          <w:color w:val="222222"/>
          <w:sz w:val="28"/>
          <w:szCs w:val="28"/>
          <w:shd w:val="clear" w:color="auto" w:fill="FFFFFF"/>
          <w:lang w:val="en-US"/>
        </w:rPr>
        <w:t>Broaddus, V. C., Mason, R. C., Ernst, J. D., King, T. E., Lazarus, S. C., Murray, J. F., &amp;Gotway, M. (2015). </w:t>
      </w:r>
      <w:r w:rsidRPr="00A51F31">
        <w:rPr>
          <w:i/>
          <w:iCs/>
          <w:color w:val="222222"/>
          <w:sz w:val="28"/>
          <w:szCs w:val="28"/>
          <w:shd w:val="clear" w:color="auto" w:fill="FFFFFF"/>
          <w:lang w:val="en-US"/>
        </w:rPr>
        <w:t>Murray &amp;Nadel’s Textbook of Respiratory Medicine E-Book</w:t>
      </w:r>
      <w:r w:rsidRPr="00A51F31">
        <w:rPr>
          <w:color w:val="222222"/>
          <w:sz w:val="28"/>
          <w:szCs w:val="28"/>
          <w:shd w:val="clear" w:color="auto" w:fill="FFFFFF"/>
          <w:lang w:val="en-US"/>
        </w:rPr>
        <w:t>. ElsevierHealthSciences.</w:t>
      </w:r>
    </w:p>
    <w:p w:rsidR="002E4352" w:rsidRPr="00A51F31" w:rsidRDefault="002E4352" w:rsidP="00611C28">
      <w:pPr>
        <w:pStyle w:val="a7"/>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sz w:val="28"/>
          <w:szCs w:val="28"/>
          <w:lang w:val="kk-KZ"/>
        </w:rPr>
      </w:pPr>
      <w:r w:rsidRPr="00A51F31">
        <w:rPr>
          <w:color w:val="222222"/>
          <w:sz w:val="28"/>
          <w:szCs w:val="28"/>
          <w:shd w:val="clear" w:color="auto" w:fill="FFFFFF"/>
          <w:lang w:val="en-US"/>
        </w:rPr>
        <w:t>Singh M. CARE OF THE NEW BORN REVISED 8ED (2017). – CBS Publishers &amp; Distributors Private Limited, 2015.</w:t>
      </w:r>
    </w:p>
    <w:p w:rsidR="002E4352" w:rsidRPr="00A51F31" w:rsidRDefault="002E4352" w:rsidP="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rPr>
      </w:pPr>
      <w:r w:rsidRPr="00A51F31">
        <w:rPr>
          <w:b/>
          <w:sz w:val="28"/>
          <w:szCs w:val="28"/>
        </w:rPr>
        <w:t>Электронные источники:</w:t>
      </w:r>
    </w:p>
    <w:p w:rsidR="002E4352" w:rsidRPr="00A51F31" w:rsidRDefault="002E4352" w:rsidP="00D34FE9">
      <w:pPr>
        <w:numPr>
          <w:ilvl w:val="0"/>
          <w:numId w:val="22"/>
        </w:numPr>
        <w:tabs>
          <w:tab w:val="left" w:pos="0"/>
          <w:tab w:val="left" w:pos="284"/>
        </w:tabs>
        <w:ind w:left="0" w:firstLine="0"/>
        <w:contextualSpacing/>
        <w:rPr>
          <w:sz w:val="28"/>
          <w:szCs w:val="28"/>
        </w:rPr>
      </w:pPr>
      <w:r w:rsidRPr="00A51F31">
        <w:rPr>
          <w:bCs/>
          <w:sz w:val="28"/>
          <w:szCs w:val="28"/>
          <w:lang w:val="en-US"/>
        </w:rPr>
        <w:t>HealthAtoZ</w:t>
      </w:r>
      <w:r w:rsidRPr="00A51F31">
        <w:rPr>
          <w:bCs/>
          <w:sz w:val="28"/>
          <w:szCs w:val="28"/>
        </w:rPr>
        <w:tab/>
        <w:t>(</w:t>
      </w:r>
      <w:r w:rsidRPr="00A51F31">
        <w:rPr>
          <w:bCs/>
          <w:sz w:val="28"/>
          <w:szCs w:val="28"/>
          <w:lang w:val="en-US"/>
        </w:rPr>
        <w:t>http</w:t>
      </w:r>
      <w:r w:rsidRPr="00A51F31">
        <w:rPr>
          <w:bCs/>
          <w:sz w:val="28"/>
          <w:szCs w:val="28"/>
        </w:rPr>
        <w:t>://</w:t>
      </w:r>
      <w:r w:rsidRPr="00A51F31">
        <w:rPr>
          <w:bCs/>
          <w:sz w:val="28"/>
          <w:szCs w:val="28"/>
          <w:lang w:val="en-US"/>
        </w:rPr>
        <w:t>www</w:t>
      </w:r>
      <w:r w:rsidRPr="00A51F31">
        <w:rPr>
          <w:bCs/>
          <w:sz w:val="28"/>
          <w:szCs w:val="28"/>
        </w:rPr>
        <w:t>.</w:t>
      </w:r>
      <w:r w:rsidRPr="00A51F31">
        <w:rPr>
          <w:bCs/>
          <w:sz w:val="28"/>
          <w:szCs w:val="28"/>
          <w:lang w:val="en-US"/>
        </w:rPr>
        <w:t>HealthAtoZ</w:t>
      </w:r>
      <w:r w:rsidRPr="00A51F31">
        <w:rPr>
          <w:bCs/>
          <w:sz w:val="28"/>
          <w:szCs w:val="28"/>
        </w:rPr>
        <w:t>.</w:t>
      </w:r>
      <w:r w:rsidRPr="00A51F31">
        <w:rPr>
          <w:bCs/>
          <w:sz w:val="28"/>
          <w:szCs w:val="28"/>
          <w:lang w:val="en-US"/>
        </w:rPr>
        <w:t>com</w:t>
      </w:r>
      <w:r w:rsidRPr="00A51F31">
        <w:rPr>
          <w:bCs/>
          <w:sz w:val="28"/>
          <w:szCs w:val="28"/>
        </w:rPr>
        <w:t xml:space="preserve">/)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r w:rsidRPr="00A51F31">
        <w:rPr>
          <w:bCs/>
          <w:sz w:val="28"/>
          <w:szCs w:val="28"/>
        </w:rPr>
        <w:t xml:space="preserve">Medscape </w:t>
      </w:r>
      <w:hyperlink r:id="rId13" w:history="1">
        <w:r w:rsidRPr="00A51F31">
          <w:rPr>
            <w:color w:val="0000FF"/>
            <w:sz w:val="28"/>
            <w:szCs w:val="28"/>
          </w:rPr>
          <w:t>http://www.medscape.com</w:t>
        </w:r>
      </w:hyperlink>
      <w:r w:rsidRPr="00A51F31">
        <w:rPr>
          <w:sz w:val="28"/>
          <w:szCs w:val="28"/>
        </w:rPr>
        <w:br/>
        <w:t xml:space="preserve">Глобальная поисковая медицинская система.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lang w:val="en-US"/>
        </w:rPr>
      </w:pPr>
      <w:r w:rsidRPr="00A51F31">
        <w:rPr>
          <w:bCs/>
          <w:sz w:val="28"/>
          <w:szCs w:val="28"/>
          <w:lang w:val="en-US"/>
        </w:rPr>
        <w:t xml:space="preserve">Pub Med </w:t>
      </w:r>
      <w:hyperlink r:id="rId14" w:history="1">
        <w:r w:rsidRPr="00A51F31">
          <w:rPr>
            <w:color w:val="0000FF"/>
            <w:sz w:val="28"/>
            <w:szCs w:val="28"/>
            <w:lang w:val="en-US"/>
          </w:rPr>
          <w:t>http://www4.ncbi.nlm.nih.gov/PubMed/</w:t>
        </w:r>
      </w:hyperlink>
      <w:r w:rsidRPr="00A51F31">
        <w:rPr>
          <w:sz w:val="28"/>
          <w:szCs w:val="28"/>
          <w:lang w:val="en-US"/>
        </w:rPr>
        <w:br/>
      </w:r>
      <w:r w:rsidRPr="00A51F31">
        <w:rPr>
          <w:sz w:val="28"/>
          <w:szCs w:val="28"/>
        </w:rPr>
        <w:t>База</w:t>
      </w:r>
      <w:r w:rsidRPr="00A51F31">
        <w:rPr>
          <w:sz w:val="28"/>
          <w:szCs w:val="28"/>
          <w:lang w:val="en-US"/>
        </w:rPr>
        <w:t xml:space="preserve"> </w:t>
      </w:r>
      <w:r w:rsidRPr="00A51F31">
        <w:rPr>
          <w:sz w:val="28"/>
          <w:szCs w:val="28"/>
        </w:rPr>
        <w:t>данных</w:t>
      </w:r>
      <w:r w:rsidRPr="00A51F31">
        <w:rPr>
          <w:sz w:val="28"/>
          <w:szCs w:val="28"/>
          <w:lang w:val="en-US"/>
        </w:rPr>
        <w:t xml:space="preserve"> Medline.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r w:rsidRPr="00A51F31">
        <w:rPr>
          <w:bCs/>
          <w:sz w:val="28"/>
          <w:szCs w:val="28"/>
        </w:rPr>
        <w:t xml:space="preserve">National Library of Medicine </w:t>
      </w:r>
      <w:hyperlink r:id="rId15" w:history="1">
        <w:r w:rsidRPr="00A51F31">
          <w:rPr>
            <w:color w:val="0000FF"/>
            <w:sz w:val="28"/>
            <w:szCs w:val="28"/>
          </w:rPr>
          <w:t>http://www.nlm.nih.gov/</w:t>
        </w:r>
      </w:hyperlink>
      <w:r w:rsidRPr="00A51F31">
        <w:rPr>
          <w:color w:val="0000FF"/>
          <w:sz w:val="28"/>
          <w:szCs w:val="28"/>
        </w:rPr>
        <w:t xml:space="preserve"> </w:t>
      </w:r>
      <w:r w:rsidRPr="00A51F31">
        <w:rPr>
          <w:sz w:val="28"/>
          <w:szCs w:val="28"/>
        </w:rPr>
        <w:br/>
        <w:t xml:space="preserve">Национальная медицинская библиотека США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r w:rsidRPr="00A51F31">
        <w:rPr>
          <w:bCs/>
          <w:sz w:val="28"/>
          <w:szCs w:val="28"/>
        </w:rPr>
        <w:t>Hardin MD</w:t>
      </w:r>
      <w:r w:rsidRPr="00A51F31">
        <w:rPr>
          <w:sz w:val="28"/>
          <w:szCs w:val="28"/>
        </w:rPr>
        <w:t xml:space="preserve">  </w:t>
      </w:r>
      <w:hyperlink r:id="rId16" w:history="1">
        <w:r w:rsidRPr="00A51F31">
          <w:rPr>
            <w:color w:val="0000FF"/>
            <w:sz w:val="28"/>
            <w:szCs w:val="28"/>
          </w:rPr>
          <w:t xml:space="preserve">http://www.lib.uiowa.edu/hardin/md/index.html </w:t>
        </w:r>
      </w:hyperlink>
      <w:r w:rsidRPr="00A51F31">
        <w:rPr>
          <w:sz w:val="28"/>
          <w:szCs w:val="28"/>
        </w:rPr>
        <w:br/>
        <w:t xml:space="preserve"> Глобальная медицинская поисковая система </w:t>
      </w:r>
    </w:p>
    <w:p w:rsidR="002E4352" w:rsidRPr="00A51F31" w:rsidRDefault="002E4352" w:rsidP="00D34FE9">
      <w:pPr>
        <w:numPr>
          <w:ilvl w:val="0"/>
          <w:numId w:val="22"/>
        </w:num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sz w:val="28"/>
          <w:szCs w:val="28"/>
        </w:rPr>
      </w:pPr>
      <w:r w:rsidRPr="00A51F31">
        <w:rPr>
          <w:bCs/>
          <w:sz w:val="28"/>
          <w:szCs w:val="28"/>
        </w:rPr>
        <w:t xml:space="preserve">Am. Medical Association </w:t>
      </w:r>
      <w:hyperlink r:id="rId17" w:history="1">
        <w:r w:rsidRPr="00A51F31">
          <w:rPr>
            <w:color w:val="0000FF"/>
            <w:sz w:val="28"/>
            <w:szCs w:val="28"/>
          </w:rPr>
          <w:t xml:space="preserve">http://www.ama-assn.org/ </w:t>
        </w:r>
      </w:hyperlink>
      <w:r w:rsidRPr="00A51F31">
        <w:rPr>
          <w:sz w:val="28"/>
          <w:szCs w:val="28"/>
        </w:rPr>
        <w:br/>
        <w:t xml:space="preserve">Американская Медицинская Ассоциация. Медицинская литература. </w:t>
      </w:r>
    </w:p>
    <w:p w:rsidR="00BD5A33" w:rsidRPr="00891159" w:rsidRDefault="00BD5A33" w:rsidP="00BD5A33">
      <w:pPr>
        <w:jc w:val="both"/>
      </w:pPr>
    </w:p>
    <w:p w:rsidR="00BD5A33" w:rsidRPr="00A51F31" w:rsidRDefault="00BD5A33" w:rsidP="00BD5A33">
      <w:pPr>
        <w:jc w:val="both"/>
        <w:rPr>
          <w:b/>
          <w:bCs/>
          <w:sz w:val="28"/>
          <w:szCs w:val="28"/>
        </w:rPr>
      </w:pPr>
      <w:r w:rsidRPr="00A51F31">
        <w:rPr>
          <w:b/>
          <w:bCs/>
          <w:sz w:val="28"/>
          <w:szCs w:val="28"/>
        </w:rPr>
        <w:t>Білім беру ресурстарына қойылатын талаптар</w:t>
      </w:r>
    </w:p>
    <w:p w:rsidR="00BD5A33" w:rsidRPr="00A51F31" w:rsidRDefault="00BD5A33" w:rsidP="00A51F31">
      <w:pPr>
        <w:pStyle w:val="a7"/>
        <w:numPr>
          <w:ilvl w:val="0"/>
          <w:numId w:val="27"/>
        </w:numPr>
        <w:tabs>
          <w:tab w:val="left" w:pos="284"/>
        </w:tabs>
        <w:ind w:left="0" w:firstLine="0"/>
        <w:jc w:val="both"/>
        <w:rPr>
          <w:sz w:val="28"/>
          <w:szCs w:val="28"/>
        </w:rPr>
      </w:pPr>
      <w:r w:rsidRPr="00A51F31">
        <w:rPr>
          <w:sz w:val="28"/>
          <w:szCs w:val="28"/>
        </w:rPr>
        <w:t>Білім беру бағдарламасы (</w:t>
      </w:r>
      <w:r w:rsidR="006C39CB" w:rsidRPr="00A51F31">
        <w:rPr>
          <w:sz w:val="28"/>
          <w:szCs w:val="28"/>
          <w:lang w:val="kk-KZ"/>
        </w:rPr>
        <w:t>КАЖ</w:t>
      </w:r>
      <w:r w:rsidRPr="00A51F31">
        <w:rPr>
          <w:sz w:val="28"/>
          <w:szCs w:val="28"/>
        </w:rPr>
        <w:t>)</w:t>
      </w:r>
    </w:p>
    <w:p w:rsidR="00BD5A33" w:rsidRPr="00A51F31" w:rsidRDefault="00BD5A33" w:rsidP="00A51F31">
      <w:pPr>
        <w:pStyle w:val="a7"/>
        <w:numPr>
          <w:ilvl w:val="0"/>
          <w:numId w:val="27"/>
        </w:numPr>
        <w:tabs>
          <w:tab w:val="left" w:pos="284"/>
        </w:tabs>
        <w:ind w:left="0" w:firstLine="0"/>
        <w:jc w:val="both"/>
        <w:rPr>
          <w:sz w:val="28"/>
          <w:szCs w:val="28"/>
        </w:rPr>
      </w:pPr>
      <w:r w:rsidRPr="00A51F31">
        <w:rPr>
          <w:sz w:val="28"/>
          <w:szCs w:val="28"/>
        </w:rPr>
        <w:lastRenderedPageBreak/>
        <w:t>Кадрлармен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rsidR="00BD5A33" w:rsidRPr="00A51F31" w:rsidRDefault="00BD5A33" w:rsidP="00A51F31">
      <w:pPr>
        <w:pStyle w:val="a7"/>
        <w:numPr>
          <w:ilvl w:val="0"/>
          <w:numId w:val="27"/>
        </w:numPr>
        <w:tabs>
          <w:tab w:val="left" w:pos="284"/>
        </w:tabs>
        <w:ind w:left="0" w:firstLine="0"/>
        <w:jc w:val="both"/>
        <w:rPr>
          <w:sz w:val="28"/>
          <w:szCs w:val="28"/>
        </w:rPr>
      </w:pPr>
      <w:r w:rsidRPr="00A51F31">
        <w:rPr>
          <w:sz w:val="28"/>
          <w:szCs w:val="28"/>
        </w:rPr>
        <w:t>Клиникалық базаның болуы (Қазақстан Республикасы Денсаулық сақтау министрінің 2020 жылғы 21 желтоқсандағы № ҚР ДСМ-304/2020 бұйрығы)</w:t>
      </w:r>
    </w:p>
    <w:p w:rsidR="00BD5A33" w:rsidRPr="00A51F31" w:rsidRDefault="00BD5A33" w:rsidP="00A51F31">
      <w:pPr>
        <w:pStyle w:val="a7"/>
        <w:numPr>
          <w:ilvl w:val="0"/>
          <w:numId w:val="27"/>
        </w:numPr>
        <w:tabs>
          <w:tab w:val="left" w:pos="284"/>
        </w:tabs>
        <w:ind w:left="0" w:firstLine="0"/>
        <w:jc w:val="both"/>
        <w:rPr>
          <w:sz w:val="28"/>
          <w:szCs w:val="28"/>
        </w:rPr>
      </w:pPr>
      <w:r w:rsidRPr="00A51F31">
        <w:rPr>
          <w:sz w:val="28"/>
          <w:szCs w:val="28"/>
        </w:rPr>
        <w:t xml:space="preserve">3-деңгейдегі </w:t>
      </w:r>
      <w:r w:rsidR="000267F9" w:rsidRPr="00A51F31">
        <w:rPr>
          <w:sz w:val="28"/>
          <w:szCs w:val="28"/>
          <w:lang w:val="kk-KZ"/>
        </w:rPr>
        <w:t>ҚПО</w:t>
      </w:r>
      <w:r w:rsidRPr="00A51F31">
        <w:rPr>
          <w:sz w:val="28"/>
          <w:szCs w:val="28"/>
        </w:rPr>
        <w:t xml:space="preserve">, 2-деңгейдегі </w:t>
      </w:r>
      <w:r w:rsidR="000267F9" w:rsidRPr="00A51F31">
        <w:rPr>
          <w:sz w:val="28"/>
          <w:szCs w:val="28"/>
          <w:lang w:val="kk-KZ"/>
        </w:rPr>
        <w:t>ҚП</w:t>
      </w:r>
    </w:p>
    <w:p w:rsidR="002E4352" w:rsidRPr="00A51F31" w:rsidRDefault="000267F9" w:rsidP="00A51F31">
      <w:pPr>
        <w:pStyle w:val="a7"/>
        <w:numPr>
          <w:ilvl w:val="0"/>
          <w:numId w:val="27"/>
        </w:numPr>
        <w:tabs>
          <w:tab w:val="left" w:pos="284"/>
        </w:tabs>
        <w:ind w:left="0" w:firstLine="0"/>
        <w:jc w:val="both"/>
        <w:rPr>
          <w:sz w:val="28"/>
          <w:szCs w:val="28"/>
        </w:rPr>
      </w:pPr>
      <w:r w:rsidRPr="00A51F31">
        <w:rPr>
          <w:sz w:val="28"/>
          <w:szCs w:val="28"/>
        </w:rPr>
        <w:t>Симуляци</w:t>
      </w:r>
      <w:r w:rsidRPr="00A51F31">
        <w:rPr>
          <w:sz w:val="28"/>
          <w:szCs w:val="28"/>
          <w:lang w:val="kk-KZ"/>
        </w:rPr>
        <w:t>ялық</w:t>
      </w:r>
      <w:r w:rsidR="00BD5A33" w:rsidRPr="00A51F31">
        <w:rPr>
          <w:sz w:val="28"/>
          <w:szCs w:val="28"/>
        </w:rPr>
        <w:t xml:space="preserve"> орталықтар</w:t>
      </w:r>
    </w:p>
    <w:p w:rsidR="002E4352" w:rsidRPr="00A51F31" w:rsidRDefault="002E4352" w:rsidP="002E4352">
      <w:pPr>
        <w:jc w:val="both"/>
        <w:rPr>
          <w:b/>
          <w:bCs/>
          <w:sz w:val="28"/>
          <w:szCs w:val="28"/>
        </w:rPr>
      </w:pPr>
    </w:p>
    <w:p w:rsidR="000267F9" w:rsidRPr="00A51F31" w:rsidRDefault="000267F9" w:rsidP="000267F9">
      <w:pPr>
        <w:jc w:val="both"/>
        <w:rPr>
          <w:b/>
          <w:bCs/>
          <w:sz w:val="28"/>
          <w:szCs w:val="28"/>
        </w:rPr>
      </w:pPr>
      <w:r w:rsidRPr="00A51F31">
        <w:rPr>
          <w:b/>
          <w:bCs/>
          <w:sz w:val="28"/>
          <w:szCs w:val="28"/>
        </w:rPr>
        <w:t>Материалдық-техникалық қамтамасыз ету және жабдықтар</w:t>
      </w:r>
    </w:p>
    <w:p w:rsidR="000267F9" w:rsidRPr="00A51F31" w:rsidRDefault="000267F9" w:rsidP="00A51F31">
      <w:pPr>
        <w:pStyle w:val="a7"/>
        <w:numPr>
          <w:ilvl w:val="0"/>
          <w:numId w:val="29"/>
        </w:numPr>
        <w:tabs>
          <w:tab w:val="left" w:pos="284"/>
        </w:tabs>
        <w:ind w:left="0" w:firstLine="0"/>
        <w:jc w:val="both"/>
        <w:rPr>
          <w:sz w:val="28"/>
          <w:szCs w:val="28"/>
        </w:rPr>
      </w:pPr>
      <w:r w:rsidRPr="00A51F31">
        <w:rPr>
          <w:sz w:val="28"/>
          <w:szCs w:val="28"/>
        </w:rPr>
        <w:t xml:space="preserve">Техникалық құралдар: дербес компьютер, </w:t>
      </w:r>
      <w:r w:rsidRPr="00A51F31">
        <w:rPr>
          <w:sz w:val="28"/>
          <w:szCs w:val="28"/>
          <w:lang w:val="kk-KZ"/>
        </w:rPr>
        <w:t>о</w:t>
      </w:r>
      <w:r w:rsidRPr="00A51F31">
        <w:rPr>
          <w:sz w:val="28"/>
          <w:szCs w:val="28"/>
        </w:rPr>
        <w:t>қу материалдары</w:t>
      </w:r>
      <w:r w:rsidRPr="00A51F31">
        <w:rPr>
          <w:sz w:val="28"/>
          <w:szCs w:val="28"/>
          <w:lang w:val="kk-KZ"/>
        </w:rPr>
        <w:t>мен</w:t>
      </w:r>
      <w:r w:rsidRPr="00A51F31">
        <w:rPr>
          <w:sz w:val="28"/>
          <w:szCs w:val="28"/>
        </w:rPr>
        <w:t xml:space="preserve"> электрондық тасымалдағыштар;</w:t>
      </w:r>
    </w:p>
    <w:p w:rsidR="000267F9" w:rsidRPr="00A51F31" w:rsidRDefault="000267F9" w:rsidP="00A51F31">
      <w:pPr>
        <w:pStyle w:val="a7"/>
        <w:numPr>
          <w:ilvl w:val="0"/>
          <w:numId w:val="29"/>
        </w:numPr>
        <w:tabs>
          <w:tab w:val="left" w:pos="284"/>
        </w:tabs>
        <w:ind w:left="0" w:firstLine="0"/>
        <w:jc w:val="both"/>
        <w:rPr>
          <w:sz w:val="28"/>
          <w:szCs w:val="28"/>
        </w:rPr>
      </w:pPr>
      <w:r w:rsidRPr="00A51F31">
        <w:rPr>
          <w:sz w:val="28"/>
          <w:szCs w:val="28"/>
        </w:rPr>
        <w:t xml:space="preserve">Интернетке </w:t>
      </w:r>
      <w:r w:rsidRPr="00A51F31">
        <w:rPr>
          <w:sz w:val="28"/>
          <w:szCs w:val="28"/>
          <w:lang w:val="kk-KZ"/>
        </w:rPr>
        <w:t>қолжетімділік</w:t>
      </w:r>
      <w:r w:rsidRPr="00A51F31">
        <w:rPr>
          <w:sz w:val="28"/>
          <w:szCs w:val="28"/>
        </w:rPr>
        <w:t>;</w:t>
      </w:r>
    </w:p>
    <w:p w:rsidR="000267F9" w:rsidRPr="00A51F31" w:rsidRDefault="000267F9" w:rsidP="00A51F31">
      <w:pPr>
        <w:pStyle w:val="a7"/>
        <w:numPr>
          <w:ilvl w:val="0"/>
          <w:numId w:val="29"/>
        </w:numPr>
        <w:tabs>
          <w:tab w:val="left" w:pos="284"/>
        </w:tabs>
        <w:ind w:left="0" w:firstLine="0"/>
        <w:jc w:val="both"/>
        <w:rPr>
          <w:sz w:val="28"/>
          <w:szCs w:val="28"/>
        </w:rPr>
      </w:pPr>
      <w:r w:rsidRPr="00A51F31">
        <w:rPr>
          <w:sz w:val="28"/>
          <w:szCs w:val="28"/>
        </w:rPr>
        <w:t>Симуляци</w:t>
      </w:r>
      <w:r w:rsidRPr="00A51F31">
        <w:rPr>
          <w:sz w:val="28"/>
          <w:szCs w:val="28"/>
          <w:lang w:val="kk-KZ"/>
        </w:rPr>
        <w:t>ялық</w:t>
      </w:r>
      <w:r w:rsidRPr="00A51F31">
        <w:rPr>
          <w:sz w:val="28"/>
          <w:szCs w:val="28"/>
        </w:rPr>
        <w:t xml:space="preserve"> орталықтар</w:t>
      </w:r>
      <w:r w:rsidRPr="00A51F31">
        <w:rPr>
          <w:sz w:val="28"/>
          <w:szCs w:val="28"/>
          <w:lang w:val="kk-KZ"/>
        </w:rPr>
        <w:t>.</w:t>
      </w:r>
    </w:p>
    <w:p w:rsidR="002E4352" w:rsidRPr="00A51F31" w:rsidRDefault="002E4352" w:rsidP="002E4352">
      <w:pPr>
        <w:jc w:val="both"/>
        <w:rPr>
          <w:b/>
          <w:sz w:val="28"/>
          <w:szCs w:val="28"/>
        </w:rPr>
      </w:pPr>
    </w:p>
    <w:p w:rsidR="002E4352" w:rsidRPr="00A51F31" w:rsidRDefault="000267F9" w:rsidP="002E4352">
      <w:pPr>
        <w:jc w:val="both"/>
        <w:rPr>
          <w:b/>
          <w:sz w:val="28"/>
          <w:szCs w:val="28"/>
        </w:rPr>
      </w:pPr>
      <w:r w:rsidRPr="00A51F31">
        <w:rPr>
          <w:b/>
          <w:sz w:val="28"/>
          <w:szCs w:val="28"/>
          <w:lang w:val="kk-KZ"/>
        </w:rPr>
        <w:t xml:space="preserve">Қолданылатын қысқартулар мен </w:t>
      </w:r>
      <w:r w:rsidR="002E4352" w:rsidRPr="00A51F31">
        <w:rPr>
          <w:b/>
          <w:sz w:val="28"/>
          <w:szCs w:val="28"/>
        </w:rPr>
        <w:t>термин</w:t>
      </w:r>
      <w:r w:rsidRPr="00A51F31">
        <w:rPr>
          <w:b/>
          <w:sz w:val="28"/>
          <w:szCs w:val="28"/>
          <w:lang w:val="kk-KZ"/>
        </w:rPr>
        <w:t>дер</w:t>
      </w:r>
    </w:p>
    <w:p w:rsidR="000267F9" w:rsidRPr="00A51F31" w:rsidRDefault="000267F9" w:rsidP="000267F9">
      <w:pPr>
        <w:jc w:val="both"/>
        <w:rPr>
          <w:sz w:val="28"/>
          <w:szCs w:val="28"/>
        </w:rPr>
      </w:pPr>
      <w:r w:rsidRPr="00A51F31">
        <w:rPr>
          <w:sz w:val="28"/>
          <w:szCs w:val="28"/>
        </w:rPr>
        <w:t>ҚР ДСМ-Қазақстан Республикасы Денсаулық сақтау министрлігі</w:t>
      </w:r>
    </w:p>
    <w:p w:rsidR="000267F9" w:rsidRPr="00A51F31" w:rsidRDefault="000267F9" w:rsidP="000267F9">
      <w:pPr>
        <w:jc w:val="both"/>
        <w:rPr>
          <w:sz w:val="28"/>
          <w:szCs w:val="28"/>
        </w:rPr>
      </w:pPr>
      <w:r w:rsidRPr="00A51F31">
        <w:rPr>
          <w:sz w:val="28"/>
          <w:szCs w:val="28"/>
        </w:rPr>
        <w:t>КЕАҚ-коммерциялық емес акционерлік қоғам</w:t>
      </w:r>
    </w:p>
    <w:p w:rsidR="000267F9" w:rsidRPr="00A51F31" w:rsidRDefault="000267F9" w:rsidP="000267F9">
      <w:pPr>
        <w:jc w:val="both"/>
        <w:rPr>
          <w:sz w:val="28"/>
          <w:szCs w:val="28"/>
        </w:rPr>
      </w:pPr>
      <w:r w:rsidRPr="00A51F31">
        <w:rPr>
          <w:sz w:val="28"/>
          <w:szCs w:val="28"/>
          <w:lang w:val="kk-KZ"/>
        </w:rPr>
        <w:t>БҰ</w:t>
      </w:r>
      <w:r w:rsidRPr="00A51F31">
        <w:rPr>
          <w:sz w:val="28"/>
          <w:szCs w:val="28"/>
        </w:rPr>
        <w:t>-білім беру ұйымы;</w:t>
      </w:r>
    </w:p>
    <w:p w:rsidR="000267F9" w:rsidRPr="00A51F31" w:rsidRDefault="000267F9" w:rsidP="000267F9">
      <w:pPr>
        <w:jc w:val="both"/>
        <w:rPr>
          <w:sz w:val="28"/>
          <w:szCs w:val="28"/>
        </w:rPr>
      </w:pPr>
      <w:r w:rsidRPr="00A51F31">
        <w:rPr>
          <w:sz w:val="28"/>
          <w:szCs w:val="28"/>
          <w:lang w:val="kk-KZ"/>
        </w:rPr>
        <w:t>ББ</w:t>
      </w:r>
      <w:r w:rsidRPr="00A51F31">
        <w:rPr>
          <w:sz w:val="28"/>
          <w:szCs w:val="28"/>
        </w:rPr>
        <w:t>-білім беру бағдарламасы;</w:t>
      </w:r>
    </w:p>
    <w:p w:rsidR="000267F9" w:rsidRPr="00A51F31" w:rsidRDefault="000267F9" w:rsidP="000267F9">
      <w:pPr>
        <w:jc w:val="both"/>
        <w:rPr>
          <w:sz w:val="28"/>
          <w:szCs w:val="28"/>
        </w:rPr>
      </w:pPr>
      <w:r w:rsidRPr="00A51F31">
        <w:rPr>
          <w:sz w:val="28"/>
          <w:szCs w:val="28"/>
        </w:rPr>
        <w:t>СК-сертификаттау курсы;</w:t>
      </w:r>
    </w:p>
    <w:p w:rsidR="000267F9" w:rsidRPr="00A51F31" w:rsidRDefault="000267F9" w:rsidP="000267F9">
      <w:pPr>
        <w:jc w:val="both"/>
        <w:rPr>
          <w:sz w:val="28"/>
          <w:szCs w:val="28"/>
        </w:rPr>
      </w:pPr>
      <w:r w:rsidRPr="00A51F31">
        <w:rPr>
          <w:sz w:val="28"/>
          <w:szCs w:val="28"/>
        </w:rPr>
        <w:t>СӨЖ-тыңдаушылардың өзіндік жұмысы;</w:t>
      </w:r>
    </w:p>
    <w:p w:rsidR="000267F9" w:rsidRPr="00A51F31" w:rsidRDefault="005359C7" w:rsidP="000267F9">
      <w:pPr>
        <w:jc w:val="both"/>
        <w:rPr>
          <w:sz w:val="28"/>
          <w:szCs w:val="28"/>
        </w:rPr>
      </w:pPr>
      <w:r w:rsidRPr="00A51F31">
        <w:rPr>
          <w:sz w:val="28"/>
          <w:szCs w:val="28"/>
          <w:lang w:val="kk-KZ"/>
        </w:rPr>
        <w:t>ТК</w:t>
      </w:r>
      <w:r w:rsidR="000267F9" w:rsidRPr="00A51F31">
        <w:rPr>
          <w:sz w:val="28"/>
          <w:szCs w:val="28"/>
        </w:rPr>
        <w:t xml:space="preserve">-таңдау компоненті </w:t>
      </w:r>
    </w:p>
    <w:p w:rsidR="000267F9" w:rsidRPr="00A51F31" w:rsidRDefault="000267F9" w:rsidP="000267F9">
      <w:pPr>
        <w:jc w:val="both"/>
        <w:rPr>
          <w:sz w:val="28"/>
          <w:szCs w:val="28"/>
        </w:rPr>
      </w:pPr>
      <w:r w:rsidRPr="00A51F31">
        <w:rPr>
          <w:sz w:val="28"/>
          <w:szCs w:val="28"/>
        </w:rPr>
        <w:t>АФ</w:t>
      </w:r>
      <w:r w:rsidR="00C55588" w:rsidRPr="00A51F31">
        <w:rPr>
          <w:sz w:val="28"/>
          <w:szCs w:val="28"/>
          <w:lang w:val="kk-KZ"/>
        </w:rPr>
        <w:t>Е</w:t>
      </w:r>
      <w:r w:rsidRPr="00A51F31">
        <w:rPr>
          <w:sz w:val="28"/>
          <w:szCs w:val="28"/>
        </w:rPr>
        <w:t>-анатомиялық-физиологиялық ерекшеліктері</w:t>
      </w:r>
    </w:p>
    <w:p w:rsidR="000267F9" w:rsidRPr="00A51F31" w:rsidRDefault="00C55588" w:rsidP="000267F9">
      <w:pPr>
        <w:jc w:val="both"/>
        <w:rPr>
          <w:sz w:val="28"/>
          <w:szCs w:val="28"/>
        </w:rPr>
      </w:pPr>
      <w:r w:rsidRPr="00A51F31">
        <w:rPr>
          <w:sz w:val="28"/>
          <w:szCs w:val="28"/>
          <w:lang w:val="kk-KZ"/>
        </w:rPr>
        <w:t>РДС</w:t>
      </w:r>
      <w:r w:rsidR="000267F9" w:rsidRPr="00A51F31">
        <w:rPr>
          <w:sz w:val="28"/>
          <w:szCs w:val="28"/>
        </w:rPr>
        <w:t xml:space="preserve">-тыныс алудың бұзылуы синдромы </w:t>
      </w:r>
    </w:p>
    <w:p w:rsidR="000267F9" w:rsidRPr="00A51F31" w:rsidRDefault="00C55588" w:rsidP="000267F9">
      <w:pPr>
        <w:jc w:val="both"/>
        <w:rPr>
          <w:sz w:val="28"/>
          <w:szCs w:val="28"/>
        </w:rPr>
      </w:pPr>
      <w:r w:rsidRPr="00A51F31">
        <w:rPr>
          <w:sz w:val="28"/>
          <w:szCs w:val="28"/>
          <w:lang w:val="kk-KZ"/>
        </w:rPr>
        <w:t>ҚҚО</w:t>
      </w:r>
      <w:r w:rsidR="000267F9" w:rsidRPr="00A51F31">
        <w:rPr>
          <w:sz w:val="28"/>
          <w:szCs w:val="28"/>
        </w:rPr>
        <w:t>-қан құю операциясы</w:t>
      </w:r>
    </w:p>
    <w:p w:rsidR="000267F9" w:rsidRPr="00A51F31" w:rsidRDefault="00C55588" w:rsidP="000267F9">
      <w:pPr>
        <w:jc w:val="both"/>
        <w:rPr>
          <w:sz w:val="28"/>
          <w:szCs w:val="28"/>
        </w:rPr>
      </w:pPr>
      <w:r w:rsidRPr="00A51F31">
        <w:rPr>
          <w:sz w:val="28"/>
          <w:szCs w:val="28"/>
        </w:rPr>
        <w:t xml:space="preserve">НЭК – </w:t>
      </w:r>
      <w:r w:rsidR="000267F9" w:rsidRPr="00A51F31">
        <w:rPr>
          <w:sz w:val="28"/>
          <w:szCs w:val="28"/>
        </w:rPr>
        <w:t>Некротикалық энтероколит</w:t>
      </w:r>
    </w:p>
    <w:p w:rsidR="000267F9" w:rsidRPr="00A51F31" w:rsidRDefault="000267F9" w:rsidP="000267F9">
      <w:pPr>
        <w:jc w:val="both"/>
        <w:rPr>
          <w:sz w:val="28"/>
          <w:szCs w:val="28"/>
          <w:lang w:val="kk-KZ"/>
        </w:rPr>
      </w:pPr>
      <w:r w:rsidRPr="00A51F31">
        <w:rPr>
          <w:sz w:val="28"/>
          <w:szCs w:val="28"/>
        </w:rPr>
        <w:t>ОЖЖ-орталық жүйке жүйесі</w:t>
      </w:r>
      <w:r w:rsidR="000B6F8F" w:rsidRPr="00A51F31">
        <w:rPr>
          <w:sz w:val="28"/>
          <w:szCs w:val="28"/>
          <w:lang w:val="kk-KZ"/>
        </w:rPr>
        <w:t xml:space="preserve"> </w:t>
      </w:r>
    </w:p>
    <w:p w:rsidR="000267F9" w:rsidRPr="00A51F31" w:rsidRDefault="000B6F8F" w:rsidP="000267F9">
      <w:pPr>
        <w:jc w:val="both"/>
        <w:rPr>
          <w:sz w:val="28"/>
          <w:szCs w:val="28"/>
          <w:lang w:val="kk-KZ"/>
        </w:rPr>
      </w:pPr>
      <w:r w:rsidRPr="00A51F31">
        <w:rPr>
          <w:sz w:val="28"/>
          <w:szCs w:val="28"/>
          <w:lang w:val="kk-KZ"/>
        </w:rPr>
        <w:t>ҚНК</w:t>
      </w:r>
      <w:r w:rsidR="000267F9" w:rsidRPr="00A51F31">
        <w:rPr>
          <w:sz w:val="28"/>
          <w:szCs w:val="28"/>
          <w:lang w:val="kk-KZ"/>
        </w:rPr>
        <w:t xml:space="preserve"> – қышқыл-негіз</w:t>
      </w:r>
      <w:r w:rsidRPr="00A51F31">
        <w:rPr>
          <w:sz w:val="28"/>
          <w:szCs w:val="28"/>
          <w:lang w:val="kk-KZ"/>
        </w:rPr>
        <w:t>гі</w:t>
      </w:r>
      <w:r w:rsidR="000267F9" w:rsidRPr="00A51F31">
        <w:rPr>
          <w:sz w:val="28"/>
          <w:szCs w:val="28"/>
          <w:lang w:val="kk-KZ"/>
        </w:rPr>
        <w:t xml:space="preserve"> күйі</w:t>
      </w:r>
    </w:p>
    <w:p w:rsidR="000267F9" w:rsidRPr="00A51F31" w:rsidRDefault="000267F9" w:rsidP="000267F9">
      <w:pPr>
        <w:jc w:val="both"/>
        <w:rPr>
          <w:sz w:val="28"/>
          <w:szCs w:val="28"/>
          <w:lang w:val="kk-KZ"/>
        </w:rPr>
      </w:pPr>
      <w:r w:rsidRPr="00A51F31">
        <w:rPr>
          <w:sz w:val="28"/>
          <w:szCs w:val="28"/>
          <w:lang w:val="kk-KZ"/>
        </w:rPr>
        <w:t>СПАП-</w:t>
      </w:r>
      <w:r w:rsidR="000B6F8F" w:rsidRPr="00A51F31">
        <w:rPr>
          <w:sz w:val="28"/>
          <w:szCs w:val="28"/>
          <w:lang w:val="kk-KZ"/>
        </w:rPr>
        <w:t xml:space="preserve">өкпені </w:t>
      </w:r>
      <w:r w:rsidRPr="00A51F31">
        <w:rPr>
          <w:sz w:val="28"/>
          <w:szCs w:val="28"/>
          <w:lang w:val="kk-KZ"/>
        </w:rPr>
        <w:t xml:space="preserve">тұрақты қысыммен </w:t>
      </w:r>
      <w:r w:rsidR="000B6F8F" w:rsidRPr="00A51F31">
        <w:rPr>
          <w:sz w:val="28"/>
          <w:szCs w:val="28"/>
          <w:lang w:val="kk-KZ"/>
        </w:rPr>
        <w:t>жасанды</w:t>
      </w:r>
      <w:r w:rsidRPr="00A51F31">
        <w:rPr>
          <w:sz w:val="28"/>
          <w:szCs w:val="28"/>
          <w:lang w:val="kk-KZ"/>
        </w:rPr>
        <w:t xml:space="preserve"> желдету режимі.</w:t>
      </w:r>
    </w:p>
    <w:p w:rsidR="000267F9" w:rsidRPr="00A51F31" w:rsidRDefault="000267F9" w:rsidP="000267F9">
      <w:pPr>
        <w:jc w:val="both"/>
        <w:rPr>
          <w:sz w:val="28"/>
          <w:szCs w:val="28"/>
          <w:lang w:val="kk-KZ"/>
        </w:rPr>
      </w:pPr>
    </w:p>
    <w:p w:rsidR="000B6F8F" w:rsidRPr="00A51F31" w:rsidRDefault="000B6F8F" w:rsidP="000B6F8F">
      <w:pPr>
        <w:jc w:val="both"/>
        <w:rPr>
          <w:sz w:val="28"/>
          <w:szCs w:val="28"/>
          <w:shd w:val="clear" w:color="auto" w:fill="FFFFFF"/>
          <w:lang w:val="kk-KZ"/>
        </w:rPr>
      </w:pPr>
      <w:r w:rsidRPr="00A51F31">
        <w:rPr>
          <w:sz w:val="28"/>
          <w:szCs w:val="28"/>
          <w:lang w:val="kk-KZ"/>
        </w:rPr>
        <w:t>CBL</w:t>
      </w:r>
      <w:r w:rsidRPr="00A51F31">
        <w:rPr>
          <w:sz w:val="28"/>
          <w:szCs w:val="28"/>
          <w:shd w:val="clear" w:color="auto" w:fill="FFFFFF"/>
          <w:lang w:val="kk-KZ"/>
        </w:rPr>
        <w:t xml:space="preserve"> - жағдайға негізделген оқыту әдісі (Case based learning)</w:t>
      </w:r>
    </w:p>
    <w:p w:rsidR="000B6F8F" w:rsidRPr="00A51F31" w:rsidRDefault="000B6F8F" w:rsidP="000B6F8F">
      <w:pPr>
        <w:jc w:val="both"/>
        <w:rPr>
          <w:sz w:val="28"/>
          <w:szCs w:val="28"/>
          <w:shd w:val="clear" w:color="auto" w:fill="FFFFFF"/>
          <w:lang w:val="en-US"/>
        </w:rPr>
      </w:pPr>
      <w:r w:rsidRPr="00A51F31">
        <w:rPr>
          <w:sz w:val="28"/>
          <w:szCs w:val="28"/>
          <w:lang w:val="en-US"/>
        </w:rPr>
        <w:t>CbD</w:t>
      </w:r>
      <w:r w:rsidRPr="00A51F31">
        <w:rPr>
          <w:sz w:val="28"/>
          <w:szCs w:val="28"/>
          <w:shd w:val="clear" w:color="auto" w:fill="FFFFFF"/>
          <w:lang w:val="en-US"/>
        </w:rPr>
        <w:t xml:space="preserve"> -</w:t>
      </w:r>
      <w:r w:rsidRPr="00A51F31">
        <w:rPr>
          <w:sz w:val="28"/>
          <w:szCs w:val="28"/>
          <w:shd w:val="clear" w:color="auto" w:fill="FFFFFF"/>
          <w:lang w:val="kk-KZ"/>
        </w:rPr>
        <w:t xml:space="preserve"> </w:t>
      </w:r>
      <w:r w:rsidRPr="00A51F31">
        <w:rPr>
          <w:sz w:val="28"/>
          <w:szCs w:val="28"/>
          <w:shd w:val="clear" w:color="auto" w:fill="FFFFFF"/>
        </w:rPr>
        <w:t>клиникалық</w:t>
      </w:r>
      <w:r w:rsidRPr="00A51F31">
        <w:rPr>
          <w:sz w:val="28"/>
          <w:szCs w:val="28"/>
          <w:shd w:val="clear" w:color="auto" w:fill="FFFFFF"/>
          <w:lang w:val="en-US"/>
        </w:rPr>
        <w:t xml:space="preserve"> </w:t>
      </w:r>
      <w:r w:rsidRPr="00A51F31">
        <w:rPr>
          <w:sz w:val="28"/>
          <w:szCs w:val="28"/>
          <w:shd w:val="clear" w:color="auto" w:fill="FFFFFF"/>
        </w:rPr>
        <w:t>жағдайды</w:t>
      </w:r>
      <w:r w:rsidRPr="00A51F31">
        <w:rPr>
          <w:sz w:val="28"/>
          <w:szCs w:val="28"/>
          <w:shd w:val="clear" w:color="auto" w:fill="FFFFFF"/>
          <w:lang w:val="en-US"/>
        </w:rPr>
        <w:t xml:space="preserve"> </w:t>
      </w:r>
      <w:r w:rsidRPr="00A51F31">
        <w:rPr>
          <w:sz w:val="28"/>
          <w:szCs w:val="28"/>
          <w:shd w:val="clear" w:color="auto" w:fill="FFFFFF"/>
        </w:rPr>
        <w:t>талқылау</w:t>
      </w:r>
      <w:r w:rsidRPr="00A51F31">
        <w:rPr>
          <w:sz w:val="28"/>
          <w:szCs w:val="28"/>
          <w:shd w:val="clear" w:color="auto" w:fill="FFFFFF"/>
          <w:lang w:val="en-US"/>
        </w:rPr>
        <w:t xml:space="preserve"> (Case based Discussion)</w:t>
      </w:r>
    </w:p>
    <w:p w:rsidR="000B6F8F" w:rsidRPr="00A51F31" w:rsidRDefault="000B6F8F" w:rsidP="000B6F8F">
      <w:pPr>
        <w:jc w:val="both"/>
        <w:rPr>
          <w:sz w:val="28"/>
          <w:szCs w:val="28"/>
          <w:shd w:val="clear" w:color="auto" w:fill="FFFFFF"/>
          <w:lang w:val="en-US"/>
        </w:rPr>
      </w:pPr>
      <w:r w:rsidRPr="00A51F31">
        <w:rPr>
          <w:sz w:val="28"/>
          <w:szCs w:val="28"/>
          <w:shd w:val="clear" w:color="auto" w:fill="FFFFFF"/>
          <w:lang w:val="en-US"/>
        </w:rPr>
        <w:t>DORS-</w:t>
      </w:r>
      <w:r w:rsidRPr="00A51F31">
        <w:rPr>
          <w:sz w:val="28"/>
          <w:szCs w:val="28"/>
          <w:shd w:val="clear" w:color="auto" w:fill="FFFFFF"/>
        </w:rPr>
        <w:t>практикалық</w:t>
      </w:r>
      <w:r w:rsidRPr="00A51F31">
        <w:rPr>
          <w:sz w:val="28"/>
          <w:szCs w:val="28"/>
          <w:shd w:val="clear" w:color="auto" w:fill="FFFFFF"/>
          <w:lang w:val="en-US"/>
        </w:rPr>
        <w:t xml:space="preserve"> </w:t>
      </w:r>
      <w:r w:rsidRPr="00A51F31">
        <w:rPr>
          <w:sz w:val="28"/>
          <w:szCs w:val="28"/>
          <w:shd w:val="clear" w:color="auto" w:fill="FFFFFF"/>
        </w:rPr>
        <w:t>дағдылардың</w:t>
      </w:r>
      <w:r w:rsidRPr="00A51F31">
        <w:rPr>
          <w:sz w:val="28"/>
          <w:szCs w:val="28"/>
          <w:shd w:val="clear" w:color="auto" w:fill="FFFFFF"/>
          <w:lang w:val="en-US"/>
        </w:rPr>
        <w:t xml:space="preserve"> </w:t>
      </w:r>
      <w:r w:rsidRPr="00A51F31">
        <w:rPr>
          <w:sz w:val="28"/>
          <w:szCs w:val="28"/>
          <w:shd w:val="clear" w:color="auto" w:fill="FFFFFF"/>
        </w:rPr>
        <w:t>орындалуын</w:t>
      </w:r>
      <w:r w:rsidRPr="00A51F31">
        <w:rPr>
          <w:sz w:val="28"/>
          <w:szCs w:val="28"/>
          <w:shd w:val="clear" w:color="auto" w:fill="FFFFFF"/>
          <w:lang w:val="en-US"/>
        </w:rPr>
        <w:t xml:space="preserve"> </w:t>
      </w:r>
      <w:r w:rsidRPr="00A51F31">
        <w:rPr>
          <w:sz w:val="28"/>
          <w:szCs w:val="28"/>
          <w:shd w:val="clear" w:color="auto" w:fill="FFFFFF"/>
        </w:rPr>
        <w:t>бағалау</w:t>
      </w:r>
    </w:p>
    <w:p w:rsidR="00E1685C" w:rsidRPr="00A51F31" w:rsidRDefault="000B6F8F" w:rsidP="000B6F8F">
      <w:pPr>
        <w:jc w:val="both"/>
        <w:rPr>
          <w:sz w:val="28"/>
          <w:szCs w:val="28"/>
          <w:shd w:val="clear" w:color="auto" w:fill="FFFFFF"/>
          <w:lang w:val="en-US"/>
        </w:rPr>
      </w:pPr>
      <w:r w:rsidRPr="00A51F31">
        <w:rPr>
          <w:sz w:val="28"/>
          <w:szCs w:val="28"/>
          <w:shd w:val="clear" w:color="auto" w:fill="FFFFFF"/>
          <w:lang w:val="en-US"/>
        </w:rPr>
        <w:t>Case stady-</w:t>
      </w:r>
      <w:r w:rsidRPr="00A51F31">
        <w:rPr>
          <w:sz w:val="28"/>
          <w:szCs w:val="28"/>
          <w:shd w:val="clear" w:color="auto" w:fill="FFFFFF"/>
        </w:rPr>
        <w:t>кейс</w:t>
      </w:r>
      <w:r w:rsidRPr="00A51F31">
        <w:rPr>
          <w:sz w:val="28"/>
          <w:szCs w:val="28"/>
          <w:shd w:val="clear" w:color="auto" w:fill="FFFFFF"/>
          <w:lang w:val="en-US"/>
        </w:rPr>
        <w:t xml:space="preserve"> </w:t>
      </w:r>
      <w:r w:rsidRPr="00A51F31">
        <w:rPr>
          <w:sz w:val="28"/>
          <w:szCs w:val="28"/>
          <w:shd w:val="clear" w:color="auto" w:fill="FFFFFF"/>
        </w:rPr>
        <w:t>технологиясы</w:t>
      </w:r>
    </w:p>
    <w:p w:rsidR="00E1685C" w:rsidRPr="00A51F31" w:rsidRDefault="00E1685C" w:rsidP="002E4352">
      <w:pPr>
        <w:jc w:val="both"/>
        <w:rPr>
          <w:sz w:val="28"/>
          <w:szCs w:val="28"/>
          <w:shd w:val="clear" w:color="auto" w:fill="FFFFFF"/>
          <w:lang w:val="en-US"/>
        </w:rPr>
      </w:pPr>
    </w:p>
    <w:p w:rsidR="00E1685C" w:rsidRPr="00A51F31" w:rsidRDefault="00E1685C" w:rsidP="002E4352">
      <w:pPr>
        <w:jc w:val="both"/>
        <w:rPr>
          <w:sz w:val="28"/>
          <w:szCs w:val="28"/>
          <w:shd w:val="clear" w:color="auto" w:fill="FFFFFF"/>
          <w:lang w:val="en-US"/>
        </w:rPr>
      </w:pPr>
    </w:p>
    <w:p w:rsidR="00E1685C" w:rsidRPr="00A51F31" w:rsidRDefault="00E1685C" w:rsidP="002E4352">
      <w:pPr>
        <w:jc w:val="both"/>
        <w:rPr>
          <w:sz w:val="28"/>
          <w:szCs w:val="28"/>
          <w:lang w:val="en-US"/>
        </w:rPr>
      </w:pPr>
    </w:p>
    <w:p w:rsidR="002E4352" w:rsidRPr="00A51F31" w:rsidRDefault="002E4352" w:rsidP="002E4352">
      <w:pPr>
        <w:rPr>
          <w:sz w:val="28"/>
          <w:szCs w:val="28"/>
          <w:lang w:val="en-US"/>
        </w:rPr>
      </w:pPr>
    </w:p>
    <w:p w:rsidR="00B3425D" w:rsidRPr="00A51F31" w:rsidRDefault="00B3425D">
      <w:pPr>
        <w:rPr>
          <w:sz w:val="28"/>
          <w:szCs w:val="28"/>
          <w:lang w:val="en-US"/>
        </w:rPr>
      </w:pPr>
    </w:p>
    <w:sectPr w:rsidR="00B3425D" w:rsidRPr="00A51F31" w:rsidSect="00F727A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13" w:rsidRDefault="00092F13">
      <w:r>
        <w:separator/>
      </w:r>
    </w:p>
  </w:endnote>
  <w:endnote w:type="continuationSeparator" w:id="0">
    <w:p w:rsidR="00092F13" w:rsidRDefault="0009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rsidR="00D415FE" w:rsidRDefault="00D415FE">
        <w:pPr>
          <w:pStyle w:val="a5"/>
          <w:jc w:val="right"/>
        </w:pPr>
        <w:r>
          <w:fldChar w:fldCharType="begin"/>
        </w:r>
        <w:r>
          <w:instrText>PAGE   \* MERGEFORMAT</w:instrText>
        </w:r>
        <w:r>
          <w:fldChar w:fldCharType="separate"/>
        </w:r>
        <w:r w:rsidR="000F0D46">
          <w:rPr>
            <w:noProof/>
          </w:rPr>
          <w:t>2</w:t>
        </w:r>
        <w:r>
          <w:rPr>
            <w:noProof/>
          </w:rPr>
          <w:fldChar w:fldCharType="end"/>
        </w:r>
      </w:p>
    </w:sdtContent>
  </w:sdt>
  <w:p w:rsidR="00D415FE" w:rsidRPr="008B31C1" w:rsidRDefault="00D415FE" w:rsidP="002E4352">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13" w:rsidRDefault="00092F13">
      <w:r>
        <w:separator/>
      </w:r>
    </w:p>
  </w:footnote>
  <w:footnote w:type="continuationSeparator" w:id="0">
    <w:p w:rsidR="00092F13" w:rsidRDefault="00092F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FE" w:rsidRPr="005C39A2" w:rsidRDefault="00D415FE">
    <w:pPr>
      <w:rPr>
        <w:sz w:val="2"/>
        <w:szCs w:val="2"/>
      </w:rPr>
    </w:pPr>
  </w:p>
  <w:p w:rsidR="00D415FE" w:rsidRPr="005966B0" w:rsidRDefault="00D415FE">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AA8"/>
    <w:multiLevelType w:val="hybridMultilevel"/>
    <w:tmpl w:val="1960D5A2"/>
    <w:lvl w:ilvl="0" w:tplc="26500D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9B17186"/>
    <w:multiLevelType w:val="hybridMultilevel"/>
    <w:tmpl w:val="08D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81FF7"/>
    <w:multiLevelType w:val="hybridMultilevel"/>
    <w:tmpl w:val="E1EA70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60979BB"/>
    <w:multiLevelType w:val="hybridMultilevel"/>
    <w:tmpl w:val="770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D3C34"/>
    <w:multiLevelType w:val="hybridMultilevel"/>
    <w:tmpl w:val="D2AEE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790469"/>
    <w:multiLevelType w:val="hybridMultilevel"/>
    <w:tmpl w:val="BDB43E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23123"/>
    <w:multiLevelType w:val="hybridMultilevel"/>
    <w:tmpl w:val="95A4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54A74"/>
    <w:multiLevelType w:val="hybridMultilevel"/>
    <w:tmpl w:val="3542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A5B50"/>
    <w:multiLevelType w:val="hybridMultilevel"/>
    <w:tmpl w:val="9DAC67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D572C29"/>
    <w:multiLevelType w:val="hybridMultilevel"/>
    <w:tmpl w:val="3B52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41241"/>
    <w:multiLevelType w:val="hybridMultilevel"/>
    <w:tmpl w:val="01D6CB2A"/>
    <w:lvl w:ilvl="0" w:tplc="C03E9550">
      <w:start w:val="1"/>
      <w:numFmt w:val="bullet"/>
      <w:lvlText w:val="•"/>
      <w:lvlJc w:val="left"/>
      <w:pPr>
        <w:tabs>
          <w:tab w:val="num" w:pos="720"/>
        </w:tabs>
        <w:ind w:left="720" w:hanging="360"/>
      </w:pPr>
      <w:rPr>
        <w:rFonts w:ascii="Arial" w:hAnsi="Arial" w:hint="default"/>
      </w:rPr>
    </w:lvl>
    <w:lvl w:ilvl="1" w:tplc="C242FB68" w:tentative="1">
      <w:start w:val="1"/>
      <w:numFmt w:val="bullet"/>
      <w:lvlText w:val="•"/>
      <w:lvlJc w:val="left"/>
      <w:pPr>
        <w:tabs>
          <w:tab w:val="num" w:pos="1440"/>
        </w:tabs>
        <w:ind w:left="1440" w:hanging="360"/>
      </w:pPr>
      <w:rPr>
        <w:rFonts w:ascii="Arial" w:hAnsi="Arial" w:hint="default"/>
      </w:rPr>
    </w:lvl>
    <w:lvl w:ilvl="2" w:tplc="55F8A4E6" w:tentative="1">
      <w:start w:val="1"/>
      <w:numFmt w:val="bullet"/>
      <w:lvlText w:val="•"/>
      <w:lvlJc w:val="left"/>
      <w:pPr>
        <w:tabs>
          <w:tab w:val="num" w:pos="2160"/>
        </w:tabs>
        <w:ind w:left="2160" w:hanging="360"/>
      </w:pPr>
      <w:rPr>
        <w:rFonts w:ascii="Arial" w:hAnsi="Arial" w:hint="default"/>
      </w:rPr>
    </w:lvl>
    <w:lvl w:ilvl="3" w:tplc="AA6808F2" w:tentative="1">
      <w:start w:val="1"/>
      <w:numFmt w:val="bullet"/>
      <w:lvlText w:val="•"/>
      <w:lvlJc w:val="left"/>
      <w:pPr>
        <w:tabs>
          <w:tab w:val="num" w:pos="2880"/>
        </w:tabs>
        <w:ind w:left="2880" w:hanging="360"/>
      </w:pPr>
      <w:rPr>
        <w:rFonts w:ascii="Arial" w:hAnsi="Arial" w:hint="default"/>
      </w:rPr>
    </w:lvl>
    <w:lvl w:ilvl="4" w:tplc="A13E7578" w:tentative="1">
      <w:start w:val="1"/>
      <w:numFmt w:val="bullet"/>
      <w:lvlText w:val="•"/>
      <w:lvlJc w:val="left"/>
      <w:pPr>
        <w:tabs>
          <w:tab w:val="num" w:pos="3600"/>
        </w:tabs>
        <w:ind w:left="3600" w:hanging="360"/>
      </w:pPr>
      <w:rPr>
        <w:rFonts w:ascii="Arial" w:hAnsi="Arial" w:hint="default"/>
      </w:rPr>
    </w:lvl>
    <w:lvl w:ilvl="5" w:tplc="1754542E" w:tentative="1">
      <w:start w:val="1"/>
      <w:numFmt w:val="bullet"/>
      <w:lvlText w:val="•"/>
      <w:lvlJc w:val="left"/>
      <w:pPr>
        <w:tabs>
          <w:tab w:val="num" w:pos="4320"/>
        </w:tabs>
        <w:ind w:left="4320" w:hanging="360"/>
      </w:pPr>
      <w:rPr>
        <w:rFonts w:ascii="Arial" w:hAnsi="Arial" w:hint="default"/>
      </w:rPr>
    </w:lvl>
    <w:lvl w:ilvl="6" w:tplc="D3B8C3F8" w:tentative="1">
      <w:start w:val="1"/>
      <w:numFmt w:val="bullet"/>
      <w:lvlText w:val="•"/>
      <w:lvlJc w:val="left"/>
      <w:pPr>
        <w:tabs>
          <w:tab w:val="num" w:pos="5040"/>
        </w:tabs>
        <w:ind w:left="5040" w:hanging="360"/>
      </w:pPr>
      <w:rPr>
        <w:rFonts w:ascii="Arial" w:hAnsi="Arial" w:hint="default"/>
      </w:rPr>
    </w:lvl>
    <w:lvl w:ilvl="7" w:tplc="B6569156" w:tentative="1">
      <w:start w:val="1"/>
      <w:numFmt w:val="bullet"/>
      <w:lvlText w:val="•"/>
      <w:lvlJc w:val="left"/>
      <w:pPr>
        <w:tabs>
          <w:tab w:val="num" w:pos="5760"/>
        </w:tabs>
        <w:ind w:left="5760" w:hanging="360"/>
      </w:pPr>
      <w:rPr>
        <w:rFonts w:ascii="Arial" w:hAnsi="Arial" w:hint="default"/>
      </w:rPr>
    </w:lvl>
    <w:lvl w:ilvl="8" w:tplc="08C014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2609ED"/>
    <w:multiLevelType w:val="hybridMultilevel"/>
    <w:tmpl w:val="7A6C10A4"/>
    <w:lvl w:ilvl="0" w:tplc="38AC7E52">
      <w:start w:val="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FB7786"/>
    <w:multiLevelType w:val="multilevel"/>
    <w:tmpl w:val="28EC2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5563705C"/>
    <w:multiLevelType w:val="hybridMultilevel"/>
    <w:tmpl w:val="D2AEE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FD40FB"/>
    <w:multiLevelType w:val="hybridMultilevel"/>
    <w:tmpl w:val="ED625402"/>
    <w:lvl w:ilvl="0" w:tplc="35FEC3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C746208"/>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0DF70FC"/>
    <w:multiLevelType w:val="hybridMultilevel"/>
    <w:tmpl w:val="9A9602C6"/>
    <w:lvl w:ilvl="0" w:tplc="D39E07DA">
      <w:start w:val="1"/>
      <w:numFmt w:val="bullet"/>
      <w:lvlText w:val="•"/>
      <w:lvlJc w:val="left"/>
      <w:pPr>
        <w:tabs>
          <w:tab w:val="num" w:pos="720"/>
        </w:tabs>
        <w:ind w:left="720" w:hanging="360"/>
      </w:pPr>
      <w:rPr>
        <w:rFonts w:ascii="Arial" w:hAnsi="Arial" w:hint="default"/>
      </w:rPr>
    </w:lvl>
    <w:lvl w:ilvl="1" w:tplc="B60A2C42" w:tentative="1">
      <w:start w:val="1"/>
      <w:numFmt w:val="bullet"/>
      <w:lvlText w:val="•"/>
      <w:lvlJc w:val="left"/>
      <w:pPr>
        <w:tabs>
          <w:tab w:val="num" w:pos="1440"/>
        </w:tabs>
        <w:ind w:left="1440" w:hanging="360"/>
      </w:pPr>
      <w:rPr>
        <w:rFonts w:ascii="Arial" w:hAnsi="Arial" w:hint="default"/>
      </w:rPr>
    </w:lvl>
    <w:lvl w:ilvl="2" w:tplc="258CE5FE" w:tentative="1">
      <w:start w:val="1"/>
      <w:numFmt w:val="bullet"/>
      <w:lvlText w:val="•"/>
      <w:lvlJc w:val="left"/>
      <w:pPr>
        <w:tabs>
          <w:tab w:val="num" w:pos="2160"/>
        </w:tabs>
        <w:ind w:left="2160" w:hanging="360"/>
      </w:pPr>
      <w:rPr>
        <w:rFonts w:ascii="Arial" w:hAnsi="Arial" w:hint="default"/>
      </w:rPr>
    </w:lvl>
    <w:lvl w:ilvl="3" w:tplc="F3023C16" w:tentative="1">
      <w:start w:val="1"/>
      <w:numFmt w:val="bullet"/>
      <w:lvlText w:val="•"/>
      <w:lvlJc w:val="left"/>
      <w:pPr>
        <w:tabs>
          <w:tab w:val="num" w:pos="2880"/>
        </w:tabs>
        <w:ind w:left="2880" w:hanging="360"/>
      </w:pPr>
      <w:rPr>
        <w:rFonts w:ascii="Arial" w:hAnsi="Arial" w:hint="default"/>
      </w:rPr>
    </w:lvl>
    <w:lvl w:ilvl="4" w:tplc="9470F0C0" w:tentative="1">
      <w:start w:val="1"/>
      <w:numFmt w:val="bullet"/>
      <w:lvlText w:val="•"/>
      <w:lvlJc w:val="left"/>
      <w:pPr>
        <w:tabs>
          <w:tab w:val="num" w:pos="3600"/>
        </w:tabs>
        <w:ind w:left="3600" w:hanging="360"/>
      </w:pPr>
      <w:rPr>
        <w:rFonts w:ascii="Arial" w:hAnsi="Arial" w:hint="default"/>
      </w:rPr>
    </w:lvl>
    <w:lvl w:ilvl="5" w:tplc="9C644BCE" w:tentative="1">
      <w:start w:val="1"/>
      <w:numFmt w:val="bullet"/>
      <w:lvlText w:val="•"/>
      <w:lvlJc w:val="left"/>
      <w:pPr>
        <w:tabs>
          <w:tab w:val="num" w:pos="4320"/>
        </w:tabs>
        <w:ind w:left="4320" w:hanging="360"/>
      </w:pPr>
      <w:rPr>
        <w:rFonts w:ascii="Arial" w:hAnsi="Arial" w:hint="default"/>
      </w:rPr>
    </w:lvl>
    <w:lvl w:ilvl="6" w:tplc="88E0A196" w:tentative="1">
      <w:start w:val="1"/>
      <w:numFmt w:val="bullet"/>
      <w:lvlText w:val="•"/>
      <w:lvlJc w:val="left"/>
      <w:pPr>
        <w:tabs>
          <w:tab w:val="num" w:pos="5040"/>
        </w:tabs>
        <w:ind w:left="5040" w:hanging="360"/>
      </w:pPr>
      <w:rPr>
        <w:rFonts w:ascii="Arial" w:hAnsi="Arial" w:hint="default"/>
      </w:rPr>
    </w:lvl>
    <w:lvl w:ilvl="7" w:tplc="935CC180" w:tentative="1">
      <w:start w:val="1"/>
      <w:numFmt w:val="bullet"/>
      <w:lvlText w:val="•"/>
      <w:lvlJc w:val="left"/>
      <w:pPr>
        <w:tabs>
          <w:tab w:val="num" w:pos="5760"/>
        </w:tabs>
        <w:ind w:left="5760" w:hanging="360"/>
      </w:pPr>
      <w:rPr>
        <w:rFonts w:ascii="Arial" w:hAnsi="Arial" w:hint="default"/>
      </w:rPr>
    </w:lvl>
    <w:lvl w:ilvl="8" w:tplc="D800F7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8C4F89"/>
    <w:multiLevelType w:val="hybridMultilevel"/>
    <w:tmpl w:val="935C94F8"/>
    <w:lvl w:ilvl="0" w:tplc="8850F6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6643326"/>
    <w:multiLevelType w:val="hybridMultilevel"/>
    <w:tmpl w:val="46D24FE8"/>
    <w:lvl w:ilvl="0" w:tplc="00E0DC4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9DF3D96"/>
    <w:multiLevelType w:val="hybridMultilevel"/>
    <w:tmpl w:val="5CEC4C78"/>
    <w:lvl w:ilvl="0" w:tplc="5FAA76E6">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7DE629C8"/>
    <w:multiLevelType w:val="hybridMultilevel"/>
    <w:tmpl w:val="4F84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9E1CD3"/>
    <w:multiLevelType w:val="hybridMultilevel"/>
    <w:tmpl w:val="676CE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2"/>
  </w:num>
  <w:num w:numId="3">
    <w:abstractNumId w:val="19"/>
  </w:num>
  <w:num w:numId="4">
    <w:abstractNumId w:val="2"/>
  </w:num>
  <w:num w:numId="5">
    <w:abstractNumId w:val="14"/>
  </w:num>
  <w:num w:numId="6">
    <w:abstractNumId w:val="20"/>
  </w:num>
  <w:num w:numId="7">
    <w:abstractNumId w:val="10"/>
  </w:num>
  <w:num w:numId="8">
    <w:abstractNumId w:val="17"/>
  </w:num>
  <w:num w:numId="9">
    <w:abstractNumId w:val="11"/>
  </w:num>
  <w:num w:numId="10">
    <w:abstractNumId w:val="18"/>
  </w:num>
  <w:num w:numId="11">
    <w:abstractNumId w:val="13"/>
  </w:num>
  <w:num w:numId="12">
    <w:abstractNumId w:val="4"/>
  </w:num>
  <w:num w:numId="13">
    <w:abstractNumId w:val="26"/>
  </w:num>
  <w:num w:numId="14">
    <w:abstractNumId w:val="1"/>
  </w:num>
  <w:num w:numId="15">
    <w:abstractNumId w:val="21"/>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C1442"/>
    <w:rsid w:val="000120CF"/>
    <w:rsid w:val="000127BC"/>
    <w:rsid w:val="000174A2"/>
    <w:rsid w:val="000267F9"/>
    <w:rsid w:val="00031812"/>
    <w:rsid w:val="00087694"/>
    <w:rsid w:val="00092F13"/>
    <w:rsid w:val="000B6F8F"/>
    <w:rsid w:val="000D57AD"/>
    <w:rsid w:val="000E187A"/>
    <w:rsid w:val="000F0D46"/>
    <w:rsid w:val="000F4648"/>
    <w:rsid w:val="00104B7D"/>
    <w:rsid w:val="00146D74"/>
    <w:rsid w:val="001479C2"/>
    <w:rsid w:val="00175896"/>
    <w:rsid w:val="001819AB"/>
    <w:rsid w:val="0018551F"/>
    <w:rsid w:val="0018649C"/>
    <w:rsid w:val="001A0CD1"/>
    <w:rsid w:val="001F027F"/>
    <w:rsid w:val="002427A2"/>
    <w:rsid w:val="002505BC"/>
    <w:rsid w:val="00251F67"/>
    <w:rsid w:val="00255B26"/>
    <w:rsid w:val="0027173E"/>
    <w:rsid w:val="002847D6"/>
    <w:rsid w:val="002A311A"/>
    <w:rsid w:val="002A48E0"/>
    <w:rsid w:val="002D3022"/>
    <w:rsid w:val="002E4352"/>
    <w:rsid w:val="0031267A"/>
    <w:rsid w:val="003148EE"/>
    <w:rsid w:val="00315709"/>
    <w:rsid w:val="00334E29"/>
    <w:rsid w:val="003406F8"/>
    <w:rsid w:val="00341AC1"/>
    <w:rsid w:val="00355F82"/>
    <w:rsid w:val="00373B11"/>
    <w:rsid w:val="00375637"/>
    <w:rsid w:val="003A33A7"/>
    <w:rsid w:val="003C72DC"/>
    <w:rsid w:val="003D5647"/>
    <w:rsid w:val="003E561A"/>
    <w:rsid w:val="003E7365"/>
    <w:rsid w:val="003F178C"/>
    <w:rsid w:val="003F2EED"/>
    <w:rsid w:val="0040193C"/>
    <w:rsid w:val="00403482"/>
    <w:rsid w:val="00413D8B"/>
    <w:rsid w:val="00427639"/>
    <w:rsid w:val="004A7201"/>
    <w:rsid w:val="004D0ACA"/>
    <w:rsid w:val="004D11D0"/>
    <w:rsid w:val="00517900"/>
    <w:rsid w:val="00520603"/>
    <w:rsid w:val="00522C1E"/>
    <w:rsid w:val="005264D7"/>
    <w:rsid w:val="005359C7"/>
    <w:rsid w:val="005625B6"/>
    <w:rsid w:val="00597EBB"/>
    <w:rsid w:val="005A4D7C"/>
    <w:rsid w:val="00606F87"/>
    <w:rsid w:val="00611C28"/>
    <w:rsid w:val="00682A50"/>
    <w:rsid w:val="006832EB"/>
    <w:rsid w:val="00691BF1"/>
    <w:rsid w:val="006B46ED"/>
    <w:rsid w:val="006B7756"/>
    <w:rsid w:val="006C39CB"/>
    <w:rsid w:val="00704EA9"/>
    <w:rsid w:val="00733297"/>
    <w:rsid w:val="00745837"/>
    <w:rsid w:val="00762173"/>
    <w:rsid w:val="007C0B61"/>
    <w:rsid w:val="007F6E24"/>
    <w:rsid w:val="00802338"/>
    <w:rsid w:val="00810ECE"/>
    <w:rsid w:val="00835A98"/>
    <w:rsid w:val="00835C76"/>
    <w:rsid w:val="008665AA"/>
    <w:rsid w:val="00891159"/>
    <w:rsid w:val="008C1442"/>
    <w:rsid w:val="008D0C40"/>
    <w:rsid w:val="008D6EC8"/>
    <w:rsid w:val="0091085D"/>
    <w:rsid w:val="00913204"/>
    <w:rsid w:val="00927475"/>
    <w:rsid w:val="009430E5"/>
    <w:rsid w:val="00953185"/>
    <w:rsid w:val="00963181"/>
    <w:rsid w:val="00966877"/>
    <w:rsid w:val="009C61D7"/>
    <w:rsid w:val="00A2761E"/>
    <w:rsid w:val="00A4332D"/>
    <w:rsid w:val="00A51F31"/>
    <w:rsid w:val="00A74642"/>
    <w:rsid w:val="00A86646"/>
    <w:rsid w:val="00AC4F07"/>
    <w:rsid w:val="00AF2DFE"/>
    <w:rsid w:val="00B16F88"/>
    <w:rsid w:val="00B3425D"/>
    <w:rsid w:val="00B414E3"/>
    <w:rsid w:val="00B4182D"/>
    <w:rsid w:val="00B63BB3"/>
    <w:rsid w:val="00B64BCA"/>
    <w:rsid w:val="00B75FCE"/>
    <w:rsid w:val="00BC4320"/>
    <w:rsid w:val="00BD5A33"/>
    <w:rsid w:val="00BE1A99"/>
    <w:rsid w:val="00BF40EE"/>
    <w:rsid w:val="00C2684B"/>
    <w:rsid w:val="00C45100"/>
    <w:rsid w:val="00C55588"/>
    <w:rsid w:val="00C727F6"/>
    <w:rsid w:val="00CC5526"/>
    <w:rsid w:val="00D060EC"/>
    <w:rsid w:val="00D26121"/>
    <w:rsid w:val="00D34FE9"/>
    <w:rsid w:val="00D415FE"/>
    <w:rsid w:val="00D60252"/>
    <w:rsid w:val="00D62A31"/>
    <w:rsid w:val="00D76EB0"/>
    <w:rsid w:val="00D77368"/>
    <w:rsid w:val="00D83882"/>
    <w:rsid w:val="00DA2CF4"/>
    <w:rsid w:val="00DC47B1"/>
    <w:rsid w:val="00DD6FD1"/>
    <w:rsid w:val="00E1685C"/>
    <w:rsid w:val="00E2039E"/>
    <w:rsid w:val="00E360BA"/>
    <w:rsid w:val="00E459A0"/>
    <w:rsid w:val="00E55039"/>
    <w:rsid w:val="00E66434"/>
    <w:rsid w:val="00E737D3"/>
    <w:rsid w:val="00EA528F"/>
    <w:rsid w:val="00EE12E7"/>
    <w:rsid w:val="00EE159C"/>
    <w:rsid w:val="00EF7A2A"/>
    <w:rsid w:val="00F218D7"/>
    <w:rsid w:val="00F45A0C"/>
    <w:rsid w:val="00F66159"/>
    <w:rsid w:val="00F727A1"/>
    <w:rsid w:val="00F87FDA"/>
    <w:rsid w:val="00FC5EF6"/>
    <w:rsid w:val="00FD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2CBD"/>
  <w15:docId w15:val="{91C49E0E-2957-49FE-B443-01E17AED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4352"/>
    <w:pPr>
      <w:keepNext/>
      <w:jc w:val="center"/>
      <w:outlineLvl w:val="0"/>
    </w:pPr>
    <w:rPr>
      <w:b/>
      <w:sz w:val="28"/>
      <w:szCs w:val="20"/>
    </w:rPr>
  </w:style>
  <w:style w:type="paragraph" w:styleId="2">
    <w:name w:val="heading 2"/>
    <w:basedOn w:val="a"/>
    <w:next w:val="a"/>
    <w:link w:val="20"/>
    <w:uiPriority w:val="9"/>
    <w:semiHidden/>
    <w:unhideWhenUsed/>
    <w:qFormat/>
    <w:rsid w:val="002E43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2E435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352"/>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2E435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2E4352"/>
    <w:rPr>
      <w:rFonts w:ascii="Arial" w:eastAsia="Times New Roman" w:hAnsi="Arial" w:cs="Times New Roman"/>
      <w:b/>
      <w:bCs/>
      <w:sz w:val="26"/>
      <w:szCs w:val="26"/>
      <w:lang w:eastAsia="ru-RU"/>
    </w:rPr>
  </w:style>
  <w:style w:type="paragraph" w:styleId="a3">
    <w:name w:val="header"/>
    <w:basedOn w:val="a"/>
    <w:link w:val="a4"/>
    <w:uiPriority w:val="99"/>
    <w:rsid w:val="002E4352"/>
    <w:pPr>
      <w:tabs>
        <w:tab w:val="center" w:pos="4677"/>
        <w:tab w:val="right" w:pos="9355"/>
      </w:tabs>
    </w:pPr>
  </w:style>
  <w:style w:type="character" w:customStyle="1" w:styleId="a4">
    <w:name w:val="Верхний колонтитул Знак"/>
    <w:basedOn w:val="a0"/>
    <w:link w:val="a3"/>
    <w:uiPriority w:val="99"/>
    <w:rsid w:val="002E4352"/>
    <w:rPr>
      <w:rFonts w:ascii="Times New Roman" w:eastAsia="Times New Roman" w:hAnsi="Times New Roman" w:cs="Times New Roman"/>
      <w:sz w:val="24"/>
      <w:szCs w:val="24"/>
      <w:lang w:eastAsia="ru-RU"/>
    </w:rPr>
  </w:style>
  <w:style w:type="paragraph" w:styleId="a5">
    <w:name w:val="footer"/>
    <w:basedOn w:val="a"/>
    <w:link w:val="a6"/>
    <w:uiPriority w:val="99"/>
    <w:rsid w:val="002E4352"/>
    <w:pPr>
      <w:tabs>
        <w:tab w:val="center" w:pos="4677"/>
        <w:tab w:val="right" w:pos="9355"/>
      </w:tabs>
    </w:pPr>
  </w:style>
  <w:style w:type="character" w:customStyle="1" w:styleId="a6">
    <w:name w:val="Нижний колонтитул Знак"/>
    <w:basedOn w:val="a0"/>
    <w:link w:val="a5"/>
    <w:uiPriority w:val="99"/>
    <w:rsid w:val="002E4352"/>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qFormat/>
    <w:rsid w:val="002E4352"/>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qFormat/>
    <w:rsid w:val="002E4352"/>
    <w:rPr>
      <w:rFonts w:ascii="Times New Roman" w:eastAsia="Times New Roman" w:hAnsi="Times New Roman" w:cs="Times New Roman"/>
      <w:sz w:val="24"/>
      <w:szCs w:val="24"/>
      <w:lang w:eastAsia="ru-RU"/>
    </w:rPr>
  </w:style>
  <w:style w:type="paragraph" w:styleId="a9">
    <w:name w:val="No Spacing"/>
    <w:aliases w:val="АЛЬБОМНАЯ,Без интервала1,No Spacing"/>
    <w:link w:val="aa"/>
    <w:qFormat/>
    <w:rsid w:val="002E4352"/>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rsid w:val="002E4352"/>
    <w:rPr>
      <w:rFonts w:ascii="Calibri" w:eastAsia="Times New Roman" w:hAnsi="Calibri" w:cs="Times New Roman"/>
      <w:lang w:eastAsia="ru-RU"/>
    </w:rPr>
  </w:style>
  <w:style w:type="paragraph" w:styleId="ab">
    <w:name w:val="Title"/>
    <w:aliases w:val=" Знак"/>
    <w:basedOn w:val="a"/>
    <w:link w:val="ac"/>
    <w:qFormat/>
    <w:rsid w:val="002E4352"/>
    <w:pPr>
      <w:jc w:val="center"/>
    </w:pPr>
    <w:rPr>
      <w:b/>
      <w:sz w:val="28"/>
      <w:szCs w:val="20"/>
    </w:rPr>
  </w:style>
  <w:style w:type="character" w:customStyle="1" w:styleId="ac">
    <w:name w:val="Заголовок Знак"/>
    <w:aliases w:val=" Знак Знак"/>
    <w:basedOn w:val="a0"/>
    <w:link w:val="ab"/>
    <w:rsid w:val="002E4352"/>
    <w:rPr>
      <w:rFonts w:ascii="Times New Roman" w:eastAsia="Times New Roman" w:hAnsi="Times New Roman" w:cs="Times New Roman"/>
      <w:b/>
      <w:sz w:val="28"/>
      <w:szCs w:val="20"/>
      <w:lang w:eastAsia="ru-RU"/>
    </w:rPr>
  </w:style>
  <w:style w:type="character" w:customStyle="1" w:styleId="ad">
    <w:name w:val="Текст выноски Знак"/>
    <w:basedOn w:val="a0"/>
    <w:link w:val="ae"/>
    <w:uiPriority w:val="99"/>
    <w:semiHidden/>
    <w:rsid w:val="002E4352"/>
    <w:rPr>
      <w:rFonts w:ascii="Tahoma" w:eastAsia="Times New Roman" w:hAnsi="Tahoma" w:cs="Tahoma"/>
      <w:sz w:val="16"/>
      <w:szCs w:val="16"/>
      <w:lang w:eastAsia="ru-RU"/>
    </w:rPr>
  </w:style>
  <w:style w:type="paragraph" w:styleId="ae">
    <w:name w:val="Balloon Text"/>
    <w:basedOn w:val="a"/>
    <w:link w:val="ad"/>
    <w:uiPriority w:val="99"/>
    <w:semiHidden/>
    <w:unhideWhenUsed/>
    <w:rsid w:val="002E4352"/>
    <w:rPr>
      <w:rFonts w:ascii="Tahoma" w:hAnsi="Tahoma" w:cs="Tahoma"/>
      <w:sz w:val="16"/>
      <w:szCs w:val="16"/>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2E4352"/>
    <w:pPr>
      <w:spacing w:before="100" w:beforeAutospacing="1" w:after="100" w:afterAutospacing="1"/>
    </w:p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2E4352"/>
    <w:rPr>
      <w:rFonts w:ascii="Times New Roman" w:eastAsia="Times New Roman" w:hAnsi="Times New Roman" w:cs="Times New Roman"/>
      <w:sz w:val="24"/>
      <w:szCs w:val="24"/>
      <w:lang w:eastAsia="ru-RU"/>
    </w:rPr>
  </w:style>
  <w:style w:type="table" w:styleId="af1">
    <w:name w:val="Table Grid"/>
    <w:basedOn w:val="a1"/>
    <w:uiPriority w:val="59"/>
    <w:rsid w:val="002E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f2"/>
    <w:link w:val="12"/>
    <w:uiPriority w:val="99"/>
    <w:qFormat/>
    <w:rsid w:val="002E4352"/>
    <w:pPr>
      <w:spacing w:after="0" w:line="360" w:lineRule="auto"/>
      <w:ind w:left="0" w:firstLine="720"/>
      <w:jc w:val="center"/>
    </w:pPr>
    <w:rPr>
      <w:b/>
      <w:bCs/>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E435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E4352"/>
    <w:rPr>
      <w:rFonts w:ascii="Times New Roman" w:eastAsia="Times New Roman" w:hAnsi="Times New Roman" w:cs="Times New Roman"/>
      <w:sz w:val="24"/>
      <w:szCs w:val="24"/>
      <w:lang w:eastAsia="ru-RU"/>
    </w:rPr>
  </w:style>
  <w:style w:type="character" w:customStyle="1" w:styleId="12">
    <w:name w:val="Стиль1 Знак"/>
    <w:link w:val="11"/>
    <w:uiPriority w:val="99"/>
    <w:locked/>
    <w:rsid w:val="002E4352"/>
    <w:rPr>
      <w:rFonts w:ascii="Times New Roman" w:eastAsia="Times New Roman" w:hAnsi="Times New Roman" w:cs="Times New Roman"/>
      <w:b/>
      <w:bCs/>
      <w:sz w:val="24"/>
      <w:szCs w:val="24"/>
      <w:lang w:eastAsia="ru-RU"/>
    </w:rPr>
  </w:style>
  <w:style w:type="character" w:customStyle="1" w:styleId="s0">
    <w:name w:val="s0"/>
    <w:rsid w:val="002E4352"/>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2E43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2E4352"/>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2E4352"/>
    <w:pPr>
      <w:spacing w:after="120"/>
    </w:pPr>
  </w:style>
  <w:style w:type="character" w:customStyle="1" w:styleId="af5">
    <w:name w:val="Основной текст Знак"/>
    <w:basedOn w:val="a0"/>
    <w:link w:val="af4"/>
    <w:rsid w:val="002E4352"/>
    <w:rPr>
      <w:rFonts w:ascii="Times New Roman" w:eastAsia="Times New Roman" w:hAnsi="Times New Roman" w:cs="Times New Roman"/>
      <w:sz w:val="24"/>
      <w:szCs w:val="24"/>
      <w:lang w:eastAsia="ru-RU"/>
    </w:rPr>
  </w:style>
  <w:style w:type="paragraph" w:customStyle="1" w:styleId="21">
    <w:name w:val="Основной текст 21"/>
    <w:basedOn w:val="a"/>
    <w:rsid w:val="002E4352"/>
    <w:pPr>
      <w:jc w:val="both"/>
    </w:pPr>
    <w:rPr>
      <w:rFonts w:ascii="Times/Kazakh" w:hAnsi="Times/Kazakh"/>
      <w:b/>
      <w:sz w:val="22"/>
      <w:szCs w:val="20"/>
    </w:rPr>
  </w:style>
  <w:style w:type="paragraph" w:customStyle="1" w:styleId="13">
    <w:name w:val="Обычный1"/>
    <w:rsid w:val="002E4352"/>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2E4352"/>
    <w:rPr>
      <w:sz w:val="24"/>
      <w:szCs w:val="24"/>
      <w:lang w:eastAsia="ru-RU"/>
    </w:rPr>
  </w:style>
  <w:style w:type="paragraph" w:styleId="23">
    <w:name w:val="Body Text 2"/>
    <w:basedOn w:val="a"/>
    <w:link w:val="22"/>
    <w:rsid w:val="002E4352"/>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2E4352"/>
    <w:rPr>
      <w:rFonts w:ascii="Times New Roman" w:eastAsia="Times New Roman" w:hAnsi="Times New Roman" w:cs="Times New Roman"/>
      <w:sz w:val="24"/>
      <w:szCs w:val="24"/>
      <w:lang w:eastAsia="ru-RU"/>
    </w:rPr>
  </w:style>
  <w:style w:type="character" w:customStyle="1" w:styleId="af6">
    <w:name w:val="Основной текст_"/>
    <w:link w:val="24"/>
    <w:rsid w:val="002E4352"/>
    <w:rPr>
      <w:spacing w:val="1"/>
      <w:sz w:val="18"/>
      <w:szCs w:val="18"/>
      <w:shd w:val="clear" w:color="auto" w:fill="FFFFFF"/>
    </w:rPr>
  </w:style>
  <w:style w:type="paragraph" w:customStyle="1" w:styleId="24">
    <w:name w:val="Основной текст2"/>
    <w:basedOn w:val="a"/>
    <w:link w:val="af6"/>
    <w:rsid w:val="002E4352"/>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2E4352"/>
    <w:rPr>
      <w:b/>
      <w:bCs/>
      <w:spacing w:val="2"/>
      <w:sz w:val="18"/>
      <w:szCs w:val="18"/>
      <w:shd w:val="clear" w:color="auto" w:fill="FFFFFF"/>
    </w:rPr>
  </w:style>
  <w:style w:type="paragraph" w:customStyle="1" w:styleId="26">
    <w:name w:val="Основной текст (2)"/>
    <w:basedOn w:val="a"/>
    <w:link w:val="25"/>
    <w:rsid w:val="002E4352"/>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2E4352"/>
    <w:rPr>
      <w:spacing w:val="1"/>
      <w:sz w:val="18"/>
      <w:szCs w:val="18"/>
      <w:shd w:val="clear" w:color="auto" w:fill="FFFFFF"/>
    </w:rPr>
  </w:style>
  <w:style w:type="paragraph" w:customStyle="1" w:styleId="af8">
    <w:name w:val="Подпись к картинке"/>
    <w:basedOn w:val="a"/>
    <w:link w:val="af7"/>
    <w:rsid w:val="002E4352"/>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2E4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4352"/>
    <w:rPr>
      <w:rFonts w:ascii="Courier New" w:eastAsia="Times New Roman" w:hAnsi="Courier New" w:cs="Courier New"/>
      <w:sz w:val="20"/>
      <w:szCs w:val="20"/>
      <w:lang w:eastAsia="ru-RU"/>
    </w:rPr>
  </w:style>
  <w:style w:type="character" w:customStyle="1" w:styleId="31">
    <w:name w:val="Основной текст 3 Знак"/>
    <w:basedOn w:val="a0"/>
    <w:link w:val="32"/>
    <w:uiPriority w:val="99"/>
    <w:semiHidden/>
    <w:rsid w:val="002E4352"/>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2E4352"/>
    <w:pPr>
      <w:spacing w:after="120"/>
    </w:pPr>
    <w:rPr>
      <w:sz w:val="16"/>
      <w:szCs w:val="16"/>
    </w:rPr>
  </w:style>
  <w:style w:type="character" w:styleId="af9">
    <w:name w:val="Hyperlink"/>
    <w:uiPriority w:val="99"/>
    <w:unhideWhenUsed/>
    <w:rsid w:val="002E435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2E4352"/>
  </w:style>
  <w:style w:type="paragraph" w:customStyle="1" w:styleId="a20">
    <w:name w:val="a2"/>
    <w:basedOn w:val="a"/>
    <w:rsid w:val="002E4352"/>
    <w:pPr>
      <w:spacing w:before="100" w:beforeAutospacing="1" w:after="100" w:afterAutospacing="1"/>
    </w:pPr>
  </w:style>
  <w:style w:type="paragraph" w:styleId="afa">
    <w:name w:val="Plain Text"/>
    <w:basedOn w:val="a"/>
    <w:link w:val="afb"/>
    <w:rsid w:val="002E4352"/>
    <w:rPr>
      <w:rFonts w:ascii="Courier New" w:hAnsi="Courier New"/>
      <w:sz w:val="20"/>
      <w:szCs w:val="20"/>
    </w:rPr>
  </w:style>
  <w:style w:type="character" w:customStyle="1" w:styleId="afb">
    <w:name w:val="Текст Знак"/>
    <w:basedOn w:val="a0"/>
    <w:link w:val="afa"/>
    <w:rsid w:val="002E4352"/>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2E435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2E4352"/>
    <w:rPr>
      <w:rFonts w:ascii="Calibri" w:eastAsia="Calibri" w:hAnsi="Calibri"/>
      <w:sz w:val="22"/>
      <w:lang w:val="en-US" w:eastAsia="en-US"/>
    </w:rPr>
  </w:style>
  <w:style w:type="paragraph" w:customStyle="1" w:styleId="27">
    <w:name w:val="Обычный2"/>
    <w:rsid w:val="002E4352"/>
    <w:pPr>
      <w:spacing w:after="200"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2E4352"/>
    <w:pPr>
      <w:suppressAutoHyphens/>
      <w:spacing w:before="28" w:after="28" w:line="100" w:lineRule="atLeast"/>
    </w:pPr>
  </w:style>
  <w:style w:type="paragraph" w:styleId="28">
    <w:name w:val="Body Text Indent 2"/>
    <w:basedOn w:val="a"/>
    <w:link w:val="29"/>
    <w:unhideWhenUsed/>
    <w:rsid w:val="002E4352"/>
    <w:pPr>
      <w:spacing w:after="120" w:line="480" w:lineRule="auto"/>
      <w:ind w:left="283"/>
    </w:pPr>
  </w:style>
  <w:style w:type="character" w:customStyle="1" w:styleId="29">
    <w:name w:val="Основной текст с отступом 2 Знак"/>
    <w:basedOn w:val="a0"/>
    <w:link w:val="28"/>
    <w:rsid w:val="002E4352"/>
    <w:rPr>
      <w:rFonts w:ascii="Times New Roman" w:eastAsia="Times New Roman" w:hAnsi="Times New Roman" w:cs="Times New Roman"/>
      <w:sz w:val="24"/>
      <w:szCs w:val="24"/>
      <w:lang w:eastAsia="ru-RU"/>
    </w:rPr>
  </w:style>
  <w:style w:type="paragraph" w:styleId="33">
    <w:name w:val="Body Text Indent 3"/>
    <w:basedOn w:val="a"/>
    <w:link w:val="34"/>
    <w:unhideWhenUsed/>
    <w:rsid w:val="002E4352"/>
    <w:pPr>
      <w:spacing w:after="120"/>
      <w:ind w:left="283"/>
    </w:pPr>
    <w:rPr>
      <w:sz w:val="16"/>
      <w:szCs w:val="16"/>
    </w:rPr>
  </w:style>
  <w:style w:type="character" w:customStyle="1" w:styleId="34">
    <w:name w:val="Основной текст с отступом 3 Знак"/>
    <w:basedOn w:val="a0"/>
    <w:link w:val="33"/>
    <w:rsid w:val="002E4352"/>
    <w:rPr>
      <w:rFonts w:ascii="Times New Roman" w:eastAsia="Times New Roman" w:hAnsi="Times New Roman" w:cs="Times New Roman"/>
      <w:sz w:val="16"/>
      <w:szCs w:val="16"/>
      <w:lang w:eastAsia="ru-RU"/>
    </w:rPr>
  </w:style>
  <w:style w:type="character" w:customStyle="1" w:styleId="afc">
    <w:name w:val="Печатная машинка"/>
    <w:rsid w:val="002E4352"/>
    <w:rPr>
      <w:rFonts w:ascii="Courier New" w:hAnsi="Courier New" w:cs="Courier New" w:hint="default"/>
      <w:sz w:val="20"/>
    </w:rPr>
  </w:style>
  <w:style w:type="paragraph" w:customStyle="1" w:styleId="WW-">
    <w:name w:val="WW-Обычный (веб)"/>
    <w:basedOn w:val="a"/>
    <w:rsid w:val="002E4352"/>
    <w:pPr>
      <w:suppressAutoHyphens/>
      <w:spacing w:before="100" w:after="100"/>
    </w:pPr>
    <w:rPr>
      <w:szCs w:val="20"/>
    </w:rPr>
  </w:style>
  <w:style w:type="character" w:customStyle="1" w:styleId="apple-style-span">
    <w:name w:val="apple-style-span"/>
    <w:rsid w:val="002E4352"/>
  </w:style>
  <w:style w:type="character" w:customStyle="1" w:styleId="shortauthor">
    <w:name w:val="short_author"/>
    <w:basedOn w:val="a0"/>
    <w:rsid w:val="002E4352"/>
  </w:style>
  <w:style w:type="character" w:customStyle="1" w:styleId="shortname">
    <w:name w:val="short_name"/>
    <w:basedOn w:val="a0"/>
    <w:rsid w:val="002E4352"/>
  </w:style>
  <w:style w:type="character" w:styleId="afd">
    <w:name w:val="Strong"/>
    <w:uiPriority w:val="22"/>
    <w:qFormat/>
    <w:rsid w:val="002E4352"/>
    <w:rPr>
      <w:b/>
      <w:bCs/>
    </w:rPr>
  </w:style>
  <w:style w:type="character" w:customStyle="1" w:styleId="y2iqfc">
    <w:name w:val="y2iqfc"/>
    <w:basedOn w:val="a0"/>
    <w:rsid w:val="0089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1406">
      <w:bodyDiv w:val="1"/>
      <w:marLeft w:val="0"/>
      <w:marRight w:val="0"/>
      <w:marTop w:val="0"/>
      <w:marBottom w:val="0"/>
      <w:divBdr>
        <w:top w:val="none" w:sz="0" w:space="0" w:color="auto"/>
        <w:left w:val="none" w:sz="0" w:space="0" w:color="auto"/>
        <w:bottom w:val="none" w:sz="0" w:space="0" w:color="auto"/>
        <w:right w:val="none" w:sz="0" w:space="0" w:color="auto"/>
      </w:divBdr>
    </w:div>
    <w:div w:id="662701517">
      <w:bodyDiv w:val="1"/>
      <w:marLeft w:val="0"/>
      <w:marRight w:val="0"/>
      <w:marTop w:val="0"/>
      <w:marBottom w:val="0"/>
      <w:divBdr>
        <w:top w:val="none" w:sz="0" w:space="0" w:color="auto"/>
        <w:left w:val="none" w:sz="0" w:space="0" w:color="auto"/>
        <w:bottom w:val="none" w:sz="0" w:space="0" w:color="auto"/>
        <w:right w:val="none" w:sz="0" w:space="0" w:color="auto"/>
      </w:divBdr>
    </w:div>
    <w:div w:id="9417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jan73@mail.ru" TargetMode="External"/><Relationship Id="rId13" Type="http://schemas.openxmlformats.org/officeDocument/2006/relationships/hyperlink" Target="http://www.medscap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V2200027182" TargetMode="External"/><Relationship Id="rId17" Type="http://schemas.openxmlformats.org/officeDocument/2006/relationships/hyperlink" Target="http://www.ama-assn.org/" TargetMode="External"/><Relationship Id="rId2" Type="http://schemas.openxmlformats.org/officeDocument/2006/relationships/numbering" Target="numbering.xml"/><Relationship Id="rId16" Type="http://schemas.openxmlformats.org/officeDocument/2006/relationships/hyperlink" Target="http://www.lib.uiowa.edu/hardin/md/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rz.kz/index.php/ru/2022-03-12-10-51-13/klinicheskie-protokoly" TargetMode="External"/><Relationship Id="rId5" Type="http://schemas.openxmlformats.org/officeDocument/2006/relationships/webSettings" Target="webSettings.xml"/><Relationship Id="rId15" Type="http://schemas.openxmlformats.org/officeDocument/2006/relationships/hyperlink" Target="http://www.nlm.nih.go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4.ncbi.nlm.nih.gov/Pub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983C-A4BE-43D8-9895-D3877278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3887</Words>
  <Characters>22160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OPN-Ordinator</dc:creator>
  <cp:lastModifiedBy>User</cp:lastModifiedBy>
  <cp:revision>8</cp:revision>
  <dcterms:created xsi:type="dcterms:W3CDTF">2023-12-20T02:27:00Z</dcterms:created>
  <dcterms:modified xsi:type="dcterms:W3CDTF">2024-01-25T07:28:00Z</dcterms:modified>
</cp:coreProperties>
</file>