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BD" w:rsidRPr="008C6867" w:rsidRDefault="00530E2A" w:rsidP="00530E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530E2A" w:rsidRDefault="00530E2A" w:rsidP="00E6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2A" w:rsidRDefault="00530E2A" w:rsidP="00E6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DB" w:rsidRDefault="00010DBD" w:rsidP="00E6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67">
        <w:rPr>
          <w:rFonts w:ascii="Times New Roman" w:hAnsi="Times New Roman" w:cs="Times New Roman"/>
          <w:b/>
          <w:sz w:val="28"/>
          <w:szCs w:val="28"/>
        </w:rPr>
        <w:t>Изменения и дополнения в приказ МЗРК №249</w:t>
      </w:r>
      <w:r w:rsidR="00F413E6">
        <w:rPr>
          <w:rFonts w:ascii="Times New Roman" w:hAnsi="Times New Roman" w:cs="Times New Roman"/>
          <w:b/>
          <w:sz w:val="28"/>
          <w:szCs w:val="28"/>
        </w:rPr>
        <w:t xml:space="preserve"> от 11 декабря 2020 года.</w:t>
      </w:r>
    </w:p>
    <w:p w:rsidR="00F413E6" w:rsidRPr="00E61080" w:rsidRDefault="00F413E6" w:rsidP="00E61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FC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D37DB" w:rsidRDefault="007D37DB" w:rsidP="008C6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3220"/>
        <w:gridCol w:w="3692"/>
        <w:gridCol w:w="3579"/>
      </w:tblGrid>
      <w:tr w:rsidR="00DF7117" w:rsidTr="008C5DF1">
        <w:trPr>
          <w:tblHeader/>
        </w:trPr>
        <w:tc>
          <w:tcPr>
            <w:tcW w:w="3261" w:type="dxa"/>
          </w:tcPr>
          <w:p w:rsidR="00DF7117" w:rsidRDefault="00DF71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Старая редакция </w:t>
            </w:r>
          </w:p>
        </w:tc>
        <w:tc>
          <w:tcPr>
            <w:tcW w:w="3402" w:type="dxa"/>
          </w:tcPr>
          <w:p w:rsidR="00DF7117" w:rsidRDefault="006609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 редакция</w:t>
            </w:r>
          </w:p>
        </w:tc>
        <w:tc>
          <w:tcPr>
            <w:tcW w:w="3828" w:type="dxa"/>
          </w:tcPr>
          <w:p w:rsidR="00DF7117" w:rsidRDefault="00DF71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Обоснование</w:t>
            </w:r>
          </w:p>
        </w:tc>
      </w:tr>
      <w:tr w:rsidR="00193FE2" w:rsidTr="00AB0F86">
        <w:tc>
          <w:tcPr>
            <w:tcW w:w="10491" w:type="dxa"/>
            <w:gridSpan w:val="3"/>
          </w:tcPr>
          <w:p w:rsidR="00193FE2" w:rsidRPr="00193FE2" w:rsidRDefault="00193FE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3F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2. Порядок проведения оценки профессиональной подготовленности выпускников образовательных программ в области здравоохранения</w:t>
            </w:r>
          </w:p>
        </w:tc>
      </w:tr>
      <w:tr w:rsidR="000442E6" w:rsidTr="008C5DF1">
        <w:tc>
          <w:tcPr>
            <w:tcW w:w="3261" w:type="dxa"/>
          </w:tcPr>
          <w:p w:rsidR="000442E6" w:rsidRPr="00530E2A" w:rsidRDefault="00A0400F" w:rsidP="00A04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442E6" w:rsidRPr="0053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Сроки проведения оценки выпускников согласовываются с организациями образования в области здравоохранения и организацией по оценке с учетом графика учебного процесса.</w:t>
            </w:r>
          </w:p>
        </w:tc>
        <w:tc>
          <w:tcPr>
            <w:tcW w:w="3402" w:type="dxa"/>
          </w:tcPr>
          <w:p w:rsidR="000442E6" w:rsidRPr="00530E2A" w:rsidRDefault="00A0400F" w:rsidP="000442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442E6" w:rsidRPr="0053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Сроки проведения оценки выпускников согласовываются с организациями образования в области здравоохранения и организацией по оценке с учетом графика учебного процесса.</w:t>
            </w:r>
          </w:p>
          <w:p w:rsidR="001B2AA1" w:rsidRPr="001A79C4" w:rsidRDefault="000442E6" w:rsidP="004B5A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Выпускники восстанавливаются в ОВПО в соответствии с Типовыми правилами деятельности организаций высшего и послевузовского образования, утвержденными приказом МОН РК от 30 октября 2018 года № 595</w:t>
            </w:r>
            <w:r w:rsidR="006C17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для прохождения повторной оценки</w:t>
            </w:r>
            <w:r w:rsidRPr="001A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1B2A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47510B" w:rsidRDefault="005E46B0" w:rsidP="0047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Восстановление в ОВПО согласно действующим НПА предусмотрено исключительно в каникулярное время.</w:t>
            </w:r>
            <w:r w:rsidR="0047510B" w:rsidRPr="00475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756" w:rsidRDefault="006C1756" w:rsidP="00475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F86" w:rsidRDefault="00AB0F86" w:rsidP="00AB0F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400F" w:rsidTr="008C5DF1">
        <w:tc>
          <w:tcPr>
            <w:tcW w:w="3261" w:type="dxa"/>
          </w:tcPr>
          <w:p w:rsidR="00A0400F" w:rsidRPr="00A0400F" w:rsidRDefault="00A0400F" w:rsidP="00A04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 w:rsidRPr="00A0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проводится на языке по выбору обучающегося (казахском, русском или английском).</w:t>
            </w:r>
          </w:p>
        </w:tc>
        <w:tc>
          <w:tcPr>
            <w:tcW w:w="3402" w:type="dxa"/>
          </w:tcPr>
          <w:p w:rsidR="00A0400F" w:rsidRPr="00A0400F" w:rsidRDefault="00A0400F" w:rsidP="0006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Оценка проводится на языке по выбору обучающегося (казахском, русском или английском),</w:t>
            </w:r>
            <w:r w:rsidRPr="00063C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при этом требуется обязательное предоставление аутентичного перевода </w:t>
            </w:r>
            <w:r w:rsidR="00063CE0" w:rsidRPr="00063C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тестовых заданий. </w:t>
            </w:r>
          </w:p>
        </w:tc>
        <w:tc>
          <w:tcPr>
            <w:tcW w:w="3828" w:type="dxa"/>
          </w:tcPr>
          <w:p w:rsidR="00A0400F" w:rsidRPr="00A0400F" w:rsidRDefault="00063CE0" w:rsidP="0006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Качественный перевод тестов сохраняет смысл и точность вопросов и ответов. Плохой или недостоверный перевод тестов может привести к неправильному пониманию вопросов, что исказит результаты оценки и может привести к ошибочным выводам о знаниях и умениях обучающихся.</w:t>
            </w:r>
          </w:p>
        </w:tc>
      </w:tr>
      <w:tr w:rsidR="00A0400F" w:rsidTr="008C5DF1">
        <w:tc>
          <w:tcPr>
            <w:tcW w:w="3261" w:type="dxa"/>
          </w:tcPr>
          <w:p w:rsidR="00A0400F" w:rsidRPr="00A0400F" w:rsidRDefault="00A0400F" w:rsidP="00A04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 Оценка обучающихся проводится организацией по оценке.</w:t>
            </w:r>
          </w:p>
          <w:p w:rsidR="00A0400F" w:rsidRPr="00530E2A" w:rsidRDefault="00A0400F" w:rsidP="00A04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Оценка знаний и навыков проводится на базе организации по оценке или организаций образования в области здравоохранения по согласованию.</w:t>
            </w:r>
          </w:p>
        </w:tc>
        <w:tc>
          <w:tcPr>
            <w:tcW w:w="3402" w:type="dxa"/>
          </w:tcPr>
          <w:p w:rsidR="00A0400F" w:rsidRPr="00A0400F" w:rsidRDefault="00A0400F" w:rsidP="00A04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Оценка обучающихся проводится организацией по оценке.</w:t>
            </w:r>
          </w:p>
          <w:p w:rsidR="00A0400F" w:rsidRPr="00530E2A" w:rsidRDefault="00A0400F" w:rsidP="00A040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Оценка знаний и навыков проводится </w:t>
            </w:r>
            <w:r w:rsidRPr="00063C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базе организации по оценке. </w:t>
            </w:r>
          </w:p>
        </w:tc>
        <w:tc>
          <w:tcPr>
            <w:tcW w:w="3828" w:type="dxa"/>
          </w:tcPr>
          <w:p w:rsidR="00A0400F" w:rsidRDefault="00A0400F" w:rsidP="00A04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 пересмотреть процесс оценки знаний и навыков таким образом, чтобы он проводился исключительно на базе организации по оценке.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отсутствия такой возможности</w:t>
            </w:r>
            <w:r w:rsidRPr="00A0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</w:t>
            </w:r>
            <w:r w:rsidRPr="00A04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стоит рассмотреть исключение оплаты за второй этап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оценки.</w:t>
            </w:r>
          </w:p>
        </w:tc>
      </w:tr>
      <w:tr w:rsidR="007B0147" w:rsidTr="008C5DF1">
        <w:tc>
          <w:tcPr>
            <w:tcW w:w="3261" w:type="dxa"/>
          </w:tcPr>
          <w:p w:rsidR="007B0147" w:rsidRPr="00A0400F" w:rsidRDefault="007B0147" w:rsidP="00A04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B0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Разработка, экспертиза и обновление экзаменационного материала осуществляется организацией по оценке. Спецификации тестов и перечень оценки навыков согласовываются с учебно-методическими объединениями по направлению подготовки кадров здравоохранения.</w:t>
            </w:r>
          </w:p>
        </w:tc>
        <w:tc>
          <w:tcPr>
            <w:tcW w:w="3402" w:type="dxa"/>
          </w:tcPr>
          <w:p w:rsidR="007B0147" w:rsidRDefault="007B0147" w:rsidP="00A04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0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Разработка, экспертиза и обновление экзаменационного материала осуществляется организацией по оценке. Спецификации тестов и перечень оценки навыков согласовываются с учебно</w:t>
            </w:r>
            <w:r w:rsidR="00813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-методическими объединениями по </w:t>
            </w:r>
            <w:r w:rsidRPr="007B01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направлению подготовки кадров здравоохранения.</w:t>
            </w:r>
          </w:p>
          <w:p w:rsidR="007B0147" w:rsidRPr="00813694" w:rsidRDefault="007B0147" w:rsidP="0081369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Спецификация </w:t>
            </w:r>
            <w:r w:rsidR="00813694" w:rsidRPr="0081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тестов </w:t>
            </w:r>
            <w:r w:rsidRPr="0081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должна соответствовать </w:t>
            </w:r>
            <w:r w:rsidR="00813694" w:rsidRPr="0081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 программе</w:t>
            </w:r>
            <w:r w:rsidRPr="0081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году выпуска</w:t>
            </w:r>
            <w:r w:rsidR="00813694" w:rsidRPr="00813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7B0147" w:rsidRPr="0023606C" w:rsidRDefault="0023606C" w:rsidP="00A040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60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Спецификация тестов должна соответствовать образовательной программе и году выпуска, чтобы исключить несоответствие тестов пройденной образовательной программе выпускником. </w:t>
            </w:r>
          </w:p>
        </w:tc>
      </w:tr>
      <w:tr w:rsidR="001B2AA1" w:rsidTr="008C5DF1">
        <w:tc>
          <w:tcPr>
            <w:tcW w:w="3261" w:type="dxa"/>
          </w:tcPr>
          <w:p w:rsidR="001B2AA1" w:rsidRPr="001B2AA1" w:rsidRDefault="001B2AA1" w:rsidP="001B2A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 Оценка навыков осуществляется экзаменационной комиссией, состав которой утверждается организацией образования в области здравоохранения.</w:t>
            </w:r>
          </w:p>
          <w:p w:rsidR="001B2AA1" w:rsidRPr="00530E2A" w:rsidRDefault="001B2AA1" w:rsidP="001B2A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Состав экзаменационной комиссии формируется из научно – педагогических кадров организации образования по направлениям и языку обучения. Количество </w:t>
            </w:r>
            <w:r w:rsidRPr="001B2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членов комиссии соответствует количеству станций, по одному экзаменатору на каждую станцию.</w:t>
            </w:r>
          </w:p>
        </w:tc>
        <w:tc>
          <w:tcPr>
            <w:tcW w:w="3402" w:type="dxa"/>
          </w:tcPr>
          <w:p w:rsidR="001B2AA1" w:rsidRPr="001B2AA1" w:rsidRDefault="001B2AA1" w:rsidP="001B2A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15. Оценка навыков осуществляется экзаменационной комиссией, состав которой утверждается организацией образования в области здравоохранения</w:t>
            </w:r>
            <w:r w:rsidR="008C5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5DF1" w:rsidRPr="008C5D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один календарный/учебный год и действует до утверждения нового состава</w:t>
            </w:r>
            <w:r w:rsidRPr="008C5D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1B2AA1" w:rsidRPr="00530E2A" w:rsidRDefault="001B2AA1" w:rsidP="008C5D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2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Состав экзаменационной комиссии формируется из научно – педагогических кадров организации образования по направлениям и языку </w:t>
            </w:r>
            <w:r w:rsidRPr="001B2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обучения. Количество членов комиссии соответствует количеству станций, по одному экзаменатору на каждую станцию.</w:t>
            </w:r>
            <w:r w:rsidR="008C5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1B2AA1" w:rsidRPr="001A79C4" w:rsidRDefault="001B2AA1" w:rsidP="00AB0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F86" w:rsidTr="008C5DF1">
        <w:tc>
          <w:tcPr>
            <w:tcW w:w="3261" w:type="dxa"/>
          </w:tcPr>
          <w:p w:rsidR="00AB0F86" w:rsidRPr="00530E2A" w:rsidRDefault="00AB0F86" w:rsidP="00AB0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20. Срок прохождения повторной оценки профессиональной подготовленности (итоговой аттестации) при неудовлетворительном результате первого или второго этапа оценки осуществляется </w:t>
            </w:r>
            <w:r w:rsidR="00795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6</w:t>
            </w:r>
            <w:r w:rsidRPr="0053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(шест</w:t>
            </w:r>
            <w:r w:rsidR="007955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53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месяцев на основании решения Республиканской апелляционной комиссии.</w:t>
            </w:r>
          </w:p>
          <w:p w:rsidR="00AB0F86" w:rsidRPr="00530E2A" w:rsidRDefault="00AB0F86" w:rsidP="00AB0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F86" w:rsidRPr="00530E2A" w:rsidRDefault="00AB0F86" w:rsidP="00AB0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 Срок прохождения повторной оценки профессиональной подготовленности (итоговой аттестации) при неудовлетворительном результате первого или второго этапа оценки осуществляется </w:t>
            </w:r>
            <w:r w:rsidRPr="00795542">
              <w:rPr>
                <w:rFonts w:ascii="Times New Roman" w:hAnsi="Times New Roman" w:cs="Times New Roman"/>
                <w:b/>
                <w:sz w:val="28"/>
                <w:szCs w:val="28"/>
              </w:rPr>
              <w:t>не ранее (шести) месяцев</w:t>
            </w:r>
            <w:r w:rsidRPr="0079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решения Республиканской апелляционной комиссии.</w:t>
            </w:r>
          </w:p>
          <w:p w:rsidR="00AB0F86" w:rsidRPr="00530E2A" w:rsidRDefault="00AB0F86" w:rsidP="00AB0F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B0F86" w:rsidRPr="001A79C4" w:rsidRDefault="00AB0F86" w:rsidP="00AB0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9C4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в ОВПО согласно действующим НПА предусмотрено исключительно в каникулярное время. </w:t>
            </w:r>
          </w:p>
          <w:p w:rsidR="00AB0F86" w:rsidRPr="001A79C4" w:rsidRDefault="00AB0F86" w:rsidP="00AB0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F86" w:rsidRPr="001A79C4" w:rsidRDefault="00AB0F86" w:rsidP="00AB0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117" w:rsidTr="008C5DF1">
        <w:tc>
          <w:tcPr>
            <w:tcW w:w="3261" w:type="dxa"/>
          </w:tcPr>
          <w:p w:rsidR="00DF7117" w:rsidRDefault="000442E6" w:rsidP="000442E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2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Выпускникам, получившим неудовлетворительный результат при повторной оценке профессиональной подготовленности, выдается справка установленного образца.</w:t>
            </w:r>
          </w:p>
        </w:tc>
        <w:tc>
          <w:tcPr>
            <w:tcW w:w="3402" w:type="dxa"/>
          </w:tcPr>
          <w:p w:rsidR="00DF7117" w:rsidRDefault="009C0259" w:rsidP="00051C0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9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Выпускники</w:t>
            </w:r>
            <w:r w:rsidR="00C26921" w:rsidRPr="001A79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051C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получившие неудовлетворительный результат </w:t>
            </w:r>
            <w:r w:rsidRPr="001A79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имеют право пройти повторную оценку не ранее че</w:t>
            </w:r>
            <w:r w:rsidR="00C26921" w:rsidRPr="001A79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 через </w:t>
            </w:r>
            <w:r w:rsidRPr="001A79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(шест</w:t>
            </w:r>
            <w:r w:rsidR="00C26921" w:rsidRPr="001A79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  <w:r w:rsidRPr="001A79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 месяцев</w:t>
            </w:r>
            <w:r w:rsidR="007B01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после предыдущей оценки</w:t>
            </w:r>
            <w:r w:rsidR="002360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соответствии с графиком учебного процесса направляемой организации образования</w:t>
            </w:r>
            <w:r w:rsidRPr="001A79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063CE0" w:rsidRDefault="00063CE0" w:rsidP="00063C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C05" w:rsidRPr="00051C05" w:rsidRDefault="00051C05" w:rsidP="00051C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В</w:t>
            </w:r>
            <w:r w:rsidRPr="00092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ыпускникам, получившим неудовлетворительные результаты</w:t>
            </w:r>
            <w:r w:rsidRPr="007B0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7B0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осле двух повторных оценок </w:t>
            </w:r>
            <w:r w:rsidRPr="00092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 оценке 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офессиональной подготовленности </w:t>
            </w:r>
          </w:p>
          <w:p w:rsidR="00051C05" w:rsidRDefault="00051C05" w:rsidP="00051C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B0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право на прохождение оценки </w:t>
            </w:r>
            <w:r w:rsidRPr="007B0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после восстановления на </w:t>
            </w:r>
            <w:r w:rsidRPr="007B0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выпускной курс и его завершении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051C05" w:rsidRDefault="00051C05" w:rsidP="00051C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51C05" w:rsidRDefault="00051C05" w:rsidP="00051C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051C0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или</w:t>
            </w:r>
          </w:p>
          <w:p w:rsidR="00051C05" w:rsidRPr="00051C05" w:rsidRDefault="00051C05" w:rsidP="00051C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</w:p>
          <w:p w:rsidR="00063CE0" w:rsidRPr="007B0147" w:rsidRDefault="000315CF" w:rsidP="00051C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В</w:t>
            </w:r>
            <w:r w:rsidRPr="00092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ыпускникам, получившим неудовлетворительные результаты</w:t>
            </w:r>
            <w:r w:rsidRPr="007B0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063CE0" w:rsidRPr="007B01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осле двух повторных оценок </w:t>
            </w:r>
            <w:r w:rsidR="00092B96" w:rsidRPr="00092B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 оценке профессиональной подготовленности, выдается справка согласно установленному образцу</w:t>
            </w:r>
          </w:p>
        </w:tc>
        <w:tc>
          <w:tcPr>
            <w:tcW w:w="3828" w:type="dxa"/>
          </w:tcPr>
          <w:p w:rsidR="008D4CCC" w:rsidRDefault="0026160E" w:rsidP="00051C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 2-х пересдач, восстановиться и пройти повторный год выпускной курс.</w:t>
            </w:r>
          </w:p>
          <w:p w:rsidR="00051C05" w:rsidRDefault="008D4CCC" w:rsidP="00051C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CCC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kk-KZ"/>
              </w:rPr>
              <w:t>Риск</w:t>
            </w:r>
            <w:r w:rsidRPr="008D4CCC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вероятность большой академической  разницы при восстановлении на выпускной курс и нехватка времени для ликвидац</w:t>
            </w:r>
            <w:r w:rsidR="00051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разницы до завершения выпускного курса</w:t>
            </w:r>
            <w:bookmarkStart w:id="0" w:name="_GoBack"/>
            <w:bookmarkEnd w:id="0"/>
            <w:r w:rsidR="00051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51C05" w:rsidRDefault="00051C05" w:rsidP="00051C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C05" w:rsidRPr="008D4CCC" w:rsidRDefault="00051C05" w:rsidP="00051C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Предлагается предоставить только 2 повторные пересдачи. </w:t>
            </w:r>
          </w:p>
        </w:tc>
      </w:tr>
    </w:tbl>
    <w:p w:rsidR="007D37DB" w:rsidRDefault="007D37D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7510B" w:rsidRDefault="0047510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26B03" w:rsidRPr="004B5AB8" w:rsidRDefault="00D26B03" w:rsidP="004B5AB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B03" w:rsidRDefault="00D26B03" w:rsidP="00530E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26B03" w:rsidRDefault="00D26B03" w:rsidP="00E660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6B03" w:rsidRDefault="00D26B03" w:rsidP="00E660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798A" w:rsidRDefault="006D798A" w:rsidP="00E660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798A" w:rsidRPr="009C5E4E" w:rsidRDefault="006D798A" w:rsidP="006D79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63195" w:rsidRPr="009C5E4E" w:rsidRDefault="00463195" w:rsidP="00463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195" w:rsidRPr="008C6867" w:rsidRDefault="00463195" w:rsidP="008C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D54" w:rsidRPr="008C6867" w:rsidRDefault="00237D54" w:rsidP="008C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D54" w:rsidRPr="008C6867" w:rsidRDefault="00237D54" w:rsidP="008C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DE" w:rsidRPr="008C6867" w:rsidRDefault="00C10ADE" w:rsidP="008C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6BE" w:rsidRPr="008C6867" w:rsidRDefault="007576BE" w:rsidP="008C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6BE" w:rsidRPr="008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6E" w:rsidRDefault="001B666E">
      <w:pPr>
        <w:spacing w:after="0" w:line="240" w:lineRule="auto"/>
      </w:pPr>
      <w:r>
        <w:separator/>
      </w:r>
    </w:p>
  </w:endnote>
  <w:endnote w:type="continuationSeparator" w:id="0">
    <w:p w:rsidR="001B666E" w:rsidRDefault="001B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6E" w:rsidRDefault="001B666E">
      <w:pPr>
        <w:spacing w:after="0" w:line="240" w:lineRule="auto"/>
      </w:pPr>
      <w:r>
        <w:separator/>
      </w:r>
    </w:p>
  </w:footnote>
  <w:footnote w:type="continuationSeparator" w:id="0">
    <w:p w:rsidR="001B666E" w:rsidRDefault="001B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F6EEB"/>
    <w:multiLevelType w:val="hybridMultilevel"/>
    <w:tmpl w:val="FF9C9778"/>
    <w:lvl w:ilvl="0" w:tplc="4A4248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64"/>
    <w:rsid w:val="00010DBD"/>
    <w:rsid w:val="000315CF"/>
    <w:rsid w:val="000442E6"/>
    <w:rsid w:val="00051C05"/>
    <w:rsid w:val="00063CE0"/>
    <w:rsid w:val="00092B96"/>
    <w:rsid w:val="000C0C5A"/>
    <w:rsid w:val="000C318B"/>
    <w:rsid w:val="00193FE2"/>
    <w:rsid w:val="001A79C4"/>
    <w:rsid w:val="001B2AA1"/>
    <w:rsid w:val="001B666E"/>
    <w:rsid w:val="0023606C"/>
    <w:rsid w:val="00237D54"/>
    <w:rsid w:val="0026160E"/>
    <w:rsid w:val="00263760"/>
    <w:rsid w:val="002F28E3"/>
    <w:rsid w:val="00357E64"/>
    <w:rsid w:val="003E7F8F"/>
    <w:rsid w:val="00463195"/>
    <w:rsid w:val="0047510B"/>
    <w:rsid w:val="004B5AB8"/>
    <w:rsid w:val="004C45D4"/>
    <w:rsid w:val="004C5151"/>
    <w:rsid w:val="004F6956"/>
    <w:rsid w:val="00522EE1"/>
    <w:rsid w:val="00530E2A"/>
    <w:rsid w:val="00535F0F"/>
    <w:rsid w:val="005B5F40"/>
    <w:rsid w:val="005D256E"/>
    <w:rsid w:val="005E46B0"/>
    <w:rsid w:val="00660978"/>
    <w:rsid w:val="006C1756"/>
    <w:rsid w:val="006D798A"/>
    <w:rsid w:val="007103ED"/>
    <w:rsid w:val="007576BE"/>
    <w:rsid w:val="00795542"/>
    <w:rsid w:val="007B0147"/>
    <w:rsid w:val="007D37DB"/>
    <w:rsid w:val="00813694"/>
    <w:rsid w:val="00851292"/>
    <w:rsid w:val="008A30EC"/>
    <w:rsid w:val="008C5DF1"/>
    <w:rsid w:val="008C6867"/>
    <w:rsid w:val="008D4CCC"/>
    <w:rsid w:val="008F2E00"/>
    <w:rsid w:val="00944B7F"/>
    <w:rsid w:val="009971C2"/>
    <w:rsid w:val="009C0259"/>
    <w:rsid w:val="009C5E4E"/>
    <w:rsid w:val="009D7201"/>
    <w:rsid w:val="00A0400F"/>
    <w:rsid w:val="00AA0B4F"/>
    <w:rsid w:val="00AB0F86"/>
    <w:rsid w:val="00AF2CFE"/>
    <w:rsid w:val="00B51550"/>
    <w:rsid w:val="00BF08BB"/>
    <w:rsid w:val="00C10ADE"/>
    <w:rsid w:val="00C26921"/>
    <w:rsid w:val="00C511FE"/>
    <w:rsid w:val="00C57F15"/>
    <w:rsid w:val="00D232D2"/>
    <w:rsid w:val="00D26B03"/>
    <w:rsid w:val="00D84A9C"/>
    <w:rsid w:val="00DF7117"/>
    <w:rsid w:val="00E04663"/>
    <w:rsid w:val="00E31274"/>
    <w:rsid w:val="00E61080"/>
    <w:rsid w:val="00E63C53"/>
    <w:rsid w:val="00E660FD"/>
    <w:rsid w:val="00F413E6"/>
    <w:rsid w:val="00FB7FF7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8FE2F-E0D7-4366-8C35-C30B6A90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C0C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0C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DF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rmation">
    <w:name w:val="Information"/>
    <w:rPr>
      <w:rFonts w:ascii="Times New Roman" w:hAnsi="Times New Roman"/>
      <w:sz w:val="12"/>
    </w:rPr>
  </w:style>
  <w:style w:type="paragraph" w:styleId="a5">
    <w:name w:val="Normal (Web)"/>
    <w:basedOn w:val="a"/>
    <w:uiPriority w:val="99"/>
    <w:semiHidden/>
    <w:unhideWhenUsed/>
    <w:rsid w:val="0047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AB8"/>
  </w:style>
  <w:style w:type="paragraph" w:styleId="a8">
    <w:name w:val="footer"/>
    <w:basedOn w:val="a"/>
    <w:link w:val="a9"/>
    <w:uiPriority w:val="99"/>
    <w:unhideWhenUsed/>
    <w:rsid w:val="004B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2023-12-13T10:12:00Z</dcterms:created>
  <dcterms:modified xsi:type="dcterms:W3CDTF">2023-12-13T10:12:00Z</dcterms:modified>
</cp:coreProperties>
</file>