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8C6AE" w14:textId="77777777" w:rsidR="00F20DD0" w:rsidRPr="00E428B7" w:rsidRDefault="00F20DD0" w:rsidP="00E428B7">
      <w:pPr>
        <w:spacing w:after="0" w:line="240" w:lineRule="auto"/>
        <w:rPr>
          <w:rFonts w:ascii="Times New Roman" w:hAnsi="Times New Roman" w:cs="Times New Roman"/>
          <w:sz w:val="24"/>
          <w:szCs w:val="24"/>
        </w:rPr>
      </w:pPr>
    </w:p>
    <w:p w14:paraId="77EAC864" w14:textId="49FA59AF" w:rsidR="002B6D65" w:rsidRPr="005E6E4B" w:rsidRDefault="00F20DD0" w:rsidP="00E428B7">
      <w:pPr>
        <w:spacing w:after="0" w:line="240" w:lineRule="auto"/>
        <w:jc w:val="center"/>
        <w:rPr>
          <w:rFonts w:ascii="Times New Roman" w:hAnsi="Times New Roman" w:cs="Times New Roman"/>
          <w:b/>
          <w:sz w:val="28"/>
          <w:szCs w:val="28"/>
        </w:rPr>
      </w:pPr>
      <w:bookmarkStart w:id="0" w:name="_GoBack"/>
      <w:r w:rsidRPr="005E6E4B">
        <w:rPr>
          <w:rFonts w:ascii="Times New Roman" w:hAnsi="Times New Roman" w:cs="Times New Roman"/>
          <w:b/>
          <w:sz w:val="28"/>
          <w:szCs w:val="28"/>
        </w:rPr>
        <w:t xml:space="preserve">Программа </w:t>
      </w:r>
      <w:r w:rsidR="002B6D65" w:rsidRPr="005E6E4B">
        <w:rPr>
          <w:rFonts w:ascii="Times New Roman" w:hAnsi="Times New Roman" w:cs="Times New Roman"/>
          <w:b/>
          <w:sz w:val="28"/>
          <w:szCs w:val="28"/>
        </w:rPr>
        <w:t>сертификационного курса</w:t>
      </w:r>
    </w:p>
    <w:p w14:paraId="244F7753" w14:textId="36B859BE" w:rsidR="00A70322" w:rsidRPr="005E6E4B" w:rsidRDefault="00A70322" w:rsidP="00E428B7">
      <w:pPr>
        <w:spacing w:after="0" w:line="240" w:lineRule="auto"/>
        <w:jc w:val="center"/>
        <w:rPr>
          <w:rFonts w:ascii="Times New Roman" w:hAnsi="Times New Roman" w:cs="Times New Roman"/>
          <w:b/>
          <w:sz w:val="28"/>
          <w:szCs w:val="28"/>
          <w:lang w:val="kk-KZ"/>
        </w:rPr>
      </w:pPr>
      <w:r w:rsidRPr="005E6E4B">
        <w:rPr>
          <w:rFonts w:ascii="Times New Roman" w:hAnsi="Times New Roman" w:cs="Times New Roman"/>
          <w:b/>
          <w:sz w:val="28"/>
          <w:szCs w:val="28"/>
          <w:lang w:val="kk-KZ"/>
        </w:rPr>
        <w:t>Паспорт программы</w:t>
      </w:r>
    </w:p>
    <w:bookmarkEnd w:id="0"/>
    <w:p w14:paraId="0516939A" w14:textId="77777777" w:rsidR="00F20DD0" w:rsidRPr="005F61A5" w:rsidRDefault="00F20DD0" w:rsidP="00E428B7">
      <w:pPr>
        <w:spacing w:after="0" w:line="240" w:lineRule="auto"/>
        <w:jc w:val="center"/>
        <w:rPr>
          <w:rFonts w:ascii="Times New Roman" w:hAnsi="Times New Roman" w:cs="Times New Roman"/>
          <w:b/>
          <w:sz w:val="26"/>
          <w:szCs w:val="26"/>
        </w:rPr>
      </w:pPr>
      <w:r w:rsidRPr="005F61A5">
        <w:rPr>
          <w:rFonts w:ascii="Times New Roman" w:hAnsi="Times New Roman" w:cs="Times New Roman"/>
          <w:b/>
          <w:sz w:val="26"/>
          <w:szCs w:val="26"/>
        </w:rPr>
        <w:t xml:space="preserve"> </w:t>
      </w:r>
    </w:p>
    <w:tbl>
      <w:tblPr>
        <w:tblStyle w:val="aa"/>
        <w:tblW w:w="9639" w:type="dxa"/>
        <w:tblInd w:w="108" w:type="dxa"/>
        <w:tblLook w:val="04A0" w:firstRow="1" w:lastRow="0" w:firstColumn="1" w:lastColumn="0" w:noHBand="0" w:noVBand="1"/>
      </w:tblPr>
      <w:tblGrid>
        <w:gridCol w:w="4678"/>
        <w:gridCol w:w="4961"/>
      </w:tblGrid>
      <w:tr w:rsidR="00F20DD0" w:rsidRPr="005F61A5" w14:paraId="21284E53" w14:textId="77777777" w:rsidTr="00335203">
        <w:tc>
          <w:tcPr>
            <w:tcW w:w="4678" w:type="dxa"/>
          </w:tcPr>
          <w:p w14:paraId="4E292461" w14:textId="77777777" w:rsidR="00F20DD0" w:rsidRPr="005F61A5" w:rsidRDefault="00CF786B" w:rsidP="0008728E">
            <w:pPr>
              <w:jc w:val="both"/>
              <w:rPr>
                <w:rFonts w:ascii="Times New Roman" w:hAnsi="Times New Roman" w:cs="Times New Roman"/>
                <w:sz w:val="26"/>
                <w:szCs w:val="26"/>
              </w:rPr>
            </w:pPr>
            <w:r w:rsidRPr="005F61A5">
              <w:rPr>
                <w:rFonts w:ascii="Times New Roman" w:hAnsi="Times New Roman" w:cs="Times New Roman"/>
                <w:sz w:val="26"/>
                <w:szCs w:val="26"/>
              </w:rPr>
              <w:t>Наименование организации образования и науки, разработчика образовательной программы</w:t>
            </w:r>
          </w:p>
        </w:tc>
        <w:tc>
          <w:tcPr>
            <w:tcW w:w="4961" w:type="dxa"/>
            <w:vAlign w:val="center"/>
          </w:tcPr>
          <w:p w14:paraId="1B65883D" w14:textId="1244456C" w:rsidR="00F20DD0" w:rsidRPr="005F61A5" w:rsidRDefault="00E8415F" w:rsidP="0086054C">
            <w:pPr>
              <w:jc w:val="center"/>
              <w:rPr>
                <w:rFonts w:ascii="Times New Roman" w:hAnsi="Times New Roman" w:cs="Times New Roman"/>
                <w:sz w:val="26"/>
                <w:szCs w:val="26"/>
              </w:rPr>
            </w:pPr>
            <w:r w:rsidRPr="005F61A5">
              <w:rPr>
                <w:rFonts w:ascii="Times New Roman" w:hAnsi="Times New Roman" w:cs="Times New Roman"/>
                <w:sz w:val="26"/>
                <w:szCs w:val="26"/>
              </w:rPr>
              <w:t>НАО «Медицинский университет Караганды»</w:t>
            </w:r>
          </w:p>
        </w:tc>
      </w:tr>
      <w:tr w:rsidR="00CF786B" w:rsidRPr="005F61A5" w14:paraId="0B743988" w14:textId="77777777" w:rsidTr="00335203">
        <w:tc>
          <w:tcPr>
            <w:tcW w:w="4678" w:type="dxa"/>
          </w:tcPr>
          <w:p w14:paraId="2251888A" w14:textId="076DC92D" w:rsidR="00CF786B" w:rsidRPr="005F61A5" w:rsidRDefault="00CF786B" w:rsidP="0008728E">
            <w:pPr>
              <w:jc w:val="both"/>
              <w:rPr>
                <w:rFonts w:ascii="Times New Roman" w:hAnsi="Times New Roman" w:cs="Times New Roman"/>
                <w:sz w:val="26"/>
                <w:szCs w:val="26"/>
              </w:rPr>
            </w:pPr>
            <w:r w:rsidRPr="005F61A5">
              <w:rPr>
                <w:rFonts w:ascii="Times New Roman" w:hAnsi="Times New Roman" w:cs="Times New Roman"/>
                <w:sz w:val="26"/>
                <w:szCs w:val="26"/>
              </w:rPr>
              <w:t>Вид дополнительного образования (</w:t>
            </w:r>
            <w:r w:rsidR="00AA3C87" w:rsidRPr="005F61A5">
              <w:rPr>
                <w:rFonts w:ascii="Times New Roman" w:hAnsi="Times New Roman" w:cs="Times New Roman"/>
                <w:i/>
                <w:sz w:val="26"/>
                <w:szCs w:val="26"/>
              </w:rPr>
              <w:t xml:space="preserve">повышение </w:t>
            </w:r>
            <w:r w:rsidRPr="005F61A5">
              <w:rPr>
                <w:rFonts w:ascii="Times New Roman" w:hAnsi="Times New Roman" w:cs="Times New Roman"/>
                <w:i/>
                <w:sz w:val="26"/>
                <w:szCs w:val="26"/>
              </w:rPr>
              <w:t>квалификации/</w:t>
            </w:r>
            <w:r w:rsidR="00AA3C87" w:rsidRPr="005F61A5">
              <w:rPr>
                <w:rFonts w:ascii="Times New Roman" w:hAnsi="Times New Roman" w:cs="Times New Roman"/>
                <w:i/>
                <w:sz w:val="26"/>
                <w:szCs w:val="26"/>
                <w:lang w:val="kk-KZ"/>
              </w:rPr>
              <w:t xml:space="preserve"> </w:t>
            </w:r>
            <w:r w:rsidRPr="005F61A5">
              <w:rPr>
                <w:rFonts w:ascii="Times New Roman" w:hAnsi="Times New Roman" w:cs="Times New Roman"/>
                <w:i/>
                <w:sz w:val="26"/>
                <w:szCs w:val="26"/>
              </w:rPr>
              <w:t>сертификационный цикл/мероприятие неформального образования</w:t>
            </w:r>
            <w:r w:rsidRPr="005F61A5">
              <w:rPr>
                <w:rFonts w:ascii="Times New Roman" w:hAnsi="Times New Roman" w:cs="Times New Roman"/>
                <w:sz w:val="26"/>
                <w:szCs w:val="26"/>
              </w:rPr>
              <w:t>)</w:t>
            </w:r>
          </w:p>
        </w:tc>
        <w:tc>
          <w:tcPr>
            <w:tcW w:w="4961" w:type="dxa"/>
            <w:vAlign w:val="center"/>
          </w:tcPr>
          <w:p w14:paraId="2CEFED6D" w14:textId="65C8E43B" w:rsidR="00CF786B" w:rsidRPr="005F61A5" w:rsidRDefault="00CD4807" w:rsidP="0086054C">
            <w:pPr>
              <w:jc w:val="center"/>
              <w:rPr>
                <w:rFonts w:ascii="Times New Roman" w:hAnsi="Times New Roman" w:cs="Times New Roman"/>
                <w:sz w:val="26"/>
                <w:szCs w:val="26"/>
              </w:rPr>
            </w:pPr>
            <w:r w:rsidRPr="005F61A5">
              <w:rPr>
                <w:rFonts w:ascii="Times New Roman" w:hAnsi="Times New Roman" w:cs="Times New Roman"/>
                <w:sz w:val="26"/>
                <w:szCs w:val="26"/>
              </w:rPr>
              <w:t xml:space="preserve">Сертификационный </w:t>
            </w:r>
            <w:r w:rsidR="00753877" w:rsidRPr="005F61A5">
              <w:rPr>
                <w:rFonts w:ascii="Times New Roman" w:hAnsi="Times New Roman" w:cs="Times New Roman"/>
                <w:sz w:val="26"/>
                <w:szCs w:val="26"/>
              </w:rPr>
              <w:t>курс</w:t>
            </w:r>
          </w:p>
        </w:tc>
      </w:tr>
      <w:tr w:rsidR="00CF786B" w:rsidRPr="005F61A5" w14:paraId="4C07CD70" w14:textId="77777777" w:rsidTr="00335203">
        <w:tc>
          <w:tcPr>
            <w:tcW w:w="4678" w:type="dxa"/>
          </w:tcPr>
          <w:p w14:paraId="04CFBC19" w14:textId="77777777" w:rsidR="00CF786B" w:rsidRPr="005F61A5" w:rsidRDefault="00CF786B" w:rsidP="0008728E">
            <w:pPr>
              <w:jc w:val="both"/>
              <w:rPr>
                <w:rFonts w:ascii="Times New Roman" w:hAnsi="Times New Roman" w:cs="Times New Roman"/>
                <w:sz w:val="26"/>
                <w:szCs w:val="26"/>
              </w:rPr>
            </w:pPr>
            <w:r w:rsidRPr="005F61A5">
              <w:rPr>
                <w:rFonts w:ascii="Times New Roman" w:hAnsi="Times New Roman" w:cs="Times New Roman"/>
                <w:sz w:val="26"/>
                <w:szCs w:val="26"/>
              </w:rPr>
              <w:t>Наименование программы</w:t>
            </w:r>
          </w:p>
        </w:tc>
        <w:tc>
          <w:tcPr>
            <w:tcW w:w="4961" w:type="dxa"/>
            <w:vAlign w:val="center"/>
          </w:tcPr>
          <w:p w14:paraId="35D17BDD" w14:textId="77777777" w:rsidR="00CF786B" w:rsidRDefault="007D4730" w:rsidP="0086054C">
            <w:pPr>
              <w:jc w:val="center"/>
              <w:rPr>
                <w:rFonts w:ascii="Times New Roman" w:hAnsi="Times New Roman" w:cs="Times New Roman"/>
                <w:sz w:val="26"/>
                <w:szCs w:val="26"/>
              </w:rPr>
            </w:pPr>
            <w:r w:rsidRPr="005F61A5">
              <w:rPr>
                <w:rFonts w:ascii="Times New Roman" w:hAnsi="Times New Roman" w:cs="Times New Roman"/>
                <w:sz w:val="26"/>
                <w:szCs w:val="26"/>
              </w:rPr>
              <w:t>Перфузиология</w:t>
            </w:r>
          </w:p>
          <w:p w14:paraId="306FCC92" w14:textId="722CA561" w:rsidR="0086054C" w:rsidRPr="005F61A5" w:rsidRDefault="0086054C" w:rsidP="0086054C">
            <w:pPr>
              <w:jc w:val="center"/>
              <w:rPr>
                <w:rFonts w:ascii="Times New Roman" w:hAnsi="Times New Roman" w:cs="Times New Roman"/>
                <w:sz w:val="26"/>
                <w:szCs w:val="26"/>
              </w:rPr>
            </w:pPr>
          </w:p>
        </w:tc>
      </w:tr>
      <w:tr w:rsidR="00CF786B" w:rsidRPr="005F61A5" w14:paraId="7A17BC71" w14:textId="77777777" w:rsidTr="00335203">
        <w:tc>
          <w:tcPr>
            <w:tcW w:w="4678" w:type="dxa"/>
          </w:tcPr>
          <w:p w14:paraId="626117B4" w14:textId="77777777" w:rsidR="00CF786B" w:rsidRPr="005F61A5" w:rsidRDefault="00CF786B" w:rsidP="0008728E">
            <w:pPr>
              <w:jc w:val="both"/>
              <w:rPr>
                <w:rFonts w:ascii="Times New Roman" w:hAnsi="Times New Roman" w:cs="Times New Roman"/>
                <w:sz w:val="26"/>
                <w:szCs w:val="26"/>
              </w:rPr>
            </w:pPr>
            <w:r w:rsidRPr="005F61A5">
              <w:rPr>
                <w:rFonts w:ascii="Times New Roman" w:hAnsi="Times New Roman" w:cs="Times New Roman"/>
                <w:sz w:val="26"/>
                <w:szCs w:val="26"/>
              </w:rPr>
              <w:t>Наименование специальности и (или) специализации (</w:t>
            </w:r>
            <w:r w:rsidRPr="005F61A5">
              <w:rPr>
                <w:rFonts w:ascii="Times New Roman" w:hAnsi="Times New Roman" w:cs="Times New Roman"/>
                <w:i/>
                <w:sz w:val="26"/>
                <w:szCs w:val="26"/>
              </w:rPr>
              <w:t>в соответствии с Номенклатурой специальностей и специализаций</w:t>
            </w:r>
            <w:r w:rsidRPr="005F61A5">
              <w:rPr>
                <w:rFonts w:ascii="Times New Roman" w:hAnsi="Times New Roman" w:cs="Times New Roman"/>
                <w:sz w:val="26"/>
                <w:szCs w:val="26"/>
              </w:rPr>
              <w:t>)</w:t>
            </w:r>
          </w:p>
        </w:tc>
        <w:tc>
          <w:tcPr>
            <w:tcW w:w="4961" w:type="dxa"/>
            <w:vAlign w:val="center"/>
          </w:tcPr>
          <w:p w14:paraId="6E7D3CEE" w14:textId="497F332B" w:rsidR="00B12B85" w:rsidRPr="005F61A5" w:rsidRDefault="0086054C" w:rsidP="00335203">
            <w:pPr>
              <w:rPr>
                <w:rFonts w:ascii="Times New Roman" w:hAnsi="Times New Roman" w:cs="Times New Roman"/>
                <w:sz w:val="26"/>
                <w:szCs w:val="26"/>
              </w:rPr>
            </w:pPr>
            <w:r>
              <w:rPr>
                <w:rFonts w:ascii="Times New Roman" w:hAnsi="Times New Roman" w:cs="Times New Roman"/>
                <w:sz w:val="26"/>
                <w:szCs w:val="26"/>
              </w:rPr>
              <w:t>Специальность</w:t>
            </w:r>
            <w:r>
              <w:rPr>
                <w:rFonts w:ascii="Times New Roman" w:hAnsi="Times New Roman" w:cs="Times New Roman"/>
                <w:sz w:val="26"/>
                <w:szCs w:val="26"/>
                <w:lang w:val="kk-KZ"/>
              </w:rPr>
              <w:t xml:space="preserve">: </w:t>
            </w:r>
            <w:r w:rsidR="004669BD" w:rsidRPr="005F61A5">
              <w:rPr>
                <w:rFonts w:ascii="Times New Roman" w:hAnsi="Times New Roman" w:cs="Times New Roman"/>
                <w:sz w:val="26"/>
                <w:szCs w:val="26"/>
              </w:rPr>
              <w:t>Ангиохирургия взрослая, детская;</w:t>
            </w:r>
            <w:r w:rsidR="00F432FD" w:rsidRPr="005F61A5">
              <w:rPr>
                <w:rFonts w:ascii="Times New Roman" w:hAnsi="Times New Roman" w:cs="Times New Roman"/>
                <w:sz w:val="26"/>
                <w:szCs w:val="26"/>
              </w:rPr>
              <w:t xml:space="preserve"> </w:t>
            </w:r>
            <w:r w:rsidR="004669BD" w:rsidRPr="005F61A5">
              <w:rPr>
                <w:rFonts w:ascii="Times New Roman" w:hAnsi="Times New Roman" w:cs="Times New Roman"/>
                <w:sz w:val="26"/>
                <w:szCs w:val="26"/>
              </w:rPr>
              <w:t xml:space="preserve">Анестезиология и реаниматология взрослая, детская; </w:t>
            </w:r>
            <w:r w:rsidR="00B12B85" w:rsidRPr="005F61A5">
              <w:rPr>
                <w:rFonts w:ascii="Times New Roman" w:hAnsi="Times New Roman" w:cs="Times New Roman"/>
                <w:sz w:val="26"/>
                <w:szCs w:val="26"/>
              </w:rPr>
              <w:t xml:space="preserve">Кардиология; </w:t>
            </w:r>
          </w:p>
          <w:p w14:paraId="331F5AE7" w14:textId="639EA0C5" w:rsidR="00E75CD3" w:rsidRPr="005F61A5" w:rsidRDefault="00B12B85" w:rsidP="00335203">
            <w:pPr>
              <w:rPr>
                <w:rFonts w:ascii="Times New Roman" w:hAnsi="Times New Roman" w:cs="Times New Roman"/>
                <w:sz w:val="26"/>
                <w:szCs w:val="26"/>
              </w:rPr>
            </w:pPr>
            <w:r w:rsidRPr="005F61A5">
              <w:rPr>
                <w:rFonts w:ascii="Times New Roman" w:hAnsi="Times New Roman" w:cs="Times New Roman"/>
                <w:sz w:val="26"/>
                <w:szCs w:val="26"/>
              </w:rPr>
              <w:t xml:space="preserve">Кардиохирургия; Пульмонология взрослая, детская; </w:t>
            </w:r>
          </w:p>
          <w:p w14:paraId="58B7030E" w14:textId="0685009C" w:rsidR="004669BD" w:rsidRPr="005F61A5" w:rsidRDefault="0086054C" w:rsidP="00335203">
            <w:pPr>
              <w:rPr>
                <w:rFonts w:ascii="Times New Roman" w:hAnsi="Times New Roman" w:cs="Times New Roman"/>
                <w:sz w:val="26"/>
                <w:szCs w:val="26"/>
              </w:rPr>
            </w:pPr>
            <w:r>
              <w:rPr>
                <w:rFonts w:ascii="Times New Roman" w:hAnsi="Times New Roman" w:cs="Times New Roman"/>
                <w:sz w:val="26"/>
                <w:szCs w:val="26"/>
              </w:rPr>
              <w:t>Специализация:</w:t>
            </w:r>
            <w:r w:rsidR="00B12B85" w:rsidRPr="005F61A5">
              <w:rPr>
                <w:rFonts w:ascii="Times New Roman" w:hAnsi="Times New Roman" w:cs="Times New Roman"/>
                <w:sz w:val="26"/>
                <w:szCs w:val="26"/>
              </w:rPr>
              <w:t xml:space="preserve"> Перфузиология  </w:t>
            </w:r>
          </w:p>
        </w:tc>
      </w:tr>
      <w:tr w:rsidR="00D46464" w:rsidRPr="005F61A5" w14:paraId="56B15C48" w14:textId="77777777" w:rsidTr="00335203">
        <w:tc>
          <w:tcPr>
            <w:tcW w:w="4678" w:type="dxa"/>
            <w:vAlign w:val="center"/>
          </w:tcPr>
          <w:p w14:paraId="77F66A4F" w14:textId="77777777" w:rsidR="00D46464" w:rsidRPr="005F61A5" w:rsidRDefault="00D46464" w:rsidP="0008728E">
            <w:pPr>
              <w:jc w:val="both"/>
              <w:rPr>
                <w:rFonts w:ascii="Times New Roman" w:hAnsi="Times New Roman" w:cs="Times New Roman"/>
                <w:spacing w:val="2"/>
                <w:sz w:val="26"/>
                <w:szCs w:val="26"/>
                <w:shd w:val="clear" w:color="auto" w:fill="FFFFFF"/>
              </w:rPr>
            </w:pPr>
            <w:r w:rsidRPr="005F61A5">
              <w:rPr>
                <w:rFonts w:ascii="Times New Roman" w:hAnsi="Times New Roman" w:cs="Times New Roman"/>
                <w:sz w:val="26"/>
                <w:szCs w:val="26"/>
              </w:rPr>
              <w:t>Уровень квалификации по ОРК</w:t>
            </w:r>
          </w:p>
        </w:tc>
        <w:tc>
          <w:tcPr>
            <w:tcW w:w="4961" w:type="dxa"/>
            <w:vAlign w:val="center"/>
          </w:tcPr>
          <w:p w14:paraId="43595F7F" w14:textId="79D519F1" w:rsidR="00D46464" w:rsidRPr="005F61A5" w:rsidRDefault="00753877" w:rsidP="00605F56">
            <w:pPr>
              <w:jc w:val="center"/>
              <w:rPr>
                <w:rFonts w:ascii="Times New Roman" w:hAnsi="Times New Roman" w:cs="Times New Roman"/>
                <w:sz w:val="26"/>
                <w:szCs w:val="26"/>
                <w:lang w:val="kk-KZ"/>
              </w:rPr>
            </w:pPr>
            <w:r w:rsidRPr="005F61A5">
              <w:rPr>
                <w:rFonts w:ascii="Times New Roman" w:hAnsi="Times New Roman" w:cs="Times New Roman"/>
                <w:sz w:val="26"/>
                <w:szCs w:val="26"/>
              </w:rPr>
              <w:t>7</w:t>
            </w:r>
            <w:r w:rsidR="00AA3C87" w:rsidRPr="005F61A5">
              <w:rPr>
                <w:rFonts w:ascii="Times New Roman" w:hAnsi="Times New Roman" w:cs="Times New Roman"/>
                <w:sz w:val="26"/>
                <w:szCs w:val="26"/>
                <w:lang w:val="kk-KZ"/>
              </w:rPr>
              <w:t>-8</w:t>
            </w:r>
          </w:p>
        </w:tc>
      </w:tr>
      <w:tr w:rsidR="009D2B77" w:rsidRPr="005F61A5" w14:paraId="12012D0A" w14:textId="77777777" w:rsidTr="00335203">
        <w:tc>
          <w:tcPr>
            <w:tcW w:w="4678" w:type="dxa"/>
          </w:tcPr>
          <w:p w14:paraId="6D2E2B7E" w14:textId="68ADEF4D" w:rsidR="009D2B77" w:rsidRPr="005F61A5" w:rsidRDefault="00753877" w:rsidP="0008728E">
            <w:pPr>
              <w:jc w:val="both"/>
              <w:rPr>
                <w:rFonts w:ascii="Times New Roman" w:hAnsi="Times New Roman" w:cs="Times New Roman"/>
                <w:sz w:val="26"/>
                <w:szCs w:val="26"/>
              </w:rPr>
            </w:pPr>
            <w:r w:rsidRPr="005F61A5">
              <w:rPr>
                <w:rFonts w:ascii="Times New Roman" w:hAnsi="Times New Roman" w:cs="Times New Roman"/>
                <w:sz w:val="26"/>
                <w:szCs w:val="26"/>
              </w:rPr>
              <w:t>Требования к предшествующему уровню образовательной программы</w:t>
            </w:r>
          </w:p>
        </w:tc>
        <w:tc>
          <w:tcPr>
            <w:tcW w:w="4961" w:type="dxa"/>
            <w:vAlign w:val="center"/>
          </w:tcPr>
          <w:p w14:paraId="0836186E" w14:textId="004823C2" w:rsidR="007D4730" w:rsidRPr="005F61A5" w:rsidRDefault="007D4730" w:rsidP="00335203">
            <w:pPr>
              <w:rPr>
                <w:rFonts w:ascii="Times New Roman" w:hAnsi="Times New Roman" w:cs="Times New Roman"/>
                <w:sz w:val="26"/>
                <w:szCs w:val="26"/>
              </w:rPr>
            </w:pPr>
            <w:r w:rsidRPr="005F61A5">
              <w:rPr>
                <w:rFonts w:ascii="Times New Roman" w:hAnsi="Times New Roman" w:cs="Times New Roman"/>
                <w:sz w:val="26"/>
                <w:szCs w:val="26"/>
              </w:rPr>
              <w:t>Ангиохирургия</w:t>
            </w:r>
            <w:r w:rsidR="0018419A" w:rsidRPr="005F61A5">
              <w:rPr>
                <w:rFonts w:ascii="Times New Roman" w:hAnsi="Times New Roman" w:cs="Times New Roman"/>
                <w:sz w:val="26"/>
                <w:szCs w:val="26"/>
              </w:rPr>
              <w:t xml:space="preserve"> взрослая, детская, </w:t>
            </w:r>
            <w:r w:rsidRPr="005F61A5">
              <w:rPr>
                <w:rFonts w:ascii="Times New Roman" w:hAnsi="Times New Roman" w:cs="Times New Roman"/>
                <w:sz w:val="26"/>
                <w:szCs w:val="26"/>
              </w:rPr>
              <w:t xml:space="preserve">Анестезиология и реаниматология взрослая, детская, </w:t>
            </w:r>
          </w:p>
          <w:p w14:paraId="1452A052" w14:textId="710E5617" w:rsidR="007D4730" w:rsidRPr="005F61A5" w:rsidRDefault="007D4730" w:rsidP="00335203">
            <w:pPr>
              <w:rPr>
                <w:rFonts w:ascii="Times New Roman" w:hAnsi="Times New Roman" w:cs="Times New Roman"/>
                <w:sz w:val="26"/>
                <w:szCs w:val="26"/>
              </w:rPr>
            </w:pPr>
            <w:r w:rsidRPr="005F61A5">
              <w:rPr>
                <w:rFonts w:ascii="Times New Roman" w:hAnsi="Times New Roman" w:cs="Times New Roman"/>
                <w:sz w:val="26"/>
                <w:szCs w:val="26"/>
              </w:rPr>
              <w:t xml:space="preserve">Кардиология взрослая, детская, </w:t>
            </w:r>
          </w:p>
          <w:p w14:paraId="1F476BD9" w14:textId="57E0A018" w:rsidR="009D2B77" w:rsidRPr="005F61A5" w:rsidRDefault="007D4730" w:rsidP="00335203">
            <w:pPr>
              <w:rPr>
                <w:rFonts w:ascii="Times New Roman" w:hAnsi="Times New Roman" w:cs="Times New Roman"/>
                <w:sz w:val="26"/>
                <w:szCs w:val="26"/>
              </w:rPr>
            </w:pPr>
            <w:r w:rsidRPr="005F61A5">
              <w:rPr>
                <w:rFonts w:ascii="Times New Roman" w:hAnsi="Times New Roman" w:cs="Times New Roman"/>
                <w:sz w:val="26"/>
                <w:szCs w:val="26"/>
              </w:rPr>
              <w:t>Кард</w:t>
            </w:r>
            <w:r w:rsidR="0018419A" w:rsidRPr="005F61A5">
              <w:rPr>
                <w:rFonts w:ascii="Times New Roman" w:hAnsi="Times New Roman" w:cs="Times New Roman"/>
                <w:sz w:val="26"/>
                <w:szCs w:val="26"/>
              </w:rPr>
              <w:t xml:space="preserve">иохирургия взрослая, детская, </w:t>
            </w:r>
            <w:r w:rsidRPr="005F61A5">
              <w:rPr>
                <w:rFonts w:ascii="Times New Roman" w:hAnsi="Times New Roman" w:cs="Times New Roman"/>
                <w:sz w:val="26"/>
                <w:szCs w:val="26"/>
              </w:rPr>
              <w:t>Пульмонология взрослая, детская</w:t>
            </w:r>
          </w:p>
        </w:tc>
      </w:tr>
      <w:tr w:rsidR="00CF786B" w:rsidRPr="005F61A5" w14:paraId="4E6B2BC1" w14:textId="77777777" w:rsidTr="00335203">
        <w:tc>
          <w:tcPr>
            <w:tcW w:w="4678" w:type="dxa"/>
          </w:tcPr>
          <w:p w14:paraId="3F2D1834" w14:textId="55E951FA" w:rsidR="00CF786B" w:rsidRPr="005F61A5" w:rsidRDefault="00D46464" w:rsidP="0008728E">
            <w:pPr>
              <w:jc w:val="both"/>
              <w:rPr>
                <w:rFonts w:ascii="Times New Roman" w:hAnsi="Times New Roman" w:cs="Times New Roman"/>
                <w:sz w:val="26"/>
                <w:szCs w:val="26"/>
              </w:rPr>
            </w:pPr>
            <w:r w:rsidRPr="005F61A5">
              <w:rPr>
                <w:rFonts w:ascii="Times New Roman" w:hAnsi="Times New Roman" w:cs="Times New Roman"/>
                <w:sz w:val="26"/>
                <w:szCs w:val="26"/>
              </w:rPr>
              <w:t>Продолжительность программы в кредитах</w:t>
            </w:r>
            <w:r w:rsidR="00A4459F" w:rsidRPr="005F61A5">
              <w:rPr>
                <w:rFonts w:ascii="Times New Roman" w:hAnsi="Times New Roman" w:cs="Times New Roman"/>
                <w:sz w:val="26"/>
                <w:szCs w:val="26"/>
                <w:lang w:val="kk-KZ"/>
              </w:rPr>
              <w:t xml:space="preserve"> </w:t>
            </w:r>
            <w:r w:rsidRPr="005F61A5">
              <w:rPr>
                <w:rFonts w:ascii="Times New Roman" w:hAnsi="Times New Roman" w:cs="Times New Roman"/>
                <w:sz w:val="26"/>
                <w:szCs w:val="26"/>
              </w:rPr>
              <w:t>(часах)</w:t>
            </w:r>
          </w:p>
        </w:tc>
        <w:tc>
          <w:tcPr>
            <w:tcW w:w="4961" w:type="dxa"/>
            <w:vAlign w:val="center"/>
          </w:tcPr>
          <w:p w14:paraId="40065802" w14:textId="297AD447" w:rsidR="00CF786B" w:rsidRPr="005F61A5" w:rsidRDefault="00FE7549" w:rsidP="0086054C">
            <w:pPr>
              <w:jc w:val="center"/>
              <w:rPr>
                <w:rFonts w:ascii="Times New Roman" w:hAnsi="Times New Roman" w:cs="Times New Roman"/>
                <w:sz w:val="26"/>
                <w:szCs w:val="26"/>
              </w:rPr>
            </w:pPr>
            <w:r w:rsidRPr="005F61A5">
              <w:rPr>
                <w:rFonts w:ascii="Times New Roman" w:hAnsi="Times New Roman" w:cs="Times New Roman"/>
                <w:sz w:val="26"/>
                <w:szCs w:val="26"/>
              </w:rPr>
              <w:t>10</w:t>
            </w:r>
            <w:r w:rsidR="00753877" w:rsidRPr="005F61A5">
              <w:rPr>
                <w:rFonts w:ascii="Times New Roman" w:hAnsi="Times New Roman" w:cs="Times New Roman"/>
                <w:sz w:val="26"/>
                <w:szCs w:val="26"/>
              </w:rPr>
              <w:t xml:space="preserve"> кредитов (</w:t>
            </w:r>
            <w:r w:rsidRPr="005F61A5">
              <w:rPr>
                <w:rFonts w:ascii="Times New Roman" w:hAnsi="Times New Roman" w:cs="Times New Roman"/>
                <w:sz w:val="26"/>
                <w:szCs w:val="26"/>
              </w:rPr>
              <w:t>30</w:t>
            </w:r>
            <w:r w:rsidR="00AA4C49" w:rsidRPr="005F61A5">
              <w:rPr>
                <w:rFonts w:ascii="Times New Roman" w:hAnsi="Times New Roman" w:cs="Times New Roman"/>
                <w:sz w:val="26"/>
                <w:szCs w:val="26"/>
              </w:rPr>
              <w:t>0</w:t>
            </w:r>
            <w:r w:rsidR="00753877" w:rsidRPr="005F61A5">
              <w:rPr>
                <w:rFonts w:ascii="Times New Roman" w:hAnsi="Times New Roman" w:cs="Times New Roman"/>
                <w:sz w:val="26"/>
                <w:szCs w:val="26"/>
              </w:rPr>
              <w:t xml:space="preserve"> часов)</w:t>
            </w:r>
          </w:p>
        </w:tc>
      </w:tr>
      <w:tr w:rsidR="00CF786B" w:rsidRPr="005F61A5" w14:paraId="5020401F" w14:textId="77777777" w:rsidTr="00335203">
        <w:tc>
          <w:tcPr>
            <w:tcW w:w="4678" w:type="dxa"/>
          </w:tcPr>
          <w:p w14:paraId="007A5B97" w14:textId="77777777" w:rsidR="00CF786B" w:rsidRPr="005F61A5" w:rsidRDefault="00D46464" w:rsidP="0008728E">
            <w:pPr>
              <w:jc w:val="both"/>
              <w:rPr>
                <w:rFonts w:ascii="Times New Roman" w:hAnsi="Times New Roman" w:cs="Times New Roman"/>
                <w:sz w:val="26"/>
                <w:szCs w:val="26"/>
              </w:rPr>
            </w:pPr>
            <w:r w:rsidRPr="005F61A5">
              <w:rPr>
                <w:rFonts w:ascii="Times New Roman" w:hAnsi="Times New Roman" w:cs="Times New Roman"/>
                <w:sz w:val="26"/>
                <w:szCs w:val="26"/>
              </w:rPr>
              <w:t>Язык обучения</w:t>
            </w:r>
          </w:p>
        </w:tc>
        <w:tc>
          <w:tcPr>
            <w:tcW w:w="4961" w:type="dxa"/>
            <w:vAlign w:val="center"/>
          </w:tcPr>
          <w:p w14:paraId="2BD2E7B9" w14:textId="77777777" w:rsidR="00CF786B" w:rsidRDefault="00753877" w:rsidP="0086054C">
            <w:pPr>
              <w:jc w:val="center"/>
              <w:rPr>
                <w:rFonts w:ascii="Times New Roman" w:hAnsi="Times New Roman" w:cs="Times New Roman"/>
                <w:sz w:val="26"/>
                <w:szCs w:val="26"/>
              </w:rPr>
            </w:pPr>
            <w:r w:rsidRPr="005F61A5">
              <w:rPr>
                <w:rFonts w:ascii="Times New Roman" w:hAnsi="Times New Roman" w:cs="Times New Roman"/>
                <w:sz w:val="26"/>
                <w:szCs w:val="26"/>
              </w:rPr>
              <w:t>Казахский/</w:t>
            </w:r>
            <w:r w:rsidR="00E428B7" w:rsidRPr="005F61A5">
              <w:rPr>
                <w:rFonts w:ascii="Times New Roman" w:hAnsi="Times New Roman" w:cs="Times New Roman"/>
                <w:sz w:val="26"/>
                <w:szCs w:val="26"/>
                <w:lang w:val="kk-KZ"/>
              </w:rPr>
              <w:t>Р</w:t>
            </w:r>
            <w:r w:rsidR="00AA4C49" w:rsidRPr="005F61A5">
              <w:rPr>
                <w:rFonts w:ascii="Times New Roman" w:hAnsi="Times New Roman" w:cs="Times New Roman"/>
                <w:sz w:val="26"/>
                <w:szCs w:val="26"/>
              </w:rPr>
              <w:t>усский</w:t>
            </w:r>
          </w:p>
          <w:p w14:paraId="7118667A" w14:textId="246AAF46" w:rsidR="0086054C" w:rsidRPr="005F61A5" w:rsidRDefault="0086054C" w:rsidP="0086054C">
            <w:pPr>
              <w:jc w:val="center"/>
              <w:rPr>
                <w:rFonts w:ascii="Times New Roman" w:hAnsi="Times New Roman" w:cs="Times New Roman"/>
                <w:sz w:val="26"/>
                <w:szCs w:val="26"/>
              </w:rPr>
            </w:pPr>
          </w:p>
        </w:tc>
      </w:tr>
      <w:tr w:rsidR="00CF786B" w:rsidRPr="005F61A5" w14:paraId="6F09721F" w14:textId="77777777" w:rsidTr="00335203">
        <w:tc>
          <w:tcPr>
            <w:tcW w:w="4678" w:type="dxa"/>
          </w:tcPr>
          <w:p w14:paraId="6F579E5D" w14:textId="77777777" w:rsidR="00CF786B" w:rsidRPr="005F61A5" w:rsidRDefault="00D46464" w:rsidP="0008728E">
            <w:pPr>
              <w:jc w:val="both"/>
              <w:rPr>
                <w:rFonts w:ascii="Times New Roman" w:hAnsi="Times New Roman" w:cs="Times New Roman"/>
                <w:sz w:val="26"/>
                <w:szCs w:val="26"/>
              </w:rPr>
            </w:pPr>
            <w:r w:rsidRPr="005F61A5">
              <w:rPr>
                <w:rFonts w:ascii="Times New Roman" w:hAnsi="Times New Roman" w:cs="Times New Roman"/>
                <w:sz w:val="26"/>
                <w:szCs w:val="26"/>
              </w:rPr>
              <w:t>Формат обучения</w:t>
            </w:r>
          </w:p>
        </w:tc>
        <w:tc>
          <w:tcPr>
            <w:tcW w:w="4961" w:type="dxa"/>
            <w:vAlign w:val="center"/>
          </w:tcPr>
          <w:p w14:paraId="0657C692" w14:textId="77777777" w:rsidR="00CF786B" w:rsidRDefault="00AA3C87" w:rsidP="0086054C">
            <w:pPr>
              <w:jc w:val="center"/>
              <w:rPr>
                <w:rFonts w:ascii="Times New Roman" w:hAnsi="Times New Roman" w:cs="Times New Roman"/>
                <w:sz w:val="26"/>
                <w:szCs w:val="26"/>
                <w:lang w:val="kk-KZ"/>
              </w:rPr>
            </w:pPr>
            <w:r w:rsidRPr="005F61A5">
              <w:rPr>
                <w:rFonts w:ascii="Times New Roman" w:hAnsi="Times New Roman" w:cs="Times New Roman"/>
                <w:sz w:val="26"/>
                <w:szCs w:val="26"/>
                <w:lang w:val="kk-KZ"/>
              </w:rPr>
              <w:t>Очное</w:t>
            </w:r>
          </w:p>
          <w:p w14:paraId="0F63498D" w14:textId="6BB7D448" w:rsidR="0086054C" w:rsidRPr="005F61A5" w:rsidRDefault="0086054C" w:rsidP="0086054C">
            <w:pPr>
              <w:jc w:val="center"/>
              <w:rPr>
                <w:rFonts w:ascii="Times New Roman" w:hAnsi="Times New Roman" w:cs="Times New Roman"/>
                <w:sz w:val="26"/>
                <w:szCs w:val="26"/>
              </w:rPr>
            </w:pPr>
          </w:p>
        </w:tc>
      </w:tr>
      <w:tr w:rsidR="00CF786B" w:rsidRPr="005F61A5" w14:paraId="5526F632" w14:textId="77777777" w:rsidTr="00335203">
        <w:tc>
          <w:tcPr>
            <w:tcW w:w="4678" w:type="dxa"/>
          </w:tcPr>
          <w:p w14:paraId="586C0F8A" w14:textId="77777777" w:rsidR="00CF786B" w:rsidRPr="005F61A5" w:rsidRDefault="00CF786B" w:rsidP="0008728E">
            <w:pPr>
              <w:jc w:val="both"/>
              <w:rPr>
                <w:rFonts w:ascii="Times New Roman" w:hAnsi="Times New Roman" w:cs="Times New Roman"/>
                <w:sz w:val="26"/>
                <w:szCs w:val="26"/>
              </w:rPr>
            </w:pPr>
            <w:r w:rsidRPr="005F61A5">
              <w:rPr>
                <w:rFonts w:ascii="Times New Roman" w:hAnsi="Times New Roman" w:cs="Times New Roman"/>
                <w:sz w:val="26"/>
                <w:szCs w:val="26"/>
              </w:rPr>
              <w:t>Присваиваемая квалификация по специализации (</w:t>
            </w:r>
            <w:r w:rsidRPr="005F61A5">
              <w:rPr>
                <w:rFonts w:ascii="Times New Roman" w:hAnsi="Times New Roman" w:cs="Times New Roman"/>
                <w:i/>
                <w:sz w:val="26"/>
                <w:szCs w:val="26"/>
              </w:rPr>
              <w:t>сертификационный курс</w:t>
            </w:r>
            <w:r w:rsidRPr="005F61A5">
              <w:rPr>
                <w:rFonts w:ascii="Times New Roman" w:hAnsi="Times New Roman" w:cs="Times New Roman"/>
                <w:sz w:val="26"/>
                <w:szCs w:val="26"/>
              </w:rPr>
              <w:t>)</w:t>
            </w:r>
          </w:p>
        </w:tc>
        <w:tc>
          <w:tcPr>
            <w:tcW w:w="4961" w:type="dxa"/>
            <w:vAlign w:val="center"/>
          </w:tcPr>
          <w:p w14:paraId="449CF9C6" w14:textId="5C009632" w:rsidR="00CF786B" w:rsidRPr="005F61A5" w:rsidRDefault="00AA4C49" w:rsidP="0086054C">
            <w:pPr>
              <w:jc w:val="center"/>
              <w:rPr>
                <w:rFonts w:ascii="Times New Roman" w:hAnsi="Times New Roman" w:cs="Times New Roman"/>
                <w:sz w:val="26"/>
                <w:szCs w:val="26"/>
              </w:rPr>
            </w:pPr>
            <w:r w:rsidRPr="005F61A5">
              <w:rPr>
                <w:rFonts w:ascii="Times New Roman" w:hAnsi="Times New Roman" w:cs="Times New Roman"/>
                <w:sz w:val="26"/>
                <w:szCs w:val="26"/>
              </w:rPr>
              <w:t xml:space="preserve">Врач </w:t>
            </w:r>
            <w:proofErr w:type="spellStart"/>
            <w:r w:rsidR="00FE7549" w:rsidRPr="005F61A5">
              <w:rPr>
                <w:rFonts w:ascii="Times New Roman" w:hAnsi="Times New Roman" w:cs="Times New Roman"/>
                <w:sz w:val="26"/>
                <w:szCs w:val="26"/>
              </w:rPr>
              <w:t>перфузиолог</w:t>
            </w:r>
            <w:proofErr w:type="spellEnd"/>
          </w:p>
        </w:tc>
      </w:tr>
      <w:tr w:rsidR="00CF786B" w:rsidRPr="005F61A5" w14:paraId="1709ED15" w14:textId="77777777" w:rsidTr="00335203">
        <w:tc>
          <w:tcPr>
            <w:tcW w:w="4678" w:type="dxa"/>
          </w:tcPr>
          <w:p w14:paraId="52BFD120" w14:textId="77777777" w:rsidR="00CF786B" w:rsidRPr="005F61A5" w:rsidRDefault="00D46464" w:rsidP="0008728E">
            <w:pPr>
              <w:jc w:val="both"/>
              <w:rPr>
                <w:rFonts w:ascii="Times New Roman" w:hAnsi="Times New Roman" w:cs="Times New Roman"/>
                <w:sz w:val="26"/>
                <w:szCs w:val="26"/>
              </w:rPr>
            </w:pPr>
            <w:r w:rsidRPr="005F61A5">
              <w:rPr>
                <w:rFonts w:ascii="Times New Roman" w:hAnsi="Times New Roman" w:cs="Times New Roman"/>
                <w:sz w:val="26"/>
                <w:szCs w:val="26"/>
              </w:rPr>
              <w:t>Документ по завершению обучения (</w:t>
            </w:r>
            <w:r w:rsidRPr="005F61A5">
              <w:rPr>
                <w:rFonts w:ascii="Times New Roman" w:hAnsi="Times New Roman" w:cs="Times New Roman"/>
                <w:i/>
                <w:sz w:val="26"/>
                <w:szCs w:val="26"/>
              </w:rPr>
              <w:t>свидетельство о сертификационном курсе, свидетельство о повышении квалификации</w:t>
            </w:r>
            <w:r w:rsidRPr="005F61A5">
              <w:rPr>
                <w:rFonts w:ascii="Times New Roman" w:hAnsi="Times New Roman" w:cs="Times New Roman"/>
                <w:sz w:val="26"/>
                <w:szCs w:val="26"/>
              </w:rPr>
              <w:t>)</w:t>
            </w:r>
          </w:p>
        </w:tc>
        <w:tc>
          <w:tcPr>
            <w:tcW w:w="4961" w:type="dxa"/>
            <w:vAlign w:val="center"/>
          </w:tcPr>
          <w:p w14:paraId="23C6A739" w14:textId="67DBB277" w:rsidR="00CF786B" w:rsidRPr="005F61A5" w:rsidRDefault="00753877" w:rsidP="0086054C">
            <w:pPr>
              <w:jc w:val="center"/>
              <w:rPr>
                <w:rFonts w:ascii="Times New Roman" w:hAnsi="Times New Roman" w:cs="Times New Roman"/>
                <w:sz w:val="26"/>
                <w:szCs w:val="26"/>
              </w:rPr>
            </w:pPr>
            <w:r w:rsidRPr="005F61A5">
              <w:rPr>
                <w:rFonts w:ascii="Times New Roman" w:hAnsi="Times New Roman" w:cs="Times New Roman"/>
                <w:color w:val="000000"/>
                <w:spacing w:val="2"/>
                <w:sz w:val="26"/>
                <w:szCs w:val="26"/>
                <w:shd w:val="clear" w:color="auto" w:fill="FFFFFF"/>
              </w:rPr>
              <w:t>Свидетельство о сертификационном курсе с приложением (транскрипт)</w:t>
            </w:r>
          </w:p>
        </w:tc>
      </w:tr>
      <w:tr w:rsidR="00CF786B" w:rsidRPr="005F61A5" w14:paraId="18C8CC24" w14:textId="77777777" w:rsidTr="00E75CD3">
        <w:tc>
          <w:tcPr>
            <w:tcW w:w="4678" w:type="dxa"/>
          </w:tcPr>
          <w:p w14:paraId="72D8FB05" w14:textId="77777777" w:rsidR="00CF786B" w:rsidRPr="005F61A5" w:rsidRDefault="00D46464" w:rsidP="0008728E">
            <w:pPr>
              <w:jc w:val="both"/>
              <w:rPr>
                <w:rFonts w:ascii="Times New Roman" w:hAnsi="Times New Roman" w:cs="Times New Roman"/>
                <w:sz w:val="26"/>
                <w:szCs w:val="26"/>
              </w:rPr>
            </w:pPr>
            <w:r w:rsidRPr="005F61A5">
              <w:rPr>
                <w:rFonts w:ascii="Times New Roman" w:hAnsi="Times New Roman" w:cs="Times New Roman"/>
                <w:sz w:val="26"/>
                <w:szCs w:val="26"/>
              </w:rPr>
              <w:t>Полное наименование организации экспертизы</w:t>
            </w:r>
          </w:p>
        </w:tc>
        <w:tc>
          <w:tcPr>
            <w:tcW w:w="4961" w:type="dxa"/>
          </w:tcPr>
          <w:p w14:paraId="0922D818" w14:textId="3F548A22" w:rsidR="00CF786B" w:rsidRPr="005F61A5" w:rsidRDefault="00753877" w:rsidP="0086054C">
            <w:pPr>
              <w:tabs>
                <w:tab w:val="left" w:pos="318"/>
              </w:tabs>
              <w:jc w:val="center"/>
              <w:rPr>
                <w:rFonts w:ascii="Times New Roman" w:hAnsi="Times New Roman" w:cs="Times New Roman"/>
                <w:sz w:val="26"/>
                <w:szCs w:val="26"/>
              </w:rPr>
            </w:pPr>
            <w:r w:rsidRPr="005F61A5">
              <w:rPr>
                <w:rFonts w:ascii="Times New Roman" w:hAnsi="Times New Roman" w:cs="Times New Roman"/>
                <w:color w:val="000000"/>
                <w:spacing w:val="2"/>
                <w:sz w:val="26"/>
                <w:szCs w:val="26"/>
                <w:shd w:val="clear" w:color="auto" w:fill="FFFFFF"/>
              </w:rPr>
              <w:t xml:space="preserve">Комитет </w:t>
            </w:r>
            <w:r w:rsidR="00AC49D7" w:rsidRPr="005F61A5">
              <w:rPr>
                <w:rFonts w:ascii="Times New Roman" w:hAnsi="Times New Roman" w:cs="Times New Roman"/>
                <w:color w:val="000000"/>
                <w:spacing w:val="2"/>
                <w:sz w:val="26"/>
                <w:szCs w:val="26"/>
                <w:shd w:val="clear" w:color="auto" w:fill="FFFFFF"/>
              </w:rPr>
              <w:t>«А</w:t>
            </w:r>
            <w:r w:rsidRPr="005F61A5">
              <w:rPr>
                <w:rFonts w:ascii="Times New Roman" w:hAnsi="Times New Roman" w:cs="Times New Roman"/>
                <w:iCs/>
                <w:color w:val="000000"/>
                <w:spacing w:val="2"/>
                <w:sz w:val="26"/>
                <w:szCs w:val="26"/>
                <w:shd w:val="clear" w:color="auto" w:fill="FFFFFF"/>
              </w:rPr>
              <w:t>нестезиологии и р</w:t>
            </w:r>
            <w:r w:rsidR="00E75CD3" w:rsidRPr="005F61A5">
              <w:rPr>
                <w:rFonts w:ascii="Times New Roman" w:hAnsi="Times New Roman" w:cs="Times New Roman"/>
                <w:iCs/>
                <w:color w:val="000000"/>
                <w:spacing w:val="2"/>
                <w:sz w:val="26"/>
                <w:szCs w:val="26"/>
                <w:shd w:val="clear" w:color="auto" w:fill="FFFFFF"/>
              </w:rPr>
              <w:t>еаниматологии взрослой, детской</w:t>
            </w:r>
            <w:r w:rsidR="00AC49D7" w:rsidRPr="005F61A5">
              <w:rPr>
                <w:rFonts w:ascii="Times New Roman" w:hAnsi="Times New Roman" w:cs="Times New Roman"/>
                <w:iCs/>
                <w:color w:val="000000"/>
                <w:spacing w:val="2"/>
                <w:sz w:val="26"/>
                <w:szCs w:val="26"/>
                <w:shd w:val="clear" w:color="auto" w:fill="FFFFFF"/>
              </w:rPr>
              <w:t>» УМО направления подготовки «Здравоохранение»</w:t>
            </w:r>
          </w:p>
        </w:tc>
      </w:tr>
      <w:tr w:rsidR="00D46464" w:rsidRPr="005F61A5" w14:paraId="162F5613" w14:textId="77777777" w:rsidTr="00E75CD3">
        <w:tc>
          <w:tcPr>
            <w:tcW w:w="4678" w:type="dxa"/>
          </w:tcPr>
          <w:p w14:paraId="6A4C3620" w14:textId="77777777" w:rsidR="00D46464" w:rsidRPr="005F61A5" w:rsidRDefault="00D46464" w:rsidP="0008728E">
            <w:pPr>
              <w:pStyle w:val="a3"/>
              <w:jc w:val="both"/>
              <w:rPr>
                <w:rFonts w:ascii="Times New Roman" w:hAnsi="Times New Roman" w:cs="Times New Roman"/>
                <w:bCs/>
                <w:sz w:val="26"/>
                <w:szCs w:val="26"/>
              </w:rPr>
            </w:pPr>
            <w:r w:rsidRPr="005F61A5">
              <w:rPr>
                <w:rFonts w:ascii="Times New Roman" w:hAnsi="Times New Roman" w:cs="Times New Roman"/>
                <w:bCs/>
                <w:sz w:val="26"/>
                <w:szCs w:val="26"/>
              </w:rPr>
              <w:t>Дата составления экспертного заключения</w:t>
            </w:r>
          </w:p>
        </w:tc>
        <w:tc>
          <w:tcPr>
            <w:tcW w:w="4961" w:type="dxa"/>
          </w:tcPr>
          <w:p w14:paraId="08C55A8C" w14:textId="2D0FB408" w:rsidR="00D46464" w:rsidRPr="005F61A5" w:rsidRDefault="00317779" w:rsidP="0086054C">
            <w:pPr>
              <w:jc w:val="center"/>
              <w:rPr>
                <w:rFonts w:ascii="Times New Roman" w:hAnsi="Times New Roman" w:cs="Times New Roman"/>
                <w:sz w:val="26"/>
                <w:szCs w:val="26"/>
              </w:rPr>
            </w:pPr>
            <w:r w:rsidRPr="005F61A5">
              <w:rPr>
                <w:rFonts w:ascii="Times New Roman" w:hAnsi="Times New Roman" w:cs="Times New Roman"/>
                <w:sz w:val="26"/>
                <w:szCs w:val="26"/>
                <w:lang w:val="kk-KZ"/>
              </w:rPr>
              <w:t>20</w:t>
            </w:r>
            <w:r w:rsidR="00605F56">
              <w:rPr>
                <w:rFonts w:ascii="Times New Roman" w:hAnsi="Times New Roman" w:cs="Times New Roman"/>
                <w:sz w:val="26"/>
                <w:szCs w:val="26"/>
                <w:lang w:val="kk-KZ"/>
              </w:rPr>
              <w:t xml:space="preserve"> </w:t>
            </w:r>
            <w:r w:rsidR="00780B38" w:rsidRPr="005F61A5">
              <w:rPr>
                <w:rFonts w:ascii="Times New Roman" w:hAnsi="Times New Roman" w:cs="Times New Roman"/>
                <w:sz w:val="26"/>
                <w:szCs w:val="26"/>
                <w:lang w:val="kk-KZ"/>
              </w:rPr>
              <w:t xml:space="preserve">марта </w:t>
            </w:r>
            <w:r w:rsidR="00B34802" w:rsidRPr="005F61A5">
              <w:rPr>
                <w:rFonts w:ascii="Times New Roman" w:hAnsi="Times New Roman" w:cs="Times New Roman"/>
                <w:sz w:val="26"/>
                <w:szCs w:val="26"/>
                <w:lang w:val="kk-KZ"/>
              </w:rPr>
              <w:t>2023 г.</w:t>
            </w:r>
          </w:p>
        </w:tc>
      </w:tr>
      <w:tr w:rsidR="00753877" w:rsidRPr="005F61A5" w14:paraId="09F1D693" w14:textId="77777777" w:rsidTr="00E75CD3">
        <w:tc>
          <w:tcPr>
            <w:tcW w:w="4678" w:type="dxa"/>
            <w:vAlign w:val="center"/>
          </w:tcPr>
          <w:p w14:paraId="2DCD42F3" w14:textId="6D04B324" w:rsidR="00753877" w:rsidRPr="005F61A5" w:rsidRDefault="00753877" w:rsidP="0008728E">
            <w:pPr>
              <w:pStyle w:val="a3"/>
              <w:jc w:val="both"/>
              <w:rPr>
                <w:rFonts w:ascii="Times New Roman" w:hAnsi="Times New Roman" w:cs="Times New Roman"/>
                <w:bCs/>
                <w:sz w:val="26"/>
                <w:szCs w:val="26"/>
              </w:rPr>
            </w:pPr>
            <w:r w:rsidRPr="005F61A5">
              <w:rPr>
                <w:rFonts w:ascii="Times New Roman" w:hAnsi="Times New Roman" w:cs="Times New Roman"/>
                <w:bCs/>
                <w:sz w:val="26"/>
                <w:szCs w:val="26"/>
              </w:rPr>
              <w:t>Срок действия экспертного заключения</w:t>
            </w:r>
          </w:p>
        </w:tc>
        <w:tc>
          <w:tcPr>
            <w:tcW w:w="4961" w:type="dxa"/>
            <w:vAlign w:val="center"/>
          </w:tcPr>
          <w:p w14:paraId="368E3E1E" w14:textId="7F003307" w:rsidR="00753877" w:rsidRPr="005F61A5" w:rsidRDefault="00335203" w:rsidP="0086054C">
            <w:pPr>
              <w:jc w:val="center"/>
              <w:rPr>
                <w:rFonts w:ascii="Times New Roman" w:hAnsi="Times New Roman" w:cs="Times New Roman"/>
                <w:sz w:val="26"/>
                <w:szCs w:val="26"/>
              </w:rPr>
            </w:pPr>
            <w:r w:rsidRPr="005F61A5">
              <w:rPr>
                <w:rFonts w:ascii="Times New Roman" w:hAnsi="Times New Roman" w:cs="Times New Roman"/>
                <w:color w:val="000000"/>
                <w:spacing w:val="2"/>
                <w:sz w:val="26"/>
                <w:szCs w:val="26"/>
                <w:shd w:val="clear" w:color="auto" w:fill="FFFFFF"/>
              </w:rPr>
              <w:t>3</w:t>
            </w:r>
            <w:r w:rsidR="00753877" w:rsidRPr="005F61A5">
              <w:rPr>
                <w:rFonts w:ascii="Times New Roman" w:hAnsi="Times New Roman" w:cs="Times New Roman"/>
                <w:color w:val="000000"/>
                <w:spacing w:val="2"/>
                <w:sz w:val="26"/>
                <w:szCs w:val="26"/>
                <w:shd w:val="clear" w:color="auto" w:fill="FFFFFF"/>
              </w:rPr>
              <w:t xml:space="preserve"> год</w:t>
            </w:r>
            <w:r w:rsidRPr="005F61A5">
              <w:rPr>
                <w:rFonts w:ascii="Times New Roman" w:hAnsi="Times New Roman" w:cs="Times New Roman"/>
                <w:color w:val="000000"/>
                <w:spacing w:val="2"/>
                <w:sz w:val="26"/>
                <w:szCs w:val="26"/>
                <w:shd w:val="clear" w:color="auto" w:fill="FFFFFF"/>
              </w:rPr>
              <w:t>а</w:t>
            </w:r>
          </w:p>
        </w:tc>
      </w:tr>
    </w:tbl>
    <w:p w14:paraId="1EC48CFD" w14:textId="77777777" w:rsidR="003709AD" w:rsidRDefault="003709AD" w:rsidP="00E428B7">
      <w:pPr>
        <w:spacing w:after="0" w:line="240" w:lineRule="auto"/>
        <w:jc w:val="both"/>
        <w:rPr>
          <w:rFonts w:ascii="Times New Roman" w:hAnsi="Times New Roman" w:cs="Times New Roman"/>
          <w:sz w:val="24"/>
          <w:szCs w:val="24"/>
        </w:rPr>
      </w:pPr>
    </w:p>
    <w:p w14:paraId="754CCD1C" w14:textId="34939E16" w:rsidR="005F61A5" w:rsidRDefault="005F61A5" w:rsidP="00E428B7">
      <w:pPr>
        <w:spacing w:after="0" w:line="240" w:lineRule="auto"/>
        <w:jc w:val="both"/>
        <w:rPr>
          <w:rFonts w:ascii="Times New Roman" w:hAnsi="Times New Roman" w:cs="Times New Roman"/>
          <w:sz w:val="24"/>
          <w:szCs w:val="24"/>
        </w:rPr>
      </w:pPr>
    </w:p>
    <w:p w14:paraId="7E7DB961" w14:textId="77777777" w:rsidR="00540D87" w:rsidRDefault="00540D87" w:rsidP="00E428B7">
      <w:pPr>
        <w:spacing w:after="0" w:line="240" w:lineRule="auto"/>
        <w:jc w:val="both"/>
        <w:rPr>
          <w:rFonts w:ascii="Times New Roman" w:hAnsi="Times New Roman" w:cs="Times New Roman"/>
          <w:sz w:val="24"/>
          <w:szCs w:val="24"/>
        </w:rPr>
      </w:pPr>
    </w:p>
    <w:p w14:paraId="0B523B3A" w14:textId="6635724D" w:rsidR="00F20DD0" w:rsidRPr="00F451AE" w:rsidRDefault="00F20DD0" w:rsidP="00F451AE">
      <w:pPr>
        <w:spacing w:after="0" w:line="240" w:lineRule="auto"/>
        <w:jc w:val="both"/>
        <w:rPr>
          <w:rFonts w:ascii="Times New Roman" w:hAnsi="Times New Roman" w:cs="Times New Roman"/>
          <w:b/>
          <w:sz w:val="28"/>
          <w:szCs w:val="28"/>
        </w:rPr>
      </w:pPr>
      <w:r w:rsidRPr="00F451AE">
        <w:rPr>
          <w:rFonts w:ascii="Times New Roman" w:hAnsi="Times New Roman" w:cs="Times New Roman"/>
          <w:b/>
          <w:sz w:val="28"/>
          <w:szCs w:val="28"/>
        </w:rPr>
        <w:t>Нормативные ссылки:</w:t>
      </w:r>
    </w:p>
    <w:p w14:paraId="7E3653AA" w14:textId="77777777" w:rsidR="00B467C9" w:rsidRPr="00F451AE" w:rsidRDefault="00B467C9" w:rsidP="00F451AE">
      <w:pPr>
        <w:spacing w:after="0" w:line="240" w:lineRule="auto"/>
        <w:jc w:val="both"/>
        <w:rPr>
          <w:rFonts w:ascii="Times New Roman" w:hAnsi="Times New Roman" w:cs="Times New Roman"/>
          <w:b/>
          <w:sz w:val="28"/>
          <w:szCs w:val="28"/>
        </w:rPr>
      </w:pPr>
      <w:r w:rsidRPr="00F451AE">
        <w:rPr>
          <w:rFonts w:ascii="Times New Roman" w:hAnsi="Times New Roman" w:cs="Times New Roman"/>
          <w:b/>
          <w:bCs/>
          <w:sz w:val="28"/>
          <w:szCs w:val="28"/>
        </w:rPr>
        <w:t>Программа СК составлена в соответствии с</w:t>
      </w:r>
      <w:r w:rsidRPr="00F451AE">
        <w:rPr>
          <w:rFonts w:ascii="Times New Roman" w:hAnsi="Times New Roman" w:cs="Times New Roman"/>
          <w:b/>
          <w:sz w:val="28"/>
          <w:szCs w:val="28"/>
        </w:rPr>
        <w:t>:</w:t>
      </w:r>
    </w:p>
    <w:p w14:paraId="0534AA8E" w14:textId="52635DD7" w:rsidR="00B467C9" w:rsidRPr="00F451AE" w:rsidRDefault="00B467C9" w:rsidP="006F2AC6">
      <w:pPr>
        <w:pStyle w:val="ab"/>
        <w:numPr>
          <w:ilvl w:val="0"/>
          <w:numId w:val="12"/>
        </w:numPr>
        <w:tabs>
          <w:tab w:val="left" w:pos="0"/>
          <w:tab w:val="left" w:pos="284"/>
        </w:tabs>
        <w:spacing w:after="0" w:line="240" w:lineRule="auto"/>
        <w:ind w:left="0" w:firstLine="0"/>
        <w:jc w:val="both"/>
        <w:rPr>
          <w:rFonts w:ascii="Times New Roman" w:hAnsi="Times New Roman" w:cs="Times New Roman"/>
          <w:sz w:val="28"/>
          <w:szCs w:val="28"/>
        </w:rPr>
      </w:pPr>
      <w:r w:rsidRPr="00F451AE">
        <w:rPr>
          <w:rFonts w:ascii="Times New Roman" w:hAnsi="Times New Roman" w:cs="Times New Roman"/>
          <w:color w:val="000000"/>
          <w:sz w:val="28"/>
          <w:szCs w:val="28"/>
        </w:rPr>
        <w:t>Приказом Министра здравоохранения Республики Казахстан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p>
    <w:p w14:paraId="507FBE8F" w14:textId="276654B3" w:rsidR="00B467C9" w:rsidRPr="00F451AE" w:rsidRDefault="00B467C9" w:rsidP="006F2AC6">
      <w:pPr>
        <w:pStyle w:val="ab"/>
        <w:numPr>
          <w:ilvl w:val="0"/>
          <w:numId w:val="12"/>
        </w:numPr>
        <w:tabs>
          <w:tab w:val="left" w:pos="0"/>
          <w:tab w:val="left" w:pos="284"/>
        </w:tabs>
        <w:spacing w:after="0" w:line="240" w:lineRule="auto"/>
        <w:ind w:left="0" w:firstLine="0"/>
        <w:jc w:val="both"/>
        <w:rPr>
          <w:rFonts w:ascii="Times New Roman" w:hAnsi="Times New Roman" w:cs="Times New Roman"/>
          <w:sz w:val="28"/>
          <w:szCs w:val="28"/>
        </w:rPr>
      </w:pPr>
      <w:r w:rsidRPr="00F451AE">
        <w:rPr>
          <w:rFonts w:ascii="Times New Roman" w:hAnsi="Times New Roman" w:cs="Times New Roman"/>
          <w:color w:val="000000"/>
          <w:sz w:val="28"/>
          <w:szCs w:val="28"/>
        </w:rPr>
        <w:t>Приказом Министра здравоохранения Республики Казахстан от 30 ноября 2020 года № ҚР ДСМ-218/2020 «Об утверждении перечня специальностей и специализаций, подлежащих сертификации специалистов в области здравоохранения»;</w:t>
      </w:r>
    </w:p>
    <w:p w14:paraId="4E3AEBC5" w14:textId="72B53476" w:rsidR="004973CE" w:rsidRPr="00F451AE" w:rsidRDefault="004973CE" w:rsidP="004973CE">
      <w:pPr>
        <w:pStyle w:val="ab"/>
        <w:numPr>
          <w:ilvl w:val="0"/>
          <w:numId w:val="12"/>
        </w:numPr>
        <w:tabs>
          <w:tab w:val="left" w:pos="284"/>
        </w:tabs>
        <w:spacing w:after="0" w:line="240" w:lineRule="auto"/>
        <w:ind w:left="0" w:firstLine="0"/>
        <w:jc w:val="both"/>
        <w:rPr>
          <w:rFonts w:ascii="Times New Roman" w:hAnsi="Times New Roman" w:cs="Times New Roman"/>
          <w:color w:val="000000"/>
          <w:sz w:val="28"/>
          <w:szCs w:val="28"/>
        </w:rPr>
      </w:pPr>
      <w:r w:rsidRPr="00F451AE">
        <w:rPr>
          <w:rFonts w:ascii="Times New Roman" w:hAnsi="Times New Roman" w:cs="Times New Roman"/>
          <w:color w:val="000000"/>
          <w:sz w:val="28"/>
          <w:szCs w:val="28"/>
        </w:rPr>
        <w:t>Приказ</w:t>
      </w:r>
      <w:r w:rsidRPr="00F451AE">
        <w:rPr>
          <w:rFonts w:ascii="Times New Roman" w:hAnsi="Times New Roman" w:cs="Times New Roman"/>
          <w:color w:val="000000"/>
          <w:sz w:val="28"/>
          <w:szCs w:val="28"/>
          <w:lang w:val="kk-KZ"/>
        </w:rPr>
        <w:t>ом</w:t>
      </w:r>
      <w:r w:rsidRPr="00F451AE">
        <w:rPr>
          <w:rFonts w:ascii="Times New Roman" w:hAnsi="Times New Roman" w:cs="Times New Roman"/>
          <w:color w:val="000000"/>
          <w:sz w:val="28"/>
          <w:szCs w:val="28"/>
        </w:rPr>
        <w:t xml:space="preserve"> Министра здравоохранения Республики Казахстан от 21 декабря 2020 года №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w:t>
      </w:r>
    </w:p>
    <w:p w14:paraId="1BCC1BBD" w14:textId="39D43F6C" w:rsidR="004973CE" w:rsidRPr="00F451AE" w:rsidRDefault="00127449" w:rsidP="006F2AC6">
      <w:pPr>
        <w:pStyle w:val="ab"/>
        <w:numPr>
          <w:ilvl w:val="0"/>
          <w:numId w:val="12"/>
        </w:numPr>
        <w:tabs>
          <w:tab w:val="left" w:pos="0"/>
          <w:tab w:val="left" w:pos="284"/>
        </w:tabs>
        <w:spacing w:after="0" w:line="240" w:lineRule="auto"/>
        <w:ind w:left="0" w:firstLine="0"/>
        <w:jc w:val="both"/>
        <w:rPr>
          <w:rFonts w:ascii="Times New Roman" w:hAnsi="Times New Roman" w:cs="Times New Roman"/>
          <w:color w:val="000000"/>
          <w:sz w:val="28"/>
          <w:szCs w:val="28"/>
        </w:rPr>
      </w:pPr>
      <w:r w:rsidRPr="00F451AE">
        <w:rPr>
          <w:rFonts w:ascii="Times New Roman" w:hAnsi="Times New Roman" w:cs="Times New Roman"/>
          <w:color w:val="000000"/>
          <w:sz w:val="28"/>
          <w:szCs w:val="28"/>
        </w:rPr>
        <w:t>Приказ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w:t>
      </w:r>
    </w:p>
    <w:p w14:paraId="74B4547D" w14:textId="1FF8F168" w:rsidR="00B467C9" w:rsidRPr="00F451AE" w:rsidRDefault="00B467C9" w:rsidP="006F2AC6">
      <w:pPr>
        <w:pStyle w:val="ab"/>
        <w:numPr>
          <w:ilvl w:val="0"/>
          <w:numId w:val="12"/>
        </w:numPr>
        <w:tabs>
          <w:tab w:val="left" w:pos="0"/>
          <w:tab w:val="left" w:pos="284"/>
        </w:tabs>
        <w:spacing w:after="0" w:line="240" w:lineRule="auto"/>
        <w:ind w:left="0" w:firstLine="0"/>
        <w:jc w:val="both"/>
        <w:rPr>
          <w:rFonts w:ascii="Times New Roman" w:hAnsi="Times New Roman" w:cs="Times New Roman"/>
          <w:sz w:val="28"/>
          <w:szCs w:val="28"/>
        </w:rPr>
      </w:pPr>
      <w:r w:rsidRPr="00F451AE">
        <w:rPr>
          <w:rFonts w:ascii="Times New Roman" w:hAnsi="Times New Roman" w:cs="Times New Roman"/>
          <w:sz w:val="28"/>
          <w:szCs w:val="28"/>
        </w:rPr>
        <w:t>Приказ</w:t>
      </w:r>
      <w:r w:rsidR="002A2F5F" w:rsidRPr="00F451AE">
        <w:rPr>
          <w:rFonts w:ascii="Times New Roman" w:hAnsi="Times New Roman" w:cs="Times New Roman"/>
          <w:sz w:val="28"/>
          <w:szCs w:val="28"/>
          <w:lang w:val="kk-KZ"/>
        </w:rPr>
        <w:t>ом</w:t>
      </w:r>
      <w:r w:rsidRPr="00F451AE">
        <w:rPr>
          <w:rFonts w:ascii="Times New Roman" w:hAnsi="Times New Roman" w:cs="Times New Roman"/>
          <w:sz w:val="28"/>
          <w:szCs w:val="28"/>
        </w:rPr>
        <w:t xml:space="preserve"> Министра здравоохранения и социального развития Республики Казахстан от 29 сентября 2015 года № 761. Зарегистрирован в Министерстве юстиции Республики Казахстан 28 октября 2015 года № 12204. «Об утверждении Прави</w:t>
      </w:r>
      <w:r w:rsidR="009072DE" w:rsidRPr="00F451AE">
        <w:rPr>
          <w:rFonts w:ascii="Times New Roman" w:hAnsi="Times New Roman" w:cs="Times New Roman"/>
          <w:sz w:val="28"/>
          <w:szCs w:val="28"/>
        </w:rPr>
        <w:t>л оказания стационарной помощи»</w:t>
      </w:r>
      <w:r w:rsidR="009072DE" w:rsidRPr="00F451AE">
        <w:rPr>
          <w:rFonts w:ascii="Times New Roman" w:hAnsi="Times New Roman" w:cs="Times New Roman"/>
          <w:sz w:val="28"/>
          <w:szCs w:val="28"/>
          <w:lang w:val="kk-KZ"/>
        </w:rPr>
        <w:t>;</w:t>
      </w:r>
    </w:p>
    <w:p w14:paraId="49FA5878" w14:textId="6A7ECA87" w:rsidR="00B467C9" w:rsidRPr="00F451AE" w:rsidRDefault="00B467C9" w:rsidP="00503D1D">
      <w:pPr>
        <w:pStyle w:val="ab"/>
        <w:numPr>
          <w:ilvl w:val="0"/>
          <w:numId w:val="12"/>
        </w:numPr>
        <w:tabs>
          <w:tab w:val="left" w:pos="0"/>
          <w:tab w:val="left" w:pos="284"/>
        </w:tabs>
        <w:spacing w:after="0" w:line="240" w:lineRule="auto"/>
        <w:ind w:left="0" w:firstLine="0"/>
        <w:jc w:val="both"/>
        <w:rPr>
          <w:rFonts w:ascii="Times New Roman" w:hAnsi="Times New Roman" w:cs="Times New Roman"/>
          <w:sz w:val="28"/>
          <w:szCs w:val="28"/>
        </w:rPr>
      </w:pPr>
      <w:r w:rsidRPr="00F451AE">
        <w:rPr>
          <w:rFonts w:ascii="Times New Roman" w:hAnsi="Times New Roman" w:cs="Times New Roman"/>
          <w:sz w:val="28"/>
          <w:szCs w:val="28"/>
        </w:rPr>
        <w:t>Приказ</w:t>
      </w:r>
      <w:r w:rsidR="002A2F5F" w:rsidRPr="00F451AE">
        <w:rPr>
          <w:rFonts w:ascii="Times New Roman" w:hAnsi="Times New Roman" w:cs="Times New Roman"/>
          <w:sz w:val="28"/>
          <w:szCs w:val="28"/>
          <w:lang w:val="kk-KZ"/>
        </w:rPr>
        <w:t>ом</w:t>
      </w:r>
      <w:r w:rsidRPr="00F451AE">
        <w:rPr>
          <w:rFonts w:ascii="Times New Roman" w:hAnsi="Times New Roman" w:cs="Times New Roman"/>
          <w:sz w:val="28"/>
          <w:szCs w:val="28"/>
        </w:rPr>
        <w:t xml:space="preserve"> Министра здравоохранения Республики Казахстан от 16 октября 2017 года № 763. «Об утверждении Стандарта организации оказания анестезиологической и </w:t>
      </w:r>
      <w:proofErr w:type="spellStart"/>
      <w:r w:rsidRPr="00F451AE">
        <w:rPr>
          <w:rFonts w:ascii="Times New Roman" w:hAnsi="Times New Roman" w:cs="Times New Roman"/>
          <w:sz w:val="28"/>
          <w:szCs w:val="28"/>
        </w:rPr>
        <w:t>реаниматологической</w:t>
      </w:r>
      <w:proofErr w:type="spellEnd"/>
      <w:r w:rsidRPr="00F451AE">
        <w:rPr>
          <w:rFonts w:ascii="Times New Roman" w:hAnsi="Times New Roman" w:cs="Times New Roman"/>
          <w:sz w:val="28"/>
          <w:szCs w:val="28"/>
        </w:rPr>
        <w:t xml:space="preserve"> </w:t>
      </w:r>
      <w:r w:rsidR="00503D1D" w:rsidRPr="00F451AE">
        <w:rPr>
          <w:rFonts w:ascii="Times New Roman" w:hAnsi="Times New Roman" w:cs="Times New Roman"/>
          <w:sz w:val="28"/>
          <w:szCs w:val="28"/>
        </w:rPr>
        <w:t>помощи в Республике Казахстан»</w:t>
      </w:r>
      <w:r w:rsidR="00503D1D" w:rsidRPr="00F451AE">
        <w:rPr>
          <w:rFonts w:ascii="Times New Roman" w:hAnsi="Times New Roman" w:cs="Times New Roman"/>
          <w:sz w:val="28"/>
          <w:szCs w:val="28"/>
          <w:lang w:val="kk-KZ"/>
        </w:rPr>
        <w:t>;</w:t>
      </w:r>
    </w:p>
    <w:p w14:paraId="1901D310" w14:textId="24A667E8" w:rsidR="00B467C9" w:rsidRPr="00F451AE" w:rsidRDefault="00DB2098" w:rsidP="006F2AC6">
      <w:pPr>
        <w:pStyle w:val="1"/>
        <w:numPr>
          <w:ilvl w:val="0"/>
          <w:numId w:val="12"/>
        </w:numPr>
        <w:shd w:val="clear" w:color="auto" w:fill="FFFFFF" w:themeFill="background1"/>
        <w:tabs>
          <w:tab w:val="left" w:pos="0"/>
          <w:tab w:val="left" w:pos="284"/>
        </w:tabs>
        <w:spacing w:before="0" w:line="240" w:lineRule="auto"/>
        <w:ind w:left="0" w:firstLine="0"/>
        <w:jc w:val="both"/>
        <w:rPr>
          <w:rFonts w:ascii="Times New Roman" w:hAnsi="Times New Roman" w:cs="Times New Roman"/>
          <w:color w:val="000000"/>
          <w:sz w:val="28"/>
          <w:szCs w:val="28"/>
        </w:rPr>
      </w:pPr>
      <w:r w:rsidRPr="00F451AE">
        <w:rPr>
          <w:rFonts w:ascii="Times New Roman" w:eastAsiaTheme="minorHAnsi" w:hAnsi="Times New Roman" w:cs="Times New Roman"/>
          <w:color w:val="000000"/>
          <w:sz w:val="28"/>
          <w:szCs w:val="28"/>
        </w:rPr>
        <w:t>Клинически</w:t>
      </w:r>
      <w:r w:rsidR="002A2F5F" w:rsidRPr="00F451AE">
        <w:rPr>
          <w:rFonts w:ascii="Times New Roman" w:eastAsiaTheme="minorHAnsi" w:hAnsi="Times New Roman" w:cs="Times New Roman"/>
          <w:color w:val="000000"/>
          <w:sz w:val="28"/>
          <w:szCs w:val="28"/>
          <w:lang w:val="kk-KZ"/>
        </w:rPr>
        <w:t>м</w:t>
      </w:r>
      <w:r w:rsidRPr="00F451AE">
        <w:rPr>
          <w:rFonts w:ascii="Times New Roman" w:eastAsiaTheme="minorHAnsi" w:hAnsi="Times New Roman" w:cs="Times New Roman"/>
          <w:color w:val="000000"/>
          <w:sz w:val="28"/>
          <w:szCs w:val="28"/>
        </w:rPr>
        <w:t xml:space="preserve"> протокол</w:t>
      </w:r>
      <w:r w:rsidR="002A2F5F" w:rsidRPr="00F451AE">
        <w:rPr>
          <w:rFonts w:ascii="Times New Roman" w:eastAsiaTheme="minorHAnsi" w:hAnsi="Times New Roman" w:cs="Times New Roman"/>
          <w:color w:val="000000"/>
          <w:sz w:val="28"/>
          <w:szCs w:val="28"/>
          <w:lang w:val="kk-KZ"/>
        </w:rPr>
        <w:t>ом</w:t>
      </w:r>
      <w:r w:rsidRPr="00F451AE">
        <w:rPr>
          <w:rFonts w:ascii="Times New Roman" w:eastAsiaTheme="minorHAnsi" w:hAnsi="Times New Roman" w:cs="Times New Roman"/>
          <w:color w:val="000000"/>
          <w:sz w:val="28"/>
          <w:szCs w:val="28"/>
        </w:rPr>
        <w:t xml:space="preserve"> диагностики и лечения МЗ РК №1</w:t>
      </w:r>
      <w:r w:rsidR="005D7AAC" w:rsidRPr="00F451AE">
        <w:rPr>
          <w:rFonts w:ascii="Times New Roman" w:eastAsiaTheme="minorHAnsi" w:hAnsi="Times New Roman" w:cs="Times New Roman"/>
          <w:color w:val="000000"/>
          <w:sz w:val="28"/>
          <w:szCs w:val="28"/>
        </w:rPr>
        <w:t>8</w:t>
      </w:r>
      <w:r w:rsidRPr="00F451AE">
        <w:rPr>
          <w:rFonts w:ascii="Times New Roman" w:eastAsiaTheme="minorHAnsi" w:hAnsi="Times New Roman" w:cs="Times New Roman"/>
          <w:color w:val="000000"/>
          <w:sz w:val="28"/>
          <w:szCs w:val="28"/>
        </w:rPr>
        <w:t xml:space="preserve"> от </w:t>
      </w:r>
      <w:r w:rsidR="005D7AAC" w:rsidRPr="00F451AE">
        <w:rPr>
          <w:rFonts w:ascii="Times New Roman" w:eastAsiaTheme="minorHAnsi" w:hAnsi="Times New Roman" w:cs="Times New Roman"/>
          <w:color w:val="000000"/>
          <w:sz w:val="28"/>
          <w:szCs w:val="28"/>
        </w:rPr>
        <w:t>30</w:t>
      </w:r>
      <w:r w:rsidRPr="00F451AE">
        <w:rPr>
          <w:rFonts w:ascii="Times New Roman" w:eastAsiaTheme="minorHAnsi" w:hAnsi="Times New Roman" w:cs="Times New Roman"/>
          <w:color w:val="000000"/>
          <w:sz w:val="28"/>
          <w:szCs w:val="28"/>
        </w:rPr>
        <w:t>.</w:t>
      </w:r>
      <w:r w:rsidR="005D7AAC" w:rsidRPr="00F451AE">
        <w:rPr>
          <w:rFonts w:ascii="Times New Roman" w:eastAsiaTheme="minorHAnsi" w:hAnsi="Times New Roman" w:cs="Times New Roman"/>
          <w:color w:val="000000"/>
          <w:sz w:val="28"/>
          <w:szCs w:val="28"/>
        </w:rPr>
        <w:t>1</w:t>
      </w:r>
      <w:r w:rsidRPr="00F451AE">
        <w:rPr>
          <w:rFonts w:ascii="Times New Roman" w:eastAsiaTheme="minorHAnsi" w:hAnsi="Times New Roman" w:cs="Times New Roman"/>
          <w:color w:val="000000"/>
          <w:sz w:val="28"/>
          <w:szCs w:val="28"/>
        </w:rPr>
        <w:t>1.20</w:t>
      </w:r>
      <w:r w:rsidR="005D7AAC" w:rsidRPr="00F451AE">
        <w:rPr>
          <w:rFonts w:ascii="Times New Roman" w:eastAsiaTheme="minorHAnsi" w:hAnsi="Times New Roman" w:cs="Times New Roman"/>
          <w:color w:val="000000"/>
          <w:sz w:val="28"/>
          <w:szCs w:val="28"/>
        </w:rPr>
        <w:t>15</w:t>
      </w:r>
      <w:r w:rsidRPr="00F451AE">
        <w:rPr>
          <w:rFonts w:ascii="Times New Roman" w:eastAsiaTheme="minorHAnsi" w:hAnsi="Times New Roman" w:cs="Times New Roman"/>
          <w:color w:val="000000"/>
          <w:sz w:val="28"/>
          <w:szCs w:val="28"/>
        </w:rPr>
        <w:t xml:space="preserve"> г. «</w:t>
      </w:r>
      <w:r w:rsidR="005D7AAC" w:rsidRPr="00F451AE">
        <w:rPr>
          <w:rFonts w:ascii="Times New Roman" w:eastAsiaTheme="minorHAnsi" w:hAnsi="Times New Roman" w:cs="Times New Roman"/>
          <w:color w:val="000000"/>
          <w:sz w:val="28"/>
          <w:szCs w:val="28"/>
        </w:rPr>
        <w:t>Экстракорпоральная мембранная оксигенация как метод лечения тяжелых форм дыхательной и сердечной недостаточности</w:t>
      </w:r>
      <w:r w:rsidRPr="00F451AE">
        <w:rPr>
          <w:rFonts w:ascii="Times New Roman" w:hAnsi="Times New Roman" w:cs="Times New Roman"/>
          <w:color w:val="000000"/>
          <w:sz w:val="28"/>
          <w:szCs w:val="28"/>
        </w:rPr>
        <w:t>»</w:t>
      </w:r>
      <w:r w:rsidR="009072DE" w:rsidRPr="00F451AE">
        <w:rPr>
          <w:rFonts w:ascii="Times New Roman" w:hAnsi="Times New Roman" w:cs="Times New Roman"/>
          <w:color w:val="000000"/>
          <w:sz w:val="28"/>
          <w:szCs w:val="28"/>
          <w:lang w:val="kk-KZ"/>
        </w:rPr>
        <w:t>;</w:t>
      </w:r>
      <w:r w:rsidR="005D7AAC" w:rsidRPr="00F451AE">
        <w:rPr>
          <w:rFonts w:ascii="Times New Roman" w:hAnsi="Times New Roman" w:cs="Times New Roman"/>
          <w:color w:val="000000"/>
          <w:sz w:val="28"/>
          <w:szCs w:val="28"/>
        </w:rPr>
        <w:tab/>
      </w:r>
    </w:p>
    <w:p w14:paraId="58299156" w14:textId="38944ACF" w:rsidR="00AA27F5" w:rsidRPr="00F451AE" w:rsidRDefault="00AA27F5" w:rsidP="006F2AC6">
      <w:pPr>
        <w:pStyle w:val="af1"/>
        <w:numPr>
          <w:ilvl w:val="0"/>
          <w:numId w:val="12"/>
        </w:numPr>
        <w:tabs>
          <w:tab w:val="left" w:pos="0"/>
          <w:tab w:val="left" w:pos="284"/>
        </w:tabs>
        <w:ind w:left="0" w:firstLine="0"/>
        <w:jc w:val="both"/>
        <w:rPr>
          <w:b w:val="0"/>
          <w:szCs w:val="28"/>
        </w:rPr>
      </w:pPr>
      <w:r w:rsidRPr="00F451AE">
        <w:rPr>
          <w:b w:val="0"/>
          <w:szCs w:val="28"/>
        </w:rPr>
        <w:t>Приказ</w:t>
      </w:r>
      <w:r w:rsidR="002A2F5F" w:rsidRPr="00F451AE">
        <w:rPr>
          <w:b w:val="0"/>
          <w:szCs w:val="28"/>
          <w:lang w:val="kk-KZ"/>
        </w:rPr>
        <w:t>ом</w:t>
      </w:r>
      <w:r w:rsidRPr="00F451AE">
        <w:rPr>
          <w:b w:val="0"/>
          <w:szCs w:val="28"/>
        </w:rPr>
        <w:t xml:space="preserve"> Министра здравоохранения Республики Казахстан от 20 октября 2020 года № ҚР ДСМ 140/2020. Зарегистрирован в Министерстве юстиции Республики Казахстан 22 октября 2020 года № 21478. </w:t>
      </w:r>
      <w:r w:rsidRPr="00F451AE">
        <w:rPr>
          <w:b w:val="0"/>
          <w:bCs/>
          <w:szCs w:val="28"/>
        </w:rPr>
        <w:t>«Об утверждении номенклатуры, правил заготовки, переработки, контроля качества, хранения, реализации крови, ее компонентов, а также правил переливания крови, ее компонентов».</w:t>
      </w:r>
    </w:p>
    <w:p w14:paraId="0915AA78" w14:textId="77777777" w:rsidR="00317654" w:rsidRDefault="00317654" w:rsidP="00E428B7">
      <w:pPr>
        <w:spacing w:after="0" w:line="240" w:lineRule="auto"/>
        <w:ind w:right="-1"/>
        <w:jc w:val="both"/>
        <w:rPr>
          <w:rFonts w:ascii="Times New Roman" w:hAnsi="Times New Roman" w:cs="Times New Roman"/>
          <w:b/>
          <w:sz w:val="28"/>
          <w:szCs w:val="28"/>
        </w:rPr>
      </w:pPr>
    </w:p>
    <w:p w14:paraId="45D77DA0" w14:textId="44D06092" w:rsidR="00F20DD0" w:rsidRPr="00F451AE" w:rsidRDefault="00F20DD0" w:rsidP="00E428B7">
      <w:pPr>
        <w:spacing w:after="0" w:line="240" w:lineRule="auto"/>
        <w:ind w:right="-1"/>
        <w:jc w:val="both"/>
        <w:rPr>
          <w:rFonts w:ascii="Times New Roman" w:hAnsi="Times New Roman" w:cs="Times New Roman"/>
          <w:b/>
          <w:sz w:val="28"/>
          <w:szCs w:val="28"/>
        </w:rPr>
      </w:pPr>
      <w:r w:rsidRPr="00F451AE">
        <w:rPr>
          <w:rFonts w:ascii="Times New Roman" w:hAnsi="Times New Roman" w:cs="Times New Roman"/>
          <w:b/>
          <w:sz w:val="28"/>
          <w:szCs w:val="28"/>
        </w:rPr>
        <w:t>Сведения о разработчиках:</w:t>
      </w:r>
    </w:p>
    <w:p w14:paraId="74A69FFE" w14:textId="77777777" w:rsidR="00380038" w:rsidRPr="00E428B7" w:rsidRDefault="00380038" w:rsidP="00E428B7">
      <w:pPr>
        <w:spacing w:after="0" w:line="240" w:lineRule="auto"/>
        <w:ind w:right="-1"/>
        <w:jc w:val="both"/>
        <w:rPr>
          <w:rFonts w:ascii="Times New Roman" w:hAnsi="Times New Roman" w:cs="Times New Roman"/>
          <w:b/>
          <w:sz w:val="24"/>
          <w:szCs w:val="24"/>
        </w:rPr>
      </w:pPr>
    </w:p>
    <w:tbl>
      <w:tblPr>
        <w:tblStyle w:val="aa"/>
        <w:tblW w:w="9493" w:type="dxa"/>
        <w:jc w:val="center"/>
        <w:tblLook w:val="04A0" w:firstRow="1" w:lastRow="0" w:firstColumn="1" w:lastColumn="0" w:noHBand="0" w:noVBand="1"/>
      </w:tblPr>
      <w:tblGrid>
        <w:gridCol w:w="4248"/>
        <w:gridCol w:w="2268"/>
        <w:gridCol w:w="2977"/>
      </w:tblGrid>
      <w:tr w:rsidR="00605F56" w:rsidRPr="00E428B7" w14:paraId="412D2CC1" w14:textId="77777777" w:rsidTr="00605F56">
        <w:trPr>
          <w:jc w:val="center"/>
        </w:trPr>
        <w:tc>
          <w:tcPr>
            <w:tcW w:w="4248" w:type="dxa"/>
          </w:tcPr>
          <w:p w14:paraId="76FB2E5A" w14:textId="77777777" w:rsidR="00605F56" w:rsidRPr="003F7196" w:rsidRDefault="00605F56" w:rsidP="008719E7">
            <w:pPr>
              <w:ind w:right="-1"/>
              <w:jc w:val="center"/>
              <w:rPr>
                <w:rFonts w:ascii="Times New Roman" w:hAnsi="Times New Roman" w:cs="Times New Roman"/>
                <w:b/>
                <w:sz w:val="24"/>
                <w:szCs w:val="24"/>
              </w:rPr>
            </w:pPr>
            <w:r w:rsidRPr="003F7196">
              <w:rPr>
                <w:rFonts w:ascii="Times New Roman" w:hAnsi="Times New Roman" w:cs="Times New Roman"/>
                <w:b/>
                <w:sz w:val="24"/>
                <w:szCs w:val="24"/>
              </w:rPr>
              <w:t>Должность</w:t>
            </w:r>
          </w:p>
        </w:tc>
        <w:tc>
          <w:tcPr>
            <w:tcW w:w="2268" w:type="dxa"/>
          </w:tcPr>
          <w:p w14:paraId="4E8C7FEC" w14:textId="59F58F63" w:rsidR="00605F56" w:rsidRPr="003F7196" w:rsidRDefault="00605F56" w:rsidP="008719E7">
            <w:pPr>
              <w:ind w:right="-1"/>
              <w:jc w:val="center"/>
              <w:rPr>
                <w:rFonts w:ascii="Times New Roman" w:hAnsi="Times New Roman" w:cs="Times New Roman"/>
                <w:b/>
                <w:sz w:val="24"/>
                <w:szCs w:val="24"/>
                <w:lang w:val="kk-KZ"/>
              </w:rPr>
            </w:pPr>
            <w:r w:rsidRPr="003F7196">
              <w:rPr>
                <w:rFonts w:ascii="Times New Roman" w:hAnsi="Times New Roman" w:cs="Times New Roman"/>
                <w:b/>
                <w:sz w:val="24"/>
                <w:szCs w:val="24"/>
              </w:rPr>
              <w:t>Ф.И.О.</w:t>
            </w:r>
          </w:p>
        </w:tc>
        <w:tc>
          <w:tcPr>
            <w:tcW w:w="2977" w:type="dxa"/>
          </w:tcPr>
          <w:p w14:paraId="01E6F58E" w14:textId="77777777" w:rsidR="00605F56" w:rsidRDefault="00605F56" w:rsidP="008719E7">
            <w:pPr>
              <w:ind w:right="-1"/>
              <w:jc w:val="center"/>
              <w:rPr>
                <w:rFonts w:ascii="Times New Roman" w:hAnsi="Times New Roman" w:cs="Times New Roman"/>
                <w:b/>
                <w:sz w:val="24"/>
                <w:szCs w:val="24"/>
                <w:lang w:val="en-US"/>
              </w:rPr>
            </w:pPr>
            <w:r>
              <w:rPr>
                <w:rFonts w:ascii="Times New Roman" w:hAnsi="Times New Roman" w:cs="Times New Roman"/>
                <w:b/>
                <w:sz w:val="24"/>
                <w:szCs w:val="24"/>
                <w:lang w:val="kk-KZ"/>
              </w:rPr>
              <w:t>Контакт</w:t>
            </w:r>
            <w:r w:rsidRPr="00E97776">
              <w:rPr>
                <w:rFonts w:ascii="Times New Roman" w:hAnsi="Times New Roman" w:cs="Times New Roman"/>
                <w:b/>
                <w:sz w:val="24"/>
                <w:szCs w:val="24"/>
                <w:lang w:val="en-US"/>
              </w:rPr>
              <w:t xml:space="preserve"> </w:t>
            </w:r>
          </w:p>
          <w:p w14:paraId="2FE789A2" w14:textId="42A2FD94" w:rsidR="00605F56" w:rsidRPr="008719E7" w:rsidRDefault="00605F56" w:rsidP="008719E7">
            <w:pPr>
              <w:ind w:right="-1"/>
              <w:jc w:val="center"/>
              <w:rPr>
                <w:rFonts w:ascii="Times New Roman" w:hAnsi="Times New Roman" w:cs="Times New Roman"/>
                <w:b/>
                <w:sz w:val="24"/>
                <w:szCs w:val="24"/>
                <w:lang w:val="kk-KZ"/>
              </w:rPr>
            </w:pPr>
            <w:proofErr w:type="spellStart"/>
            <w:r w:rsidRPr="00E97776">
              <w:rPr>
                <w:rFonts w:ascii="Times New Roman" w:hAnsi="Times New Roman" w:cs="Times New Roman"/>
                <w:b/>
                <w:sz w:val="24"/>
                <w:szCs w:val="24"/>
                <w:lang w:val="en-US"/>
              </w:rPr>
              <w:lastRenderedPageBreak/>
              <w:t>E.mail</w:t>
            </w:r>
            <w:proofErr w:type="spellEnd"/>
          </w:p>
        </w:tc>
      </w:tr>
      <w:tr w:rsidR="00605F56" w:rsidRPr="00E428B7" w14:paraId="5855A3A8" w14:textId="77777777" w:rsidTr="00605F56">
        <w:trPr>
          <w:jc w:val="center"/>
        </w:trPr>
        <w:tc>
          <w:tcPr>
            <w:tcW w:w="4248" w:type="dxa"/>
          </w:tcPr>
          <w:p w14:paraId="44AD3958" w14:textId="2C0514AB" w:rsidR="00605F56" w:rsidRPr="00E428B7" w:rsidRDefault="00605F56" w:rsidP="008719E7">
            <w:pPr>
              <w:ind w:right="-1"/>
              <w:jc w:val="both"/>
              <w:rPr>
                <w:rFonts w:ascii="Times New Roman" w:hAnsi="Times New Roman" w:cs="Times New Roman"/>
                <w:sz w:val="24"/>
                <w:szCs w:val="24"/>
              </w:rPr>
            </w:pPr>
            <w:r w:rsidRPr="00E428B7">
              <w:rPr>
                <w:rFonts w:ascii="Times New Roman" w:hAnsi="Times New Roman" w:cs="Times New Roman"/>
                <w:sz w:val="24"/>
                <w:szCs w:val="24"/>
              </w:rPr>
              <w:lastRenderedPageBreak/>
              <w:t>Заведующий кафедрой скорой медицинской помощи, анесте</w:t>
            </w:r>
            <w:r>
              <w:rPr>
                <w:rFonts w:ascii="Times New Roman" w:hAnsi="Times New Roman" w:cs="Times New Roman"/>
                <w:sz w:val="24"/>
                <w:szCs w:val="24"/>
              </w:rPr>
              <w:t xml:space="preserve">зиологии и реаниматологии, НАО </w:t>
            </w:r>
            <w:r>
              <w:rPr>
                <w:rFonts w:ascii="Times New Roman" w:hAnsi="Times New Roman" w:cs="Times New Roman"/>
                <w:sz w:val="24"/>
                <w:szCs w:val="24"/>
                <w:lang w:val="kk-KZ"/>
              </w:rPr>
              <w:t>МУК</w:t>
            </w:r>
            <w:r w:rsidRPr="00E428B7">
              <w:rPr>
                <w:rFonts w:ascii="Times New Roman" w:hAnsi="Times New Roman" w:cs="Times New Roman"/>
                <w:sz w:val="24"/>
                <w:szCs w:val="24"/>
              </w:rPr>
              <w:t>, ассоциированный профессор</w:t>
            </w:r>
          </w:p>
        </w:tc>
        <w:tc>
          <w:tcPr>
            <w:tcW w:w="2268" w:type="dxa"/>
          </w:tcPr>
          <w:p w14:paraId="4DA6AB42" w14:textId="3054CAD3" w:rsidR="00605F56" w:rsidRPr="00AB20FE" w:rsidRDefault="00605F56" w:rsidP="008719E7">
            <w:pPr>
              <w:ind w:right="-1"/>
              <w:jc w:val="center"/>
              <w:rPr>
                <w:rFonts w:ascii="Times New Roman" w:hAnsi="Times New Roman" w:cs="Times New Roman"/>
                <w:sz w:val="24"/>
                <w:szCs w:val="24"/>
                <w:lang w:val="kk-KZ"/>
              </w:rPr>
            </w:pPr>
            <w:r>
              <w:rPr>
                <w:rFonts w:ascii="Times New Roman" w:hAnsi="Times New Roman" w:cs="Times New Roman"/>
                <w:sz w:val="24"/>
                <w:szCs w:val="24"/>
              </w:rPr>
              <w:t xml:space="preserve">Васильев Дмитрий </w:t>
            </w:r>
            <w:r>
              <w:rPr>
                <w:rFonts w:ascii="Times New Roman" w:hAnsi="Times New Roman" w:cs="Times New Roman"/>
                <w:sz w:val="24"/>
                <w:szCs w:val="24"/>
                <w:lang w:val="kk-KZ"/>
              </w:rPr>
              <w:t>Владимирович</w:t>
            </w:r>
          </w:p>
        </w:tc>
        <w:tc>
          <w:tcPr>
            <w:tcW w:w="2977" w:type="dxa"/>
          </w:tcPr>
          <w:p w14:paraId="39C47D7B" w14:textId="33F53BAB" w:rsidR="00605F56" w:rsidRPr="00E428B7" w:rsidRDefault="00605F56" w:rsidP="008719E7">
            <w:pPr>
              <w:ind w:right="-1"/>
              <w:jc w:val="both"/>
              <w:rPr>
                <w:rFonts w:ascii="Times New Roman" w:hAnsi="Times New Roman" w:cs="Times New Roman"/>
                <w:sz w:val="24"/>
                <w:szCs w:val="24"/>
                <w:lang w:val="en-US"/>
              </w:rPr>
            </w:pPr>
            <w:r w:rsidRPr="00E97776">
              <w:rPr>
                <w:rFonts w:ascii="Times New Roman" w:hAnsi="Times New Roman" w:cs="Times New Roman"/>
                <w:sz w:val="24"/>
                <w:szCs w:val="24"/>
                <w:lang w:val="en-US"/>
              </w:rPr>
              <w:t>dimavas176@mail.ru</w:t>
            </w:r>
          </w:p>
        </w:tc>
      </w:tr>
    </w:tbl>
    <w:p w14:paraId="44687C54" w14:textId="43DF81EA" w:rsidR="00AC7BCD" w:rsidRPr="00E428B7" w:rsidRDefault="00AC7BCD" w:rsidP="00E428B7">
      <w:pPr>
        <w:tabs>
          <w:tab w:val="left" w:pos="6212"/>
          <w:tab w:val="center" w:pos="6942"/>
        </w:tabs>
        <w:spacing w:after="0" w:line="240" w:lineRule="auto"/>
        <w:rPr>
          <w:rFonts w:ascii="Times New Roman" w:hAnsi="Times New Roman" w:cs="Times New Roman"/>
          <w:sz w:val="24"/>
          <w:szCs w:val="24"/>
        </w:rPr>
      </w:pPr>
    </w:p>
    <w:p w14:paraId="05421150" w14:textId="426B6513" w:rsidR="00AD472A" w:rsidRPr="00F451AE" w:rsidRDefault="00DB3DC6" w:rsidP="00E428B7">
      <w:pPr>
        <w:spacing w:after="0" w:line="240" w:lineRule="auto"/>
        <w:ind w:right="-1"/>
        <w:jc w:val="both"/>
        <w:rPr>
          <w:rFonts w:ascii="Times New Roman" w:hAnsi="Times New Roman" w:cs="Times New Roman"/>
          <w:b/>
          <w:color w:val="C00000"/>
          <w:sz w:val="28"/>
          <w:szCs w:val="28"/>
          <w:lang w:val="kk-KZ"/>
        </w:rPr>
      </w:pPr>
      <w:r w:rsidRPr="00F451AE">
        <w:rPr>
          <w:rFonts w:ascii="Times New Roman" w:hAnsi="Times New Roman" w:cs="Times New Roman"/>
          <w:b/>
          <w:sz w:val="28"/>
          <w:szCs w:val="28"/>
        </w:rPr>
        <w:t>Программа сертификационного курса</w:t>
      </w:r>
      <w:r w:rsidR="00F20DD0" w:rsidRPr="00F451AE">
        <w:rPr>
          <w:rFonts w:ascii="Times New Roman" w:hAnsi="Times New Roman" w:cs="Times New Roman"/>
          <w:b/>
          <w:sz w:val="28"/>
          <w:szCs w:val="28"/>
        </w:rPr>
        <w:t xml:space="preserve"> </w:t>
      </w:r>
      <w:r w:rsidR="00AD472A" w:rsidRPr="00F451AE">
        <w:rPr>
          <w:rFonts w:ascii="Times New Roman" w:hAnsi="Times New Roman" w:cs="Times New Roman"/>
          <w:b/>
          <w:sz w:val="28"/>
          <w:szCs w:val="28"/>
        </w:rPr>
        <w:t xml:space="preserve">утверждена на заседании </w:t>
      </w:r>
      <w:r w:rsidR="00AB20FE" w:rsidRPr="00F451AE">
        <w:rPr>
          <w:rFonts w:ascii="Times New Roman" w:hAnsi="Times New Roman" w:cs="Times New Roman"/>
          <w:b/>
          <w:sz w:val="28"/>
          <w:szCs w:val="28"/>
          <w:lang w:val="kk-KZ"/>
        </w:rPr>
        <w:t xml:space="preserve">совета школы резидентуры и профессионального развития </w:t>
      </w:r>
    </w:p>
    <w:p w14:paraId="44B5770D" w14:textId="77777777" w:rsidR="00AB20FE" w:rsidRPr="00E428B7" w:rsidRDefault="00AB20FE" w:rsidP="00E428B7">
      <w:pPr>
        <w:spacing w:after="0" w:line="240" w:lineRule="auto"/>
        <w:ind w:right="-1"/>
        <w:jc w:val="both"/>
        <w:rPr>
          <w:rFonts w:ascii="Times New Roman" w:hAnsi="Times New Roman" w:cs="Times New Roman"/>
          <w:color w:val="C00000"/>
          <w:sz w:val="24"/>
          <w:szCs w:val="24"/>
        </w:rPr>
      </w:pPr>
    </w:p>
    <w:tbl>
      <w:tblPr>
        <w:tblStyle w:val="aa"/>
        <w:tblW w:w="9498" w:type="dxa"/>
        <w:tblInd w:w="-5" w:type="dxa"/>
        <w:tblLook w:val="04A0" w:firstRow="1" w:lastRow="0" w:firstColumn="1" w:lastColumn="0" w:noHBand="0" w:noVBand="1"/>
      </w:tblPr>
      <w:tblGrid>
        <w:gridCol w:w="3969"/>
        <w:gridCol w:w="2694"/>
        <w:gridCol w:w="2835"/>
      </w:tblGrid>
      <w:tr w:rsidR="00605F56" w:rsidRPr="00E428B7" w14:paraId="4BC7EBB0" w14:textId="77777777" w:rsidTr="00605F56">
        <w:trPr>
          <w:trHeight w:val="365"/>
        </w:trPr>
        <w:tc>
          <w:tcPr>
            <w:tcW w:w="3969" w:type="dxa"/>
          </w:tcPr>
          <w:p w14:paraId="529EE5EE" w14:textId="77777777" w:rsidR="00605F56" w:rsidRPr="00AC7BCD" w:rsidRDefault="00605F56" w:rsidP="00E428B7">
            <w:pPr>
              <w:ind w:right="-1"/>
              <w:rPr>
                <w:rFonts w:ascii="Times New Roman" w:hAnsi="Times New Roman" w:cs="Times New Roman"/>
                <w:b/>
                <w:sz w:val="24"/>
                <w:szCs w:val="24"/>
              </w:rPr>
            </w:pPr>
            <w:r w:rsidRPr="00AC7BCD">
              <w:rPr>
                <w:rFonts w:ascii="Times New Roman" w:hAnsi="Times New Roman" w:cs="Times New Roman"/>
                <w:b/>
                <w:sz w:val="24"/>
                <w:szCs w:val="24"/>
              </w:rPr>
              <w:t>Должность, место работы, звание (при наличии)</w:t>
            </w:r>
          </w:p>
        </w:tc>
        <w:tc>
          <w:tcPr>
            <w:tcW w:w="2694" w:type="dxa"/>
          </w:tcPr>
          <w:p w14:paraId="38E3B3FB" w14:textId="7CCBE9E2" w:rsidR="00605F56" w:rsidRPr="00AC7BCD" w:rsidRDefault="00605F56" w:rsidP="00E428B7">
            <w:pPr>
              <w:ind w:right="-1"/>
              <w:jc w:val="center"/>
              <w:rPr>
                <w:rFonts w:ascii="Times New Roman" w:hAnsi="Times New Roman" w:cs="Times New Roman"/>
                <w:b/>
                <w:sz w:val="24"/>
                <w:szCs w:val="24"/>
              </w:rPr>
            </w:pPr>
            <w:r w:rsidRPr="00AC7BCD">
              <w:rPr>
                <w:rFonts w:ascii="Times New Roman" w:hAnsi="Times New Roman" w:cs="Times New Roman"/>
                <w:b/>
                <w:sz w:val="24"/>
                <w:szCs w:val="24"/>
              </w:rPr>
              <w:t>Ф.И.О.</w:t>
            </w:r>
          </w:p>
        </w:tc>
        <w:tc>
          <w:tcPr>
            <w:tcW w:w="2835" w:type="dxa"/>
          </w:tcPr>
          <w:p w14:paraId="127C7602" w14:textId="41DE0393" w:rsidR="00605F56" w:rsidRPr="00AC7BCD" w:rsidRDefault="00605F56" w:rsidP="00E428B7">
            <w:pPr>
              <w:ind w:right="-1"/>
              <w:jc w:val="center"/>
              <w:rPr>
                <w:rFonts w:ascii="Times New Roman" w:hAnsi="Times New Roman" w:cs="Times New Roman"/>
                <w:b/>
                <w:sz w:val="24"/>
                <w:szCs w:val="24"/>
              </w:rPr>
            </w:pPr>
            <w:r w:rsidRPr="00AC7BCD">
              <w:rPr>
                <w:rFonts w:ascii="Times New Roman" w:hAnsi="Times New Roman" w:cs="Times New Roman"/>
                <w:b/>
                <w:sz w:val="24"/>
                <w:szCs w:val="24"/>
                <w:lang w:val="kk-KZ"/>
              </w:rPr>
              <w:t>Д</w:t>
            </w:r>
            <w:proofErr w:type="spellStart"/>
            <w:r w:rsidRPr="00AC7BCD">
              <w:rPr>
                <w:rFonts w:ascii="Times New Roman" w:hAnsi="Times New Roman" w:cs="Times New Roman"/>
                <w:b/>
                <w:sz w:val="24"/>
                <w:szCs w:val="24"/>
              </w:rPr>
              <w:t>ата</w:t>
            </w:r>
            <w:proofErr w:type="spellEnd"/>
            <w:r w:rsidRPr="00AC7BCD">
              <w:rPr>
                <w:rFonts w:ascii="Times New Roman" w:hAnsi="Times New Roman" w:cs="Times New Roman"/>
                <w:b/>
                <w:sz w:val="24"/>
                <w:szCs w:val="24"/>
              </w:rPr>
              <w:t>, № протокола</w:t>
            </w:r>
          </w:p>
        </w:tc>
      </w:tr>
      <w:tr w:rsidR="00605F56" w:rsidRPr="00E428B7" w14:paraId="6FD1E64D" w14:textId="77777777" w:rsidTr="00605F56">
        <w:tc>
          <w:tcPr>
            <w:tcW w:w="3969" w:type="dxa"/>
          </w:tcPr>
          <w:p w14:paraId="4FA9AB48" w14:textId="0A18C18B" w:rsidR="00605F56" w:rsidRPr="00E428B7" w:rsidRDefault="00605F56" w:rsidP="009B2AEB">
            <w:pPr>
              <w:ind w:right="-1"/>
              <w:jc w:val="both"/>
              <w:rPr>
                <w:rFonts w:ascii="Times New Roman" w:hAnsi="Times New Roman" w:cs="Times New Roman"/>
                <w:color w:val="C00000"/>
                <w:sz w:val="24"/>
                <w:szCs w:val="24"/>
              </w:rPr>
            </w:pPr>
            <w:r w:rsidRPr="00937BB8">
              <w:rPr>
                <w:rFonts w:ascii="Times New Roman" w:hAnsi="Times New Roman" w:cs="Times New Roman"/>
                <w:sz w:val="24"/>
                <w:szCs w:val="24"/>
                <w:lang w:val="kk-KZ"/>
              </w:rPr>
              <w:t>Декан школы резидентуры и профессионального развития, к.м.н., доцент</w:t>
            </w:r>
            <w:r w:rsidRPr="00937BB8">
              <w:rPr>
                <w:rFonts w:ascii="Times New Roman" w:hAnsi="Times New Roman" w:cs="Times New Roman"/>
                <w:sz w:val="24"/>
                <w:szCs w:val="24"/>
              </w:rPr>
              <w:t xml:space="preserve"> </w:t>
            </w:r>
          </w:p>
        </w:tc>
        <w:tc>
          <w:tcPr>
            <w:tcW w:w="2694" w:type="dxa"/>
          </w:tcPr>
          <w:p w14:paraId="5D31971D" w14:textId="4C7D2CBD" w:rsidR="00605F56" w:rsidRPr="009B2AEB" w:rsidRDefault="00605F56" w:rsidP="009B2AEB">
            <w:pPr>
              <w:ind w:right="-1"/>
              <w:jc w:val="center"/>
              <w:rPr>
                <w:rFonts w:ascii="Times New Roman" w:hAnsi="Times New Roman" w:cs="Times New Roman"/>
                <w:color w:val="C00000"/>
                <w:sz w:val="24"/>
                <w:szCs w:val="24"/>
                <w:lang w:val="kk-KZ"/>
              </w:rPr>
            </w:pPr>
            <w:proofErr w:type="spellStart"/>
            <w:r>
              <w:rPr>
                <w:rFonts w:ascii="Times New Roman" w:hAnsi="Times New Roman" w:cs="Times New Roman"/>
                <w:sz w:val="24"/>
                <w:szCs w:val="24"/>
              </w:rPr>
              <w:t>Ташкенбаева</w:t>
            </w:r>
            <w:proofErr w:type="spellEnd"/>
            <w:r>
              <w:rPr>
                <w:rFonts w:ascii="Times New Roman" w:hAnsi="Times New Roman" w:cs="Times New Roman"/>
                <w:sz w:val="24"/>
                <w:szCs w:val="24"/>
              </w:rPr>
              <w:t xml:space="preserve"> Венера </w:t>
            </w:r>
            <w:r>
              <w:rPr>
                <w:rFonts w:ascii="Times New Roman" w:hAnsi="Times New Roman" w:cs="Times New Roman"/>
                <w:sz w:val="24"/>
                <w:szCs w:val="24"/>
                <w:lang w:val="kk-KZ"/>
              </w:rPr>
              <w:t>Базарбековна</w:t>
            </w:r>
          </w:p>
        </w:tc>
        <w:tc>
          <w:tcPr>
            <w:tcW w:w="2835" w:type="dxa"/>
          </w:tcPr>
          <w:p w14:paraId="527F1192" w14:textId="31DFC498" w:rsidR="00605F56" w:rsidRPr="00870A9A" w:rsidRDefault="00605F56" w:rsidP="00E54C88">
            <w:pPr>
              <w:ind w:right="-1"/>
              <w:jc w:val="center"/>
              <w:rPr>
                <w:rFonts w:ascii="Times New Roman" w:hAnsi="Times New Roman" w:cs="Times New Roman"/>
                <w:color w:val="C00000"/>
                <w:sz w:val="24"/>
                <w:szCs w:val="24"/>
              </w:rPr>
            </w:pPr>
            <w:r>
              <w:rPr>
                <w:rFonts w:ascii="Times New Roman" w:hAnsi="Times New Roman" w:cs="Times New Roman"/>
                <w:sz w:val="24"/>
                <w:szCs w:val="24"/>
                <w:lang w:val="kk-KZ"/>
              </w:rPr>
              <w:t>09</w:t>
            </w:r>
            <w:r w:rsidRPr="00870A9A">
              <w:rPr>
                <w:rFonts w:ascii="Times New Roman" w:hAnsi="Times New Roman" w:cs="Times New Roman"/>
                <w:sz w:val="24"/>
                <w:szCs w:val="24"/>
                <w:lang w:val="kk-KZ"/>
              </w:rPr>
              <w:t>.0</w:t>
            </w:r>
            <w:r>
              <w:rPr>
                <w:rFonts w:ascii="Times New Roman" w:hAnsi="Times New Roman" w:cs="Times New Roman"/>
                <w:sz w:val="24"/>
                <w:szCs w:val="24"/>
                <w:lang w:val="kk-KZ"/>
              </w:rPr>
              <w:t>3</w:t>
            </w:r>
            <w:r w:rsidRPr="00870A9A">
              <w:rPr>
                <w:rFonts w:ascii="Times New Roman" w:hAnsi="Times New Roman" w:cs="Times New Roman"/>
                <w:sz w:val="24"/>
                <w:szCs w:val="24"/>
                <w:lang w:val="kk-KZ"/>
              </w:rPr>
              <w:t>.202</w:t>
            </w:r>
            <w:r>
              <w:rPr>
                <w:rFonts w:ascii="Times New Roman" w:hAnsi="Times New Roman" w:cs="Times New Roman"/>
                <w:sz w:val="24"/>
                <w:szCs w:val="24"/>
                <w:lang w:val="kk-KZ"/>
              </w:rPr>
              <w:t>3</w:t>
            </w:r>
            <w:r w:rsidRPr="00870A9A">
              <w:rPr>
                <w:rFonts w:ascii="Times New Roman" w:hAnsi="Times New Roman" w:cs="Times New Roman"/>
                <w:sz w:val="24"/>
                <w:szCs w:val="24"/>
                <w:lang w:val="kk-KZ"/>
              </w:rPr>
              <w:t xml:space="preserve"> г., №</w:t>
            </w:r>
            <w:r>
              <w:rPr>
                <w:rFonts w:ascii="Times New Roman" w:hAnsi="Times New Roman" w:cs="Times New Roman"/>
                <w:sz w:val="24"/>
                <w:szCs w:val="24"/>
                <w:lang w:val="kk-KZ"/>
              </w:rPr>
              <w:t>8</w:t>
            </w:r>
          </w:p>
        </w:tc>
      </w:tr>
    </w:tbl>
    <w:p w14:paraId="15194330" w14:textId="773C7BC8" w:rsidR="008B5C18" w:rsidRPr="00E428B7" w:rsidRDefault="008B5C18" w:rsidP="00E428B7">
      <w:pPr>
        <w:spacing w:after="0" w:line="240" w:lineRule="auto"/>
        <w:rPr>
          <w:rFonts w:ascii="Times New Roman" w:hAnsi="Times New Roman" w:cs="Times New Roman"/>
          <w:b/>
          <w:sz w:val="24"/>
          <w:szCs w:val="24"/>
        </w:rPr>
      </w:pPr>
    </w:p>
    <w:p w14:paraId="3B08FD02" w14:textId="75196EC3" w:rsidR="001209BF" w:rsidRPr="00F451AE" w:rsidRDefault="001209BF" w:rsidP="00E428B7">
      <w:pPr>
        <w:spacing w:after="0" w:line="240" w:lineRule="auto"/>
        <w:ind w:right="-1"/>
        <w:jc w:val="both"/>
        <w:rPr>
          <w:rFonts w:ascii="Times New Roman" w:hAnsi="Times New Roman" w:cs="Times New Roman"/>
          <w:b/>
          <w:color w:val="000000"/>
          <w:spacing w:val="2"/>
          <w:sz w:val="28"/>
          <w:szCs w:val="28"/>
          <w:shd w:val="clear" w:color="auto" w:fill="FFFFFF"/>
        </w:rPr>
      </w:pPr>
      <w:r w:rsidRPr="00F451AE">
        <w:rPr>
          <w:rFonts w:ascii="Times New Roman" w:hAnsi="Times New Roman" w:cs="Times New Roman"/>
          <w:b/>
          <w:bCs/>
          <w:sz w:val="28"/>
          <w:szCs w:val="28"/>
        </w:rPr>
        <w:t xml:space="preserve">Экспертная оценка ОП СК обсуждена на заседании Комитета </w:t>
      </w:r>
      <w:r w:rsidR="00DC60F8" w:rsidRPr="00F451AE">
        <w:rPr>
          <w:rFonts w:ascii="Times New Roman" w:hAnsi="Times New Roman" w:cs="Times New Roman"/>
          <w:b/>
          <w:iCs/>
          <w:color w:val="000000"/>
          <w:spacing w:val="2"/>
          <w:sz w:val="28"/>
          <w:szCs w:val="28"/>
          <w:shd w:val="clear" w:color="auto" w:fill="FFFFFF"/>
        </w:rPr>
        <w:t xml:space="preserve">анестезиологии и реаниматологии взрослой, детской </w:t>
      </w:r>
      <w:r w:rsidR="00DC60F8" w:rsidRPr="00F451AE">
        <w:rPr>
          <w:rFonts w:ascii="Times New Roman" w:hAnsi="Times New Roman" w:cs="Times New Roman"/>
          <w:b/>
          <w:color w:val="000000"/>
          <w:spacing w:val="2"/>
          <w:sz w:val="28"/>
          <w:szCs w:val="28"/>
          <w:shd w:val="clear" w:color="auto" w:fill="FFFFFF"/>
        </w:rPr>
        <w:t>УМО направления подготовки «Здравоохранение»</w:t>
      </w:r>
    </w:p>
    <w:p w14:paraId="6BBB26DF" w14:textId="77777777" w:rsidR="005135FC" w:rsidRPr="005F61A5" w:rsidRDefault="005135FC" w:rsidP="00E428B7">
      <w:pPr>
        <w:spacing w:after="0" w:line="240" w:lineRule="auto"/>
        <w:ind w:right="-1"/>
        <w:jc w:val="both"/>
        <w:rPr>
          <w:rFonts w:ascii="Times New Roman" w:hAnsi="Times New Roman" w:cs="Times New Roman"/>
          <w:b/>
          <w:sz w:val="24"/>
          <w:szCs w:val="24"/>
        </w:rPr>
      </w:pPr>
    </w:p>
    <w:tbl>
      <w:tblPr>
        <w:tblStyle w:val="aa"/>
        <w:tblW w:w="9385" w:type="dxa"/>
        <w:tblInd w:w="108" w:type="dxa"/>
        <w:tblLook w:val="04A0" w:firstRow="1" w:lastRow="0" w:firstColumn="1" w:lastColumn="0" w:noHBand="0" w:noVBand="1"/>
      </w:tblPr>
      <w:tblGrid>
        <w:gridCol w:w="3856"/>
        <w:gridCol w:w="2552"/>
        <w:gridCol w:w="2977"/>
      </w:tblGrid>
      <w:tr w:rsidR="00605F56" w:rsidRPr="005F61A5" w14:paraId="2D21598B" w14:textId="77777777" w:rsidTr="00605F56">
        <w:tc>
          <w:tcPr>
            <w:tcW w:w="3856" w:type="dxa"/>
          </w:tcPr>
          <w:p w14:paraId="62DF1290" w14:textId="77777777" w:rsidR="00605F56" w:rsidRPr="005F61A5" w:rsidRDefault="00605F56" w:rsidP="00E428B7">
            <w:pPr>
              <w:ind w:right="-1"/>
              <w:rPr>
                <w:rFonts w:ascii="Times New Roman" w:hAnsi="Times New Roman" w:cs="Times New Roman"/>
                <w:b/>
                <w:sz w:val="24"/>
                <w:szCs w:val="24"/>
              </w:rPr>
            </w:pPr>
            <w:r w:rsidRPr="005F61A5">
              <w:rPr>
                <w:rFonts w:ascii="Times New Roman" w:hAnsi="Times New Roman" w:cs="Times New Roman"/>
                <w:b/>
                <w:sz w:val="24"/>
                <w:szCs w:val="24"/>
              </w:rPr>
              <w:t>Должность, место работы, звание (при наличии) эксперта</w:t>
            </w:r>
          </w:p>
        </w:tc>
        <w:tc>
          <w:tcPr>
            <w:tcW w:w="2552" w:type="dxa"/>
          </w:tcPr>
          <w:p w14:paraId="22D7FA2D" w14:textId="14802437" w:rsidR="00605F56" w:rsidRPr="005F61A5" w:rsidRDefault="00605F56" w:rsidP="00E428B7">
            <w:pPr>
              <w:ind w:right="-1"/>
              <w:jc w:val="center"/>
              <w:rPr>
                <w:rFonts w:ascii="Times New Roman" w:hAnsi="Times New Roman" w:cs="Times New Roman"/>
                <w:b/>
                <w:sz w:val="24"/>
                <w:szCs w:val="24"/>
              </w:rPr>
            </w:pPr>
            <w:r w:rsidRPr="005F61A5">
              <w:rPr>
                <w:rFonts w:ascii="Times New Roman" w:hAnsi="Times New Roman" w:cs="Times New Roman"/>
                <w:b/>
                <w:sz w:val="24"/>
                <w:szCs w:val="24"/>
              </w:rPr>
              <w:t>Ф.И.О.</w:t>
            </w:r>
          </w:p>
        </w:tc>
        <w:tc>
          <w:tcPr>
            <w:tcW w:w="2977" w:type="dxa"/>
          </w:tcPr>
          <w:p w14:paraId="52A55E59" w14:textId="22579A46" w:rsidR="00605F56" w:rsidRPr="005F61A5" w:rsidRDefault="00605F56" w:rsidP="00E428B7">
            <w:pPr>
              <w:ind w:right="-1"/>
              <w:jc w:val="center"/>
              <w:rPr>
                <w:rFonts w:ascii="Times New Roman" w:hAnsi="Times New Roman" w:cs="Times New Roman"/>
                <w:b/>
                <w:sz w:val="24"/>
                <w:szCs w:val="24"/>
              </w:rPr>
            </w:pPr>
            <w:r w:rsidRPr="005F61A5">
              <w:rPr>
                <w:rFonts w:ascii="Times New Roman" w:hAnsi="Times New Roman" w:cs="Times New Roman"/>
                <w:b/>
                <w:sz w:val="24"/>
                <w:szCs w:val="24"/>
                <w:lang w:val="kk-KZ"/>
              </w:rPr>
              <w:t>Д</w:t>
            </w:r>
            <w:proofErr w:type="spellStart"/>
            <w:r w:rsidRPr="005F61A5">
              <w:rPr>
                <w:rFonts w:ascii="Times New Roman" w:hAnsi="Times New Roman" w:cs="Times New Roman"/>
                <w:b/>
                <w:sz w:val="24"/>
                <w:szCs w:val="24"/>
              </w:rPr>
              <w:t>ата</w:t>
            </w:r>
            <w:proofErr w:type="spellEnd"/>
            <w:r w:rsidRPr="005F61A5">
              <w:rPr>
                <w:rFonts w:ascii="Times New Roman" w:hAnsi="Times New Roman" w:cs="Times New Roman"/>
                <w:b/>
                <w:sz w:val="24"/>
                <w:szCs w:val="24"/>
              </w:rPr>
              <w:t>, № протокола</w:t>
            </w:r>
          </w:p>
        </w:tc>
      </w:tr>
      <w:tr w:rsidR="00605F56" w:rsidRPr="00317654" w14:paraId="0802F80B" w14:textId="77777777" w:rsidTr="00605F56">
        <w:tc>
          <w:tcPr>
            <w:tcW w:w="3856" w:type="dxa"/>
            <w:vAlign w:val="center"/>
          </w:tcPr>
          <w:p w14:paraId="737501D5" w14:textId="06C65CFE" w:rsidR="00605F56" w:rsidRPr="00317654" w:rsidRDefault="00605F56" w:rsidP="00335203">
            <w:pPr>
              <w:ind w:right="-1"/>
              <w:rPr>
                <w:rFonts w:ascii="Times New Roman" w:hAnsi="Times New Roman" w:cs="Times New Roman"/>
                <w:sz w:val="24"/>
                <w:szCs w:val="24"/>
              </w:rPr>
            </w:pPr>
            <w:r>
              <w:rPr>
                <w:rFonts w:ascii="Times New Roman" w:hAnsi="Times New Roman" w:cs="Times New Roman"/>
                <w:sz w:val="24"/>
                <w:szCs w:val="24"/>
              </w:rPr>
              <w:t xml:space="preserve">НАО «Национальный Научный Кардиохирургический Центр», заведующий отделением </w:t>
            </w:r>
            <w:proofErr w:type="spellStart"/>
            <w:r>
              <w:rPr>
                <w:rFonts w:ascii="Times New Roman" w:hAnsi="Times New Roman" w:cs="Times New Roman"/>
                <w:sz w:val="24"/>
                <w:szCs w:val="24"/>
              </w:rPr>
              <w:t>ООсЛВК</w:t>
            </w:r>
            <w:proofErr w:type="spellEnd"/>
            <w:r>
              <w:rPr>
                <w:rFonts w:ascii="Times New Roman" w:hAnsi="Times New Roman" w:cs="Times New Roman"/>
                <w:sz w:val="24"/>
                <w:szCs w:val="24"/>
              </w:rPr>
              <w:t>, врач-</w:t>
            </w:r>
            <w:proofErr w:type="spellStart"/>
            <w:r>
              <w:rPr>
                <w:rFonts w:ascii="Times New Roman" w:hAnsi="Times New Roman" w:cs="Times New Roman"/>
                <w:sz w:val="24"/>
                <w:szCs w:val="24"/>
              </w:rPr>
              <w:t>перфузиолог</w:t>
            </w:r>
            <w:proofErr w:type="spellEnd"/>
            <w:r>
              <w:rPr>
                <w:rFonts w:ascii="Times New Roman" w:hAnsi="Times New Roman" w:cs="Times New Roman"/>
                <w:sz w:val="24"/>
                <w:szCs w:val="24"/>
              </w:rPr>
              <w:t xml:space="preserve"> </w:t>
            </w:r>
          </w:p>
        </w:tc>
        <w:tc>
          <w:tcPr>
            <w:tcW w:w="2552" w:type="dxa"/>
          </w:tcPr>
          <w:p w14:paraId="6AD44E80" w14:textId="1E59980A" w:rsidR="00605F56" w:rsidRPr="00317654" w:rsidRDefault="00605F56" w:rsidP="002247A7">
            <w:pPr>
              <w:ind w:right="-1"/>
              <w:jc w:val="center"/>
              <w:rPr>
                <w:rFonts w:ascii="Times New Roman" w:hAnsi="Times New Roman" w:cs="Times New Roman"/>
                <w:sz w:val="24"/>
                <w:szCs w:val="24"/>
              </w:rPr>
            </w:pPr>
            <w:r>
              <w:rPr>
                <w:rFonts w:ascii="Times New Roman" w:hAnsi="Times New Roman" w:cs="Times New Roman"/>
                <w:sz w:val="24"/>
                <w:szCs w:val="24"/>
              </w:rPr>
              <w:t xml:space="preserve">Калиев </w:t>
            </w:r>
            <w:proofErr w:type="spellStart"/>
            <w:r>
              <w:rPr>
                <w:rFonts w:ascii="Times New Roman" w:hAnsi="Times New Roman" w:cs="Times New Roman"/>
                <w:sz w:val="24"/>
                <w:szCs w:val="24"/>
              </w:rPr>
              <w:t>Рымбай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Болатович</w:t>
            </w:r>
            <w:proofErr w:type="spellEnd"/>
          </w:p>
        </w:tc>
        <w:tc>
          <w:tcPr>
            <w:tcW w:w="2977" w:type="dxa"/>
          </w:tcPr>
          <w:p w14:paraId="6DD463BB" w14:textId="0874A2A6" w:rsidR="00605F56" w:rsidRPr="00317654" w:rsidRDefault="00605F56" w:rsidP="007641B3">
            <w:pPr>
              <w:ind w:right="-1"/>
              <w:jc w:val="center"/>
              <w:rPr>
                <w:rFonts w:ascii="Times New Roman" w:hAnsi="Times New Roman" w:cs="Times New Roman"/>
                <w:sz w:val="24"/>
                <w:szCs w:val="24"/>
                <w:lang w:val="kk-KZ"/>
              </w:rPr>
            </w:pPr>
            <w:r w:rsidRPr="00317654">
              <w:rPr>
                <w:rFonts w:ascii="Times New Roman" w:hAnsi="Times New Roman" w:cs="Times New Roman"/>
                <w:iCs/>
                <w:color w:val="000000"/>
                <w:spacing w:val="2"/>
                <w:sz w:val="24"/>
                <w:szCs w:val="24"/>
                <w:shd w:val="clear" w:color="auto" w:fill="FFFFFF"/>
              </w:rPr>
              <w:t>протокол №</w:t>
            </w:r>
            <w:r>
              <w:rPr>
                <w:rFonts w:ascii="Times New Roman" w:hAnsi="Times New Roman" w:cs="Times New Roman"/>
                <w:iCs/>
                <w:color w:val="000000"/>
                <w:spacing w:val="2"/>
                <w:sz w:val="24"/>
                <w:szCs w:val="24"/>
                <w:shd w:val="clear" w:color="auto" w:fill="FFFFFF"/>
              </w:rPr>
              <w:t xml:space="preserve"> 6</w:t>
            </w:r>
            <w:r w:rsidRPr="00317654">
              <w:rPr>
                <w:rFonts w:ascii="Times New Roman" w:hAnsi="Times New Roman" w:cs="Times New Roman"/>
                <w:iCs/>
                <w:color w:val="000000"/>
                <w:spacing w:val="2"/>
                <w:sz w:val="24"/>
                <w:szCs w:val="24"/>
                <w:shd w:val="clear" w:color="auto" w:fill="FFFFFF"/>
              </w:rPr>
              <w:t xml:space="preserve"> от </w:t>
            </w:r>
            <w:r>
              <w:rPr>
                <w:rFonts w:ascii="Times New Roman" w:hAnsi="Times New Roman" w:cs="Times New Roman"/>
                <w:iCs/>
                <w:color w:val="000000"/>
                <w:spacing w:val="2"/>
                <w:sz w:val="24"/>
                <w:szCs w:val="24"/>
                <w:shd w:val="clear" w:color="auto" w:fill="FFFFFF"/>
              </w:rPr>
              <w:t>20.03.2023</w:t>
            </w:r>
            <w:r w:rsidRPr="00317654">
              <w:rPr>
                <w:rFonts w:ascii="Times New Roman" w:hAnsi="Times New Roman" w:cs="Times New Roman"/>
                <w:iCs/>
                <w:color w:val="000000"/>
                <w:spacing w:val="2"/>
                <w:sz w:val="24"/>
                <w:szCs w:val="24"/>
                <w:shd w:val="clear" w:color="auto" w:fill="FFFFFF"/>
              </w:rPr>
              <w:t xml:space="preserve"> г.</w:t>
            </w:r>
          </w:p>
        </w:tc>
      </w:tr>
    </w:tbl>
    <w:p w14:paraId="66659739" w14:textId="4680B743" w:rsidR="008B5C18" w:rsidRPr="00317654" w:rsidRDefault="008B5C18" w:rsidP="00E428B7">
      <w:pPr>
        <w:spacing w:after="0" w:line="240" w:lineRule="auto"/>
        <w:rPr>
          <w:rFonts w:ascii="Times New Roman" w:hAnsi="Times New Roman" w:cs="Times New Roman"/>
          <w:sz w:val="24"/>
          <w:szCs w:val="24"/>
          <w:u w:val="single"/>
        </w:rPr>
      </w:pPr>
    </w:p>
    <w:p w14:paraId="09ECF70D" w14:textId="6E1EFB41" w:rsidR="001222B6" w:rsidRPr="00317654" w:rsidRDefault="001222B6" w:rsidP="001222B6">
      <w:pPr>
        <w:rPr>
          <w:rStyle w:val="s0"/>
          <w:lang w:val="kk-KZ"/>
        </w:rPr>
      </w:pPr>
      <w:r w:rsidRPr="00317654">
        <w:rPr>
          <w:rStyle w:val="s0"/>
          <w:bCs/>
        </w:rPr>
        <w:t>ОП СК, а</w:t>
      </w:r>
      <w:r w:rsidRPr="00317654">
        <w:rPr>
          <w:rStyle w:val="s0"/>
        </w:rPr>
        <w:t>кт экспертизы и протокол обсуждения размещены по ссылке</w:t>
      </w:r>
      <w:r w:rsidR="00E958CA" w:rsidRPr="00317654">
        <w:rPr>
          <w:rStyle w:val="s0"/>
          <w:lang w:val="kk-KZ"/>
        </w:rPr>
        <w:t>.</w:t>
      </w:r>
    </w:p>
    <w:p w14:paraId="64C9BF06" w14:textId="77777777" w:rsidR="002104CE" w:rsidRPr="006B7D88" w:rsidRDefault="002104CE" w:rsidP="002104CE">
      <w:pPr>
        <w:pStyle w:val="210"/>
        <w:widowControl w:val="0"/>
        <w:rPr>
          <w:rStyle w:val="s0"/>
          <w:bCs/>
        </w:rPr>
      </w:pPr>
      <w:r w:rsidRPr="006B7D88">
        <w:rPr>
          <w:rStyle w:val="s0"/>
        </w:rPr>
        <w:t xml:space="preserve">Программа СК одобрена на заседании УМО </w:t>
      </w:r>
      <w:r w:rsidRPr="006B7D88">
        <w:rPr>
          <w:rStyle w:val="s0"/>
          <w:bCs/>
        </w:rPr>
        <w:t xml:space="preserve">направления подготовки – «Здравоохранение» от </w:t>
      </w:r>
      <w:r>
        <w:rPr>
          <w:rStyle w:val="s0"/>
          <w:bCs/>
        </w:rPr>
        <w:t>29.05.2023 г., протокол №5</w:t>
      </w:r>
      <w:r w:rsidRPr="006B7D88">
        <w:rPr>
          <w:rStyle w:val="s0"/>
          <w:bCs/>
        </w:rPr>
        <w:t xml:space="preserve"> (проект ОП р</w:t>
      </w:r>
      <w:r w:rsidRPr="006B7D88">
        <w:rPr>
          <w:rStyle w:val="s0"/>
          <w:bCs/>
          <w:lang w:val="kk-KZ"/>
        </w:rPr>
        <w:t>а</w:t>
      </w:r>
      <w:r w:rsidRPr="006B7D88">
        <w:rPr>
          <w:rStyle w:val="s0"/>
          <w:bCs/>
        </w:rPr>
        <w:t>змещен на сайте УМО).</w:t>
      </w:r>
    </w:p>
    <w:p w14:paraId="2B081FBF" w14:textId="1A0088DB" w:rsidR="008A3E48" w:rsidRPr="00D65242" w:rsidRDefault="008A3E48" w:rsidP="00E428B7">
      <w:pPr>
        <w:spacing w:after="0" w:line="240" w:lineRule="auto"/>
        <w:jc w:val="both"/>
        <w:rPr>
          <w:rStyle w:val="s0"/>
          <w:b/>
          <w:sz w:val="24"/>
          <w:szCs w:val="24"/>
        </w:rPr>
      </w:pPr>
    </w:p>
    <w:p w14:paraId="218EE817" w14:textId="64AAB2C5" w:rsidR="008A3E48" w:rsidRPr="00317654" w:rsidRDefault="008A3E48" w:rsidP="00E428B7">
      <w:pPr>
        <w:spacing w:after="0" w:line="240" w:lineRule="auto"/>
        <w:jc w:val="both"/>
        <w:rPr>
          <w:rStyle w:val="s0"/>
          <w:sz w:val="24"/>
          <w:szCs w:val="24"/>
        </w:rPr>
      </w:pPr>
    </w:p>
    <w:p w14:paraId="43823CB3" w14:textId="2AFDA002" w:rsidR="008A3E48" w:rsidRPr="00317654" w:rsidRDefault="008A3E48" w:rsidP="00E428B7">
      <w:pPr>
        <w:spacing w:after="0" w:line="240" w:lineRule="auto"/>
        <w:jc w:val="both"/>
        <w:rPr>
          <w:rStyle w:val="s0"/>
          <w:sz w:val="24"/>
          <w:szCs w:val="24"/>
        </w:rPr>
      </w:pPr>
    </w:p>
    <w:p w14:paraId="5EF038B4" w14:textId="35E62E08" w:rsidR="008A3E48" w:rsidRPr="00317654" w:rsidRDefault="008A3E48" w:rsidP="00E428B7">
      <w:pPr>
        <w:spacing w:after="0" w:line="240" w:lineRule="auto"/>
        <w:jc w:val="both"/>
        <w:rPr>
          <w:rStyle w:val="s0"/>
          <w:sz w:val="24"/>
          <w:szCs w:val="24"/>
        </w:rPr>
      </w:pPr>
    </w:p>
    <w:p w14:paraId="5A80B94E" w14:textId="20B7568D" w:rsidR="008A3E48" w:rsidRPr="00317654" w:rsidRDefault="008A3E48" w:rsidP="00E428B7">
      <w:pPr>
        <w:spacing w:after="0" w:line="240" w:lineRule="auto"/>
        <w:jc w:val="both"/>
        <w:rPr>
          <w:rStyle w:val="s0"/>
          <w:sz w:val="24"/>
          <w:szCs w:val="24"/>
        </w:rPr>
      </w:pPr>
    </w:p>
    <w:p w14:paraId="34802F52" w14:textId="4958726F" w:rsidR="008A3E48" w:rsidRPr="00317654" w:rsidRDefault="008A3E48" w:rsidP="00E428B7">
      <w:pPr>
        <w:spacing w:after="0" w:line="240" w:lineRule="auto"/>
        <w:jc w:val="both"/>
        <w:rPr>
          <w:rStyle w:val="s0"/>
          <w:sz w:val="24"/>
          <w:szCs w:val="24"/>
        </w:rPr>
      </w:pPr>
    </w:p>
    <w:p w14:paraId="612AD9E0" w14:textId="01ED3773" w:rsidR="008A3E48" w:rsidRPr="00317654" w:rsidRDefault="008A3E48" w:rsidP="00E428B7">
      <w:pPr>
        <w:spacing w:after="0" w:line="240" w:lineRule="auto"/>
        <w:jc w:val="both"/>
        <w:rPr>
          <w:rStyle w:val="s0"/>
          <w:sz w:val="24"/>
          <w:szCs w:val="24"/>
        </w:rPr>
      </w:pPr>
    </w:p>
    <w:p w14:paraId="0474E743" w14:textId="1E59F935" w:rsidR="008A3E48" w:rsidRPr="00317654" w:rsidRDefault="008A3E48" w:rsidP="00E428B7">
      <w:pPr>
        <w:spacing w:after="0" w:line="240" w:lineRule="auto"/>
        <w:jc w:val="both"/>
        <w:rPr>
          <w:rStyle w:val="s0"/>
          <w:sz w:val="24"/>
          <w:szCs w:val="24"/>
        </w:rPr>
      </w:pPr>
    </w:p>
    <w:p w14:paraId="7CBA3B98" w14:textId="1B2CA125" w:rsidR="008A3E48" w:rsidRPr="00317654" w:rsidRDefault="008A3E48" w:rsidP="00E428B7">
      <w:pPr>
        <w:spacing w:after="0" w:line="240" w:lineRule="auto"/>
        <w:jc w:val="both"/>
        <w:rPr>
          <w:rStyle w:val="s0"/>
          <w:sz w:val="24"/>
          <w:szCs w:val="24"/>
        </w:rPr>
      </w:pPr>
    </w:p>
    <w:p w14:paraId="1A2EB879" w14:textId="280523D3" w:rsidR="008A3E48" w:rsidRPr="00317654" w:rsidRDefault="008A3E48" w:rsidP="00E428B7">
      <w:pPr>
        <w:spacing w:after="0" w:line="240" w:lineRule="auto"/>
        <w:jc w:val="both"/>
        <w:rPr>
          <w:rStyle w:val="s0"/>
          <w:sz w:val="24"/>
          <w:szCs w:val="24"/>
        </w:rPr>
      </w:pPr>
    </w:p>
    <w:p w14:paraId="683C10EB" w14:textId="731E6A16" w:rsidR="008A3E48" w:rsidRPr="00317654" w:rsidRDefault="008A3E48" w:rsidP="00E428B7">
      <w:pPr>
        <w:spacing w:after="0" w:line="240" w:lineRule="auto"/>
        <w:jc w:val="both"/>
        <w:rPr>
          <w:rStyle w:val="s0"/>
          <w:sz w:val="24"/>
          <w:szCs w:val="24"/>
        </w:rPr>
      </w:pPr>
    </w:p>
    <w:p w14:paraId="70D8B876" w14:textId="275C1D69" w:rsidR="008A3E48" w:rsidRPr="00317654" w:rsidRDefault="008A3E48" w:rsidP="00E428B7">
      <w:pPr>
        <w:spacing w:after="0" w:line="240" w:lineRule="auto"/>
        <w:jc w:val="both"/>
        <w:rPr>
          <w:rStyle w:val="s0"/>
          <w:sz w:val="24"/>
          <w:szCs w:val="24"/>
        </w:rPr>
      </w:pPr>
    </w:p>
    <w:p w14:paraId="13E1086F" w14:textId="66368D99" w:rsidR="008A3E48" w:rsidRPr="00317654" w:rsidRDefault="008A3E48" w:rsidP="00E428B7">
      <w:pPr>
        <w:spacing w:after="0" w:line="240" w:lineRule="auto"/>
        <w:jc w:val="both"/>
        <w:rPr>
          <w:rStyle w:val="s0"/>
          <w:sz w:val="24"/>
          <w:szCs w:val="24"/>
        </w:rPr>
      </w:pPr>
    </w:p>
    <w:p w14:paraId="55E31FE4" w14:textId="7A79350E" w:rsidR="008A3E48" w:rsidRPr="00317654" w:rsidRDefault="008A3E48" w:rsidP="00E428B7">
      <w:pPr>
        <w:spacing w:after="0" w:line="240" w:lineRule="auto"/>
        <w:jc w:val="both"/>
        <w:rPr>
          <w:rStyle w:val="s0"/>
          <w:sz w:val="24"/>
          <w:szCs w:val="24"/>
        </w:rPr>
      </w:pPr>
    </w:p>
    <w:p w14:paraId="16F5513A" w14:textId="65256575" w:rsidR="008A3E48" w:rsidRPr="00317654" w:rsidRDefault="008A3E48" w:rsidP="00E428B7">
      <w:pPr>
        <w:spacing w:after="0" w:line="240" w:lineRule="auto"/>
        <w:jc w:val="both"/>
        <w:rPr>
          <w:rStyle w:val="s0"/>
          <w:sz w:val="24"/>
          <w:szCs w:val="24"/>
        </w:rPr>
      </w:pPr>
    </w:p>
    <w:p w14:paraId="66B21451" w14:textId="534E1C70" w:rsidR="008A3E48" w:rsidRPr="00317654" w:rsidRDefault="008A3E48" w:rsidP="00E428B7">
      <w:pPr>
        <w:spacing w:after="0" w:line="240" w:lineRule="auto"/>
        <w:jc w:val="both"/>
        <w:rPr>
          <w:rStyle w:val="s0"/>
          <w:sz w:val="24"/>
          <w:szCs w:val="24"/>
        </w:rPr>
      </w:pPr>
    </w:p>
    <w:p w14:paraId="76A5E141" w14:textId="6D3C0AD8" w:rsidR="008A3E48" w:rsidRPr="00317654" w:rsidRDefault="008A3E48" w:rsidP="00E428B7">
      <w:pPr>
        <w:spacing w:after="0" w:line="240" w:lineRule="auto"/>
        <w:jc w:val="both"/>
        <w:rPr>
          <w:rStyle w:val="s0"/>
          <w:sz w:val="24"/>
          <w:szCs w:val="24"/>
        </w:rPr>
      </w:pPr>
    </w:p>
    <w:p w14:paraId="3378FFD9" w14:textId="229AC5C3" w:rsidR="008A3E48" w:rsidRPr="00317654" w:rsidRDefault="008A3E48" w:rsidP="00E428B7">
      <w:pPr>
        <w:spacing w:after="0" w:line="240" w:lineRule="auto"/>
        <w:jc w:val="both"/>
        <w:rPr>
          <w:rStyle w:val="s0"/>
          <w:sz w:val="24"/>
          <w:szCs w:val="24"/>
        </w:rPr>
      </w:pPr>
    </w:p>
    <w:p w14:paraId="2117B2EA" w14:textId="1F540F61" w:rsidR="008A3E48" w:rsidRPr="00317654" w:rsidRDefault="008A3E48" w:rsidP="00E428B7">
      <w:pPr>
        <w:spacing w:after="0" w:line="240" w:lineRule="auto"/>
        <w:jc w:val="both"/>
        <w:rPr>
          <w:rStyle w:val="s0"/>
          <w:sz w:val="24"/>
          <w:szCs w:val="24"/>
        </w:rPr>
      </w:pPr>
    </w:p>
    <w:p w14:paraId="296ABE06" w14:textId="77777777" w:rsidR="003F7196" w:rsidRPr="00317654" w:rsidRDefault="003F7196" w:rsidP="003F7196">
      <w:pPr>
        <w:rPr>
          <w:rFonts w:ascii="Times New Roman" w:hAnsi="Times New Roman" w:cs="Times New Roman"/>
          <w:b/>
          <w:sz w:val="28"/>
          <w:szCs w:val="28"/>
        </w:rPr>
      </w:pPr>
    </w:p>
    <w:p w14:paraId="0500FD80" w14:textId="5B4B7552" w:rsidR="008A3E48" w:rsidRPr="00317654" w:rsidRDefault="003F7196" w:rsidP="003F7196">
      <w:pPr>
        <w:rPr>
          <w:rStyle w:val="s0"/>
          <w:b/>
          <w:color w:val="auto"/>
        </w:rPr>
      </w:pPr>
      <w:r w:rsidRPr="00317654">
        <w:rPr>
          <w:rFonts w:ascii="Times New Roman" w:hAnsi="Times New Roman" w:cs="Times New Roman"/>
          <w:b/>
          <w:sz w:val="28"/>
          <w:szCs w:val="28"/>
        </w:rPr>
        <w:t>Паспорт программы сертификационного курса</w:t>
      </w:r>
    </w:p>
    <w:p w14:paraId="67A1D69B" w14:textId="3E9CEF86" w:rsidR="00F20DD0" w:rsidRPr="00317654" w:rsidRDefault="00F20DD0" w:rsidP="003F7196">
      <w:pPr>
        <w:spacing w:after="0" w:line="240" w:lineRule="auto"/>
        <w:rPr>
          <w:rFonts w:ascii="Times New Roman" w:hAnsi="Times New Roman" w:cs="Times New Roman"/>
          <w:b/>
          <w:sz w:val="28"/>
          <w:szCs w:val="28"/>
        </w:rPr>
      </w:pPr>
      <w:r w:rsidRPr="00317654">
        <w:rPr>
          <w:rFonts w:ascii="Times New Roman" w:hAnsi="Times New Roman" w:cs="Times New Roman"/>
          <w:b/>
          <w:sz w:val="28"/>
          <w:szCs w:val="28"/>
        </w:rPr>
        <w:t>Цель программы</w:t>
      </w:r>
      <w:r w:rsidR="00AD472A" w:rsidRPr="00317654">
        <w:rPr>
          <w:rFonts w:ascii="Times New Roman" w:hAnsi="Times New Roman" w:cs="Times New Roman"/>
          <w:b/>
          <w:sz w:val="28"/>
          <w:szCs w:val="28"/>
        </w:rPr>
        <w:t>:</w:t>
      </w:r>
    </w:p>
    <w:p w14:paraId="0118C2E4" w14:textId="77777777" w:rsidR="002247A7" w:rsidRPr="00317654" w:rsidRDefault="002247A7" w:rsidP="00E428B7">
      <w:pPr>
        <w:spacing w:after="0" w:line="240" w:lineRule="auto"/>
        <w:rPr>
          <w:rFonts w:ascii="Times New Roman" w:hAnsi="Times New Roman" w:cs="Times New Roman"/>
          <w:b/>
          <w:sz w:val="24"/>
          <w:szCs w:val="24"/>
        </w:rPr>
      </w:pPr>
    </w:p>
    <w:tbl>
      <w:tblPr>
        <w:tblStyle w:val="aa"/>
        <w:tblW w:w="10031" w:type="dxa"/>
        <w:tblLook w:val="04A0" w:firstRow="1" w:lastRow="0" w:firstColumn="1" w:lastColumn="0" w:noHBand="0" w:noVBand="1"/>
      </w:tblPr>
      <w:tblGrid>
        <w:gridCol w:w="10031"/>
      </w:tblGrid>
      <w:tr w:rsidR="00F20DD0" w:rsidRPr="00E428B7" w14:paraId="558B9158" w14:textId="77777777" w:rsidTr="00426DBC">
        <w:tc>
          <w:tcPr>
            <w:tcW w:w="10031" w:type="dxa"/>
          </w:tcPr>
          <w:p w14:paraId="57CFAF79" w14:textId="3AE2DE03" w:rsidR="009F7FDF" w:rsidRPr="006F3D25" w:rsidRDefault="008013CB" w:rsidP="00027000">
            <w:pPr>
              <w:autoSpaceDE w:val="0"/>
              <w:autoSpaceDN w:val="0"/>
              <w:adjustRightInd w:val="0"/>
              <w:ind w:firstLine="709"/>
              <w:jc w:val="both"/>
              <w:rPr>
                <w:rFonts w:ascii="Times New Roman" w:hAnsi="Times New Roman" w:cs="Times New Roman"/>
                <w:color w:val="000000"/>
                <w:spacing w:val="2"/>
                <w:sz w:val="24"/>
                <w:szCs w:val="24"/>
                <w:shd w:val="clear" w:color="auto" w:fill="FFFFFF"/>
              </w:rPr>
            </w:pPr>
            <w:r w:rsidRPr="00317654">
              <w:rPr>
                <w:rFonts w:ascii="Times New Roman" w:hAnsi="Times New Roman" w:cs="Times New Roman"/>
                <w:color w:val="000000"/>
                <w:spacing w:val="2"/>
                <w:sz w:val="24"/>
                <w:szCs w:val="24"/>
                <w:shd w:val="clear" w:color="auto" w:fill="FFFFFF"/>
              </w:rPr>
              <w:t>Программа направлена на подготовку врачей-</w:t>
            </w:r>
            <w:proofErr w:type="spellStart"/>
            <w:r w:rsidRPr="00317654">
              <w:rPr>
                <w:rFonts w:ascii="Times New Roman" w:hAnsi="Times New Roman" w:cs="Times New Roman"/>
                <w:color w:val="000000"/>
                <w:spacing w:val="2"/>
                <w:sz w:val="24"/>
                <w:szCs w:val="24"/>
                <w:shd w:val="clear" w:color="auto" w:fill="FFFFFF"/>
              </w:rPr>
              <w:t>перфузиологов</w:t>
            </w:r>
            <w:proofErr w:type="spellEnd"/>
            <w:r w:rsidRPr="00317654">
              <w:rPr>
                <w:rFonts w:ascii="Times New Roman" w:hAnsi="Times New Roman" w:cs="Times New Roman"/>
                <w:color w:val="000000"/>
                <w:spacing w:val="2"/>
                <w:sz w:val="24"/>
                <w:szCs w:val="24"/>
                <w:shd w:val="clear" w:color="auto" w:fill="FFFFFF"/>
              </w:rPr>
              <w:t xml:space="preserve"> для оказания </w:t>
            </w:r>
            <w:r w:rsidRPr="00317654">
              <w:rPr>
                <w:rFonts w:ascii="Times New Roman" w:hAnsi="Times New Roman" w:cs="Times New Roman"/>
                <w:sz w:val="24"/>
                <w:szCs w:val="24"/>
              </w:rPr>
              <w:t xml:space="preserve"> </w:t>
            </w:r>
            <w:r w:rsidR="00C54D8B" w:rsidRPr="00317654">
              <w:rPr>
                <w:rFonts w:ascii="Times New Roman" w:hAnsi="Times New Roman" w:cs="Times New Roman"/>
                <w:sz w:val="24"/>
                <w:szCs w:val="24"/>
              </w:rPr>
              <w:t>высоко</w:t>
            </w:r>
            <w:r w:rsidRPr="00317654">
              <w:rPr>
                <w:rFonts w:ascii="Times New Roman" w:hAnsi="Times New Roman" w:cs="Times New Roman"/>
                <w:sz w:val="24"/>
                <w:szCs w:val="24"/>
              </w:rPr>
              <w:t xml:space="preserve">специализированной </w:t>
            </w:r>
            <w:r w:rsidR="00C54D8B" w:rsidRPr="00317654">
              <w:rPr>
                <w:rFonts w:ascii="Times New Roman" w:hAnsi="Times New Roman" w:cs="Times New Roman"/>
                <w:sz w:val="24"/>
                <w:szCs w:val="24"/>
              </w:rPr>
              <w:t>медицинской помощи</w:t>
            </w:r>
            <w:r w:rsidRPr="00317654">
              <w:rPr>
                <w:rFonts w:ascii="Times New Roman" w:hAnsi="Times New Roman" w:cs="Times New Roman"/>
                <w:sz w:val="24"/>
                <w:szCs w:val="24"/>
              </w:rPr>
              <w:t xml:space="preserve"> взросл</w:t>
            </w:r>
            <w:r w:rsidR="00C54D8B" w:rsidRPr="00317654">
              <w:rPr>
                <w:rFonts w:ascii="Times New Roman" w:hAnsi="Times New Roman" w:cs="Times New Roman"/>
                <w:sz w:val="24"/>
                <w:szCs w:val="24"/>
              </w:rPr>
              <w:t>ым и детям, оперируемых  на открытом сердце и кровеносных сосудах в условиях искусственного кровообращения</w:t>
            </w:r>
            <w:r w:rsidR="00157DDE" w:rsidRPr="00317654">
              <w:rPr>
                <w:rFonts w:ascii="Times New Roman" w:hAnsi="Times New Roman" w:cs="Times New Roman"/>
                <w:sz w:val="24"/>
                <w:szCs w:val="24"/>
              </w:rPr>
              <w:t xml:space="preserve"> (ИК)</w:t>
            </w:r>
            <w:r w:rsidR="00C54D8B" w:rsidRPr="00317654">
              <w:rPr>
                <w:rFonts w:ascii="Times New Roman" w:hAnsi="Times New Roman" w:cs="Times New Roman"/>
                <w:sz w:val="24"/>
                <w:szCs w:val="24"/>
              </w:rPr>
              <w:t xml:space="preserve">, </w:t>
            </w:r>
            <w:r w:rsidR="00DE5D3E" w:rsidRPr="00317654">
              <w:rPr>
                <w:rFonts w:ascii="Times New Roman" w:hAnsi="Times New Roman" w:cs="Times New Roman"/>
                <w:sz w:val="24"/>
                <w:szCs w:val="24"/>
              </w:rPr>
              <w:t>и</w:t>
            </w:r>
            <w:r w:rsidR="00C54D8B" w:rsidRPr="00317654">
              <w:rPr>
                <w:rFonts w:ascii="Times New Roman" w:hAnsi="Times New Roman" w:cs="Times New Roman"/>
                <w:sz w:val="24"/>
                <w:szCs w:val="24"/>
              </w:rPr>
              <w:t xml:space="preserve"> находящихся в </w:t>
            </w:r>
            <w:proofErr w:type="spellStart"/>
            <w:r w:rsidR="00C54D8B" w:rsidRPr="00317654">
              <w:rPr>
                <w:rFonts w:ascii="Times New Roman" w:hAnsi="Times New Roman" w:cs="Times New Roman"/>
                <w:sz w:val="24"/>
                <w:szCs w:val="24"/>
              </w:rPr>
              <w:t>реперфузионном</w:t>
            </w:r>
            <w:proofErr w:type="spellEnd"/>
            <w:r w:rsidR="00C54D8B" w:rsidRPr="00317654">
              <w:rPr>
                <w:rFonts w:ascii="Times New Roman" w:hAnsi="Times New Roman" w:cs="Times New Roman"/>
                <w:sz w:val="24"/>
                <w:szCs w:val="24"/>
              </w:rPr>
              <w:t xml:space="preserve"> периоде</w:t>
            </w:r>
            <w:r w:rsidR="009D538E" w:rsidRPr="00317654">
              <w:rPr>
                <w:rFonts w:ascii="Times New Roman" w:hAnsi="Times New Roman" w:cs="Times New Roman"/>
                <w:sz w:val="24"/>
                <w:szCs w:val="24"/>
              </w:rPr>
              <w:t xml:space="preserve"> по окончании оперативного вмешательства</w:t>
            </w:r>
            <w:r w:rsidR="00DE5D3E" w:rsidRPr="00317654">
              <w:rPr>
                <w:rFonts w:ascii="Times New Roman" w:hAnsi="Times New Roman" w:cs="Times New Roman"/>
                <w:sz w:val="24"/>
                <w:szCs w:val="24"/>
              </w:rPr>
              <w:t>, а также нуждающихся в экстракорпоральной мембранной оксигенации при</w:t>
            </w:r>
            <w:r w:rsidR="00C54D8B" w:rsidRPr="00317654">
              <w:rPr>
                <w:rFonts w:ascii="Times New Roman" w:hAnsi="Times New Roman" w:cs="Times New Roman"/>
                <w:sz w:val="24"/>
                <w:szCs w:val="24"/>
              </w:rPr>
              <w:t xml:space="preserve"> </w:t>
            </w:r>
            <w:r w:rsidR="00DE5D3E" w:rsidRPr="00317654">
              <w:rPr>
                <w:rFonts w:ascii="Times New Roman" w:hAnsi="Times New Roman" w:cs="Times New Roman"/>
                <w:sz w:val="24"/>
                <w:szCs w:val="24"/>
              </w:rPr>
              <w:t>тяжелой и рефрактерной к интенсивной терапии дыхательной недостаточности.</w:t>
            </w:r>
          </w:p>
        </w:tc>
      </w:tr>
    </w:tbl>
    <w:p w14:paraId="61FB03CE" w14:textId="77777777" w:rsidR="003E2D61" w:rsidRDefault="003E2D61" w:rsidP="00E428B7">
      <w:pPr>
        <w:spacing w:after="0" w:line="240" w:lineRule="auto"/>
        <w:rPr>
          <w:rFonts w:ascii="Times New Roman" w:hAnsi="Times New Roman" w:cs="Times New Roman"/>
          <w:sz w:val="24"/>
          <w:szCs w:val="24"/>
        </w:rPr>
      </w:pPr>
    </w:p>
    <w:p w14:paraId="34625754" w14:textId="30FC8159" w:rsidR="00F20DD0" w:rsidRPr="00F451AE" w:rsidRDefault="00F20DD0" w:rsidP="003F7196">
      <w:pPr>
        <w:spacing w:after="0" w:line="240" w:lineRule="auto"/>
        <w:rPr>
          <w:rFonts w:ascii="Times New Roman" w:hAnsi="Times New Roman" w:cs="Times New Roman"/>
          <w:b/>
          <w:sz w:val="28"/>
          <w:szCs w:val="28"/>
        </w:rPr>
      </w:pPr>
      <w:r w:rsidRPr="00F451AE">
        <w:rPr>
          <w:rFonts w:ascii="Times New Roman" w:hAnsi="Times New Roman" w:cs="Times New Roman"/>
          <w:b/>
          <w:sz w:val="28"/>
          <w:szCs w:val="28"/>
        </w:rPr>
        <w:t>Краткое описание программы:</w:t>
      </w:r>
    </w:p>
    <w:p w14:paraId="37F067AD" w14:textId="77777777" w:rsidR="00395EE9" w:rsidRPr="008E76C9" w:rsidRDefault="00395EE9" w:rsidP="00E428B7">
      <w:pPr>
        <w:spacing w:after="0" w:line="240" w:lineRule="auto"/>
        <w:rPr>
          <w:rFonts w:ascii="Times New Roman" w:hAnsi="Times New Roman" w:cs="Times New Roman"/>
          <w:b/>
          <w:sz w:val="24"/>
          <w:szCs w:val="24"/>
        </w:rPr>
      </w:pPr>
    </w:p>
    <w:tbl>
      <w:tblPr>
        <w:tblStyle w:val="aa"/>
        <w:tblW w:w="10031" w:type="dxa"/>
        <w:tblLook w:val="04A0" w:firstRow="1" w:lastRow="0" w:firstColumn="1" w:lastColumn="0" w:noHBand="0" w:noVBand="1"/>
      </w:tblPr>
      <w:tblGrid>
        <w:gridCol w:w="10031"/>
      </w:tblGrid>
      <w:tr w:rsidR="00F20DD0" w:rsidRPr="00E428B7" w14:paraId="04A9DAB0" w14:textId="77777777" w:rsidTr="00426DBC">
        <w:tc>
          <w:tcPr>
            <w:tcW w:w="10031" w:type="dxa"/>
          </w:tcPr>
          <w:p w14:paraId="5E9491CA" w14:textId="06B7368C" w:rsidR="00F20DD0" w:rsidRPr="00E428B7" w:rsidRDefault="000C65C9" w:rsidP="008E76C9">
            <w:pPr>
              <w:pStyle w:val="ab"/>
              <w:tabs>
                <w:tab w:val="right" w:pos="284"/>
                <w:tab w:val="right" w:pos="567"/>
              </w:tabs>
              <w:ind w:left="0" w:firstLine="851"/>
              <w:jc w:val="both"/>
              <w:rPr>
                <w:rFonts w:ascii="Times New Roman" w:hAnsi="Times New Roman" w:cs="Times New Roman"/>
                <w:sz w:val="24"/>
                <w:szCs w:val="24"/>
              </w:rPr>
            </w:pPr>
            <w:r w:rsidRPr="00E428B7">
              <w:rPr>
                <w:rFonts w:ascii="Times New Roman" w:hAnsi="Times New Roman" w:cs="Times New Roman"/>
                <w:color w:val="000000"/>
                <w:spacing w:val="2"/>
                <w:sz w:val="24"/>
                <w:szCs w:val="24"/>
                <w:shd w:val="clear" w:color="auto" w:fill="FFFFFF"/>
              </w:rPr>
              <w:t xml:space="preserve">Программа направлена на расширение профессиональных знаний, умений и навыков по специализации </w:t>
            </w:r>
            <w:r w:rsidR="002F4740" w:rsidRPr="00E428B7">
              <w:rPr>
                <w:rFonts w:ascii="Times New Roman" w:hAnsi="Times New Roman" w:cs="Times New Roman"/>
                <w:color w:val="000000"/>
                <w:spacing w:val="2"/>
                <w:sz w:val="24"/>
                <w:szCs w:val="24"/>
                <w:shd w:val="clear" w:color="auto" w:fill="FFFFFF"/>
              </w:rPr>
              <w:t>«</w:t>
            </w:r>
            <w:r w:rsidR="004C0487" w:rsidRPr="00E428B7">
              <w:rPr>
                <w:rFonts w:ascii="Times New Roman" w:hAnsi="Times New Roman" w:cs="Times New Roman"/>
                <w:color w:val="000000"/>
                <w:spacing w:val="2"/>
                <w:sz w:val="24"/>
                <w:szCs w:val="24"/>
                <w:shd w:val="clear" w:color="auto" w:fill="FFFFFF"/>
              </w:rPr>
              <w:t>Перфузиология</w:t>
            </w:r>
            <w:r w:rsidR="002F4740" w:rsidRPr="00E428B7">
              <w:rPr>
                <w:rFonts w:ascii="Times New Roman" w:hAnsi="Times New Roman" w:cs="Times New Roman"/>
                <w:color w:val="000000"/>
                <w:spacing w:val="2"/>
                <w:sz w:val="24"/>
                <w:szCs w:val="24"/>
                <w:shd w:val="clear" w:color="auto" w:fill="FFFFFF"/>
              </w:rPr>
              <w:t>»</w:t>
            </w:r>
            <w:r w:rsidRPr="00E428B7">
              <w:rPr>
                <w:rFonts w:ascii="Times New Roman" w:hAnsi="Times New Roman" w:cs="Times New Roman"/>
                <w:color w:val="000000"/>
                <w:spacing w:val="2"/>
                <w:sz w:val="24"/>
                <w:szCs w:val="24"/>
                <w:shd w:val="clear" w:color="auto" w:fill="FFFFFF"/>
              </w:rPr>
              <w:t xml:space="preserve">, включает </w:t>
            </w:r>
            <w:r w:rsidR="004C0487" w:rsidRPr="00E428B7">
              <w:rPr>
                <w:rFonts w:ascii="Times New Roman" w:hAnsi="Times New Roman" w:cs="Times New Roman"/>
                <w:sz w:val="24"/>
                <w:szCs w:val="24"/>
              </w:rPr>
              <w:t>теоретический блок по основам нормативно-п</w:t>
            </w:r>
            <w:r w:rsidR="002F4740" w:rsidRPr="00E428B7">
              <w:rPr>
                <w:rFonts w:ascii="Times New Roman" w:hAnsi="Times New Roman" w:cs="Times New Roman"/>
                <w:sz w:val="24"/>
                <w:szCs w:val="24"/>
              </w:rPr>
              <w:t>р</w:t>
            </w:r>
            <w:r w:rsidR="004C0487" w:rsidRPr="00E428B7">
              <w:rPr>
                <w:rFonts w:ascii="Times New Roman" w:hAnsi="Times New Roman" w:cs="Times New Roman"/>
                <w:sz w:val="24"/>
                <w:szCs w:val="24"/>
              </w:rPr>
              <w:t xml:space="preserve">авовой документации в рамках </w:t>
            </w:r>
            <w:r w:rsidR="002F4740" w:rsidRPr="00E428B7">
              <w:rPr>
                <w:rFonts w:ascii="Times New Roman" w:hAnsi="Times New Roman" w:cs="Times New Roman"/>
                <w:sz w:val="24"/>
                <w:szCs w:val="24"/>
              </w:rPr>
              <w:t>проведения операционно-анестезиологического пособия  в условиях искусственного кровообращения</w:t>
            </w:r>
            <w:r w:rsidR="004C0487" w:rsidRPr="00E428B7">
              <w:rPr>
                <w:rFonts w:ascii="Times New Roman" w:hAnsi="Times New Roman" w:cs="Times New Roman"/>
                <w:sz w:val="24"/>
                <w:szCs w:val="24"/>
              </w:rPr>
              <w:t xml:space="preserve">, оценки и подготовки больного к проведению </w:t>
            </w:r>
            <w:r w:rsidR="002F4740" w:rsidRPr="00E428B7">
              <w:rPr>
                <w:rFonts w:ascii="Times New Roman" w:hAnsi="Times New Roman" w:cs="Times New Roman"/>
                <w:sz w:val="24"/>
                <w:szCs w:val="24"/>
              </w:rPr>
              <w:t xml:space="preserve">данного вида кардиального </w:t>
            </w:r>
            <w:proofErr w:type="spellStart"/>
            <w:r w:rsidR="002F4740" w:rsidRPr="00E428B7">
              <w:rPr>
                <w:rFonts w:ascii="Times New Roman" w:hAnsi="Times New Roman" w:cs="Times New Roman"/>
                <w:sz w:val="24"/>
                <w:szCs w:val="24"/>
              </w:rPr>
              <w:t>автожектора</w:t>
            </w:r>
            <w:proofErr w:type="spellEnd"/>
            <w:r w:rsidR="004C0487" w:rsidRPr="00E428B7">
              <w:rPr>
                <w:rFonts w:ascii="Times New Roman" w:hAnsi="Times New Roman" w:cs="Times New Roman"/>
                <w:sz w:val="24"/>
                <w:szCs w:val="24"/>
              </w:rPr>
              <w:t xml:space="preserve">, </w:t>
            </w:r>
            <w:r w:rsidR="00C10491" w:rsidRPr="00E428B7">
              <w:rPr>
                <w:rFonts w:ascii="Times New Roman" w:hAnsi="Times New Roman" w:cs="Times New Roman"/>
                <w:sz w:val="24"/>
                <w:szCs w:val="24"/>
              </w:rPr>
              <w:t xml:space="preserve">оценки водно-электролитного баланса в </w:t>
            </w:r>
            <w:proofErr w:type="spellStart"/>
            <w:r w:rsidR="00C10491" w:rsidRPr="00E428B7">
              <w:rPr>
                <w:rFonts w:ascii="Times New Roman" w:hAnsi="Times New Roman" w:cs="Times New Roman"/>
                <w:sz w:val="24"/>
                <w:szCs w:val="24"/>
              </w:rPr>
              <w:t>периоперационном</w:t>
            </w:r>
            <w:proofErr w:type="spellEnd"/>
            <w:r w:rsidR="00C10491" w:rsidRPr="00E428B7">
              <w:rPr>
                <w:rFonts w:ascii="Times New Roman" w:hAnsi="Times New Roman" w:cs="Times New Roman"/>
                <w:sz w:val="24"/>
                <w:szCs w:val="24"/>
              </w:rPr>
              <w:t xml:space="preserve"> периоде и пути коррекции при его нарушении</w:t>
            </w:r>
            <w:r w:rsidR="004C0487" w:rsidRPr="00E428B7">
              <w:rPr>
                <w:rFonts w:ascii="Times New Roman" w:hAnsi="Times New Roman" w:cs="Times New Roman"/>
                <w:sz w:val="24"/>
                <w:szCs w:val="24"/>
              </w:rPr>
              <w:t xml:space="preserve">, физиологии дыхательной и сердечно-сосудистой систем взрослых и детей, патологической физиологии </w:t>
            </w:r>
            <w:r w:rsidR="002F4740" w:rsidRPr="00E428B7">
              <w:rPr>
                <w:rFonts w:ascii="Times New Roman" w:hAnsi="Times New Roman" w:cs="Times New Roman"/>
                <w:sz w:val="24"/>
                <w:szCs w:val="24"/>
              </w:rPr>
              <w:t>искусственного</w:t>
            </w:r>
            <w:r w:rsidR="004C0487" w:rsidRPr="00E428B7">
              <w:rPr>
                <w:rFonts w:ascii="Times New Roman" w:hAnsi="Times New Roman" w:cs="Times New Roman"/>
                <w:sz w:val="24"/>
                <w:szCs w:val="24"/>
              </w:rPr>
              <w:t xml:space="preserve"> </w:t>
            </w:r>
            <w:r w:rsidR="002F4740" w:rsidRPr="00E428B7">
              <w:rPr>
                <w:rFonts w:ascii="Times New Roman" w:hAnsi="Times New Roman" w:cs="Times New Roman"/>
                <w:sz w:val="24"/>
                <w:szCs w:val="24"/>
              </w:rPr>
              <w:t>кровообращения</w:t>
            </w:r>
            <w:r w:rsidR="004C0487" w:rsidRPr="00E428B7">
              <w:rPr>
                <w:rFonts w:ascii="Times New Roman" w:hAnsi="Times New Roman" w:cs="Times New Roman"/>
                <w:sz w:val="24"/>
                <w:szCs w:val="24"/>
              </w:rPr>
              <w:t>, трансфузиологии</w:t>
            </w:r>
            <w:r w:rsidR="00844A24" w:rsidRPr="00E428B7">
              <w:rPr>
                <w:rFonts w:ascii="Times New Roman" w:hAnsi="Times New Roman" w:cs="Times New Roman"/>
                <w:sz w:val="24"/>
                <w:szCs w:val="24"/>
              </w:rPr>
              <w:t xml:space="preserve"> во время ИК</w:t>
            </w:r>
            <w:r w:rsidR="004C0487" w:rsidRPr="00E428B7">
              <w:rPr>
                <w:rFonts w:ascii="Times New Roman" w:hAnsi="Times New Roman" w:cs="Times New Roman"/>
                <w:sz w:val="24"/>
                <w:szCs w:val="24"/>
              </w:rPr>
              <w:t xml:space="preserve">. </w:t>
            </w:r>
            <w:r w:rsidR="0023513A" w:rsidRPr="00E428B7">
              <w:rPr>
                <w:rFonts w:ascii="Times New Roman" w:hAnsi="Times New Roman" w:cs="Times New Roman"/>
                <w:color w:val="333333"/>
                <w:sz w:val="24"/>
                <w:szCs w:val="24"/>
                <w:shd w:val="clear" w:color="auto" w:fill="FFFFFF"/>
              </w:rPr>
              <w:t xml:space="preserve">В ходе </w:t>
            </w:r>
            <w:r w:rsidR="00F406CE" w:rsidRPr="00E428B7">
              <w:rPr>
                <w:rFonts w:ascii="Times New Roman" w:hAnsi="Times New Roman" w:cs="Times New Roman"/>
                <w:color w:val="333333"/>
                <w:sz w:val="24"/>
                <w:szCs w:val="24"/>
                <w:shd w:val="clear" w:color="auto" w:fill="FFFFFF"/>
              </w:rPr>
              <w:t xml:space="preserve">освоения практической составляющей программы обучающиеся </w:t>
            </w:r>
            <w:r w:rsidR="0023513A" w:rsidRPr="00E428B7">
              <w:rPr>
                <w:rFonts w:ascii="Times New Roman" w:hAnsi="Times New Roman" w:cs="Times New Roman"/>
                <w:color w:val="333333"/>
                <w:sz w:val="24"/>
                <w:szCs w:val="24"/>
                <w:shd w:val="clear" w:color="auto" w:fill="FFFFFF"/>
              </w:rPr>
              <w:t>овладе</w:t>
            </w:r>
            <w:r w:rsidR="00A158B7" w:rsidRPr="00E428B7">
              <w:rPr>
                <w:rFonts w:ascii="Times New Roman" w:hAnsi="Times New Roman" w:cs="Times New Roman"/>
                <w:color w:val="333333"/>
                <w:sz w:val="24"/>
                <w:szCs w:val="24"/>
                <w:shd w:val="clear" w:color="auto" w:fill="FFFFFF"/>
              </w:rPr>
              <w:t>ва</w:t>
            </w:r>
            <w:r w:rsidR="0023513A" w:rsidRPr="00E428B7">
              <w:rPr>
                <w:rFonts w:ascii="Times New Roman" w:hAnsi="Times New Roman" w:cs="Times New Roman"/>
                <w:color w:val="333333"/>
                <w:sz w:val="24"/>
                <w:szCs w:val="24"/>
                <w:shd w:val="clear" w:color="auto" w:fill="FFFFFF"/>
              </w:rPr>
              <w:t xml:space="preserve">ют навыками </w:t>
            </w:r>
            <w:r w:rsidR="004C0487" w:rsidRPr="00E428B7">
              <w:rPr>
                <w:rFonts w:ascii="Times New Roman" w:hAnsi="Times New Roman" w:cs="Times New Roman"/>
                <w:sz w:val="24"/>
                <w:szCs w:val="24"/>
              </w:rPr>
              <w:t xml:space="preserve"> подготовк</w:t>
            </w:r>
            <w:r w:rsidR="00F406CE" w:rsidRPr="00E428B7">
              <w:rPr>
                <w:rFonts w:ascii="Times New Roman" w:hAnsi="Times New Roman" w:cs="Times New Roman"/>
                <w:sz w:val="24"/>
                <w:szCs w:val="24"/>
              </w:rPr>
              <w:t>и</w:t>
            </w:r>
            <w:r w:rsidR="004C0487" w:rsidRPr="00E428B7">
              <w:rPr>
                <w:rFonts w:ascii="Times New Roman" w:hAnsi="Times New Roman" w:cs="Times New Roman"/>
                <w:sz w:val="24"/>
                <w:szCs w:val="24"/>
              </w:rPr>
              <w:t xml:space="preserve"> аппарат</w:t>
            </w:r>
            <w:r w:rsidR="006112F1" w:rsidRPr="00E428B7">
              <w:rPr>
                <w:rFonts w:ascii="Times New Roman" w:hAnsi="Times New Roman" w:cs="Times New Roman"/>
                <w:sz w:val="24"/>
                <w:szCs w:val="24"/>
              </w:rPr>
              <w:t>а</w:t>
            </w:r>
            <w:r w:rsidR="004C0487" w:rsidRPr="00E428B7">
              <w:rPr>
                <w:rFonts w:ascii="Times New Roman" w:hAnsi="Times New Roman" w:cs="Times New Roman"/>
                <w:sz w:val="24"/>
                <w:szCs w:val="24"/>
              </w:rPr>
              <w:t xml:space="preserve"> </w:t>
            </w:r>
            <w:r w:rsidR="006112F1" w:rsidRPr="00E428B7">
              <w:rPr>
                <w:rFonts w:ascii="Times New Roman" w:hAnsi="Times New Roman" w:cs="Times New Roman"/>
                <w:sz w:val="24"/>
                <w:szCs w:val="24"/>
              </w:rPr>
              <w:t>искусственного кровообращения</w:t>
            </w:r>
            <w:r w:rsidR="0053607E" w:rsidRPr="00E428B7">
              <w:rPr>
                <w:rFonts w:ascii="Times New Roman" w:hAnsi="Times New Roman" w:cs="Times New Roman"/>
                <w:sz w:val="24"/>
                <w:szCs w:val="24"/>
              </w:rPr>
              <w:t xml:space="preserve"> к работе</w:t>
            </w:r>
            <w:r w:rsidR="004C0487" w:rsidRPr="00E428B7">
              <w:rPr>
                <w:rFonts w:ascii="Times New Roman" w:hAnsi="Times New Roman" w:cs="Times New Roman"/>
                <w:sz w:val="24"/>
                <w:szCs w:val="24"/>
              </w:rPr>
              <w:t>, непосредств</w:t>
            </w:r>
            <w:r w:rsidR="00F406CE" w:rsidRPr="00E428B7">
              <w:rPr>
                <w:rFonts w:ascii="Times New Roman" w:hAnsi="Times New Roman" w:cs="Times New Roman"/>
                <w:sz w:val="24"/>
                <w:szCs w:val="24"/>
              </w:rPr>
              <w:t>енно</w:t>
            </w:r>
            <w:r w:rsidR="003D6A55" w:rsidRPr="00E428B7">
              <w:rPr>
                <w:rFonts w:ascii="Times New Roman" w:hAnsi="Times New Roman" w:cs="Times New Roman"/>
                <w:sz w:val="24"/>
                <w:szCs w:val="24"/>
              </w:rPr>
              <w:t>го</w:t>
            </w:r>
            <w:r w:rsidR="00F406CE" w:rsidRPr="00E428B7">
              <w:rPr>
                <w:rFonts w:ascii="Times New Roman" w:hAnsi="Times New Roman" w:cs="Times New Roman"/>
                <w:sz w:val="24"/>
                <w:szCs w:val="24"/>
              </w:rPr>
              <w:t xml:space="preserve"> проведения</w:t>
            </w:r>
            <w:r w:rsidR="004C0487" w:rsidRPr="00E428B7">
              <w:rPr>
                <w:rFonts w:ascii="Times New Roman" w:hAnsi="Times New Roman" w:cs="Times New Roman"/>
                <w:sz w:val="24"/>
                <w:szCs w:val="24"/>
              </w:rPr>
              <w:t xml:space="preserve"> </w:t>
            </w:r>
            <w:r w:rsidR="006112F1" w:rsidRPr="00E428B7">
              <w:rPr>
                <w:rFonts w:ascii="Times New Roman" w:hAnsi="Times New Roman" w:cs="Times New Roman"/>
                <w:sz w:val="24"/>
                <w:szCs w:val="24"/>
              </w:rPr>
              <w:t>искусственного кровообращения</w:t>
            </w:r>
            <w:r w:rsidR="0023513A" w:rsidRPr="00E428B7">
              <w:rPr>
                <w:rFonts w:ascii="Times New Roman" w:hAnsi="Times New Roman" w:cs="Times New Roman"/>
                <w:sz w:val="24"/>
                <w:szCs w:val="24"/>
              </w:rPr>
              <w:t xml:space="preserve">, </w:t>
            </w:r>
            <w:r w:rsidR="004C0487" w:rsidRPr="00E428B7">
              <w:rPr>
                <w:rFonts w:ascii="Times New Roman" w:hAnsi="Times New Roman" w:cs="Times New Roman"/>
                <w:sz w:val="24"/>
                <w:szCs w:val="24"/>
              </w:rPr>
              <w:t xml:space="preserve">мониторинга </w:t>
            </w:r>
            <w:r w:rsidR="0053607E" w:rsidRPr="00E428B7">
              <w:rPr>
                <w:rFonts w:ascii="Times New Roman" w:hAnsi="Times New Roman" w:cs="Times New Roman"/>
                <w:sz w:val="24"/>
                <w:szCs w:val="24"/>
              </w:rPr>
              <w:t xml:space="preserve">состояния </w:t>
            </w:r>
            <w:r w:rsidR="004C0487" w:rsidRPr="00E428B7">
              <w:rPr>
                <w:rFonts w:ascii="Times New Roman" w:hAnsi="Times New Roman" w:cs="Times New Roman"/>
                <w:sz w:val="24"/>
                <w:szCs w:val="24"/>
              </w:rPr>
              <w:t>пациента во</w:t>
            </w:r>
            <w:r w:rsidR="002F4740" w:rsidRPr="00E428B7">
              <w:rPr>
                <w:rFonts w:ascii="Times New Roman" w:hAnsi="Times New Roman" w:cs="Times New Roman"/>
                <w:sz w:val="24"/>
                <w:szCs w:val="24"/>
              </w:rPr>
              <w:t xml:space="preserve"> время</w:t>
            </w:r>
            <w:r w:rsidR="004C0487" w:rsidRPr="00E428B7">
              <w:rPr>
                <w:rFonts w:ascii="Times New Roman" w:hAnsi="Times New Roman" w:cs="Times New Roman"/>
                <w:sz w:val="24"/>
                <w:szCs w:val="24"/>
              </w:rPr>
              <w:t xml:space="preserve"> его проведения, </w:t>
            </w:r>
            <w:r w:rsidRPr="00E428B7">
              <w:rPr>
                <w:rFonts w:ascii="Times New Roman" w:hAnsi="Times New Roman" w:cs="Times New Roman"/>
                <w:sz w:val="24"/>
                <w:szCs w:val="24"/>
              </w:rPr>
              <w:t xml:space="preserve"> </w:t>
            </w:r>
            <w:r w:rsidR="00095556" w:rsidRPr="00E428B7">
              <w:rPr>
                <w:rFonts w:ascii="Times New Roman" w:hAnsi="Times New Roman" w:cs="Times New Roman"/>
                <w:sz w:val="24"/>
                <w:szCs w:val="24"/>
              </w:rPr>
              <w:t>оценк</w:t>
            </w:r>
            <w:r w:rsidR="00F406CE" w:rsidRPr="00E428B7">
              <w:rPr>
                <w:rFonts w:ascii="Times New Roman" w:hAnsi="Times New Roman" w:cs="Times New Roman"/>
                <w:sz w:val="24"/>
                <w:szCs w:val="24"/>
              </w:rPr>
              <w:t>и</w:t>
            </w:r>
            <w:r w:rsidR="00095556" w:rsidRPr="00E428B7">
              <w:rPr>
                <w:rFonts w:ascii="Times New Roman" w:hAnsi="Times New Roman" w:cs="Times New Roman"/>
                <w:sz w:val="24"/>
                <w:szCs w:val="24"/>
              </w:rPr>
              <w:t xml:space="preserve"> клинического состояния пациента в </w:t>
            </w:r>
            <w:proofErr w:type="spellStart"/>
            <w:r w:rsidR="00095556" w:rsidRPr="00E428B7">
              <w:rPr>
                <w:rFonts w:ascii="Times New Roman" w:hAnsi="Times New Roman" w:cs="Times New Roman"/>
                <w:sz w:val="24"/>
                <w:szCs w:val="24"/>
              </w:rPr>
              <w:t>реперфузионный</w:t>
            </w:r>
            <w:proofErr w:type="spellEnd"/>
            <w:r w:rsidR="00095556" w:rsidRPr="00E428B7">
              <w:rPr>
                <w:rFonts w:ascii="Times New Roman" w:hAnsi="Times New Roman" w:cs="Times New Roman"/>
                <w:sz w:val="24"/>
                <w:szCs w:val="24"/>
              </w:rPr>
              <w:t xml:space="preserve"> период, интерпретаци</w:t>
            </w:r>
            <w:r w:rsidR="00F406CE" w:rsidRPr="00E428B7">
              <w:rPr>
                <w:rFonts w:ascii="Times New Roman" w:hAnsi="Times New Roman" w:cs="Times New Roman"/>
                <w:sz w:val="24"/>
                <w:szCs w:val="24"/>
              </w:rPr>
              <w:t>и</w:t>
            </w:r>
            <w:r w:rsidR="00095556" w:rsidRPr="00E428B7">
              <w:rPr>
                <w:rFonts w:ascii="Times New Roman" w:hAnsi="Times New Roman" w:cs="Times New Roman"/>
                <w:sz w:val="24"/>
                <w:szCs w:val="24"/>
              </w:rPr>
              <w:t xml:space="preserve"> результатов лабораторно-инструментальных</w:t>
            </w:r>
            <w:r w:rsidR="0080268B" w:rsidRPr="00E428B7">
              <w:rPr>
                <w:rFonts w:ascii="Times New Roman" w:hAnsi="Times New Roman" w:cs="Times New Roman"/>
                <w:sz w:val="24"/>
                <w:szCs w:val="24"/>
              </w:rPr>
              <w:t xml:space="preserve"> </w:t>
            </w:r>
            <w:r w:rsidR="00095556" w:rsidRPr="00E428B7">
              <w:rPr>
                <w:rFonts w:ascii="Times New Roman" w:hAnsi="Times New Roman" w:cs="Times New Roman"/>
                <w:sz w:val="24"/>
                <w:szCs w:val="24"/>
              </w:rPr>
              <w:t>методов обследования с целью поддержания функционирования всех систем жизнеобеспечения организма</w:t>
            </w:r>
            <w:r w:rsidR="00F406CE" w:rsidRPr="00E428B7">
              <w:rPr>
                <w:rFonts w:ascii="Times New Roman" w:hAnsi="Times New Roman" w:cs="Times New Roman"/>
                <w:sz w:val="24"/>
                <w:szCs w:val="24"/>
              </w:rPr>
              <w:t xml:space="preserve"> на протяжении всего </w:t>
            </w:r>
            <w:proofErr w:type="spellStart"/>
            <w:r w:rsidR="00F406CE" w:rsidRPr="00E428B7">
              <w:rPr>
                <w:rFonts w:ascii="Times New Roman" w:hAnsi="Times New Roman" w:cs="Times New Roman"/>
                <w:sz w:val="24"/>
                <w:szCs w:val="24"/>
              </w:rPr>
              <w:t>периоперационного</w:t>
            </w:r>
            <w:proofErr w:type="spellEnd"/>
            <w:r w:rsidR="00F406CE" w:rsidRPr="00E428B7">
              <w:rPr>
                <w:rFonts w:ascii="Times New Roman" w:hAnsi="Times New Roman" w:cs="Times New Roman"/>
                <w:sz w:val="24"/>
                <w:szCs w:val="24"/>
              </w:rPr>
              <w:t xml:space="preserve"> периода</w:t>
            </w:r>
            <w:r w:rsidR="00095556" w:rsidRPr="00E428B7">
              <w:rPr>
                <w:rFonts w:ascii="Times New Roman" w:hAnsi="Times New Roman" w:cs="Times New Roman"/>
                <w:sz w:val="24"/>
                <w:szCs w:val="24"/>
              </w:rPr>
              <w:t xml:space="preserve">.  </w:t>
            </w:r>
            <w:r w:rsidR="00095556" w:rsidRPr="00E428B7">
              <w:rPr>
                <w:rFonts w:ascii="Times New Roman" w:hAnsi="Times New Roman" w:cs="Times New Roman"/>
                <w:b/>
                <w:bCs/>
                <w:sz w:val="24"/>
                <w:szCs w:val="24"/>
              </w:rPr>
              <w:t xml:space="preserve"> </w:t>
            </w:r>
            <w:r w:rsidR="00140B14" w:rsidRPr="00E428B7">
              <w:rPr>
                <w:rFonts w:ascii="Times New Roman" w:hAnsi="Times New Roman" w:cs="Times New Roman"/>
                <w:sz w:val="24"/>
                <w:szCs w:val="24"/>
              </w:rPr>
              <w:t xml:space="preserve"> </w:t>
            </w:r>
          </w:p>
        </w:tc>
      </w:tr>
    </w:tbl>
    <w:p w14:paraId="01C1A498" w14:textId="77777777" w:rsidR="00D8088D" w:rsidRPr="00E428B7" w:rsidRDefault="00D8088D" w:rsidP="00E428B7">
      <w:pPr>
        <w:spacing w:after="0" w:line="240" w:lineRule="auto"/>
        <w:rPr>
          <w:rFonts w:ascii="Times New Roman" w:hAnsi="Times New Roman" w:cs="Times New Roman"/>
          <w:sz w:val="24"/>
          <w:szCs w:val="24"/>
        </w:rPr>
      </w:pPr>
    </w:p>
    <w:p w14:paraId="7988CF86" w14:textId="1FE54BB1" w:rsidR="00F20DD0" w:rsidRPr="00F451AE" w:rsidRDefault="00F20DD0" w:rsidP="00E428B7">
      <w:pPr>
        <w:spacing w:after="0" w:line="240" w:lineRule="auto"/>
        <w:rPr>
          <w:rFonts w:ascii="Times New Roman" w:hAnsi="Times New Roman" w:cs="Times New Roman"/>
          <w:b/>
          <w:sz w:val="28"/>
          <w:szCs w:val="28"/>
        </w:rPr>
      </w:pPr>
      <w:r w:rsidRPr="00F451AE">
        <w:rPr>
          <w:rFonts w:ascii="Times New Roman" w:hAnsi="Times New Roman" w:cs="Times New Roman"/>
          <w:b/>
          <w:sz w:val="28"/>
          <w:szCs w:val="28"/>
        </w:rPr>
        <w:t>Согласование ключевых элементов программы:</w:t>
      </w:r>
    </w:p>
    <w:p w14:paraId="7B122167" w14:textId="77777777" w:rsidR="008328BF" w:rsidRPr="00E428B7" w:rsidRDefault="008328BF" w:rsidP="00E428B7">
      <w:pPr>
        <w:spacing w:after="0" w:line="240" w:lineRule="auto"/>
        <w:rPr>
          <w:rFonts w:ascii="Times New Roman" w:hAnsi="Times New Roman" w:cs="Times New Roman"/>
          <w:sz w:val="24"/>
          <w:szCs w:val="24"/>
          <w:lang w:val="en-US"/>
        </w:rPr>
      </w:pPr>
    </w:p>
    <w:tbl>
      <w:tblPr>
        <w:tblStyle w:val="aa"/>
        <w:tblW w:w="10031" w:type="dxa"/>
        <w:tblLook w:val="04A0" w:firstRow="1" w:lastRow="0" w:firstColumn="1" w:lastColumn="0" w:noHBand="0" w:noVBand="1"/>
      </w:tblPr>
      <w:tblGrid>
        <w:gridCol w:w="711"/>
        <w:gridCol w:w="3875"/>
        <w:gridCol w:w="2268"/>
        <w:gridCol w:w="3177"/>
      </w:tblGrid>
      <w:tr w:rsidR="00F20DD0" w:rsidRPr="00E428B7" w14:paraId="6AB9117D" w14:textId="77777777" w:rsidTr="00955868">
        <w:tc>
          <w:tcPr>
            <w:tcW w:w="711" w:type="dxa"/>
            <w:vAlign w:val="center"/>
          </w:tcPr>
          <w:p w14:paraId="108E37DA" w14:textId="77777777" w:rsidR="00F20DD0" w:rsidRPr="003F7196" w:rsidRDefault="00F20DD0" w:rsidP="00E428B7">
            <w:pPr>
              <w:jc w:val="center"/>
              <w:rPr>
                <w:rFonts w:ascii="Times New Roman" w:hAnsi="Times New Roman" w:cs="Times New Roman"/>
                <w:b/>
                <w:sz w:val="24"/>
                <w:szCs w:val="24"/>
              </w:rPr>
            </w:pPr>
            <w:r w:rsidRPr="003F7196">
              <w:rPr>
                <w:rFonts w:ascii="Times New Roman" w:hAnsi="Times New Roman" w:cs="Times New Roman"/>
                <w:b/>
                <w:sz w:val="24"/>
                <w:szCs w:val="24"/>
              </w:rPr>
              <w:t>№/п</w:t>
            </w:r>
          </w:p>
        </w:tc>
        <w:tc>
          <w:tcPr>
            <w:tcW w:w="3875" w:type="dxa"/>
            <w:vAlign w:val="center"/>
          </w:tcPr>
          <w:p w14:paraId="3B016D74" w14:textId="77777777" w:rsidR="00F20DD0" w:rsidRPr="003F7196" w:rsidRDefault="00F20DD0" w:rsidP="00E428B7">
            <w:pPr>
              <w:jc w:val="center"/>
              <w:rPr>
                <w:rFonts w:ascii="Times New Roman" w:hAnsi="Times New Roman" w:cs="Times New Roman"/>
                <w:b/>
                <w:sz w:val="24"/>
                <w:szCs w:val="24"/>
              </w:rPr>
            </w:pPr>
            <w:r w:rsidRPr="003F7196">
              <w:rPr>
                <w:rFonts w:ascii="Times New Roman" w:hAnsi="Times New Roman" w:cs="Times New Roman"/>
                <w:b/>
                <w:sz w:val="24"/>
                <w:szCs w:val="24"/>
              </w:rPr>
              <w:t>Результат обучения</w:t>
            </w:r>
          </w:p>
        </w:tc>
        <w:tc>
          <w:tcPr>
            <w:tcW w:w="2268" w:type="dxa"/>
            <w:vAlign w:val="center"/>
          </w:tcPr>
          <w:p w14:paraId="40D0CB04" w14:textId="4E35CBC8" w:rsidR="00F20DD0" w:rsidRPr="003F7196" w:rsidRDefault="003F7196" w:rsidP="00E428B7">
            <w:pPr>
              <w:jc w:val="center"/>
              <w:rPr>
                <w:rFonts w:ascii="Times New Roman" w:hAnsi="Times New Roman" w:cs="Times New Roman"/>
                <w:b/>
                <w:sz w:val="24"/>
                <w:szCs w:val="24"/>
              </w:rPr>
            </w:pPr>
            <w:r w:rsidRPr="003F7196">
              <w:rPr>
                <w:rFonts w:ascii="Times New Roman" w:hAnsi="Times New Roman" w:cs="Times New Roman"/>
                <w:b/>
                <w:sz w:val="24"/>
                <w:szCs w:val="24"/>
              </w:rPr>
              <w:t>Метод оценки (КИС согласно приложению к ОП)</w:t>
            </w:r>
          </w:p>
        </w:tc>
        <w:tc>
          <w:tcPr>
            <w:tcW w:w="3177" w:type="dxa"/>
            <w:vAlign w:val="center"/>
          </w:tcPr>
          <w:p w14:paraId="2509240F" w14:textId="2EA9EDCC" w:rsidR="00F20DD0" w:rsidRPr="003F7196" w:rsidRDefault="00234793" w:rsidP="00E428B7">
            <w:pPr>
              <w:jc w:val="center"/>
              <w:rPr>
                <w:rFonts w:ascii="Times New Roman" w:hAnsi="Times New Roman" w:cs="Times New Roman"/>
                <w:b/>
                <w:sz w:val="24"/>
                <w:szCs w:val="24"/>
              </w:rPr>
            </w:pPr>
            <w:r w:rsidRPr="003F7196">
              <w:rPr>
                <w:rFonts w:ascii="Times New Roman" w:hAnsi="Times New Roman" w:cs="Times New Roman"/>
                <w:b/>
                <w:sz w:val="24"/>
                <w:szCs w:val="24"/>
              </w:rPr>
              <w:t>М</w:t>
            </w:r>
            <w:r w:rsidR="00F20DD0" w:rsidRPr="003F7196">
              <w:rPr>
                <w:rFonts w:ascii="Times New Roman" w:hAnsi="Times New Roman" w:cs="Times New Roman"/>
                <w:b/>
                <w:sz w:val="24"/>
                <w:szCs w:val="24"/>
              </w:rPr>
              <w:t>етод</w:t>
            </w:r>
            <w:r w:rsidRPr="003F7196">
              <w:rPr>
                <w:rFonts w:ascii="Times New Roman" w:hAnsi="Times New Roman" w:cs="Times New Roman"/>
                <w:b/>
                <w:sz w:val="24"/>
                <w:szCs w:val="24"/>
              </w:rPr>
              <w:t xml:space="preserve"> </w:t>
            </w:r>
            <w:r w:rsidR="00F20DD0" w:rsidRPr="003F7196">
              <w:rPr>
                <w:rFonts w:ascii="Times New Roman" w:hAnsi="Times New Roman" w:cs="Times New Roman"/>
                <w:b/>
                <w:sz w:val="24"/>
                <w:szCs w:val="24"/>
              </w:rPr>
              <w:t xml:space="preserve"> обучения</w:t>
            </w:r>
          </w:p>
        </w:tc>
      </w:tr>
      <w:tr w:rsidR="00234793" w:rsidRPr="00E428B7" w14:paraId="5B63A4DF" w14:textId="77777777" w:rsidTr="00955868">
        <w:tc>
          <w:tcPr>
            <w:tcW w:w="711" w:type="dxa"/>
          </w:tcPr>
          <w:p w14:paraId="3122CA0A" w14:textId="042111D1" w:rsidR="00234793" w:rsidRPr="00E428B7" w:rsidRDefault="00E675E8" w:rsidP="00E428B7">
            <w:pPr>
              <w:rPr>
                <w:rFonts w:ascii="Times New Roman" w:hAnsi="Times New Roman" w:cs="Times New Roman"/>
                <w:sz w:val="24"/>
                <w:szCs w:val="24"/>
              </w:rPr>
            </w:pPr>
            <w:r w:rsidRPr="00E428B7">
              <w:rPr>
                <w:rFonts w:ascii="Times New Roman" w:hAnsi="Times New Roman" w:cs="Times New Roman"/>
                <w:sz w:val="24"/>
                <w:szCs w:val="24"/>
              </w:rPr>
              <w:t>1</w:t>
            </w:r>
          </w:p>
        </w:tc>
        <w:tc>
          <w:tcPr>
            <w:tcW w:w="3875" w:type="dxa"/>
          </w:tcPr>
          <w:p w14:paraId="1EADBE65" w14:textId="251AF573" w:rsidR="00A55344" w:rsidRPr="00E428B7" w:rsidRDefault="00036EFE" w:rsidP="00955868">
            <w:pPr>
              <w:jc w:val="both"/>
              <w:rPr>
                <w:rFonts w:ascii="Times New Roman" w:hAnsi="Times New Roman" w:cs="Times New Roman"/>
                <w:sz w:val="24"/>
                <w:szCs w:val="24"/>
              </w:rPr>
            </w:pPr>
            <w:r w:rsidRPr="00E428B7">
              <w:rPr>
                <w:rFonts w:ascii="Times New Roman" w:hAnsi="Times New Roman" w:cs="Times New Roman"/>
                <w:sz w:val="24"/>
                <w:szCs w:val="24"/>
              </w:rPr>
              <w:t>Способен определить операционно-анестезиологический риск перед оперативным вмешательством в условиях ИК с учетом знаний анатомо-физиологических особенностей взрослого и детского организма, ко-</w:t>
            </w:r>
            <w:proofErr w:type="spellStart"/>
            <w:r w:rsidRPr="00E428B7">
              <w:rPr>
                <w:rFonts w:ascii="Times New Roman" w:hAnsi="Times New Roman" w:cs="Times New Roman"/>
                <w:sz w:val="24"/>
                <w:szCs w:val="24"/>
              </w:rPr>
              <w:t>морбидного</w:t>
            </w:r>
            <w:proofErr w:type="spellEnd"/>
            <w:r w:rsidRPr="00E428B7">
              <w:rPr>
                <w:rFonts w:ascii="Times New Roman" w:hAnsi="Times New Roman" w:cs="Times New Roman"/>
                <w:sz w:val="24"/>
                <w:szCs w:val="24"/>
              </w:rPr>
              <w:t xml:space="preserve"> фона, исходного состояния пациента</w:t>
            </w:r>
            <w:r w:rsidR="00A55344" w:rsidRPr="00E428B7">
              <w:rPr>
                <w:rFonts w:ascii="Times New Roman" w:hAnsi="Times New Roman" w:cs="Times New Roman"/>
                <w:sz w:val="24"/>
                <w:szCs w:val="24"/>
              </w:rPr>
              <w:t>.</w:t>
            </w:r>
          </w:p>
        </w:tc>
        <w:tc>
          <w:tcPr>
            <w:tcW w:w="2268" w:type="dxa"/>
          </w:tcPr>
          <w:p w14:paraId="0A6DFD97" w14:textId="6DA8A0BD" w:rsidR="00234793" w:rsidRPr="00955868" w:rsidRDefault="005B58A0" w:rsidP="00892898">
            <w:pPr>
              <w:jc w:val="both"/>
              <w:rPr>
                <w:rFonts w:ascii="Times New Roman" w:hAnsi="Times New Roman" w:cs="Times New Roman"/>
                <w:sz w:val="24"/>
                <w:szCs w:val="24"/>
                <w:lang w:val="kk-KZ"/>
              </w:rPr>
            </w:pPr>
            <w:r w:rsidRPr="00E428B7">
              <w:rPr>
                <w:rFonts w:ascii="Times New Roman" w:hAnsi="Times New Roman" w:cs="Times New Roman"/>
                <w:sz w:val="24"/>
                <w:szCs w:val="24"/>
              </w:rPr>
              <w:t>Оценка презентации Оценка решения ситуационной задачи Тестирование Обсуждение клинического случая</w:t>
            </w:r>
            <w:r w:rsidR="00955868">
              <w:rPr>
                <w:rFonts w:ascii="Times New Roman" w:hAnsi="Times New Roman" w:cs="Times New Roman"/>
                <w:sz w:val="24"/>
                <w:szCs w:val="24"/>
                <w:lang w:val="kk-KZ"/>
              </w:rPr>
              <w:t>.</w:t>
            </w:r>
          </w:p>
        </w:tc>
        <w:tc>
          <w:tcPr>
            <w:tcW w:w="3177" w:type="dxa"/>
          </w:tcPr>
          <w:p w14:paraId="1B033964" w14:textId="11CD7463" w:rsidR="00E675E8" w:rsidRPr="00955868" w:rsidRDefault="00E675E8" w:rsidP="00A10216">
            <w:pPr>
              <w:jc w:val="both"/>
              <w:rPr>
                <w:rFonts w:ascii="Times New Roman" w:hAnsi="Times New Roman" w:cs="Times New Roman"/>
                <w:b/>
                <w:color w:val="000000"/>
                <w:sz w:val="24"/>
                <w:szCs w:val="24"/>
                <w:lang w:val="kk-KZ"/>
              </w:rPr>
            </w:pPr>
            <w:r w:rsidRPr="00E428B7">
              <w:rPr>
                <w:rFonts w:ascii="Times New Roman" w:hAnsi="Times New Roman" w:cs="Times New Roman"/>
                <w:color w:val="000000"/>
                <w:sz w:val="24"/>
                <w:szCs w:val="24"/>
              </w:rPr>
              <w:t>Семинар</w:t>
            </w:r>
            <w:r w:rsidR="00955868">
              <w:rPr>
                <w:rFonts w:ascii="Times New Roman" w:hAnsi="Times New Roman" w:cs="Times New Roman"/>
                <w:color w:val="000000"/>
                <w:sz w:val="24"/>
                <w:szCs w:val="24"/>
                <w:lang w:val="kk-KZ"/>
              </w:rPr>
              <w:t>.</w:t>
            </w:r>
          </w:p>
          <w:p w14:paraId="38A6359D" w14:textId="200ADFB0" w:rsidR="00234793" w:rsidRPr="00955868" w:rsidRDefault="00E675E8" w:rsidP="00A10216">
            <w:pPr>
              <w:jc w:val="both"/>
              <w:rPr>
                <w:rFonts w:ascii="Times New Roman" w:hAnsi="Times New Roman" w:cs="Times New Roman"/>
                <w:sz w:val="24"/>
                <w:szCs w:val="24"/>
                <w:lang w:val="kk-KZ"/>
              </w:rPr>
            </w:pPr>
            <w:r w:rsidRPr="00E428B7">
              <w:rPr>
                <w:rFonts w:ascii="Times New Roman" w:hAnsi="Times New Roman" w:cs="Times New Roman"/>
                <w:color w:val="000000"/>
                <w:sz w:val="24"/>
                <w:szCs w:val="24"/>
              </w:rPr>
              <w:t>Практическое занятие</w:t>
            </w:r>
            <w:r w:rsidR="00955868">
              <w:rPr>
                <w:rFonts w:ascii="Times New Roman" w:hAnsi="Times New Roman" w:cs="Times New Roman"/>
                <w:color w:val="000000"/>
                <w:sz w:val="24"/>
                <w:szCs w:val="24"/>
                <w:lang w:val="kk-KZ"/>
              </w:rPr>
              <w:t>.</w:t>
            </w:r>
          </w:p>
        </w:tc>
      </w:tr>
      <w:tr w:rsidR="00234793" w:rsidRPr="00E428B7" w14:paraId="4CD95211" w14:textId="77777777" w:rsidTr="00955868">
        <w:tc>
          <w:tcPr>
            <w:tcW w:w="711" w:type="dxa"/>
          </w:tcPr>
          <w:p w14:paraId="59B3C5A3" w14:textId="03B5448A" w:rsidR="00234793" w:rsidRPr="00E428B7" w:rsidRDefault="00E675E8" w:rsidP="00E428B7">
            <w:pPr>
              <w:rPr>
                <w:rFonts w:ascii="Times New Roman" w:hAnsi="Times New Roman" w:cs="Times New Roman"/>
                <w:sz w:val="24"/>
                <w:szCs w:val="24"/>
              </w:rPr>
            </w:pPr>
            <w:r w:rsidRPr="00E428B7">
              <w:rPr>
                <w:rFonts w:ascii="Times New Roman" w:hAnsi="Times New Roman" w:cs="Times New Roman"/>
                <w:sz w:val="24"/>
                <w:szCs w:val="24"/>
              </w:rPr>
              <w:t>2</w:t>
            </w:r>
          </w:p>
        </w:tc>
        <w:tc>
          <w:tcPr>
            <w:tcW w:w="3875" w:type="dxa"/>
          </w:tcPr>
          <w:p w14:paraId="2389B2B5" w14:textId="3683FB20" w:rsidR="000D22D2" w:rsidRPr="00E428B7" w:rsidRDefault="00EE3C74" w:rsidP="00E428B7">
            <w:pPr>
              <w:jc w:val="both"/>
              <w:rPr>
                <w:rFonts w:ascii="Times New Roman" w:hAnsi="Times New Roman" w:cs="Times New Roman"/>
                <w:sz w:val="24"/>
                <w:szCs w:val="24"/>
              </w:rPr>
            </w:pPr>
            <w:r w:rsidRPr="00E428B7">
              <w:rPr>
                <w:rFonts w:ascii="Times New Roman" w:hAnsi="Times New Roman" w:cs="Times New Roman"/>
                <w:sz w:val="24"/>
                <w:szCs w:val="24"/>
              </w:rPr>
              <w:t xml:space="preserve">Способен подготовить к работе аппарат искусственного </w:t>
            </w:r>
            <w:r w:rsidR="000D22D2" w:rsidRPr="00E428B7">
              <w:rPr>
                <w:rFonts w:ascii="Times New Roman" w:hAnsi="Times New Roman" w:cs="Times New Roman"/>
                <w:sz w:val="24"/>
                <w:szCs w:val="24"/>
              </w:rPr>
              <w:t>кровообращения</w:t>
            </w:r>
            <w:r w:rsidR="0055293E" w:rsidRPr="00E428B7">
              <w:rPr>
                <w:rFonts w:ascii="Times New Roman" w:hAnsi="Times New Roman" w:cs="Times New Roman"/>
                <w:sz w:val="24"/>
                <w:szCs w:val="24"/>
              </w:rPr>
              <w:t xml:space="preserve"> </w:t>
            </w:r>
            <w:r w:rsidR="000D22D2" w:rsidRPr="00E428B7">
              <w:rPr>
                <w:rFonts w:ascii="Times New Roman" w:hAnsi="Times New Roman" w:cs="Times New Roman"/>
                <w:sz w:val="24"/>
                <w:szCs w:val="24"/>
              </w:rPr>
              <w:t>и наладить его проведение у взрослых и детей с учето</w:t>
            </w:r>
            <w:r w:rsidR="00E33451" w:rsidRPr="00E428B7">
              <w:rPr>
                <w:rFonts w:ascii="Times New Roman" w:hAnsi="Times New Roman" w:cs="Times New Roman"/>
                <w:sz w:val="24"/>
                <w:szCs w:val="24"/>
              </w:rPr>
              <w:t>м</w:t>
            </w:r>
            <w:r w:rsidR="000D22D2" w:rsidRPr="00E428B7">
              <w:rPr>
                <w:rFonts w:ascii="Times New Roman" w:hAnsi="Times New Roman" w:cs="Times New Roman"/>
                <w:sz w:val="24"/>
                <w:szCs w:val="24"/>
              </w:rPr>
              <w:t xml:space="preserve"> приобретенных знаний, умений и навыков расчета основных параметров </w:t>
            </w:r>
          </w:p>
          <w:p w14:paraId="404D6C78" w14:textId="5346BFA3" w:rsidR="00CC41ED" w:rsidRPr="00E428B7" w:rsidRDefault="000D22D2" w:rsidP="00E428B7">
            <w:pPr>
              <w:jc w:val="both"/>
              <w:rPr>
                <w:rFonts w:ascii="Times New Roman" w:hAnsi="Times New Roman" w:cs="Times New Roman"/>
                <w:sz w:val="24"/>
                <w:szCs w:val="24"/>
              </w:rPr>
            </w:pPr>
            <w:r w:rsidRPr="00E428B7">
              <w:rPr>
                <w:rFonts w:ascii="Times New Roman" w:hAnsi="Times New Roman" w:cs="Times New Roman"/>
                <w:sz w:val="24"/>
                <w:szCs w:val="24"/>
              </w:rPr>
              <w:t>вспомогательно</w:t>
            </w:r>
            <w:r w:rsidR="00A55344" w:rsidRPr="00E428B7">
              <w:rPr>
                <w:rFonts w:ascii="Times New Roman" w:hAnsi="Times New Roman" w:cs="Times New Roman"/>
                <w:sz w:val="24"/>
                <w:szCs w:val="24"/>
              </w:rPr>
              <w:t>го</w:t>
            </w:r>
            <w:r w:rsidRPr="00E428B7">
              <w:rPr>
                <w:rFonts w:ascii="Times New Roman" w:hAnsi="Times New Roman" w:cs="Times New Roman"/>
                <w:sz w:val="24"/>
                <w:szCs w:val="24"/>
              </w:rPr>
              <w:t xml:space="preserve"> и искусственно</w:t>
            </w:r>
            <w:r w:rsidR="00A55344" w:rsidRPr="00E428B7">
              <w:rPr>
                <w:rFonts w:ascii="Times New Roman" w:hAnsi="Times New Roman" w:cs="Times New Roman"/>
                <w:sz w:val="24"/>
                <w:szCs w:val="24"/>
              </w:rPr>
              <w:t>го</w:t>
            </w:r>
            <w:r w:rsidRPr="00E428B7">
              <w:rPr>
                <w:rFonts w:ascii="Times New Roman" w:hAnsi="Times New Roman" w:cs="Times New Roman"/>
                <w:sz w:val="24"/>
                <w:szCs w:val="24"/>
              </w:rPr>
              <w:t xml:space="preserve"> </w:t>
            </w:r>
            <w:r w:rsidR="00A55344" w:rsidRPr="00E428B7">
              <w:rPr>
                <w:rFonts w:ascii="Times New Roman" w:hAnsi="Times New Roman" w:cs="Times New Roman"/>
                <w:sz w:val="24"/>
                <w:szCs w:val="24"/>
              </w:rPr>
              <w:t>кровообращения</w:t>
            </w:r>
            <w:r w:rsidR="008A76AB" w:rsidRPr="00E428B7">
              <w:rPr>
                <w:rFonts w:ascii="Times New Roman" w:hAnsi="Times New Roman" w:cs="Times New Roman"/>
                <w:sz w:val="24"/>
                <w:szCs w:val="24"/>
              </w:rPr>
              <w:t xml:space="preserve">, а также в условиях гипотермии </w:t>
            </w:r>
            <w:r w:rsidR="00A55344" w:rsidRPr="00E428B7">
              <w:rPr>
                <w:rFonts w:ascii="Times New Roman" w:hAnsi="Times New Roman" w:cs="Times New Roman"/>
                <w:sz w:val="24"/>
                <w:szCs w:val="24"/>
              </w:rPr>
              <w:t xml:space="preserve">и </w:t>
            </w:r>
            <w:r w:rsidR="008A76AB" w:rsidRPr="00E428B7">
              <w:rPr>
                <w:rFonts w:ascii="Times New Roman" w:hAnsi="Times New Roman" w:cs="Times New Roman"/>
                <w:sz w:val="24"/>
                <w:szCs w:val="24"/>
              </w:rPr>
              <w:t>своевременной</w:t>
            </w:r>
            <w:r w:rsidR="00A55344" w:rsidRPr="00E428B7">
              <w:rPr>
                <w:rFonts w:ascii="Times New Roman" w:hAnsi="Times New Roman" w:cs="Times New Roman"/>
                <w:sz w:val="24"/>
                <w:szCs w:val="24"/>
              </w:rPr>
              <w:t xml:space="preserve"> диагностике и</w:t>
            </w:r>
            <w:r w:rsidR="00C77890">
              <w:rPr>
                <w:rFonts w:ascii="Times New Roman" w:hAnsi="Times New Roman" w:cs="Times New Roman"/>
                <w:sz w:val="24"/>
                <w:szCs w:val="24"/>
                <w:lang w:val="kk-KZ"/>
              </w:rPr>
              <w:t xml:space="preserve"> </w:t>
            </w:r>
            <w:r w:rsidR="00A55344" w:rsidRPr="00E428B7">
              <w:rPr>
                <w:rFonts w:ascii="Times New Roman" w:hAnsi="Times New Roman" w:cs="Times New Roman"/>
                <w:sz w:val="24"/>
                <w:szCs w:val="24"/>
              </w:rPr>
              <w:t>коррекции нарушений газов</w:t>
            </w:r>
            <w:r w:rsidR="008A76AB" w:rsidRPr="00E428B7">
              <w:rPr>
                <w:rFonts w:ascii="Times New Roman" w:hAnsi="Times New Roman" w:cs="Times New Roman"/>
                <w:sz w:val="24"/>
                <w:szCs w:val="24"/>
              </w:rPr>
              <w:t>о</w:t>
            </w:r>
            <w:r w:rsidR="00A55344" w:rsidRPr="00E428B7">
              <w:rPr>
                <w:rFonts w:ascii="Times New Roman" w:hAnsi="Times New Roman" w:cs="Times New Roman"/>
                <w:sz w:val="24"/>
                <w:szCs w:val="24"/>
              </w:rPr>
              <w:t xml:space="preserve">го состава и крови и метаболических нарушений при его проведении. </w:t>
            </w:r>
          </w:p>
          <w:p w14:paraId="60B1DD4C" w14:textId="1A4D5BD9" w:rsidR="00CC41ED" w:rsidRPr="00E428B7" w:rsidRDefault="00CC41ED" w:rsidP="00E428B7">
            <w:pPr>
              <w:jc w:val="both"/>
              <w:rPr>
                <w:rFonts w:ascii="Times New Roman" w:hAnsi="Times New Roman" w:cs="Times New Roman"/>
                <w:sz w:val="24"/>
                <w:szCs w:val="24"/>
              </w:rPr>
            </w:pPr>
          </w:p>
        </w:tc>
        <w:tc>
          <w:tcPr>
            <w:tcW w:w="2268" w:type="dxa"/>
          </w:tcPr>
          <w:p w14:paraId="6AA17241" w14:textId="77777777" w:rsidR="006D6FCF" w:rsidRPr="00E428B7" w:rsidRDefault="00051D03" w:rsidP="00892898">
            <w:pPr>
              <w:jc w:val="both"/>
              <w:rPr>
                <w:rFonts w:ascii="Times New Roman" w:hAnsi="Times New Roman" w:cs="Times New Roman"/>
                <w:sz w:val="24"/>
                <w:szCs w:val="24"/>
              </w:rPr>
            </w:pPr>
            <w:r w:rsidRPr="00E428B7">
              <w:rPr>
                <w:rFonts w:ascii="Times New Roman" w:hAnsi="Times New Roman" w:cs="Times New Roman"/>
                <w:sz w:val="24"/>
                <w:szCs w:val="24"/>
              </w:rPr>
              <w:t xml:space="preserve">Тестирование, Решение и оценка решения ситуационных задач, </w:t>
            </w:r>
          </w:p>
          <w:p w14:paraId="7310992D" w14:textId="2EAFB260" w:rsidR="006D6FCF" w:rsidRPr="00E428B7" w:rsidRDefault="006D6FCF" w:rsidP="00892898">
            <w:pPr>
              <w:jc w:val="both"/>
              <w:rPr>
                <w:rFonts w:ascii="Times New Roman" w:hAnsi="Times New Roman" w:cs="Times New Roman"/>
                <w:sz w:val="24"/>
                <w:szCs w:val="24"/>
              </w:rPr>
            </w:pPr>
            <w:r w:rsidRPr="00E428B7">
              <w:rPr>
                <w:rFonts w:ascii="Times New Roman" w:hAnsi="Times New Roman" w:cs="Times New Roman"/>
                <w:sz w:val="24"/>
                <w:szCs w:val="24"/>
              </w:rPr>
              <w:t>Оценка самостоятельного определения схемы/алгоритма действий при проведении ИК,</w:t>
            </w:r>
          </w:p>
          <w:p w14:paraId="6AE39976" w14:textId="5ED138E0" w:rsidR="00051D03" w:rsidRPr="00E428B7" w:rsidRDefault="00051D03" w:rsidP="00892898">
            <w:pPr>
              <w:jc w:val="both"/>
              <w:rPr>
                <w:rFonts w:ascii="Times New Roman" w:hAnsi="Times New Roman" w:cs="Times New Roman"/>
                <w:sz w:val="24"/>
                <w:szCs w:val="24"/>
              </w:rPr>
            </w:pPr>
            <w:r w:rsidRPr="00E428B7">
              <w:rPr>
                <w:rFonts w:ascii="Times New Roman" w:hAnsi="Times New Roman" w:cs="Times New Roman"/>
                <w:sz w:val="24"/>
                <w:szCs w:val="24"/>
              </w:rPr>
              <w:t>Обсуждение клинического случая,</w:t>
            </w:r>
          </w:p>
          <w:p w14:paraId="228399B5" w14:textId="2AD2599E" w:rsidR="00234793" w:rsidRPr="00892898" w:rsidRDefault="006D6FCF" w:rsidP="00892898">
            <w:pPr>
              <w:jc w:val="both"/>
              <w:rPr>
                <w:rFonts w:ascii="Times New Roman" w:hAnsi="Times New Roman" w:cs="Times New Roman"/>
                <w:sz w:val="24"/>
                <w:szCs w:val="24"/>
                <w:lang w:val="kk-KZ"/>
              </w:rPr>
            </w:pPr>
            <w:r w:rsidRPr="00E428B7">
              <w:rPr>
                <w:rFonts w:ascii="Times New Roman" w:hAnsi="Times New Roman" w:cs="Times New Roman"/>
                <w:sz w:val="24"/>
                <w:szCs w:val="24"/>
              </w:rPr>
              <w:t>Оценка презентации</w:t>
            </w:r>
            <w:r w:rsidR="00892898">
              <w:rPr>
                <w:rFonts w:ascii="Times New Roman" w:hAnsi="Times New Roman" w:cs="Times New Roman"/>
                <w:sz w:val="24"/>
                <w:szCs w:val="24"/>
                <w:lang w:val="kk-KZ"/>
              </w:rPr>
              <w:t>.</w:t>
            </w:r>
          </w:p>
        </w:tc>
        <w:tc>
          <w:tcPr>
            <w:tcW w:w="3177" w:type="dxa"/>
          </w:tcPr>
          <w:p w14:paraId="1D1023B4" w14:textId="77777777" w:rsidR="00955868" w:rsidRPr="00955868" w:rsidRDefault="00955868" w:rsidP="00A10216">
            <w:pPr>
              <w:jc w:val="both"/>
              <w:rPr>
                <w:rFonts w:ascii="Times New Roman" w:hAnsi="Times New Roman" w:cs="Times New Roman"/>
                <w:b/>
                <w:color w:val="000000"/>
                <w:sz w:val="24"/>
                <w:szCs w:val="24"/>
                <w:lang w:val="kk-KZ"/>
              </w:rPr>
            </w:pPr>
            <w:r w:rsidRPr="00E428B7">
              <w:rPr>
                <w:rFonts w:ascii="Times New Roman" w:hAnsi="Times New Roman" w:cs="Times New Roman"/>
                <w:color w:val="000000"/>
                <w:sz w:val="24"/>
                <w:szCs w:val="24"/>
              </w:rPr>
              <w:t>Семинар</w:t>
            </w:r>
            <w:r>
              <w:rPr>
                <w:rFonts w:ascii="Times New Roman" w:hAnsi="Times New Roman" w:cs="Times New Roman"/>
                <w:color w:val="000000"/>
                <w:sz w:val="24"/>
                <w:szCs w:val="24"/>
                <w:lang w:val="kk-KZ"/>
              </w:rPr>
              <w:t>.</w:t>
            </w:r>
          </w:p>
          <w:p w14:paraId="2DAC7A37" w14:textId="0F368117" w:rsidR="00234793" w:rsidRPr="00E428B7" w:rsidRDefault="00955868" w:rsidP="00A10216">
            <w:pPr>
              <w:jc w:val="both"/>
              <w:rPr>
                <w:rFonts w:ascii="Times New Roman" w:hAnsi="Times New Roman" w:cs="Times New Roman"/>
                <w:sz w:val="24"/>
                <w:szCs w:val="24"/>
              </w:rPr>
            </w:pPr>
            <w:r w:rsidRPr="00E428B7">
              <w:rPr>
                <w:rFonts w:ascii="Times New Roman" w:hAnsi="Times New Roman" w:cs="Times New Roman"/>
                <w:color w:val="000000"/>
                <w:sz w:val="24"/>
                <w:szCs w:val="24"/>
              </w:rPr>
              <w:t>Практическое занятие</w:t>
            </w:r>
            <w:r>
              <w:rPr>
                <w:rFonts w:ascii="Times New Roman" w:hAnsi="Times New Roman" w:cs="Times New Roman"/>
                <w:color w:val="000000"/>
                <w:sz w:val="24"/>
                <w:szCs w:val="24"/>
                <w:lang w:val="kk-KZ"/>
              </w:rPr>
              <w:t>.</w:t>
            </w:r>
          </w:p>
        </w:tc>
      </w:tr>
      <w:tr w:rsidR="00A24B74" w:rsidRPr="00E428B7" w14:paraId="2A20AB98" w14:textId="77777777" w:rsidTr="00955868">
        <w:tc>
          <w:tcPr>
            <w:tcW w:w="711" w:type="dxa"/>
          </w:tcPr>
          <w:p w14:paraId="7CE794CE" w14:textId="5C130BCB" w:rsidR="00A24B74" w:rsidRPr="00E428B7" w:rsidRDefault="00E675E8" w:rsidP="00E428B7">
            <w:pPr>
              <w:rPr>
                <w:rFonts w:ascii="Times New Roman" w:hAnsi="Times New Roman" w:cs="Times New Roman"/>
                <w:sz w:val="24"/>
                <w:szCs w:val="24"/>
              </w:rPr>
            </w:pPr>
            <w:r w:rsidRPr="00E428B7">
              <w:rPr>
                <w:rFonts w:ascii="Times New Roman" w:hAnsi="Times New Roman" w:cs="Times New Roman"/>
                <w:sz w:val="24"/>
                <w:szCs w:val="24"/>
              </w:rPr>
              <w:t>3</w:t>
            </w:r>
          </w:p>
        </w:tc>
        <w:tc>
          <w:tcPr>
            <w:tcW w:w="3875" w:type="dxa"/>
          </w:tcPr>
          <w:p w14:paraId="5B44AF1A" w14:textId="663A12CF" w:rsidR="00A24B74" w:rsidRPr="00E428B7" w:rsidRDefault="00A24B74" w:rsidP="00E428B7">
            <w:pPr>
              <w:jc w:val="both"/>
              <w:rPr>
                <w:rFonts w:ascii="Times New Roman" w:hAnsi="Times New Roman" w:cs="Times New Roman"/>
                <w:sz w:val="24"/>
                <w:szCs w:val="24"/>
              </w:rPr>
            </w:pPr>
            <w:r w:rsidRPr="00E428B7">
              <w:rPr>
                <w:rFonts w:ascii="Times New Roman" w:hAnsi="Times New Roman" w:cs="Times New Roman"/>
                <w:sz w:val="24"/>
                <w:szCs w:val="24"/>
              </w:rPr>
              <w:t xml:space="preserve">Анализирует </w:t>
            </w:r>
            <w:r w:rsidR="00BF2C13" w:rsidRPr="00E428B7">
              <w:rPr>
                <w:rFonts w:ascii="Times New Roman" w:hAnsi="Times New Roman" w:cs="Times New Roman"/>
                <w:sz w:val="24"/>
                <w:szCs w:val="24"/>
              </w:rPr>
              <w:t>эффективность</w:t>
            </w:r>
            <w:r w:rsidRPr="00E428B7">
              <w:rPr>
                <w:rFonts w:ascii="Times New Roman" w:hAnsi="Times New Roman" w:cs="Times New Roman"/>
                <w:sz w:val="24"/>
                <w:szCs w:val="24"/>
              </w:rPr>
              <w:t xml:space="preserve"> проведения ИК </w:t>
            </w:r>
            <w:r w:rsidR="00BF2C13" w:rsidRPr="00E428B7">
              <w:rPr>
                <w:rFonts w:ascii="Times New Roman" w:hAnsi="Times New Roman" w:cs="Times New Roman"/>
                <w:sz w:val="24"/>
                <w:szCs w:val="24"/>
              </w:rPr>
              <w:t>в рамках безопасности регулируемых параметров и возможных «малых» и «больших» осложнений ИК во время операции со своевременной их диагностикой и коррекцией возникших нарушений физиологического, физического и технического характера.</w:t>
            </w:r>
          </w:p>
        </w:tc>
        <w:tc>
          <w:tcPr>
            <w:tcW w:w="2268" w:type="dxa"/>
          </w:tcPr>
          <w:p w14:paraId="371D15FD" w14:textId="77777777" w:rsidR="00051D03" w:rsidRPr="00E428B7" w:rsidRDefault="00051D03" w:rsidP="00892898">
            <w:pPr>
              <w:jc w:val="both"/>
              <w:rPr>
                <w:rFonts w:ascii="Times New Roman" w:hAnsi="Times New Roman" w:cs="Times New Roman"/>
                <w:sz w:val="24"/>
                <w:szCs w:val="24"/>
              </w:rPr>
            </w:pPr>
            <w:r w:rsidRPr="00E428B7">
              <w:rPr>
                <w:rFonts w:ascii="Times New Roman" w:hAnsi="Times New Roman" w:cs="Times New Roman"/>
                <w:sz w:val="24"/>
                <w:szCs w:val="24"/>
              </w:rPr>
              <w:t>Тестирование, Решение и оценка решения ситуационных задач, Обсуждение клинического случая,</w:t>
            </w:r>
          </w:p>
          <w:p w14:paraId="74FE537B" w14:textId="20EBF8CC" w:rsidR="00A24B74" w:rsidRPr="00892898" w:rsidRDefault="006D6FCF" w:rsidP="00892898">
            <w:pPr>
              <w:jc w:val="both"/>
              <w:rPr>
                <w:rFonts w:ascii="Times New Roman" w:hAnsi="Times New Roman" w:cs="Times New Roman"/>
                <w:sz w:val="24"/>
                <w:szCs w:val="24"/>
                <w:lang w:val="kk-KZ"/>
              </w:rPr>
            </w:pPr>
            <w:r w:rsidRPr="00E428B7">
              <w:rPr>
                <w:rFonts w:ascii="Times New Roman" w:hAnsi="Times New Roman" w:cs="Times New Roman"/>
                <w:sz w:val="24"/>
                <w:szCs w:val="24"/>
              </w:rPr>
              <w:t>Оценка пре</w:t>
            </w:r>
            <w:r w:rsidR="00051D03" w:rsidRPr="00E428B7">
              <w:rPr>
                <w:rFonts w:ascii="Times New Roman" w:hAnsi="Times New Roman" w:cs="Times New Roman"/>
                <w:sz w:val="24"/>
                <w:szCs w:val="24"/>
              </w:rPr>
              <w:t>зентаци</w:t>
            </w:r>
            <w:r w:rsidRPr="00E428B7">
              <w:rPr>
                <w:rFonts w:ascii="Times New Roman" w:hAnsi="Times New Roman" w:cs="Times New Roman"/>
                <w:sz w:val="24"/>
                <w:szCs w:val="24"/>
              </w:rPr>
              <w:t>и</w:t>
            </w:r>
            <w:r w:rsidR="00741C3D" w:rsidRPr="00E428B7">
              <w:rPr>
                <w:rFonts w:ascii="Times New Roman" w:hAnsi="Times New Roman" w:cs="Times New Roman"/>
                <w:sz w:val="24"/>
                <w:szCs w:val="24"/>
              </w:rPr>
              <w:t>, Оценка алгоритма диагностики и коррекции нарушений проведения ИК</w:t>
            </w:r>
            <w:r w:rsidR="00892898">
              <w:rPr>
                <w:rFonts w:ascii="Times New Roman" w:hAnsi="Times New Roman" w:cs="Times New Roman"/>
                <w:sz w:val="24"/>
                <w:szCs w:val="24"/>
                <w:lang w:val="kk-KZ"/>
              </w:rPr>
              <w:t>.</w:t>
            </w:r>
          </w:p>
        </w:tc>
        <w:tc>
          <w:tcPr>
            <w:tcW w:w="3177" w:type="dxa"/>
          </w:tcPr>
          <w:p w14:paraId="7F215E65" w14:textId="77777777" w:rsidR="00955868" w:rsidRPr="00955868" w:rsidRDefault="00955868" w:rsidP="00A10216">
            <w:pPr>
              <w:jc w:val="both"/>
              <w:rPr>
                <w:rFonts w:ascii="Times New Roman" w:hAnsi="Times New Roman" w:cs="Times New Roman"/>
                <w:b/>
                <w:color w:val="000000"/>
                <w:sz w:val="24"/>
                <w:szCs w:val="24"/>
                <w:lang w:val="kk-KZ"/>
              </w:rPr>
            </w:pPr>
            <w:r w:rsidRPr="00E428B7">
              <w:rPr>
                <w:rFonts w:ascii="Times New Roman" w:hAnsi="Times New Roman" w:cs="Times New Roman"/>
                <w:color w:val="000000"/>
                <w:sz w:val="24"/>
                <w:szCs w:val="24"/>
              </w:rPr>
              <w:t>Семинар</w:t>
            </w:r>
            <w:r>
              <w:rPr>
                <w:rFonts w:ascii="Times New Roman" w:hAnsi="Times New Roman" w:cs="Times New Roman"/>
                <w:color w:val="000000"/>
                <w:sz w:val="24"/>
                <w:szCs w:val="24"/>
                <w:lang w:val="kk-KZ"/>
              </w:rPr>
              <w:t>.</w:t>
            </w:r>
          </w:p>
          <w:p w14:paraId="5BD58A1F" w14:textId="3E2F3736" w:rsidR="00A24B74" w:rsidRPr="00E428B7" w:rsidRDefault="00955868" w:rsidP="00A10216">
            <w:pPr>
              <w:jc w:val="both"/>
              <w:rPr>
                <w:rFonts w:ascii="Times New Roman" w:hAnsi="Times New Roman" w:cs="Times New Roman"/>
                <w:sz w:val="24"/>
                <w:szCs w:val="24"/>
              </w:rPr>
            </w:pPr>
            <w:r w:rsidRPr="00E428B7">
              <w:rPr>
                <w:rFonts w:ascii="Times New Roman" w:hAnsi="Times New Roman" w:cs="Times New Roman"/>
                <w:color w:val="000000"/>
                <w:sz w:val="24"/>
                <w:szCs w:val="24"/>
              </w:rPr>
              <w:t>Практическое занятие</w:t>
            </w:r>
            <w:r>
              <w:rPr>
                <w:rFonts w:ascii="Times New Roman" w:hAnsi="Times New Roman" w:cs="Times New Roman"/>
                <w:color w:val="000000"/>
                <w:sz w:val="24"/>
                <w:szCs w:val="24"/>
                <w:lang w:val="kk-KZ"/>
              </w:rPr>
              <w:t>.</w:t>
            </w:r>
          </w:p>
        </w:tc>
      </w:tr>
      <w:tr w:rsidR="00234793" w:rsidRPr="00E428B7" w14:paraId="12C1CDB7" w14:textId="77777777" w:rsidTr="00955868">
        <w:tc>
          <w:tcPr>
            <w:tcW w:w="711" w:type="dxa"/>
          </w:tcPr>
          <w:p w14:paraId="44744B14" w14:textId="61B84449" w:rsidR="00234793" w:rsidRPr="00E428B7" w:rsidRDefault="00E675E8" w:rsidP="00E428B7">
            <w:pPr>
              <w:rPr>
                <w:rFonts w:ascii="Times New Roman" w:hAnsi="Times New Roman" w:cs="Times New Roman"/>
                <w:sz w:val="24"/>
                <w:szCs w:val="24"/>
              </w:rPr>
            </w:pPr>
            <w:r w:rsidRPr="00E428B7">
              <w:rPr>
                <w:rFonts w:ascii="Times New Roman" w:hAnsi="Times New Roman" w:cs="Times New Roman"/>
                <w:sz w:val="24"/>
                <w:szCs w:val="24"/>
              </w:rPr>
              <w:t>4</w:t>
            </w:r>
          </w:p>
        </w:tc>
        <w:tc>
          <w:tcPr>
            <w:tcW w:w="3875" w:type="dxa"/>
          </w:tcPr>
          <w:p w14:paraId="3C710CDE" w14:textId="414782B9" w:rsidR="00234793" w:rsidRPr="00E428B7" w:rsidRDefault="001C47F5" w:rsidP="00E346A6">
            <w:pPr>
              <w:jc w:val="both"/>
              <w:rPr>
                <w:rFonts w:ascii="Times New Roman" w:hAnsi="Times New Roman" w:cs="Times New Roman"/>
                <w:sz w:val="24"/>
                <w:szCs w:val="24"/>
              </w:rPr>
            </w:pPr>
            <w:r w:rsidRPr="00E428B7">
              <w:rPr>
                <w:rFonts w:ascii="Times New Roman" w:hAnsi="Times New Roman" w:cs="Times New Roman"/>
                <w:sz w:val="24"/>
                <w:szCs w:val="24"/>
              </w:rPr>
              <w:t xml:space="preserve">Демонстрирует умения ведения пациента и мониторинга систем жизнеобеспечения организма в </w:t>
            </w:r>
            <w:proofErr w:type="spellStart"/>
            <w:r w:rsidRPr="00E428B7">
              <w:rPr>
                <w:rFonts w:ascii="Times New Roman" w:hAnsi="Times New Roman" w:cs="Times New Roman"/>
                <w:sz w:val="24"/>
                <w:szCs w:val="24"/>
              </w:rPr>
              <w:t>реперфузионном</w:t>
            </w:r>
            <w:proofErr w:type="spellEnd"/>
            <w:r w:rsidRPr="00E428B7">
              <w:rPr>
                <w:rFonts w:ascii="Times New Roman" w:hAnsi="Times New Roman" w:cs="Times New Roman"/>
                <w:sz w:val="24"/>
                <w:szCs w:val="24"/>
              </w:rPr>
              <w:t xml:space="preserve"> периоде с учетом интерпретации результатов лабораторно-инструментального обследования </w:t>
            </w:r>
            <w:r w:rsidR="00FE2656" w:rsidRPr="00E428B7">
              <w:rPr>
                <w:rFonts w:ascii="Times New Roman" w:hAnsi="Times New Roman" w:cs="Times New Roman"/>
                <w:sz w:val="24"/>
                <w:szCs w:val="24"/>
              </w:rPr>
              <w:t>и</w:t>
            </w:r>
            <w:r w:rsidRPr="00E428B7">
              <w:rPr>
                <w:rFonts w:ascii="Times New Roman" w:hAnsi="Times New Roman" w:cs="Times New Roman"/>
                <w:sz w:val="24"/>
                <w:szCs w:val="24"/>
              </w:rPr>
              <w:t xml:space="preserve"> своевременн</w:t>
            </w:r>
            <w:r w:rsidR="00FE2656" w:rsidRPr="00E428B7">
              <w:rPr>
                <w:rFonts w:ascii="Times New Roman" w:hAnsi="Times New Roman" w:cs="Times New Roman"/>
                <w:sz w:val="24"/>
                <w:szCs w:val="24"/>
              </w:rPr>
              <w:t>ую</w:t>
            </w:r>
            <w:r w:rsidRPr="00E428B7">
              <w:rPr>
                <w:rFonts w:ascii="Times New Roman" w:hAnsi="Times New Roman" w:cs="Times New Roman"/>
                <w:sz w:val="24"/>
                <w:szCs w:val="24"/>
              </w:rPr>
              <w:t xml:space="preserve"> их коррекци</w:t>
            </w:r>
            <w:r w:rsidR="00FE2656" w:rsidRPr="00E428B7">
              <w:rPr>
                <w:rFonts w:ascii="Times New Roman" w:hAnsi="Times New Roman" w:cs="Times New Roman"/>
                <w:sz w:val="24"/>
                <w:szCs w:val="24"/>
              </w:rPr>
              <w:t xml:space="preserve">ю для поддержания </w:t>
            </w:r>
            <w:r w:rsidRPr="00E428B7">
              <w:rPr>
                <w:rFonts w:ascii="Times New Roman" w:hAnsi="Times New Roman" w:cs="Times New Roman"/>
                <w:sz w:val="24"/>
                <w:szCs w:val="24"/>
              </w:rPr>
              <w:t xml:space="preserve">жизненно важных </w:t>
            </w:r>
            <w:r w:rsidR="00FE2656" w:rsidRPr="00E428B7">
              <w:rPr>
                <w:rFonts w:ascii="Times New Roman" w:hAnsi="Times New Roman" w:cs="Times New Roman"/>
                <w:sz w:val="24"/>
                <w:szCs w:val="24"/>
              </w:rPr>
              <w:t>функций</w:t>
            </w:r>
            <w:r w:rsidR="00E33451" w:rsidRPr="00E428B7">
              <w:rPr>
                <w:rFonts w:ascii="Times New Roman" w:hAnsi="Times New Roman" w:cs="Times New Roman"/>
                <w:sz w:val="24"/>
                <w:szCs w:val="24"/>
              </w:rPr>
              <w:t xml:space="preserve"> организма.</w:t>
            </w:r>
          </w:p>
        </w:tc>
        <w:tc>
          <w:tcPr>
            <w:tcW w:w="2268" w:type="dxa"/>
          </w:tcPr>
          <w:p w14:paraId="399E2259" w14:textId="611DB5E8" w:rsidR="00234793" w:rsidRPr="00E428B7" w:rsidRDefault="00D175BC" w:rsidP="00892898">
            <w:pPr>
              <w:jc w:val="both"/>
              <w:rPr>
                <w:rFonts w:ascii="Times New Roman" w:hAnsi="Times New Roman" w:cs="Times New Roman"/>
                <w:sz w:val="24"/>
                <w:szCs w:val="24"/>
              </w:rPr>
            </w:pPr>
            <w:r w:rsidRPr="00E428B7">
              <w:rPr>
                <w:rFonts w:ascii="Times New Roman" w:hAnsi="Times New Roman" w:cs="Times New Roman"/>
                <w:sz w:val="24"/>
                <w:szCs w:val="24"/>
              </w:rPr>
              <w:t>Тестирование, Решение и оценка решения ситуационных задач, Обсуждение клинического случая,</w:t>
            </w:r>
          </w:p>
          <w:p w14:paraId="580768E1" w14:textId="2448BFC7" w:rsidR="00D175BC" w:rsidRPr="00554D5F" w:rsidRDefault="00D175BC" w:rsidP="00892898">
            <w:pPr>
              <w:jc w:val="both"/>
              <w:rPr>
                <w:rFonts w:ascii="Times New Roman" w:hAnsi="Times New Roman" w:cs="Times New Roman"/>
                <w:sz w:val="24"/>
                <w:szCs w:val="24"/>
                <w:lang w:val="kk-KZ"/>
              </w:rPr>
            </w:pPr>
            <w:r w:rsidRPr="00E428B7">
              <w:rPr>
                <w:rFonts w:ascii="Times New Roman" w:hAnsi="Times New Roman" w:cs="Times New Roman"/>
                <w:sz w:val="24"/>
                <w:szCs w:val="24"/>
              </w:rPr>
              <w:t>Презентация</w:t>
            </w:r>
            <w:r w:rsidR="00554D5F">
              <w:rPr>
                <w:rFonts w:ascii="Times New Roman" w:hAnsi="Times New Roman" w:cs="Times New Roman"/>
                <w:sz w:val="24"/>
                <w:szCs w:val="24"/>
                <w:lang w:val="kk-KZ"/>
              </w:rPr>
              <w:t>.</w:t>
            </w:r>
          </w:p>
        </w:tc>
        <w:tc>
          <w:tcPr>
            <w:tcW w:w="3177" w:type="dxa"/>
          </w:tcPr>
          <w:p w14:paraId="6DB9C353" w14:textId="77777777" w:rsidR="00955868" w:rsidRPr="00955868" w:rsidRDefault="00955868" w:rsidP="00A10216">
            <w:pPr>
              <w:jc w:val="both"/>
              <w:rPr>
                <w:rFonts w:ascii="Times New Roman" w:hAnsi="Times New Roman" w:cs="Times New Roman"/>
                <w:b/>
                <w:color w:val="000000"/>
                <w:sz w:val="24"/>
                <w:szCs w:val="24"/>
                <w:lang w:val="kk-KZ"/>
              </w:rPr>
            </w:pPr>
            <w:r w:rsidRPr="00E428B7">
              <w:rPr>
                <w:rFonts w:ascii="Times New Roman" w:hAnsi="Times New Roman" w:cs="Times New Roman"/>
                <w:color w:val="000000"/>
                <w:sz w:val="24"/>
                <w:szCs w:val="24"/>
              </w:rPr>
              <w:t>Семинар</w:t>
            </w:r>
            <w:r>
              <w:rPr>
                <w:rFonts w:ascii="Times New Roman" w:hAnsi="Times New Roman" w:cs="Times New Roman"/>
                <w:color w:val="000000"/>
                <w:sz w:val="24"/>
                <w:szCs w:val="24"/>
                <w:lang w:val="kk-KZ"/>
              </w:rPr>
              <w:t>.</w:t>
            </w:r>
          </w:p>
          <w:p w14:paraId="2F4F5D7A" w14:textId="0A87299D" w:rsidR="00234793" w:rsidRPr="00E428B7" w:rsidRDefault="00955868" w:rsidP="00A10216">
            <w:pPr>
              <w:jc w:val="both"/>
              <w:rPr>
                <w:rFonts w:ascii="Times New Roman" w:hAnsi="Times New Roman" w:cs="Times New Roman"/>
                <w:sz w:val="24"/>
                <w:szCs w:val="24"/>
              </w:rPr>
            </w:pPr>
            <w:r w:rsidRPr="00E428B7">
              <w:rPr>
                <w:rFonts w:ascii="Times New Roman" w:hAnsi="Times New Roman" w:cs="Times New Roman"/>
                <w:color w:val="000000"/>
                <w:sz w:val="24"/>
                <w:szCs w:val="24"/>
              </w:rPr>
              <w:t>Практическое занятие</w:t>
            </w:r>
            <w:r>
              <w:rPr>
                <w:rFonts w:ascii="Times New Roman" w:hAnsi="Times New Roman" w:cs="Times New Roman"/>
                <w:color w:val="000000"/>
                <w:sz w:val="24"/>
                <w:szCs w:val="24"/>
                <w:lang w:val="kk-KZ"/>
              </w:rPr>
              <w:t>.</w:t>
            </w:r>
          </w:p>
        </w:tc>
      </w:tr>
      <w:tr w:rsidR="00234793" w:rsidRPr="00E428B7" w14:paraId="088778BC" w14:textId="77777777" w:rsidTr="00955868">
        <w:tc>
          <w:tcPr>
            <w:tcW w:w="711" w:type="dxa"/>
          </w:tcPr>
          <w:p w14:paraId="3D760FBB" w14:textId="752080AE" w:rsidR="00234793" w:rsidRPr="00E428B7" w:rsidRDefault="00E675E8" w:rsidP="00E428B7">
            <w:pPr>
              <w:rPr>
                <w:rFonts w:ascii="Times New Roman" w:hAnsi="Times New Roman" w:cs="Times New Roman"/>
                <w:sz w:val="24"/>
                <w:szCs w:val="24"/>
              </w:rPr>
            </w:pPr>
            <w:r w:rsidRPr="00E428B7">
              <w:rPr>
                <w:rFonts w:ascii="Times New Roman" w:hAnsi="Times New Roman" w:cs="Times New Roman"/>
                <w:sz w:val="24"/>
                <w:szCs w:val="24"/>
              </w:rPr>
              <w:t>5</w:t>
            </w:r>
          </w:p>
        </w:tc>
        <w:tc>
          <w:tcPr>
            <w:tcW w:w="3875" w:type="dxa"/>
          </w:tcPr>
          <w:p w14:paraId="7546528B" w14:textId="30A937E9" w:rsidR="00234793" w:rsidRPr="00E428B7" w:rsidRDefault="00E33451" w:rsidP="008328BF">
            <w:pPr>
              <w:jc w:val="both"/>
              <w:rPr>
                <w:rFonts w:ascii="Times New Roman" w:hAnsi="Times New Roman" w:cs="Times New Roman"/>
                <w:sz w:val="24"/>
                <w:szCs w:val="24"/>
              </w:rPr>
            </w:pPr>
            <w:r w:rsidRPr="00E428B7">
              <w:rPr>
                <w:rFonts w:ascii="Times New Roman" w:eastAsia="Calibri" w:hAnsi="Times New Roman" w:cs="Times New Roman"/>
                <w:sz w:val="24"/>
                <w:szCs w:val="24"/>
              </w:rPr>
              <w:t>Использует современные  информационные технологии для работы в комплексной медицинской информационной системе</w:t>
            </w:r>
            <w:r w:rsidR="001B0DF6" w:rsidRPr="00E428B7">
              <w:rPr>
                <w:rFonts w:ascii="Times New Roman" w:eastAsia="Calibri" w:hAnsi="Times New Roman" w:cs="Times New Roman"/>
                <w:sz w:val="24"/>
                <w:szCs w:val="24"/>
              </w:rPr>
              <w:t xml:space="preserve">, отражающей период </w:t>
            </w:r>
            <w:r w:rsidR="00CF5760" w:rsidRPr="00E428B7">
              <w:rPr>
                <w:rFonts w:ascii="Times New Roman" w:eastAsia="Calibri" w:hAnsi="Times New Roman" w:cs="Times New Roman"/>
                <w:sz w:val="24"/>
                <w:szCs w:val="24"/>
              </w:rPr>
              <w:t>проведения</w:t>
            </w:r>
            <w:r w:rsidR="001B0DF6" w:rsidRPr="00E428B7">
              <w:rPr>
                <w:rFonts w:ascii="Times New Roman" w:eastAsia="Calibri" w:hAnsi="Times New Roman" w:cs="Times New Roman"/>
                <w:sz w:val="24"/>
                <w:szCs w:val="24"/>
              </w:rPr>
              <w:t xml:space="preserve"> анестезиологического пособия в условиях АИК с отражением основных параметров искусственного поддержания кровообращения в медицинской карте пациента</w:t>
            </w:r>
            <w:r w:rsidR="00A958F9" w:rsidRPr="00E428B7">
              <w:rPr>
                <w:rFonts w:ascii="Times New Roman" w:eastAsia="Calibri" w:hAnsi="Times New Roman" w:cs="Times New Roman"/>
                <w:sz w:val="24"/>
                <w:szCs w:val="24"/>
              </w:rPr>
              <w:t xml:space="preserve"> и его эффективности</w:t>
            </w:r>
            <w:r w:rsidR="001B0DF6" w:rsidRPr="00E428B7">
              <w:rPr>
                <w:rFonts w:ascii="Times New Roman" w:eastAsia="Calibri" w:hAnsi="Times New Roman" w:cs="Times New Roman"/>
                <w:sz w:val="24"/>
                <w:szCs w:val="24"/>
              </w:rPr>
              <w:t>.</w:t>
            </w:r>
          </w:p>
        </w:tc>
        <w:tc>
          <w:tcPr>
            <w:tcW w:w="2268" w:type="dxa"/>
          </w:tcPr>
          <w:p w14:paraId="25D9A7FE" w14:textId="47CECD78" w:rsidR="00234793" w:rsidRPr="00554D5F" w:rsidRDefault="00A958F9" w:rsidP="00892898">
            <w:pPr>
              <w:jc w:val="both"/>
              <w:rPr>
                <w:rFonts w:ascii="Times New Roman" w:hAnsi="Times New Roman" w:cs="Times New Roman"/>
                <w:sz w:val="24"/>
                <w:szCs w:val="24"/>
                <w:lang w:val="kk-KZ"/>
              </w:rPr>
            </w:pPr>
            <w:r w:rsidRPr="00E428B7">
              <w:rPr>
                <w:rFonts w:ascii="Times New Roman" w:hAnsi="Times New Roman" w:cs="Times New Roman"/>
                <w:sz w:val="24"/>
                <w:szCs w:val="24"/>
              </w:rPr>
              <w:t>Оценка качества оформления медицинской документации</w:t>
            </w:r>
            <w:r w:rsidR="00A131AF" w:rsidRPr="00E428B7">
              <w:rPr>
                <w:rFonts w:ascii="Times New Roman" w:hAnsi="Times New Roman" w:cs="Times New Roman"/>
                <w:sz w:val="24"/>
                <w:szCs w:val="24"/>
              </w:rPr>
              <w:t xml:space="preserve"> по проведению ИК</w:t>
            </w:r>
            <w:r w:rsidR="00554D5F">
              <w:rPr>
                <w:rFonts w:ascii="Times New Roman" w:hAnsi="Times New Roman" w:cs="Times New Roman"/>
                <w:sz w:val="24"/>
                <w:szCs w:val="24"/>
                <w:lang w:val="kk-KZ"/>
              </w:rPr>
              <w:t>.</w:t>
            </w:r>
          </w:p>
        </w:tc>
        <w:tc>
          <w:tcPr>
            <w:tcW w:w="3177" w:type="dxa"/>
          </w:tcPr>
          <w:p w14:paraId="2A0E7ABD" w14:textId="32112553" w:rsidR="00234793" w:rsidRPr="00955868" w:rsidRDefault="00E675E8" w:rsidP="00A10216">
            <w:pPr>
              <w:jc w:val="both"/>
              <w:rPr>
                <w:rFonts w:ascii="Times New Roman" w:hAnsi="Times New Roman" w:cs="Times New Roman"/>
                <w:sz w:val="24"/>
                <w:szCs w:val="24"/>
                <w:lang w:val="kk-KZ"/>
              </w:rPr>
            </w:pPr>
            <w:r w:rsidRPr="00E428B7">
              <w:rPr>
                <w:rFonts w:ascii="Times New Roman" w:hAnsi="Times New Roman" w:cs="Times New Roman"/>
                <w:sz w:val="24"/>
                <w:szCs w:val="24"/>
              </w:rPr>
              <w:t>Ведение учетно-отчетной документации</w:t>
            </w:r>
            <w:r w:rsidR="00955868">
              <w:rPr>
                <w:rFonts w:ascii="Times New Roman" w:hAnsi="Times New Roman" w:cs="Times New Roman"/>
                <w:sz w:val="24"/>
                <w:szCs w:val="24"/>
                <w:lang w:val="kk-KZ"/>
              </w:rPr>
              <w:t>.</w:t>
            </w:r>
          </w:p>
        </w:tc>
      </w:tr>
      <w:tr w:rsidR="00234793" w:rsidRPr="00E428B7" w14:paraId="51C69892" w14:textId="77777777" w:rsidTr="00955868">
        <w:tc>
          <w:tcPr>
            <w:tcW w:w="711" w:type="dxa"/>
          </w:tcPr>
          <w:p w14:paraId="77EFF1B5" w14:textId="7AF57D15" w:rsidR="00234793" w:rsidRPr="00E428B7" w:rsidRDefault="00E675E8" w:rsidP="00E428B7">
            <w:pPr>
              <w:rPr>
                <w:rFonts w:ascii="Times New Roman" w:hAnsi="Times New Roman" w:cs="Times New Roman"/>
                <w:sz w:val="24"/>
                <w:szCs w:val="24"/>
              </w:rPr>
            </w:pPr>
            <w:r w:rsidRPr="00E428B7">
              <w:rPr>
                <w:rFonts w:ascii="Times New Roman" w:hAnsi="Times New Roman" w:cs="Times New Roman"/>
                <w:sz w:val="24"/>
                <w:szCs w:val="24"/>
              </w:rPr>
              <w:t>6</w:t>
            </w:r>
          </w:p>
        </w:tc>
        <w:tc>
          <w:tcPr>
            <w:tcW w:w="3875" w:type="dxa"/>
          </w:tcPr>
          <w:p w14:paraId="4B1896DA" w14:textId="4FB5B859" w:rsidR="00234793" w:rsidRPr="00554D5F" w:rsidRDefault="00DD1E89" w:rsidP="00E428B7">
            <w:pPr>
              <w:jc w:val="both"/>
              <w:rPr>
                <w:rFonts w:ascii="Times New Roman" w:hAnsi="Times New Roman" w:cs="Times New Roman"/>
                <w:b/>
                <w:sz w:val="24"/>
                <w:szCs w:val="24"/>
                <w:lang w:val="kk-KZ"/>
              </w:rPr>
            </w:pPr>
            <w:r w:rsidRPr="00E428B7">
              <w:rPr>
                <w:rStyle w:val="aff0"/>
                <w:rFonts w:ascii="Times New Roman" w:hAnsi="Times New Roman" w:cs="Times New Roman"/>
                <w:b w:val="0"/>
                <w:color w:val="202124"/>
                <w:sz w:val="24"/>
                <w:szCs w:val="24"/>
                <w:shd w:val="clear" w:color="auto" w:fill="FFFFFF"/>
              </w:rPr>
              <w:t>Способен определять показания и противопоказания к ЭКМО</w:t>
            </w:r>
            <w:r w:rsidR="00D211FF" w:rsidRPr="00E428B7">
              <w:rPr>
                <w:rStyle w:val="aff0"/>
                <w:rFonts w:ascii="Times New Roman" w:hAnsi="Times New Roman" w:cs="Times New Roman"/>
                <w:b w:val="0"/>
                <w:color w:val="202124"/>
                <w:sz w:val="24"/>
                <w:szCs w:val="24"/>
                <w:shd w:val="clear" w:color="auto" w:fill="FFFFFF"/>
              </w:rPr>
              <w:t>,</w:t>
            </w:r>
            <w:r w:rsidRPr="00E428B7">
              <w:rPr>
                <w:rStyle w:val="aff0"/>
                <w:rFonts w:ascii="Times New Roman" w:hAnsi="Times New Roman" w:cs="Times New Roman"/>
                <w:b w:val="0"/>
                <w:color w:val="202124"/>
                <w:sz w:val="24"/>
                <w:szCs w:val="24"/>
                <w:shd w:val="clear" w:color="auto" w:fill="FFFFFF"/>
              </w:rPr>
              <w:t xml:space="preserve"> как заместительному методу оксигенации крови при тяжелой дыхательной недостаточности с определением целевых параметров его производительности  в зависимости</w:t>
            </w:r>
            <w:r w:rsidR="00D211FF" w:rsidRPr="00E428B7">
              <w:rPr>
                <w:rStyle w:val="aff0"/>
                <w:rFonts w:ascii="Times New Roman" w:hAnsi="Times New Roman" w:cs="Times New Roman"/>
                <w:b w:val="0"/>
                <w:color w:val="202124"/>
                <w:sz w:val="24"/>
                <w:szCs w:val="24"/>
                <w:shd w:val="clear" w:color="auto" w:fill="FFFFFF"/>
              </w:rPr>
              <w:t xml:space="preserve"> </w:t>
            </w:r>
            <w:r w:rsidRPr="00E428B7">
              <w:rPr>
                <w:rStyle w:val="aff0"/>
                <w:rFonts w:ascii="Times New Roman" w:hAnsi="Times New Roman" w:cs="Times New Roman"/>
                <w:b w:val="0"/>
                <w:color w:val="202124"/>
                <w:sz w:val="24"/>
                <w:szCs w:val="24"/>
                <w:shd w:val="clear" w:color="auto" w:fill="FFFFFF"/>
              </w:rPr>
              <w:t xml:space="preserve">от вида </w:t>
            </w:r>
            <w:r w:rsidR="00D211FF" w:rsidRPr="00E428B7">
              <w:rPr>
                <w:rStyle w:val="aff0"/>
                <w:rFonts w:ascii="Times New Roman" w:hAnsi="Times New Roman" w:cs="Times New Roman"/>
                <w:b w:val="0"/>
                <w:color w:val="202124"/>
                <w:sz w:val="24"/>
                <w:szCs w:val="24"/>
                <w:shd w:val="clear" w:color="auto" w:fill="FFFFFF"/>
              </w:rPr>
              <w:t xml:space="preserve">и конфигурации </w:t>
            </w:r>
            <w:r w:rsidRPr="00E428B7">
              <w:rPr>
                <w:rStyle w:val="aff0"/>
                <w:rFonts w:ascii="Times New Roman" w:hAnsi="Times New Roman" w:cs="Times New Roman"/>
                <w:b w:val="0"/>
                <w:color w:val="202124"/>
                <w:sz w:val="24"/>
                <w:szCs w:val="24"/>
                <w:shd w:val="clear" w:color="auto" w:fill="FFFFFF"/>
              </w:rPr>
              <w:t>ЭКМО</w:t>
            </w:r>
            <w:r w:rsidR="00D211FF" w:rsidRPr="00E428B7">
              <w:rPr>
                <w:rStyle w:val="aff0"/>
                <w:rFonts w:ascii="Times New Roman" w:hAnsi="Times New Roman" w:cs="Times New Roman"/>
                <w:b w:val="0"/>
                <w:color w:val="202124"/>
                <w:sz w:val="24"/>
                <w:szCs w:val="24"/>
                <w:shd w:val="clear" w:color="auto" w:fill="FFFFFF"/>
              </w:rPr>
              <w:t xml:space="preserve"> </w:t>
            </w:r>
            <w:r w:rsidR="0019222D" w:rsidRPr="00E428B7">
              <w:rPr>
                <w:rStyle w:val="aff0"/>
                <w:rFonts w:ascii="Times New Roman" w:hAnsi="Times New Roman" w:cs="Times New Roman"/>
                <w:b w:val="0"/>
                <w:color w:val="202124"/>
                <w:sz w:val="24"/>
                <w:szCs w:val="24"/>
                <w:shd w:val="clear" w:color="auto" w:fill="FFFFFF"/>
              </w:rPr>
              <w:t>со</w:t>
            </w:r>
            <w:r w:rsidR="00D211FF" w:rsidRPr="00E428B7">
              <w:rPr>
                <w:rStyle w:val="aff0"/>
                <w:rFonts w:ascii="Times New Roman" w:hAnsi="Times New Roman" w:cs="Times New Roman"/>
                <w:b w:val="0"/>
                <w:color w:val="202124"/>
                <w:sz w:val="24"/>
                <w:szCs w:val="24"/>
                <w:shd w:val="clear" w:color="auto" w:fill="FFFFFF"/>
              </w:rPr>
              <w:t xml:space="preserve"> </w:t>
            </w:r>
            <w:r w:rsidR="0019222D" w:rsidRPr="00E428B7">
              <w:rPr>
                <w:rStyle w:val="aff0"/>
                <w:rFonts w:ascii="Times New Roman" w:hAnsi="Times New Roman" w:cs="Times New Roman"/>
                <w:b w:val="0"/>
                <w:color w:val="202124"/>
                <w:sz w:val="24"/>
                <w:szCs w:val="24"/>
                <w:shd w:val="clear" w:color="auto" w:fill="FFFFFF"/>
              </w:rPr>
              <w:t>своевременной</w:t>
            </w:r>
            <w:r w:rsidR="00D211FF" w:rsidRPr="00E428B7">
              <w:rPr>
                <w:rStyle w:val="aff0"/>
                <w:rFonts w:ascii="Times New Roman" w:hAnsi="Times New Roman" w:cs="Times New Roman"/>
                <w:b w:val="0"/>
                <w:color w:val="202124"/>
                <w:sz w:val="24"/>
                <w:szCs w:val="24"/>
                <w:shd w:val="clear" w:color="auto" w:fill="FFFFFF"/>
              </w:rPr>
              <w:t xml:space="preserve"> </w:t>
            </w:r>
            <w:r w:rsidR="0019222D" w:rsidRPr="00E428B7">
              <w:rPr>
                <w:rStyle w:val="aff0"/>
                <w:rFonts w:ascii="Times New Roman" w:hAnsi="Times New Roman" w:cs="Times New Roman"/>
                <w:b w:val="0"/>
                <w:color w:val="202124"/>
                <w:sz w:val="24"/>
                <w:szCs w:val="24"/>
                <w:shd w:val="clear" w:color="auto" w:fill="FFFFFF"/>
              </w:rPr>
              <w:t>диагностикой</w:t>
            </w:r>
            <w:r w:rsidR="00D211FF" w:rsidRPr="00E428B7">
              <w:rPr>
                <w:rStyle w:val="aff0"/>
                <w:rFonts w:ascii="Times New Roman" w:hAnsi="Times New Roman" w:cs="Times New Roman"/>
                <w:b w:val="0"/>
                <w:color w:val="202124"/>
                <w:sz w:val="24"/>
                <w:szCs w:val="24"/>
                <w:shd w:val="clear" w:color="auto" w:fill="FFFFFF"/>
              </w:rPr>
              <w:t xml:space="preserve"> его</w:t>
            </w:r>
            <w:r w:rsidR="0019222D" w:rsidRPr="00E428B7">
              <w:rPr>
                <w:rStyle w:val="aff0"/>
                <w:rFonts w:ascii="Times New Roman" w:hAnsi="Times New Roman" w:cs="Times New Roman"/>
                <w:b w:val="0"/>
                <w:color w:val="202124"/>
                <w:sz w:val="24"/>
                <w:szCs w:val="24"/>
                <w:shd w:val="clear" w:color="auto" w:fill="FFFFFF"/>
              </w:rPr>
              <w:t xml:space="preserve"> возможных</w:t>
            </w:r>
            <w:r w:rsidR="00D211FF" w:rsidRPr="00E428B7">
              <w:rPr>
                <w:rStyle w:val="aff0"/>
                <w:rFonts w:ascii="Times New Roman" w:hAnsi="Times New Roman" w:cs="Times New Roman"/>
                <w:b w:val="0"/>
                <w:color w:val="202124"/>
                <w:sz w:val="24"/>
                <w:szCs w:val="24"/>
                <w:shd w:val="clear" w:color="auto" w:fill="FFFFFF"/>
              </w:rPr>
              <w:t xml:space="preserve"> осложнений</w:t>
            </w:r>
            <w:r w:rsidR="0019222D" w:rsidRPr="00E428B7">
              <w:rPr>
                <w:rStyle w:val="aff0"/>
                <w:rFonts w:ascii="Times New Roman" w:hAnsi="Times New Roman" w:cs="Times New Roman"/>
                <w:b w:val="0"/>
                <w:color w:val="202124"/>
                <w:sz w:val="24"/>
                <w:szCs w:val="24"/>
                <w:shd w:val="clear" w:color="auto" w:fill="FFFFFF"/>
              </w:rPr>
              <w:t>; оценивать его эффективность</w:t>
            </w:r>
            <w:r w:rsidR="00DA4CDC" w:rsidRPr="00E428B7">
              <w:rPr>
                <w:rStyle w:val="aff0"/>
                <w:rFonts w:ascii="Times New Roman" w:hAnsi="Times New Roman" w:cs="Times New Roman"/>
                <w:b w:val="0"/>
                <w:color w:val="202124"/>
                <w:sz w:val="24"/>
                <w:szCs w:val="24"/>
                <w:shd w:val="clear" w:color="auto" w:fill="FFFFFF"/>
              </w:rPr>
              <w:t>, определять индикаторы отлучения пациента от ЭКМО</w:t>
            </w:r>
            <w:r w:rsidR="00554D5F">
              <w:rPr>
                <w:rStyle w:val="aff0"/>
                <w:rFonts w:ascii="Times New Roman" w:hAnsi="Times New Roman" w:cs="Times New Roman"/>
                <w:b w:val="0"/>
                <w:color w:val="202124"/>
                <w:sz w:val="24"/>
                <w:szCs w:val="24"/>
                <w:shd w:val="clear" w:color="auto" w:fill="FFFFFF"/>
                <w:lang w:val="kk-KZ"/>
              </w:rPr>
              <w:t>.</w:t>
            </w:r>
          </w:p>
        </w:tc>
        <w:tc>
          <w:tcPr>
            <w:tcW w:w="2268" w:type="dxa"/>
          </w:tcPr>
          <w:p w14:paraId="1DFE3442" w14:textId="322FCD5E" w:rsidR="00252A1A" w:rsidRPr="00E428B7" w:rsidRDefault="00252A1A" w:rsidP="00892898">
            <w:pPr>
              <w:jc w:val="both"/>
              <w:rPr>
                <w:rFonts w:ascii="Times New Roman" w:hAnsi="Times New Roman" w:cs="Times New Roman"/>
                <w:sz w:val="24"/>
                <w:szCs w:val="24"/>
              </w:rPr>
            </w:pPr>
            <w:r w:rsidRPr="00E428B7">
              <w:rPr>
                <w:rFonts w:ascii="Times New Roman" w:hAnsi="Times New Roman" w:cs="Times New Roman"/>
                <w:sz w:val="24"/>
                <w:szCs w:val="24"/>
              </w:rPr>
              <w:t>Оценка решения ситуационной задачи, Оценка комплексного алгоритма интенсивной терапии дыхательной недостаточности в рамках показаний к ЭКМО,</w:t>
            </w:r>
          </w:p>
          <w:p w14:paraId="09600AD5" w14:textId="42F19885" w:rsidR="00234793" w:rsidRPr="00554D5F" w:rsidRDefault="00252A1A" w:rsidP="00892898">
            <w:pPr>
              <w:jc w:val="both"/>
              <w:rPr>
                <w:rFonts w:ascii="Times New Roman" w:hAnsi="Times New Roman" w:cs="Times New Roman"/>
                <w:sz w:val="24"/>
                <w:szCs w:val="24"/>
                <w:lang w:val="kk-KZ"/>
              </w:rPr>
            </w:pPr>
            <w:r w:rsidRPr="00E428B7">
              <w:rPr>
                <w:rFonts w:ascii="Times New Roman" w:hAnsi="Times New Roman" w:cs="Times New Roman"/>
                <w:sz w:val="24"/>
                <w:szCs w:val="24"/>
              </w:rPr>
              <w:t>Тестирование, Оценка решения ситуационных задач, Обсуждение клинического случая</w:t>
            </w:r>
            <w:r w:rsidR="00554D5F">
              <w:rPr>
                <w:rFonts w:ascii="Times New Roman" w:hAnsi="Times New Roman" w:cs="Times New Roman"/>
                <w:sz w:val="24"/>
                <w:szCs w:val="24"/>
                <w:lang w:val="kk-KZ"/>
              </w:rPr>
              <w:t>.</w:t>
            </w:r>
          </w:p>
        </w:tc>
        <w:tc>
          <w:tcPr>
            <w:tcW w:w="3177" w:type="dxa"/>
          </w:tcPr>
          <w:p w14:paraId="531BED9D" w14:textId="77777777" w:rsidR="00955868" w:rsidRPr="00955868" w:rsidRDefault="00955868" w:rsidP="00A10216">
            <w:pPr>
              <w:jc w:val="both"/>
              <w:rPr>
                <w:rFonts w:ascii="Times New Roman" w:hAnsi="Times New Roman" w:cs="Times New Roman"/>
                <w:b/>
                <w:color w:val="000000"/>
                <w:sz w:val="24"/>
                <w:szCs w:val="24"/>
                <w:lang w:val="kk-KZ"/>
              </w:rPr>
            </w:pPr>
            <w:r w:rsidRPr="00E428B7">
              <w:rPr>
                <w:rFonts w:ascii="Times New Roman" w:hAnsi="Times New Roman" w:cs="Times New Roman"/>
                <w:color w:val="000000"/>
                <w:sz w:val="24"/>
                <w:szCs w:val="24"/>
              </w:rPr>
              <w:t>Семинар</w:t>
            </w:r>
            <w:r>
              <w:rPr>
                <w:rFonts w:ascii="Times New Roman" w:hAnsi="Times New Roman" w:cs="Times New Roman"/>
                <w:color w:val="000000"/>
                <w:sz w:val="24"/>
                <w:szCs w:val="24"/>
                <w:lang w:val="kk-KZ"/>
              </w:rPr>
              <w:t>.</w:t>
            </w:r>
          </w:p>
          <w:p w14:paraId="448C347E" w14:textId="71777C45" w:rsidR="00234793" w:rsidRPr="00E428B7" w:rsidRDefault="00955868" w:rsidP="00A10216">
            <w:pPr>
              <w:jc w:val="both"/>
              <w:rPr>
                <w:rFonts w:ascii="Times New Roman" w:hAnsi="Times New Roman" w:cs="Times New Roman"/>
                <w:sz w:val="24"/>
                <w:szCs w:val="24"/>
              </w:rPr>
            </w:pPr>
            <w:r w:rsidRPr="00E428B7">
              <w:rPr>
                <w:rFonts w:ascii="Times New Roman" w:hAnsi="Times New Roman" w:cs="Times New Roman"/>
                <w:color w:val="000000"/>
                <w:sz w:val="24"/>
                <w:szCs w:val="24"/>
              </w:rPr>
              <w:t>Практическое занятие</w:t>
            </w:r>
            <w:r>
              <w:rPr>
                <w:rFonts w:ascii="Times New Roman" w:hAnsi="Times New Roman" w:cs="Times New Roman"/>
                <w:color w:val="000000"/>
                <w:sz w:val="24"/>
                <w:szCs w:val="24"/>
                <w:lang w:val="kk-KZ"/>
              </w:rPr>
              <w:t>.</w:t>
            </w:r>
          </w:p>
        </w:tc>
      </w:tr>
      <w:tr w:rsidR="00E675E8" w:rsidRPr="00E428B7" w14:paraId="7EB23A3E" w14:textId="77777777" w:rsidTr="00955868">
        <w:tc>
          <w:tcPr>
            <w:tcW w:w="711" w:type="dxa"/>
          </w:tcPr>
          <w:p w14:paraId="201C85B4" w14:textId="36CC81CB" w:rsidR="00E675E8" w:rsidRPr="00E428B7" w:rsidRDefault="00E675E8" w:rsidP="00E428B7">
            <w:pPr>
              <w:rPr>
                <w:rFonts w:ascii="Times New Roman" w:hAnsi="Times New Roman" w:cs="Times New Roman"/>
                <w:sz w:val="24"/>
                <w:szCs w:val="24"/>
              </w:rPr>
            </w:pPr>
            <w:r w:rsidRPr="00E428B7">
              <w:rPr>
                <w:rFonts w:ascii="Times New Roman" w:hAnsi="Times New Roman" w:cs="Times New Roman"/>
                <w:sz w:val="24"/>
                <w:szCs w:val="24"/>
              </w:rPr>
              <w:t>7</w:t>
            </w:r>
          </w:p>
        </w:tc>
        <w:tc>
          <w:tcPr>
            <w:tcW w:w="3875" w:type="dxa"/>
          </w:tcPr>
          <w:p w14:paraId="014214B9" w14:textId="00B25B6E" w:rsidR="00B93FD5" w:rsidRPr="00E428B7" w:rsidRDefault="00E675E8" w:rsidP="006B78F8">
            <w:pPr>
              <w:jc w:val="both"/>
              <w:rPr>
                <w:rStyle w:val="aff0"/>
                <w:rFonts w:ascii="Times New Roman" w:hAnsi="Times New Roman" w:cs="Times New Roman"/>
                <w:b w:val="0"/>
                <w:color w:val="202124"/>
                <w:sz w:val="24"/>
                <w:szCs w:val="24"/>
                <w:shd w:val="clear" w:color="auto" w:fill="FFFFFF"/>
              </w:rPr>
            </w:pPr>
            <w:r w:rsidRPr="00E428B7">
              <w:rPr>
                <w:rFonts w:ascii="Times New Roman" w:eastAsia="Calibri" w:hAnsi="Times New Roman" w:cs="Times New Roman"/>
                <w:b/>
                <w:sz w:val="24"/>
                <w:szCs w:val="24"/>
              </w:rPr>
              <w:t>Д</w:t>
            </w:r>
            <w:r w:rsidRPr="00E428B7">
              <w:rPr>
                <w:rFonts w:ascii="Times New Roman" w:eastAsia="Calibri" w:hAnsi="Times New Roman" w:cs="Times New Roman"/>
                <w:sz w:val="24"/>
                <w:szCs w:val="24"/>
              </w:rPr>
              <w:t>емонстрирует</w:t>
            </w:r>
            <w:r w:rsidR="00E27220" w:rsidRPr="00E428B7">
              <w:rPr>
                <w:rFonts w:ascii="Times New Roman" w:eastAsia="Calibri" w:hAnsi="Times New Roman" w:cs="Times New Roman"/>
                <w:sz w:val="24"/>
                <w:szCs w:val="24"/>
              </w:rPr>
              <w:t xml:space="preserve"> </w:t>
            </w:r>
            <w:r w:rsidRPr="00E428B7">
              <w:rPr>
                <w:rFonts w:ascii="Times New Roman" w:eastAsia="Calibri" w:hAnsi="Times New Roman" w:cs="Times New Roman"/>
                <w:sz w:val="24"/>
                <w:szCs w:val="24"/>
              </w:rPr>
              <w:t>эффективн</w:t>
            </w:r>
            <w:r w:rsidR="00E27220" w:rsidRPr="00E428B7">
              <w:rPr>
                <w:rFonts w:ascii="Times New Roman" w:eastAsia="Calibri" w:hAnsi="Times New Roman" w:cs="Times New Roman"/>
                <w:sz w:val="24"/>
                <w:szCs w:val="24"/>
              </w:rPr>
              <w:t>ое</w:t>
            </w:r>
            <w:r w:rsidRPr="00E428B7">
              <w:rPr>
                <w:rFonts w:ascii="Times New Roman" w:eastAsia="Calibri" w:hAnsi="Times New Roman" w:cs="Times New Roman"/>
                <w:sz w:val="24"/>
                <w:szCs w:val="24"/>
              </w:rPr>
              <w:t xml:space="preserve"> и профессиональн</w:t>
            </w:r>
            <w:r w:rsidR="00E27220" w:rsidRPr="00E428B7">
              <w:rPr>
                <w:rFonts w:ascii="Times New Roman" w:eastAsia="Calibri" w:hAnsi="Times New Roman" w:cs="Times New Roman"/>
                <w:sz w:val="24"/>
                <w:szCs w:val="24"/>
              </w:rPr>
              <w:t>ое</w:t>
            </w:r>
            <w:r w:rsidRPr="00E428B7">
              <w:rPr>
                <w:rFonts w:ascii="Times New Roman" w:eastAsia="Calibri" w:hAnsi="Times New Roman" w:cs="Times New Roman"/>
                <w:sz w:val="24"/>
                <w:szCs w:val="24"/>
              </w:rPr>
              <w:t xml:space="preserve"> </w:t>
            </w:r>
            <w:r w:rsidR="00E27220" w:rsidRPr="00E428B7">
              <w:rPr>
                <w:rFonts w:ascii="Times New Roman" w:eastAsia="Calibri" w:hAnsi="Times New Roman" w:cs="Times New Roman"/>
                <w:sz w:val="24"/>
                <w:szCs w:val="24"/>
              </w:rPr>
              <w:t xml:space="preserve">общение </w:t>
            </w:r>
            <w:r w:rsidRPr="00E428B7">
              <w:rPr>
                <w:rFonts w:ascii="Times New Roman" w:eastAsia="Calibri" w:hAnsi="Times New Roman" w:cs="Times New Roman"/>
                <w:sz w:val="24"/>
                <w:szCs w:val="24"/>
              </w:rPr>
              <w:t xml:space="preserve">с </w:t>
            </w:r>
            <w:r w:rsidR="006B0C7A" w:rsidRPr="00E428B7">
              <w:rPr>
                <w:rFonts w:ascii="Times New Roman" w:eastAsia="Calibri" w:hAnsi="Times New Roman" w:cs="Times New Roman"/>
                <w:sz w:val="24"/>
                <w:szCs w:val="24"/>
              </w:rPr>
              <w:t xml:space="preserve"> </w:t>
            </w:r>
            <w:r w:rsidRPr="00E428B7">
              <w:rPr>
                <w:rFonts w:ascii="Times New Roman" w:eastAsia="Calibri" w:hAnsi="Times New Roman" w:cs="Times New Roman"/>
                <w:sz w:val="24"/>
                <w:szCs w:val="24"/>
              </w:rPr>
              <w:t>пациентами</w:t>
            </w:r>
            <w:r w:rsidR="006B0C7A" w:rsidRPr="00E428B7">
              <w:rPr>
                <w:rFonts w:ascii="Times New Roman" w:eastAsia="Calibri" w:hAnsi="Times New Roman" w:cs="Times New Roman"/>
                <w:sz w:val="24"/>
                <w:szCs w:val="24"/>
              </w:rPr>
              <w:t xml:space="preserve"> и членами их семей</w:t>
            </w:r>
            <w:r w:rsidR="00E27220" w:rsidRPr="00E428B7">
              <w:rPr>
                <w:rFonts w:ascii="Times New Roman" w:eastAsia="Calibri" w:hAnsi="Times New Roman" w:cs="Times New Roman"/>
                <w:sz w:val="24"/>
                <w:szCs w:val="24"/>
              </w:rPr>
              <w:t xml:space="preserve">  с соблюдением правил этики и деонтологии, умение сформулировать прогноз заболевания</w:t>
            </w:r>
            <w:r w:rsidR="00BD61E7" w:rsidRPr="00E428B7">
              <w:rPr>
                <w:rFonts w:ascii="Times New Roman" w:eastAsia="Calibri" w:hAnsi="Times New Roman" w:cs="Times New Roman"/>
                <w:sz w:val="24"/>
                <w:szCs w:val="24"/>
              </w:rPr>
              <w:t>, предоставить планируемую тактику интенсивной терапии</w:t>
            </w:r>
            <w:r w:rsidR="00B93FD5" w:rsidRPr="00E428B7">
              <w:rPr>
                <w:rFonts w:ascii="Times New Roman" w:eastAsia="Calibri" w:hAnsi="Times New Roman" w:cs="Times New Roman"/>
                <w:sz w:val="24"/>
                <w:szCs w:val="24"/>
              </w:rPr>
              <w:t xml:space="preserve"> в рамках проведения оперативного вмешательства и анестезии в условиях искусственного кровообращения.</w:t>
            </w:r>
          </w:p>
        </w:tc>
        <w:tc>
          <w:tcPr>
            <w:tcW w:w="2268" w:type="dxa"/>
          </w:tcPr>
          <w:p w14:paraId="5F21B7E0" w14:textId="7C06EC03" w:rsidR="00E675E8" w:rsidRPr="00554D5F" w:rsidRDefault="006D4577" w:rsidP="00892898">
            <w:pPr>
              <w:jc w:val="both"/>
              <w:rPr>
                <w:rFonts w:ascii="Times New Roman" w:hAnsi="Times New Roman" w:cs="Times New Roman"/>
                <w:sz w:val="24"/>
                <w:szCs w:val="24"/>
                <w:lang w:val="kk-KZ"/>
              </w:rPr>
            </w:pPr>
            <w:r w:rsidRPr="00E428B7">
              <w:rPr>
                <w:rFonts w:ascii="Times New Roman" w:hAnsi="Times New Roman" w:cs="Times New Roman"/>
                <w:sz w:val="24"/>
                <w:szCs w:val="24"/>
              </w:rPr>
              <w:t xml:space="preserve">Оценка выполнения сценария </w:t>
            </w:r>
            <w:proofErr w:type="spellStart"/>
            <w:r w:rsidRPr="00E428B7">
              <w:rPr>
                <w:rFonts w:ascii="Times New Roman" w:hAnsi="Times New Roman" w:cs="Times New Roman"/>
                <w:sz w:val="24"/>
                <w:szCs w:val="24"/>
              </w:rPr>
              <w:t>симуляционной</w:t>
            </w:r>
            <w:proofErr w:type="spellEnd"/>
            <w:r w:rsidRPr="00E428B7">
              <w:rPr>
                <w:rFonts w:ascii="Times New Roman" w:hAnsi="Times New Roman" w:cs="Times New Roman"/>
                <w:sz w:val="24"/>
                <w:szCs w:val="24"/>
              </w:rPr>
              <w:t xml:space="preserve"> клинической ситуации/случая</w:t>
            </w:r>
            <w:r w:rsidR="00554D5F">
              <w:rPr>
                <w:rFonts w:ascii="Times New Roman" w:hAnsi="Times New Roman" w:cs="Times New Roman"/>
                <w:sz w:val="24"/>
                <w:szCs w:val="24"/>
                <w:lang w:val="kk-KZ"/>
              </w:rPr>
              <w:t>.</w:t>
            </w:r>
          </w:p>
        </w:tc>
        <w:tc>
          <w:tcPr>
            <w:tcW w:w="3177" w:type="dxa"/>
          </w:tcPr>
          <w:p w14:paraId="2B97EED5" w14:textId="07D03DCD" w:rsidR="00E675E8" w:rsidRPr="00955868" w:rsidRDefault="00E675E8" w:rsidP="00A10216">
            <w:pPr>
              <w:jc w:val="both"/>
              <w:rPr>
                <w:rFonts w:ascii="Times New Roman" w:hAnsi="Times New Roman" w:cs="Times New Roman"/>
                <w:color w:val="000000"/>
                <w:sz w:val="24"/>
                <w:szCs w:val="24"/>
                <w:lang w:val="kk-KZ"/>
              </w:rPr>
            </w:pPr>
            <w:r w:rsidRPr="00E428B7">
              <w:rPr>
                <w:rFonts w:ascii="Times New Roman" w:hAnsi="Times New Roman" w:cs="Times New Roman"/>
                <w:color w:val="000000"/>
                <w:sz w:val="24"/>
                <w:szCs w:val="24"/>
              </w:rPr>
              <w:t>Тренинг/ролевая игра/деловая игра</w:t>
            </w:r>
            <w:r w:rsidR="00955868">
              <w:rPr>
                <w:rFonts w:ascii="Times New Roman" w:hAnsi="Times New Roman" w:cs="Times New Roman"/>
                <w:color w:val="000000"/>
                <w:sz w:val="24"/>
                <w:szCs w:val="24"/>
                <w:lang w:val="kk-KZ"/>
              </w:rPr>
              <w:t>.</w:t>
            </w:r>
          </w:p>
          <w:p w14:paraId="5A04D244" w14:textId="06036614" w:rsidR="00E675E8" w:rsidRPr="00E428B7" w:rsidRDefault="00E675E8" w:rsidP="00A10216">
            <w:pPr>
              <w:jc w:val="both"/>
              <w:rPr>
                <w:rFonts w:ascii="Times New Roman" w:hAnsi="Times New Roman" w:cs="Times New Roman"/>
                <w:sz w:val="24"/>
                <w:szCs w:val="24"/>
              </w:rPr>
            </w:pPr>
          </w:p>
          <w:p w14:paraId="4B6FCBE8" w14:textId="77777777" w:rsidR="00E675E8" w:rsidRPr="00E428B7" w:rsidRDefault="00E675E8" w:rsidP="00A10216">
            <w:pPr>
              <w:ind w:firstLine="708"/>
              <w:jc w:val="both"/>
              <w:rPr>
                <w:rFonts w:ascii="Times New Roman" w:hAnsi="Times New Roman" w:cs="Times New Roman"/>
                <w:sz w:val="24"/>
                <w:szCs w:val="24"/>
              </w:rPr>
            </w:pPr>
          </w:p>
        </w:tc>
      </w:tr>
    </w:tbl>
    <w:p w14:paraId="3B6D789C" w14:textId="77777777" w:rsidR="00C81CC5" w:rsidRDefault="00C81CC5" w:rsidP="00E428B7">
      <w:pPr>
        <w:spacing w:after="0" w:line="240" w:lineRule="auto"/>
        <w:rPr>
          <w:rFonts w:ascii="Times New Roman" w:hAnsi="Times New Roman" w:cs="Times New Roman"/>
          <w:sz w:val="24"/>
          <w:szCs w:val="24"/>
        </w:rPr>
      </w:pPr>
    </w:p>
    <w:p w14:paraId="09F0C8E3" w14:textId="6FC46910" w:rsidR="00C81CC5" w:rsidRPr="00F451AE" w:rsidRDefault="00F451AE" w:rsidP="00F451AE">
      <w:pPr>
        <w:spacing w:before="240" w:after="240"/>
        <w:rPr>
          <w:rFonts w:ascii="Times New Roman" w:hAnsi="Times New Roman" w:cs="Times New Roman"/>
          <w:b/>
          <w:bCs/>
          <w:sz w:val="28"/>
          <w:szCs w:val="28"/>
        </w:rPr>
      </w:pPr>
      <w:r w:rsidRPr="00F451AE">
        <w:rPr>
          <w:rFonts w:ascii="Times New Roman" w:hAnsi="Times New Roman" w:cs="Times New Roman"/>
          <w:b/>
          <w:bCs/>
          <w:sz w:val="28"/>
          <w:szCs w:val="28"/>
        </w:rPr>
        <w:t>План реализации программы сертификационного курса</w:t>
      </w:r>
    </w:p>
    <w:tbl>
      <w:tblPr>
        <w:tblStyle w:val="aa"/>
        <w:tblW w:w="10031" w:type="dxa"/>
        <w:tblLayout w:type="fixed"/>
        <w:tblLook w:val="04A0" w:firstRow="1" w:lastRow="0" w:firstColumn="1" w:lastColumn="0" w:noHBand="0" w:noVBand="1"/>
      </w:tblPr>
      <w:tblGrid>
        <w:gridCol w:w="704"/>
        <w:gridCol w:w="2523"/>
        <w:gridCol w:w="680"/>
        <w:gridCol w:w="743"/>
        <w:gridCol w:w="655"/>
        <w:gridCol w:w="729"/>
        <w:gridCol w:w="737"/>
        <w:gridCol w:w="3260"/>
      </w:tblGrid>
      <w:tr w:rsidR="00474B14" w:rsidRPr="00E428B7" w14:paraId="45F15D25" w14:textId="77777777" w:rsidTr="00BC5AA0">
        <w:trPr>
          <w:cantSplit/>
          <w:trHeight w:val="635"/>
          <w:tblHeader/>
        </w:trPr>
        <w:tc>
          <w:tcPr>
            <w:tcW w:w="704" w:type="dxa"/>
            <w:vMerge w:val="restart"/>
          </w:tcPr>
          <w:p w14:paraId="5915D3B2" w14:textId="147ABE20" w:rsidR="00474B14" w:rsidRPr="00BC5AA0" w:rsidRDefault="00474B14" w:rsidP="00BC5AA0">
            <w:pPr>
              <w:jc w:val="center"/>
              <w:rPr>
                <w:rFonts w:ascii="Times New Roman" w:hAnsi="Times New Roman" w:cs="Times New Roman"/>
                <w:b/>
                <w:sz w:val="24"/>
                <w:szCs w:val="24"/>
              </w:rPr>
            </w:pPr>
            <w:r w:rsidRPr="00BC5AA0">
              <w:rPr>
                <w:rFonts w:ascii="Times New Roman" w:hAnsi="Times New Roman" w:cs="Times New Roman"/>
                <w:b/>
                <w:sz w:val="24"/>
                <w:szCs w:val="24"/>
              </w:rPr>
              <w:t>№</w:t>
            </w:r>
          </w:p>
        </w:tc>
        <w:tc>
          <w:tcPr>
            <w:tcW w:w="2523" w:type="dxa"/>
            <w:vMerge w:val="restart"/>
          </w:tcPr>
          <w:p w14:paraId="356736CC" w14:textId="4611B26C" w:rsidR="00474B14" w:rsidRPr="00BC5AA0" w:rsidRDefault="00474B14" w:rsidP="00554D5F">
            <w:pPr>
              <w:jc w:val="center"/>
              <w:rPr>
                <w:rFonts w:ascii="Times New Roman" w:hAnsi="Times New Roman" w:cs="Times New Roman"/>
                <w:b/>
                <w:sz w:val="24"/>
                <w:szCs w:val="24"/>
              </w:rPr>
            </w:pPr>
            <w:r w:rsidRPr="00BC5AA0">
              <w:rPr>
                <w:rFonts w:ascii="Times New Roman" w:hAnsi="Times New Roman" w:cs="Times New Roman"/>
                <w:b/>
                <w:sz w:val="24"/>
                <w:szCs w:val="24"/>
              </w:rPr>
              <w:t>Наименование темы/раздела/дисциплин</w:t>
            </w:r>
          </w:p>
        </w:tc>
        <w:tc>
          <w:tcPr>
            <w:tcW w:w="3544" w:type="dxa"/>
            <w:gridSpan w:val="5"/>
          </w:tcPr>
          <w:p w14:paraId="7B67ADC4" w14:textId="7B6EDE83" w:rsidR="00474B14" w:rsidRPr="00BC5AA0" w:rsidRDefault="00474B14" w:rsidP="00E428B7">
            <w:pPr>
              <w:jc w:val="center"/>
              <w:rPr>
                <w:rFonts w:ascii="Times New Roman" w:hAnsi="Times New Roman" w:cs="Times New Roman"/>
                <w:b/>
                <w:sz w:val="24"/>
                <w:szCs w:val="24"/>
              </w:rPr>
            </w:pPr>
            <w:r w:rsidRPr="00BC5AA0">
              <w:rPr>
                <w:rFonts w:ascii="Times New Roman" w:hAnsi="Times New Roman" w:cs="Times New Roman"/>
                <w:b/>
                <w:sz w:val="24"/>
                <w:szCs w:val="24"/>
              </w:rPr>
              <w:t>Объем в часах</w:t>
            </w:r>
          </w:p>
        </w:tc>
        <w:tc>
          <w:tcPr>
            <w:tcW w:w="3260" w:type="dxa"/>
            <w:vMerge w:val="restart"/>
          </w:tcPr>
          <w:p w14:paraId="3614D010" w14:textId="77777777" w:rsidR="00474B14" w:rsidRPr="00BC5AA0" w:rsidRDefault="00474B14" w:rsidP="00BC5AA0">
            <w:pPr>
              <w:pStyle w:val="af1"/>
              <w:rPr>
                <w:bCs/>
                <w:spacing w:val="-1"/>
                <w:sz w:val="24"/>
                <w:szCs w:val="24"/>
              </w:rPr>
            </w:pPr>
            <w:r w:rsidRPr="00BC5AA0">
              <w:rPr>
                <w:bCs/>
                <w:spacing w:val="-1"/>
                <w:sz w:val="24"/>
                <w:szCs w:val="24"/>
              </w:rPr>
              <w:t>Задание</w:t>
            </w:r>
          </w:p>
          <w:p w14:paraId="538239D4" w14:textId="77777777" w:rsidR="00474B14" w:rsidRPr="00E428B7" w:rsidRDefault="00474B14" w:rsidP="00BC5AA0">
            <w:pPr>
              <w:pStyle w:val="af1"/>
              <w:rPr>
                <w:b w:val="0"/>
                <w:bCs/>
                <w:spacing w:val="-1"/>
                <w:sz w:val="24"/>
                <w:szCs w:val="24"/>
              </w:rPr>
            </w:pPr>
          </w:p>
        </w:tc>
      </w:tr>
      <w:tr w:rsidR="00474B14" w:rsidRPr="00E428B7" w14:paraId="43402D95" w14:textId="77777777" w:rsidTr="0055268D">
        <w:trPr>
          <w:cantSplit/>
          <w:trHeight w:val="1332"/>
          <w:tblHeader/>
        </w:trPr>
        <w:tc>
          <w:tcPr>
            <w:tcW w:w="704" w:type="dxa"/>
            <w:vMerge/>
          </w:tcPr>
          <w:p w14:paraId="249CC10C" w14:textId="77777777" w:rsidR="00474B14" w:rsidRPr="00BC5AA0" w:rsidRDefault="00474B14" w:rsidP="00E428B7">
            <w:pPr>
              <w:rPr>
                <w:rFonts w:ascii="Times New Roman" w:hAnsi="Times New Roman" w:cs="Times New Roman"/>
                <w:b/>
                <w:sz w:val="24"/>
                <w:szCs w:val="24"/>
              </w:rPr>
            </w:pPr>
          </w:p>
        </w:tc>
        <w:tc>
          <w:tcPr>
            <w:tcW w:w="2523" w:type="dxa"/>
            <w:vMerge/>
          </w:tcPr>
          <w:p w14:paraId="2CA6ABD3" w14:textId="77777777" w:rsidR="00474B14" w:rsidRPr="00BC5AA0" w:rsidRDefault="00474B14" w:rsidP="00E428B7">
            <w:pPr>
              <w:rPr>
                <w:rFonts w:ascii="Times New Roman" w:hAnsi="Times New Roman" w:cs="Times New Roman"/>
                <w:b/>
                <w:sz w:val="24"/>
                <w:szCs w:val="24"/>
              </w:rPr>
            </w:pPr>
          </w:p>
        </w:tc>
        <w:tc>
          <w:tcPr>
            <w:tcW w:w="680" w:type="dxa"/>
            <w:textDirection w:val="btLr"/>
            <w:vAlign w:val="center"/>
          </w:tcPr>
          <w:p w14:paraId="111A758D" w14:textId="77777777" w:rsidR="00474B14" w:rsidRPr="00BC5AA0" w:rsidRDefault="00474B14" w:rsidP="00E428B7">
            <w:pPr>
              <w:jc w:val="center"/>
              <w:rPr>
                <w:rFonts w:ascii="Times New Roman" w:hAnsi="Times New Roman" w:cs="Times New Roman"/>
                <w:b/>
                <w:sz w:val="24"/>
                <w:szCs w:val="24"/>
              </w:rPr>
            </w:pPr>
            <w:r w:rsidRPr="00BC5AA0">
              <w:rPr>
                <w:rFonts w:ascii="Times New Roman" w:hAnsi="Times New Roman" w:cs="Times New Roman"/>
                <w:b/>
                <w:sz w:val="24"/>
                <w:szCs w:val="24"/>
              </w:rPr>
              <w:t>лекция</w:t>
            </w:r>
          </w:p>
        </w:tc>
        <w:tc>
          <w:tcPr>
            <w:tcW w:w="743" w:type="dxa"/>
            <w:textDirection w:val="btLr"/>
            <w:vAlign w:val="center"/>
          </w:tcPr>
          <w:p w14:paraId="3F1C6908" w14:textId="77777777" w:rsidR="00474B14" w:rsidRPr="00BC5AA0" w:rsidRDefault="00474B14" w:rsidP="00E428B7">
            <w:pPr>
              <w:jc w:val="center"/>
              <w:rPr>
                <w:rFonts w:ascii="Times New Roman" w:hAnsi="Times New Roman" w:cs="Times New Roman"/>
                <w:b/>
                <w:sz w:val="24"/>
                <w:szCs w:val="24"/>
              </w:rPr>
            </w:pPr>
            <w:r w:rsidRPr="00BC5AA0">
              <w:rPr>
                <w:rFonts w:ascii="Times New Roman" w:hAnsi="Times New Roman" w:cs="Times New Roman"/>
                <w:b/>
                <w:sz w:val="24"/>
                <w:szCs w:val="24"/>
              </w:rPr>
              <w:t>семинар</w:t>
            </w:r>
          </w:p>
        </w:tc>
        <w:tc>
          <w:tcPr>
            <w:tcW w:w="655" w:type="dxa"/>
            <w:textDirection w:val="btLr"/>
            <w:vAlign w:val="center"/>
          </w:tcPr>
          <w:p w14:paraId="3FF62455" w14:textId="77777777" w:rsidR="00474B14" w:rsidRPr="00BC5AA0" w:rsidRDefault="00474B14" w:rsidP="00E428B7">
            <w:pPr>
              <w:jc w:val="center"/>
              <w:rPr>
                <w:rFonts w:ascii="Times New Roman" w:hAnsi="Times New Roman" w:cs="Times New Roman"/>
                <w:b/>
                <w:sz w:val="24"/>
                <w:szCs w:val="24"/>
              </w:rPr>
            </w:pPr>
            <w:r w:rsidRPr="00BC5AA0">
              <w:rPr>
                <w:rFonts w:ascii="Times New Roman" w:hAnsi="Times New Roman" w:cs="Times New Roman"/>
                <w:b/>
                <w:sz w:val="24"/>
                <w:szCs w:val="24"/>
              </w:rPr>
              <w:t>тренинг</w:t>
            </w:r>
          </w:p>
        </w:tc>
        <w:tc>
          <w:tcPr>
            <w:tcW w:w="729" w:type="dxa"/>
            <w:textDirection w:val="btLr"/>
          </w:tcPr>
          <w:p w14:paraId="6205C3B9" w14:textId="02FC51CB" w:rsidR="00474B14" w:rsidRPr="00BC5AA0" w:rsidRDefault="009E2F7D" w:rsidP="00E428B7">
            <w:pPr>
              <w:jc w:val="center"/>
              <w:rPr>
                <w:rFonts w:ascii="Times New Roman" w:hAnsi="Times New Roman" w:cs="Times New Roman"/>
                <w:b/>
                <w:sz w:val="24"/>
                <w:szCs w:val="24"/>
              </w:rPr>
            </w:pPr>
            <w:r w:rsidRPr="00BC5AA0">
              <w:rPr>
                <w:rFonts w:ascii="Times New Roman" w:hAnsi="Times New Roman" w:cs="Times New Roman"/>
                <w:b/>
                <w:sz w:val="24"/>
                <w:szCs w:val="24"/>
              </w:rPr>
              <w:t>практическое занятие</w:t>
            </w:r>
          </w:p>
        </w:tc>
        <w:tc>
          <w:tcPr>
            <w:tcW w:w="737" w:type="dxa"/>
            <w:textDirection w:val="btLr"/>
            <w:vAlign w:val="center"/>
          </w:tcPr>
          <w:p w14:paraId="0E20946A" w14:textId="341D45A6" w:rsidR="00474B14" w:rsidRPr="00BC5AA0" w:rsidRDefault="00474B14" w:rsidP="00E428B7">
            <w:pPr>
              <w:jc w:val="center"/>
              <w:rPr>
                <w:rFonts w:ascii="Times New Roman" w:hAnsi="Times New Roman" w:cs="Times New Roman"/>
                <w:b/>
                <w:sz w:val="24"/>
                <w:szCs w:val="24"/>
              </w:rPr>
            </w:pPr>
            <w:r w:rsidRPr="00BC5AA0">
              <w:rPr>
                <w:rFonts w:ascii="Times New Roman" w:hAnsi="Times New Roman" w:cs="Times New Roman"/>
                <w:b/>
                <w:sz w:val="24"/>
                <w:szCs w:val="24"/>
              </w:rPr>
              <w:t>СРС</w:t>
            </w:r>
          </w:p>
        </w:tc>
        <w:tc>
          <w:tcPr>
            <w:tcW w:w="3260" w:type="dxa"/>
            <w:vMerge/>
            <w:vAlign w:val="center"/>
          </w:tcPr>
          <w:p w14:paraId="12EA580A" w14:textId="77777777" w:rsidR="00474B14" w:rsidRPr="00E428B7" w:rsidRDefault="00474B14" w:rsidP="00E428B7">
            <w:pPr>
              <w:pStyle w:val="af1"/>
              <w:rPr>
                <w:b w:val="0"/>
                <w:bCs/>
                <w:spacing w:val="-1"/>
                <w:sz w:val="24"/>
                <w:szCs w:val="24"/>
              </w:rPr>
            </w:pPr>
          </w:p>
        </w:tc>
      </w:tr>
      <w:tr w:rsidR="00881CEE" w:rsidRPr="00E428B7" w14:paraId="7CEE1F7E" w14:textId="77777777" w:rsidTr="003709AD">
        <w:trPr>
          <w:cantSplit/>
          <w:trHeight w:val="1920"/>
        </w:trPr>
        <w:tc>
          <w:tcPr>
            <w:tcW w:w="704" w:type="dxa"/>
          </w:tcPr>
          <w:p w14:paraId="5368FA41" w14:textId="296E322D" w:rsidR="00881CEE" w:rsidRPr="00E428B7" w:rsidRDefault="0061142D" w:rsidP="003709AD">
            <w:pPr>
              <w:pStyle w:val="af1"/>
              <w:rPr>
                <w:b w:val="0"/>
                <w:bCs/>
                <w:spacing w:val="-1"/>
                <w:sz w:val="24"/>
                <w:szCs w:val="24"/>
              </w:rPr>
            </w:pPr>
            <w:r w:rsidRPr="00E428B7">
              <w:rPr>
                <w:b w:val="0"/>
                <w:bCs/>
                <w:spacing w:val="-1"/>
                <w:sz w:val="24"/>
                <w:szCs w:val="24"/>
              </w:rPr>
              <w:t>1</w:t>
            </w:r>
          </w:p>
        </w:tc>
        <w:tc>
          <w:tcPr>
            <w:tcW w:w="2523" w:type="dxa"/>
          </w:tcPr>
          <w:p w14:paraId="7D557344" w14:textId="085DD268" w:rsidR="00881CEE" w:rsidRPr="00B67B77" w:rsidRDefault="00881CEE" w:rsidP="00747639">
            <w:pPr>
              <w:jc w:val="both"/>
              <w:rPr>
                <w:rFonts w:ascii="Times New Roman" w:hAnsi="Times New Roman" w:cs="Times New Roman"/>
                <w:b/>
                <w:bCs/>
                <w:spacing w:val="-1"/>
                <w:sz w:val="24"/>
                <w:szCs w:val="24"/>
                <w:lang w:val="kk-KZ"/>
              </w:rPr>
            </w:pPr>
            <w:r w:rsidRPr="00E428B7">
              <w:rPr>
                <w:rFonts w:ascii="Times New Roman" w:hAnsi="Times New Roman" w:cs="Times New Roman"/>
                <w:b/>
                <w:bCs/>
                <w:spacing w:val="-1"/>
                <w:sz w:val="24"/>
                <w:szCs w:val="24"/>
              </w:rPr>
              <w:t xml:space="preserve">Модуль «Оценка пациента, подготовка, проведение, мониторинг эффективности </w:t>
            </w:r>
            <w:r w:rsidR="0061142D" w:rsidRPr="00E428B7">
              <w:rPr>
                <w:rFonts w:ascii="Times New Roman" w:hAnsi="Times New Roman" w:cs="Times New Roman"/>
                <w:b/>
                <w:bCs/>
                <w:spacing w:val="-1"/>
                <w:sz w:val="24"/>
                <w:szCs w:val="24"/>
              </w:rPr>
              <w:t xml:space="preserve"> </w:t>
            </w:r>
            <w:r w:rsidRPr="00E428B7">
              <w:rPr>
                <w:rFonts w:ascii="Times New Roman" w:hAnsi="Times New Roman" w:cs="Times New Roman"/>
                <w:b/>
                <w:bCs/>
                <w:spacing w:val="-1"/>
                <w:sz w:val="24"/>
                <w:szCs w:val="24"/>
              </w:rPr>
              <w:t xml:space="preserve"> искусственного кровообращения во время анестезии и операции на сердце и кровеносных сосудах»</w:t>
            </w:r>
            <w:r w:rsidR="00B67B77">
              <w:rPr>
                <w:rFonts w:ascii="Times New Roman" w:hAnsi="Times New Roman" w:cs="Times New Roman"/>
                <w:b/>
                <w:bCs/>
                <w:spacing w:val="-1"/>
                <w:sz w:val="24"/>
                <w:szCs w:val="24"/>
                <w:lang w:val="kk-KZ"/>
              </w:rPr>
              <w:t>.</w:t>
            </w:r>
          </w:p>
        </w:tc>
        <w:tc>
          <w:tcPr>
            <w:tcW w:w="680" w:type="dxa"/>
          </w:tcPr>
          <w:p w14:paraId="5233E7DF" w14:textId="319E58B0" w:rsidR="00881CEE" w:rsidRPr="006340E7" w:rsidRDefault="00FD7295" w:rsidP="003709AD">
            <w:pPr>
              <w:jc w:val="center"/>
              <w:rPr>
                <w:rFonts w:ascii="Times New Roman" w:hAnsi="Times New Roman" w:cs="Times New Roman"/>
                <w:b/>
                <w:bCs/>
                <w:spacing w:val="-1"/>
                <w:sz w:val="24"/>
                <w:szCs w:val="24"/>
              </w:rPr>
            </w:pPr>
            <w:r w:rsidRPr="006340E7">
              <w:rPr>
                <w:rFonts w:ascii="Times New Roman" w:hAnsi="Times New Roman" w:cs="Times New Roman"/>
                <w:b/>
                <w:bCs/>
                <w:spacing w:val="-1"/>
                <w:sz w:val="24"/>
                <w:szCs w:val="24"/>
              </w:rPr>
              <w:t>6</w:t>
            </w:r>
          </w:p>
        </w:tc>
        <w:tc>
          <w:tcPr>
            <w:tcW w:w="743" w:type="dxa"/>
          </w:tcPr>
          <w:p w14:paraId="2C532CB5" w14:textId="4B4BBD95" w:rsidR="00881CEE" w:rsidRPr="006340E7" w:rsidRDefault="00881CEE" w:rsidP="003709AD">
            <w:pPr>
              <w:jc w:val="center"/>
              <w:rPr>
                <w:rFonts w:ascii="Times New Roman" w:hAnsi="Times New Roman" w:cs="Times New Roman"/>
                <w:b/>
                <w:bCs/>
                <w:spacing w:val="-1"/>
                <w:sz w:val="24"/>
                <w:szCs w:val="24"/>
              </w:rPr>
            </w:pPr>
            <w:r w:rsidRPr="006340E7">
              <w:rPr>
                <w:rFonts w:ascii="Times New Roman" w:hAnsi="Times New Roman" w:cs="Times New Roman"/>
                <w:b/>
                <w:bCs/>
                <w:spacing w:val="-1"/>
                <w:sz w:val="24"/>
                <w:szCs w:val="24"/>
              </w:rPr>
              <w:t>3</w:t>
            </w:r>
            <w:r w:rsidR="00FD7295" w:rsidRPr="006340E7">
              <w:rPr>
                <w:rFonts w:ascii="Times New Roman" w:hAnsi="Times New Roman" w:cs="Times New Roman"/>
                <w:b/>
                <w:bCs/>
                <w:spacing w:val="-1"/>
                <w:sz w:val="24"/>
                <w:szCs w:val="24"/>
              </w:rPr>
              <w:t>6</w:t>
            </w:r>
          </w:p>
        </w:tc>
        <w:tc>
          <w:tcPr>
            <w:tcW w:w="655" w:type="dxa"/>
          </w:tcPr>
          <w:p w14:paraId="0DE6D54D" w14:textId="3BEF9688" w:rsidR="00881CEE" w:rsidRPr="006340E7" w:rsidRDefault="00881CEE" w:rsidP="003709AD">
            <w:pPr>
              <w:jc w:val="center"/>
              <w:rPr>
                <w:rFonts w:ascii="Times New Roman" w:hAnsi="Times New Roman" w:cs="Times New Roman"/>
                <w:b/>
                <w:bCs/>
                <w:spacing w:val="-1"/>
                <w:sz w:val="24"/>
                <w:szCs w:val="24"/>
              </w:rPr>
            </w:pPr>
            <w:r w:rsidRPr="006340E7">
              <w:rPr>
                <w:rFonts w:ascii="Times New Roman" w:hAnsi="Times New Roman" w:cs="Times New Roman"/>
                <w:b/>
                <w:bCs/>
                <w:spacing w:val="-1"/>
                <w:sz w:val="24"/>
                <w:szCs w:val="24"/>
              </w:rPr>
              <w:t>3</w:t>
            </w:r>
            <w:r w:rsidR="00FD7295" w:rsidRPr="006340E7">
              <w:rPr>
                <w:rFonts w:ascii="Times New Roman" w:hAnsi="Times New Roman" w:cs="Times New Roman"/>
                <w:b/>
                <w:bCs/>
                <w:spacing w:val="-1"/>
                <w:sz w:val="24"/>
                <w:szCs w:val="24"/>
              </w:rPr>
              <w:t>6</w:t>
            </w:r>
          </w:p>
        </w:tc>
        <w:tc>
          <w:tcPr>
            <w:tcW w:w="729" w:type="dxa"/>
          </w:tcPr>
          <w:p w14:paraId="7B902BCA" w14:textId="41830383" w:rsidR="00881CEE" w:rsidRPr="006340E7" w:rsidRDefault="00FD7295" w:rsidP="003709AD">
            <w:pPr>
              <w:jc w:val="center"/>
              <w:rPr>
                <w:rFonts w:ascii="Times New Roman" w:hAnsi="Times New Roman" w:cs="Times New Roman"/>
                <w:b/>
                <w:bCs/>
                <w:spacing w:val="-1"/>
                <w:sz w:val="24"/>
                <w:szCs w:val="24"/>
              </w:rPr>
            </w:pPr>
            <w:r w:rsidRPr="006340E7">
              <w:rPr>
                <w:rFonts w:ascii="Times New Roman" w:hAnsi="Times New Roman" w:cs="Times New Roman"/>
                <w:b/>
                <w:bCs/>
                <w:spacing w:val="-1"/>
                <w:sz w:val="24"/>
                <w:szCs w:val="24"/>
              </w:rPr>
              <w:t>42</w:t>
            </w:r>
          </w:p>
          <w:p w14:paraId="6B91B1A1" w14:textId="0365DBAD" w:rsidR="00881CEE" w:rsidRPr="006340E7" w:rsidRDefault="00881CEE" w:rsidP="003709AD">
            <w:pPr>
              <w:jc w:val="center"/>
              <w:rPr>
                <w:rFonts w:ascii="Times New Roman" w:hAnsi="Times New Roman" w:cs="Times New Roman"/>
                <w:b/>
                <w:bCs/>
                <w:spacing w:val="-1"/>
                <w:sz w:val="24"/>
                <w:szCs w:val="24"/>
              </w:rPr>
            </w:pPr>
          </w:p>
        </w:tc>
        <w:tc>
          <w:tcPr>
            <w:tcW w:w="737" w:type="dxa"/>
          </w:tcPr>
          <w:p w14:paraId="4F585257" w14:textId="30348122" w:rsidR="00881CEE" w:rsidRPr="006340E7" w:rsidRDefault="00FD7295" w:rsidP="003709AD">
            <w:pPr>
              <w:jc w:val="center"/>
              <w:rPr>
                <w:rFonts w:ascii="Times New Roman" w:hAnsi="Times New Roman" w:cs="Times New Roman"/>
                <w:b/>
                <w:bCs/>
                <w:spacing w:val="-1"/>
                <w:sz w:val="24"/>
                <w:szCs w:val="24"/>
              </w:rPr>
            </w:pPr>
            <w:r w:rsidRPr="006340E7">
              <w:rPr>
                <w:rFonts w:ascii="Times New Roman" w:hAnsi="Times New Roman" w:cs="Times New Roman"/>
                <w:b/>
                <w:bCs/>
                <w:spacing w:val="-1"/>
                <w:sz w:val="24"/>
                <w:szCs w:val="24"/>
              </w:rPr>
              <w:t>6</w:t>
            </w:r>
            <w:r w:rsidR="00881CEE" w:rsidRPr="006340E7">
              <w:rPr>
                <w:rFonts w:ascii="Times New Roman" w:hAnsi="Times New Roman" w:cs="Times New Roman"/>
                <w:b/>
                <w:bCs/>
                <w:spacing w:val="-1"/>
                <w:sz w:val="24"/>
                <w:szCs w:val="24"/>
              </w:rPr>
              <w:t>0</w:t>
            </w:r>
          </w:p>
        </w:tc>
        <w:tc>
          <w:tcPr>
            <w:tcW w:w="3260" w:type="dxa"/>
          </w:tcPr>
          <w:p w14:paraId="0A5BC054" w14:textId="1FE12E17" w:rsidR="00881CEE" w:rsidRPr="006340E7" w:rsidRDefault="00FD7295" w:rsidP="003709AD">
            <w:pPr>
              <w:pStyle w:val="TableParagraph"/>
              <w:jc w:val="center"/>
              <w:rPr>
                <w:b/>
                <w:bCs/>
                <w:spacing w:val="-1"/>
                <w:sz w:val="24"/>
                <w:szCs w:val="24"/>
              </w:rPr>
            </w:pPr>
            <w:r w:rsidRPr="006340E7">
              <w:rPr>
                <w:b/>
                <w:bCs/>
                <w:spacing w:val="-1"/>
                <w:sz w:val="24"/>
                <w:szCs w:val="24"/>
              </w:rPr>
              <w:t>6</w:t>
            </w:r>
            <w:r w:rsidR="00881CEE" w:rsidRPr="006340E7">
              <w:rPr>
                <w:b/>
                <w:bCs/>
                <w:spacing w:val="-1"/>
                <w:sz w:val="24"/>
                <w:szCs w:val="24"/>
              </w:rPr>
              <w:t xml:space="preserve"> кредитов (1</w:t>
            </w:r>
            <w:r w:rsidRPr="006340E7">
              <w:rPr>
                <w:b/>
                <w:bCs/>
                <w:spacing w:val="-1"/>
                <w:sz w:val="24"/>
                <w:szCs w:val="24"/>
              </w:rPr>
              <w:t>8</w:t>
            </w:r>
            <w:r w:rsidR="00881CEE" w:rsidRPr="006340E7">
              <w:rPr>
                <w:b/>
                <w:bCs/>
                <w:spacing w:val="-1"/>
                <w:sz w:val="24"/>
                <w:szCs w:val="24"/>
              </w:rPr>
              <w:t>0 часов)</w:t>
            </w:r>
          </w:p>
        </w:tc>
      </w:tr>
      <w:tr w:rsidR="00474B14" w:rsidRPr="00E428B7" w14:paraId="5F4209D5" w14:textId="77777777" w:rsidTr="003709AD">
        <w:trPr>
          <w:cantSplit/>
          <w:trHeight w:val="1920"/>
        </w:trPr>
        <w:tc>
          <w:tcPr>
            <w:tcW w:w="704" w:type="dxa"/>
          </w:tcPr>
          <w:p w14:paraId="10217E94" w14:textId="0387B587" w:rsidR="00474B14" w:rsidRPr="00E428B7" w:rsidRDefault="00474B14" w:rsidP="003709AD">
            <w:pPr>
              <w:pStyle w:val="af1"/>
              <w:rPr>
                <w:b w:val="0"/>
                <w:bCs/>
                <w:spacing w:val="-1"/>
                <w:sz w:val="24"/>
                <w:szCs w:val="24"/>
              </w:rPr>
            </w:pPr>
            <w:r w:rsidRPr="00E428B7">
              <w:rPr>
                <w:b w:val="0"/>
                <w:bCs/>
                <w:spacing w:val="-1"/>
                <w:sz w:val="24"/>
                <w:szCs w:val="24"/>
              </w:rPr>
              <w:t>1</w:t>
            </w:r>
            <w:r w:rsidR="0061142D" w:rsidRPr="00E428B7">
              <w:rPr>
                <w:b w:val="0"/>
                <w:bCs/>
                <w:spacing w:val="-1"/>
                <w:sz w:val="24"/>
                <w:szCs w:val="24"/>
              </w:rPr>
              <w:t>.1</w:t>
            </w:r>
          </w:p>
        </w:tc>
        <w:tc>
          <w:tcPr>
            <w:tcW w:w="2523" w:type="dxa"/>
            <w:shd w:val="clear" w:color="auto" w:fill="FFFFFF" w:themeFill="background1"/>
          </w:tcPr>
          <w:p w14:paraId="60CC0080" w14:textId="77777777" w:rsidR="00555F0C" w:rsidRPr="00E428B7" w:rsidRDefault="00474B14" w:rsidP="00747639">
            <w:pPr>
              <w:jc w:val="both"/>
              <w:rPr>
                <w:rFonts w:ascii="Times New Roman" w:hAnsi="Times New Roman" w:cs="Times New Roman"/>
                <w:sz w:val="24"/>
                <w:szCs w:val="24"/>
              </w:rPr>
            </w:pPr>
            <w:r w:rsidRPr="00E428B7">
              <w:rPr>
                <w:rFonts w:ascii="Times New Roman" w:hAnsi="Times New Roman" w:cs="Times New Roman"/>
                <w:bCs/>
                <w:spacing w:val="-1"/>
                <w:sz w:val="24"/>
                <w:szCs w:val="24"/>
              </w:rPr>
              <w:t>Регламентирующие НПА в Республике Казахстан в рамках работы службы анестезиологии и реаниматологии</w:t>
            </w:r>
            <w:r w:rsidR="00C57A84" w:rsidRPr="00E428B7">
              <w:rPr>
                <w:rFonts w:ascii="Times New Roman" w:hAnsi="Times New Roman" w:cs="Times New Roman"/>
                <w:bCs/>
                <w:spacing w:val="-1"/>
                <w:sz w:val="24"/>
                <w:szCs w:val="24"/>
              </w:rPr>
              <w:t xml:space="preserve"> и </w:t>
            </w:r>
            <w:proofErr w:type="spellStart"/>
            <w:r w:rsidR="00C57A84" w:rsidRPr="00E428B7">
              <w:rPr>
                <w:rFonts w:ascii="Times New Roman" w:hAnsi="Times New Roman" w:cs="Times New Roman"/>
                <w:bCs/>
                <w:spacing w:val="-1"/>
                <w:sz w:val="24"/>
                <w:szCs w:val="24"/>
              </w:rPr>
              <w:t>перфузиологии</w:t>
            </w:r>
            <w:proofErr w:type="spellEnd"/>
            <w:r w:rsidR="004C1687" w:rsidRPr="00E428B7">
              <w:rPr>
                <w:rFonts w:ascii="Times New Roman" w:hAnsi="Times New Roman" w:cs="Times New Roman"/>
                <w:bCs/>
                <w:spacing w:val="-1"/>
                <w:sz w:val="24"/>
                <w:szCs w:val="24"/>
              </w:rPr>
              <w:t xml:space="preserve">. </w:t>
            </w:r>
            <w:r w:rsidR="001A5B95" w:rsidRPr="00E428B7">
              <w:rPr>
                <w:rFonts w:ascii="Times New Roman" w:hAnsi="Times New Roman" w:cs="Times New Roman"/>
                <w:bCs/>
                <w:spacing w:val="-1"/>
                <w:sz w:val="24"/>
                <w:szCs w:val="24"/>
              </w:rPr>
              <w:t xml:space="preserve"> </w:t>
            </w:r>
            <w:r w:rsidR="004C1687" w:rsidRPr="00E428B7">
              <w:rPr>
                <w:rFonts w:ascii="Times New Roman" w:hAnsi="Times New Roman" w:cs="Times New Roman"/>
                <w:bCs/>
                <w:spacing w:val="-1"/>
                <w:sz w:val="24"/>
                <w:szCs w:val="24"/>
              </w:rPr>
              <w:t xml:space="preserve"> </w:t>
            </w:r>
            <w:r w:rsidRPr="00E428B7">
              <w:rPr>
                <w:rFonts w:ascii="Times New Roman" w:hAnsi="Times New Roman" w:cs="Times New Roman"/>
                <w:bCs/>
                <w:spacing w:val="-1"/>
                <w:sz w:val="24"/>
                <w:szCs w:val="24"/>
              </w:rPr>
              <w:t xml:space="preserve"> </w:t>
            </w:r>
            <w:r w:rsidR="00725826" w:rsidRPr="00E428B7">
              <w:rPr>
                <w:rFonts w:ascii="Times New Roman" w:hAnsi="Times New Roman" w:cs="Times New Roman"/>
                <w:sz w:val="24"/>
                <w:szCs w:val="24"/>
              </w:rPr>
              <w:t xml:space="preserve"> </w:t>
            </w:r>
            <w:r w:rsidR="004C1687" w:rsidRPr="00E428B7">
              <w:rPr>
                <w:rFonts w:ascii="Times New Roman" w:hAnsi="Times New Roman" w:cs="Times New Roman"/>
                <w:sz w:val="24"/>
                <w:szCs w:val="24"/>
              </w:rPr>
              <w:t>Подготовка взрослых и детей к анестезии и операции в условиях ИК. Операционно-анестезиологический риск</w:t>
            </w:r>
            <w:r w:rsidR="00A270D0" w:rsidRPr="00E428B7">
              <w:rPr>
                <w:rFonts w:ascii="Times New Roman" w:hAnsi="Times New Roman" w:cs="Times New Roman"/>
                <w:sz w:val="24"/>
                <w:szCs w:val="24"/>
              </w:rPr>
              <w:t xml:space="preserve"> </w:t>
            </w:r>
            <w:r w:rsidR="00555F0C" w:rsidRPr="00E428B7">
              <w:rPr>
                <w:rFonts w:ascii="Times New Roman" w:hAnsi="Times New Roman" w:cs="Times New Roman"/>
                <w:sz w:val="24"/>
                <w:szCs w:val="24"/>
              </w:rPr>
              <w:t xml:space="preserve">(ОАР) </w:t>
            </w:r>
            <w:r w:rsidR="00A270D0" w:rsidRPr="00E428B7">
              <w:rPr>
                <w:rFonts w:ascii="Times New Roman" w:hAnsi="Times New Roman" w:cs="Times New Roman"/>
                <w:sz w:val="24"/>
                <w:szCs w:val="24"/>
              </w:rPr>
              <w:t xml:space="preserve">по классификации </w:t>
            </w:r>
            <w:r w:rsidR="00A270D0" w:rsidRPr="00E428B7">
              <w:rPr>
                <w:rFonts w:ascii="Times New Roman" w:hAnsi="Times New Roman" w:cs="Times New Roman"/>
                <w:sz w:val="24"/>
                <w:szCs w:val="24"/>
                <w:lang w:val="en-US"/>
              </w:rPr>
              <w:t>ASA</w:t>
            </w:r>
            <w:r w:rsidR="004C1687" w:rsidRPr="00E428B7">
              <w:rPr>
                <w:rFonts w:ascii="Times New Roman" w:hAnsi="Times New Roman" w:cs="Times New Roman"/>
                <w:sz w:val="24"/>
                <w:szCs w:val="24"/>
              </w:rPr>
              <w:t>.</w:t>
            </w:r>
          </w:p>
          <w:p w14:paraId="7001B83F" w14:textId="6724351A" w:rsidR="00474B14" w:rsidRPr="00E428B7" w:rsidRDefault="00474B14" w:rsidP="00747639">
            <w:pPr>
              <w:jc w:val="both"/>
              <w:rPr>
                <w:rFonts w:ascii="Times New Roman" w:hAnsi="Times New Roman" w:cs="Times New Roman"/>
                <w:bCs/>
                <w:spacing w:val="-1"/>
                <w:sz w:val="24"/>
                <w:szCs w:val="24"/>
              </w:rPr>
            </w:pPr>
          </w:p>
        </w:tc>
        <w:tc>
          <w:tcPr>
            <w:tcW w:w="680" w:type="dxa"/>
          </w:tcPr>
          <w:p w14:paraId="0D0649D7" w14:textId="016176A2" w:rsidR="00474B14" w:rsidRPr="00E428B7" w:rsidRDefault="00C05F5B"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rPr>
              <w:t>1</w:t>
            </w:r>
          </w:p>
        </w:tc>
        <w:tc>
          <w:tcPr>
            <w:tcW w:w="743" w:type="dxa"/>
          </w:tcPr>
          <w:p w14:paraId="454B87CF" w14:textId="49173D14" w:rsidR="00474B14" w:rsidRPr="00E428B7" w:rsidRDefault="0002194D"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rPr>
              <w:t>2,4</w:t>
            </w:r>
          </w:p>
        </w:tc>
        <w:tc>
          <w:tcPr>
            <w:tcW w:w="655" w:type="dxa"/>
          </w:tcPr>
          <w:p w14:paraId="7DA5EDB5" w14:textId="38687629" w:rsidR="00474B14" w:rsidRPr="00E428B7" w:rsidRDefault="0002194D"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rPr>
              <w:t>2,4</w:t>
            </w:r>
          </w:p>
        </w:tc>
        <w:tc>
          <w:tcPr>
            <w:tcW w:w="729" w:type="dxa"/>
          </w:tcPr>
          <w:p w14:paraId="37BB6AC0" w14:textId="2BADDAB6" w:rsidR="00190114" w:rsidRPr="00E428B7" w:rsidRDefault="001570DA"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lang w:val="kk-KZ"/>
              </w:rPr>
              <w:t>2,8</w:t>
            </w:r>
          </w:p>
        </w:tc>
        <w:tc>
          <w:tcPr>
            <w:tcW w:w="737" w:type="dxa"/>
          </w:tcPr>
          <w:p w14:paraId="65D2F571" w14:textId="7316230C" w:rsidR="00474B14" w:rsidRPr="00E428B7" w:rsidRDefault="00C05F5B"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rPr>
              <w:t>4</w:t>
            </w:r>
          </w:p>
        </w:tc>
        <w:tc>
          <w:tcPr>
            <w:tcW w:w="3260" w:type="dxa"/>
          </w:tcPr>
          <w:p w14:paraId="7E46C402" w14:textId="7F2B441C" w:rsidR="00474B14" w:rsidRPr="00B67B77" w:rsidRDefault="00555F0C" w:rsidP="007723C8">
            <w:pPr>
              <w:pStyle w:val="TableParagraph"/>
              <w:jc w:val="both"/>
              <w:rPr>
                <w:sz w:val="24"/>
                <w:szCs w:val="24"/>
                <w:lang w:val="kk-KZ"/>
              </w:rPr>
            </w:pPr>
            <w:r w:rsidRPr="00E428B7">
              <w:rPr>
                <w:bCs/>
                <w:spacing w:val="-1"/>
                <w:sz w:val="24"/>
                <w:szCs w:val="24"/>
              </w:rPr>
              <w:t xml:space="preserve">- Оцените ОАР по </w:t>
            </w:r>
            <w:r w:rsidRPr="00E428B7">
              <w:rPr>
                <w:sz w:val="24"/>
                <w:szCs w:val="24"/>
                <w:lang w:val="en-US"/>
              </w:rPr>
              <w:t>ASA</w:t>
            </w:r>
            <w:r w:rsidRPr="00E428B7">
              <w:rPr>
                <w:sz w:val="24"/>
                <w:szCs w:val="24"/>
              </w:rPr>
              <w:t xml:space="preserve"> в зависимости от объем</w:t>
            </w:r>
            <w:r w:rsidR="00B67B77">
              <w:rPr>
                <w:sz w:val="24"/>
                <w:szCs w:val="24"/>
              </w:rPr>
              <w:t>а операции и состояния больного</w:t>
            </w:r>
            <w:r w:rsidR="00B67B77">
              <w:rPr>
                <w:sz w:val="24"/>
                <w:szCs w:val="24"/>
                <w:lang w:val="kk-KZ"/>
              </w:rPr>
              <w:t>;</w:t>
            </w:r>
          </w:p>
          <w:p w14:paraId="65AA6EC5" w14:textId="06719BEA" w:rsidR="00555F0C" w:rsidRPr="00B67B77" w:rsidRDefault="00555F0C" w:rsidP="007723C8">
            <w:pPr>
              <w:pStyle w:val="TableParagraph"/>
              <w:jc w:val="both"/>
              <w:rPr>
                <w:sz w:val="24"/>
                <w:szCs w:val="24"/>
                <w:lang w:val="kk-KZ"/>
              </w:rPr>
            </w:pPr>
            <w:r w:rsidRPr="00E428B7">
              <w:rPr>
                <w:sz w:val="24"/>
                <w:szCs w:val="24"/>
              </w:rPr>
              <w:t xml:space="preserve">- Сформулируйте </w:t>
            </w:r>
            <w:r w:rsidR="005E143E" w:rsidRPr="00E428B7">
              <w:rPr>
                <w:sz w:val="24"/>
                <w:szCs w:val="24"/>
              </w:rPr>
              <w:t>показания и противопоказания для проведения анестезиологического пособия в условиях ИК</w:t>
            </w:r>
            <w:r w:rsidR="00B67B77">
              <w:rPr>
                <w:sz w:val="24"/>
                <w:szCs w:val="24"/>
                <w:lang w:val="kk-KZ"/>
              </w:rPr>
              <w:t>;</w:t>
            </w:r>
          </w:p>
          <w:p w14:paraId="50B59E5B" w14:textId="4E5F0250" w:rsidR="005E143E" w:rsidRPr="00B770E2" w:rsidRDefault="005E143E" w:rsidP="007723C8">
            <w:pPr>
              <w:pStyle w:val="TableParagraph"/>
              <w:jc w:val="both"/>
              <w:rPr>
                <w:sz w:val="24"/>
                <w:szCs w:val="24"/>
                <w:lang w:val="kk-KZ"/>
              </w:rPr>
            </w:pPr>
            <w:r w:rsidRPr="00E428B7">
              <w:rPr>
                <w:sz w:val="24"/>
                <w:szCs w:val="24"/>
              </w:rPr>
              <w:t>-</w:t>
            </w:r>
            <w:r w:rsidR="00835738" w:rsidRPr="00E428B7">
              <w:rPr>
                <w:sz w:val="24"/>
                <w:szCs w:val="24"/>
              </w:rPr>
              <w:t xml:space="preserve">Опишите </w:t>
            </w:r>
            <w:r w:rsidR="00944C46" w:rsidRPr="00E428B7">
              <w:rPr>
                <w:sz w:val="24"/>
                <w:szCs w:val="24"/>
              </w:rPr>
              <w:t>признаки/критерии трудной интубации трахеи</w:t>
            </w:r>
            <w:r w:rsidR="00B770E2">
              <w:rPr>
                <w:sz w:val="24"/>
                <w:szCs w:val="24"/>
                <w:lang w:val="kk-KZ"/>
              </w:rPr>
              <w:t>;</w:t>
            </w:r>
          </w:p>
          <w:p w14:paraId="691ED799" w14:textId="295280B4" w:rsidR="00474B14" w:rsidRPr="00315967" w:rsidRDefault="00954947" w:rsidP="00315967">
            <w:pPr>
              <w:pStyle w:val="TableParagraph"/>
              <w:jc w:val="both"/>
              <w:rPr>
                <w:bCs/>
                <w:spacing w:val="-1"/>
                <w:sz w:val="24"/>
                <w:szCs w:val="24"/>
                <w:lang w:val="kk-KZ"/>
              </w:rPr>
            </w:pPr>
            <w:r w:rsidRPr="00E428B7">
              <w:rPr>
                <w:sz w:val="24"/>
                <w:szCs w:val="24"/>
              </w:rPr>
              <w:t>-</w:t>
            </w:r>
            <w:r w:rsidR="00944C46" w:rsidRPr="00E428B7">
              <w:rPr>
                <w:sz w:val="24"/>
                <w:szCs w:val="24"/>
              </w:rPr>
              <w:t xml:space="preserve">Укажите роль сопутствующей патологии </w:t>
            </w:r>
            <w:r w:rsidR="00625185" w:rsidRPr="00E428B7">
              <w:rPr>
                <w:sz w:val="24"/>
                <w:szCs w:val="24"/>
              </w:rPr>
              <w:t>на влияние особенностей проведения ИК</w:t>
            </w:r>
            <w:r w:rsidR="00315967">
              <w:rPr>
                <w:sz w:val="24"/>
                <w:szCs w:val="24"/>
                <w:lang w:val="kk-KZ"/>
              </w:rPr>
              <w:t>.</w:t>
            </w:r>
          </w:p>
        </w:tc>
      </w:tr>
      <w:tr w:rsidR="00F41C27" w:rsidRPr="00E428B7" w14:paraId="3BE2F7FF" w14:textId="77777777" w:rsidTr="003709AD">
        <w:trPr>
          <w:cantSplit/>
          <w:trHeight w:val="317"/>
        </w:trPr>
        <w:tc>
          <w:tcPr>
            <w:tcW w:w="704" w:type="dxa"/>
          </w:tcPr>
          <w:p w14:paraId="204DE916" w14:textId="2718A01B" w:rsidR="00F41C27" w:rsidRPr="00E428B7" w:rsidRDefault="003B6359" w:rsidP="003709AD">
            <w:pPr>
              <w:pStyle w:val="af1"/>
              <w:rPr>
                <w:b w:val="0"/>
                <w:bCs/>
                <w:spacing w:val="-1"/>
                <w:sz w:val="24"/>
                <w:szCs w:val="24"/>
              </w:rPr>
            </w:pPr>
            <w:r w:rsidRPr="00E428B7">
              <w:rPr>
                <w:b w:val="0"/>
                <w:bCs/>
                <w:spacing w:val="-1"/>
                <w:sz w:val="24"/>
                <w:szCs w:val="24"/>
              </w:rPr>
              <w:t>1.2</w:t>
            </w:r>
          </w:p>
        </w:tc>
        <w:tc>
          <w:tcPr>
            <w:tcW w:w="2523" w:type="dxa"/>
            <w:shd w:val="clear" w:color="auto" w:fill="FFFFFF" w:themeFill="background1"/>
          </w:tcPr>
          <w:p w14:paraId="67F3B70C" w14:textId="19969883" w:rsidR="00F41C27" w:rsidRPr="00E428B7" w:rsidRDefault="00D504C3" w:rsidP="00747639">
            <w:pPr>
              <w:jc w:val="both"/>
              <w:rPr>
                <w:rFonts w:ascii="Times New Roman" w:hAnsi="Times New Roman" w:cs="Times New Roman"/>
                <w:sz w:val="24"/>
                <w:szCs w:val="24"/>
              </w:rPr>
            </w:pPr>
            <w:r w:rsidRPr="00E428B7">
              <w:rPr>
                <w:rFonts w:ascii="Times New Roman" w:hAnsi="Times New Roman" w:cs="Times New Roman"/>
                <w:sz w:val="24"/>
                <w:szCs w:val="24"/>
              </w:rPr>
              <w:t>Анатомо-физиологичес</w:t>
            </w:r>
            <w:r w:rsidR="003F4D37" w:rsidRPr="00E428B7">
              <w:rPr>
                <w:rFonts w:ascii="Times New Roman" w:hAnsi="Times New Roman" w:cs="Times New Roman"/>
                <w:sz w:val="24"/>
                <w:szCs w:val="24"/>
              </w:rPr>
              <w:t>кие</w:t>
            </w:r>
            <w:r w:rsidRPr="00E428B7">
              <w:rPr>
                <w:rFonts w:ascii="Times New Roman" w:hAnsi="Times New Roman" w:cs="Times New Roman"/>
                <w:sz w:val="24"/>
                <w:szCs w:val="24"/>
              </w:rPr>
              <w:t xml:space="preserve"> особенности фун</w:t>
            </w:r>
            <w:r w:rsidR="003F4D37" w:rsidRPr="00E428B7">
              <w:rPr>
                <w:rFonts w:ascii="Times New Roman" w:hAnsi="Times New Roman" w:cs="Times New Roman"/>
                <w:sz w:val="24"/>
                <w:szCs w:val="24"/>
              </w:rPr>
              <w:t>кции сердечно-сосудистой и дыхательной системы</w:t>
            </w:r>
            <w:r w:rsidRPr="00E428B7">
              <w:rPr>
                <w:rFonts w:ascii="Times New Roman" w:hAnsi="Times New Roman" w:cs="Times New Roman"/>
                <w:sz w:val="24"/>
                <w:szCs w:val="24"/>
              </w:rPr>
              <w:t xml:space="preserve"> у взр</w:t>
            </w:r>
            <w:r w:rsidR="003F4D37" w:rsidRPr="00E428B7">
              <w:rPr>
                <w:rFonts w:ascii="Times New Roman" w:hAnsi="Times New Roman" w:cs="Times New Roman"/>
                <w:sz w:val="24"/>
                <w:szCs w:val="24"/>
              </w:rPr>
              <w:t>ослых и детей</w:t>
            </w:r>
            <w:r w:rsidRPr="00E428B7">
              <w:rPr>
                <w:rFonts w:ascii="Times New Roman" w:hAnsi="Times New Roman" w:cs="Times New Roman"/>
                <w:sz w:val="24"/>
                <w:szCs w:val="24"/>
              </w:rPr>
              <w:t xml:space="preserve">. </w:t>
            </w:r>
            <w:r w:rsidR="003F4D37" w:rsidRPr="00E428B7">
              <w:rPr>
                <w:rFonts w:ascii="Times New Roman" w:hAnsi="Times New Roman" w:cs="Times New Roman"/>
                <w:sz w:val="24"/>
                <w:szCs w:val="24"/>
              </w:rPr>
              <w:t>Связывание в крови, д</w:t>
            </w:r>
            <w:r w:rsidRPr="00E428B7">
              <w:rPr>
                <w:rFonts w:ascii="Times New Roman" w:hAnsi="Times New Roman" w:cs="Times New Roman"/>
                <w:sz w:val="24"/>
                <w:szCs w:val="24"/>
              </w:rPr>
              <w:t xml:space="preserve">оставка и потребление </w:t>
            </w:r>
            <w:r w:rsidR="003F4D37" w:rsidRPr="00E428B7">
              <w:rPr>
                <w:rFonts w:ascii="Times New Roman" w:hAnsi="Times New Roman" w:cs="Times New Roman"/>
                <w:sz w:val="24"/>
                <w:szCs w:val="24"/>
              </w:rPr>
              <w:t>кислорода тканями организма</w:t>
            </w:r>
            <w:r w:rsidRPr="00E428B7">
              <w:rPr>
                <w:rFonts w:ascii="Times New Roman" w:hAnsi="Times New Roman" w:cs="Times New Roman"/>
                <w:sz w:val="24"/>
                <w:szCs w:val="24"/>
              </w:rPr>
              <w:t>. Кислородная емкость крови</w:t>
            </w:r>
            <w:r w:rsidR="00065E28" w:rsidRPr="00E428B7">
              <w:rPr>
                <w:rFonts w:ascii="Times New Roman" w:hAnsi="Times New Roman" w:cs="Times New Roman"/>
                <w:sz w:val="24"/>
                <w:szCs w:val="24"/>
              </w:rPr>
              <w:t>.</w:t>
            </w:r>
          </w:p>
        </w:tc>
        <w:tc>
          <w:tcPr>
            <w:tcW w:w="680" w:type="dxa"/>
            <w:shd w:val="clear" w:color="auto" w:fill="FFFFFF" w:themeFill="background1"/>
          </w:tcPr>
          <w:p w14:paraId="0BC24132" w14:textId="1310C320" w:rsidR="00F41C27" w:rsidRPr="00E428B7" w:rsidRDefault="00C05F5B"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lang w:val="kk-KZ"/>
              </w:rPr>
              <w:t>1</w:t>
            </w:r>
          </w:p>
        </w:tc>
        <w:tc>
          <w:tcPr>
            <w:tcW w:w="743" w:type="dxa"/>
            <w:shd w:val="clear" w:color="auto" w:fill="FFFFFF" w:themeFill="background1"/>
          </w:tcPr>
          <w:p w14:paraId="364BDBFA" w14:textId="4C0B1640" w:rsidR="00F41C27" w:rsidRPr="00E428B7" w:rsidRDefault="0002194D"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2,4</w:t>
            </w:r>
          </w:p>
        </w:tc>
        <w:tc>
          <w:tcPr>
            <w:tcW w:w="655" w:type="dxa"/>
            <w:shd w:val="clear" w:color="auto" w:fill="FFFFFF" w:themeFill="background1"/>
          </w:tcPr>
          <w:p w14:paraId="1742E43C" w14:textId="1A89D026" w:rsidR="00F41C27" w:rsidRPr="00E428B7" w:rsidRDefault="0002194D"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2,4</w:t>
            </w:r>
          </w:p>
        </w:tc>
        <w:tc>
          <w:tcPr>
            <w:tcW w:w="729" w:type="dxa"/>
            <w:shd w:val="clear" w:color="auto" w:fill="FFFFFF" w:themeFill="background1"/>
          </w:tcPr>
          <w:p w14:paraId="7C3A802D" w14:textId="7084A4A9" w:rsidR="00F41C27" w:rsidRPr="00E428B7" w:rsidRDefault="001570DA"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lang w:val="kk-KZ"/>
              </w:rPr>
              <w:t>2,8</w:t>
            </w:r>
          </w:p>
        </w:tc>
        <w:tc>
          <w:tcPr>
            <w:tcW w:w="737" w:type="dxa"/>
            <w:shd w:val="clear" w:color="auto" w:fill="FFFFFF" w:themeFill="background1"/>
          </w:tcPr>
          <w:p w14:paraId="6B5428E5" w14:textId="3350FCD2" w:rsidR="00F41C27" w:rsidRPr="00E428B7" w:rsidRDefault="00C05F5B"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rPr>
              <w:t>4</w:t>
            </w:r>
          </w:p>
        </w:tc>
        <w:tc>
          <w:tcPr>
            <w:tcW w:w="3260" w:type="dxa"/>
          </w:tcPr>
          <w:p w14:paraId="5CD4EDD6" w14:textId="7343C5C7" w:rsidR="00144070" w:rsidRPr="00B770E2" w:rsidRDefault="00623CF1" w:rsidP="007723C8">
            <w:pPr>
              <w:pStyle w:val="TableParagraph"/>
              <w:jc w:val="both"/>
              <w:rPr>
                <w:bCs/>
                <w:spacing w:val="-1"/>
                <w:sz w:val="24"/>
                <w:szCs w:val="24"/>
                <w:lang w:val="kk-KZ"/>
              </w:rPr>
            </w:pPr>
            <w:r w:rsidRPr="00E428B7">
              <w:rPr>
                <w:bCs/>
                <w:spacing w:val="-1"/>
                <w:sz w:val="24"/>
                <w:szCs w:val="24"/>
              </w:rPr>
              <w:t xml:space="preserve">- </w:t>
            </w:r>
            <w:r w:rsidR="00144070" w:rsidRPr="00E428B7">
              <w:rPr>
                <w:bCs/>
                <w:spacing w:val="-1"/>
                <w:sz w:val="24"/>
                <w:szCs w:val="24"/>
              </w:rPr>
              <w:t xml:space="preserve">Рассчитайте </w:t>
            </w:r>
            <w:r w:rsidRPr="00E428B7">
              <w:rPr>
                <w:bCs/>
                <w:spacing w:val="-1"/>
                <w:sz w:val="24"/>
                <w:szCs w:val="24"/>
              </w:rPr>
              <w:t xml:space="preserve">уровень </w:t>
            </w:r>
            <w:r w:rsidR="00144070" w:rsidRPr="00E428B7">
              <w:rPr>
                <w:bCs/>
                <w:spacing w:val="-1"/>
                <w:sz w:val="24"/>
                <w:szCs w:val="24"/>
              </w:rPr>
              <w:t>содержания кислорода в крови</w:t>
            </w:r>
            <w:r w:rsidRPr="00E428B7">
              <w:rPr>
                <w:bCs/>
                <w:spacing w:val="-1"/>
                <w:sz w:val="24"/>
                <w:szCs w:val="24"/>
              </w:rPr>
              <w:t xml:space="preserve"> по данным результатов КЩС крови</w:t>
            </w:r>
            <w:r w:rsidR="00B770E2">
              <w:rPr>
                <w:bCs/>
                <w:spacing w:val="-1"/>
                <w:sz w:val="24"/>
                <w:szCs w:val="24"/>
                <w:lang w:val="kk-KZ"/>
              </w:rPr>
              <w:t>;</w:t>
            </w:r>
          </w:p>
          <w:p w14:paraId="6B7837A5" w14:textId="58B4B5D3" w:rsidR="00F41C27" w:rsidRPr="00E428B7" w:rsidRDefault="00623CF1" w:rsidP="007723C8">
            <w:pPr>
              <w:pStyle w:val="TableParagraph"/>
              <w:jc w:val="both"/>
              <w:rPr>
                <w:bCs/>
                <w:spacing w:val="-1"/>
                <w:sz w:val="24"/>
                <w:szCs w:val="24"/>
              </w:rPr>
            </w:pPr>
            <w:r w:rsidRPr="00E428B7">
              <w:rPr>
                <w:bCs/>
                <w:spacing w:val="-1"/>
                <w:sz w:val="24"/>
                <w:szCs w:val="24"/>
              </w:rPr>
              <w:t xml:space="preserve">- </w:t>
            </w:r>
            <w:r w:rsidR="00144070" w:rsidRPr="00E428B7">
              <w:rPr>
                <w:bCs/>
                <w:spacing w:val="-1"/>
                <w:sz w:val="24"/>
                <w:szCs w:val="24"/>
              </w:rPr>
              <w:t>Рассчитайте уровень доставки и потребления кислорода организмом.</w:t>
            </w:r>
          </w:p>
          <w:p w14:paraId="76ECA938" w14:textId="167C541F" w:rsidR="00144070" w:rsidRPr="00B770E2" w:rsidRDefault="00623CF1" w:rsidP="007723C8">
            <w:pPr>
              <w:pStyle w:val="TableParagraph"/>
              <w:jc w:val="both"/>
              <w:rPr>
                <w:bCs/>
                <w:spacing w:val="-1"/>
                <w:sz w:val="24"/>
                <w:szCs w:val="24"/>
                <w:lang w:val="kk-KZ"/>
              </w:rPr>
            </w:pPr>
            <w:r w:rsidRPr="00E428B7">
              <w:rPr>
                <w:bCs/>
                <w:spacing w:val="-1"/>
                <w:sz w:val="24"/>
                <w:szCs w:val="24"/>
              </w:rPr>
              <w:t xml:space="preserve">- </w:t>
            </w:r>
            <w:r w:rsidR="00144070" w:rsidRPr="00E428B7">
              <w:rPr>
                <w:bCs/>
                <w:spacing w:val="-1"/>
                <w:sz w:val="24"/>
                <w:szCs w:val="24"/>
              </w:rPr>
              <w:t>Рассчитайте индекс оксигенации</w:t>
            </w:r>
            <w:r w:rsidR="00B770E2">
              <w:rPr>
                <w:bCs/>
                <w:spacing w:val="-1"/>
                <w:sz w:val="24"/>
                <w:szCs w:val="24"/>
                <w:lang w:val="kk-KZ"/>
              </w:rPr>
              <w:t>;</w:t>
            </w:r>
          </w:p>
          <w:p w14:paraId="7EBBE8B0" w14:textId="7367989B" w:rsidR="00144070" w:rsidRPr="00E428B7" w:rsidRDefault="00623CF1" w:rsidP="007723C8">
            <w:pPr>
              <w:pStyle w:val="TableParagraph"/>
              <w:jc w:val="both"/>
              <w:rPr>
                <w:bCs/>
                <w:spacing w:val="-1"/>
                <w:sz w:val="24"/>
                <w:szCs w:val="24"/>
              </w:rPr>
            </w:pPr>
            <w:r w:rsidRPr="00E428B7">
              <w:rPr>
                <w:bCs/>
                <w:spacing w:val="-1"/>
                <w:sz w:val="24"/>
                <w:szCs w:val="24"/>
              </w:rPr>
              <w:t xml:space="preserve">- </w:t>
            </w:r>
            <w:r w:rsidR="00144070" w:rsidRPr="00E428B7">
              <w:rPr>
                <w:bCs/>
                <w:spacing w:val="-1"/>
                <w:sz w:val="24"/>
                <w:szCs w:val="24"/>
              </w:rPr>
              <w:t xml:space="preserve">Определите индекс </w:t>
            </w:r>
            <w:proofErr w:type="spellStart"/>
            <w:r w:rsidR="00144070" w:rsidRPr="00E428B7">
              <w:rPr>
                <w:bCs/>
                <w:spacing w:val="-1"/>
                <w:sz w:val="24"/>
                <w:szCs w:val="24"/>
              </w:rPr>
              <w:t>Хюффнера</w:t>
            </w:r>
            <w:proofErr w:type="spellEnd"/>
            <w:r w:rsidR="00144070" w:rsidRPr="00E428B7">
              <w:rPr>
                <w:bCs/>
                <w:spacing w:val="-1"/>
                <w:sz w:val="24"/>
                <w:szCs w:val="24"/>
              </w:rPr>
              <w:t>,</w:t>
            </w:r>
          </w:p>
          <w:p w14:paraId="16B1BE6C" w14:textId="5D9FFE54" w:rsidR="003B6359" w:rsidRPr="00E428B7" w:rsidRDefault="00623CF1" w:rsidP="00315967">
            <w:pPr>
              <w:pStyle w:val="TableParagraph"/>
              <w:jc w:val="both"/>
              <w:rPr>
                <w:bCs/>
                <w:spacing w:val="-1"/>
                <w:sz w:val="24"/>
                <w:szCs w:val="24"/>
              </w:rPr>
            </w:pPr>
            <w:r w:rsidRPr="00E428B7">
              <w:rPr>
                <w:bCs/>
                <w:spacing w:val="-1"/>
                <w:sz w:val="24"/>
                <w:szCs w:val="24"/>
              </w:rPr>
              <w:t xml:space="preserve">- </w:t>
            </w:r>
            <w:r w:rsidR="00144070" w:rsidRPr="00E428B7">
              <w:rPr>
                <w:bCs/>
                <w:spacing w:val="-1"/>
                <w:sz w:val="24"/>
                <w:szCs w:val="24"/>
              </w:rPr>
              <w:t xml:space="preserve">Характеризуйте равновесие Гиббса – </w:t>
            </w:r>
            <w:proofErr w:type="spellStart"/>
            <w:r w:rsidR="00144070" w:rsidRPr="00E428B7">
              <w:rPr>
                <w:bCs/>
                <w:spacing w:val="-1"/>
                <w:sz w:val="24"/>
                <w:szCs w:val="24"/>
              </w:rPr>
              <w:t>Доннана</w:t>
            </w:r>
            <w:proofErr w:type="spellEnd"/>
            <w:r w:rsidRPr="00E428B7">
              <w:rPr>
                <w:bCs/>
                <w:spacing w:val="-1"/>
                <w:sz w:val="24"/>
                <w:szCs w:val="24"/>
              </w:rPr>
              <w:t xml:space="preserve"> относительно данным КЩС крови</w:t>
            </w:r>
            <w:r w:rsidR="00315967">
              <w:rPr>
                <w:bCs/>
                <w:spacing w:val="-1"/>
                <w:sz w:val="24"/>
                <w:szCs w:val="24"/>
                <w:lang w:val="kk-KZ"/>
              </w:rPr>
              <w:t>.</w:t>
            </w:r>
          </w:p>
        </w:tc>
      </w:tr>
      <w:tr w:rsidR="00065E28" w:rsidRPr="00E428B7" w14:paraId="1747F5B4" w14:textId="77777777" w:rsidTr="003709AD">
        <w:trPr>
          <w:cantSplit/>
          <w:trHeight w:val="317"/>
        </w:trPr>
        <w:tc>
          <w:tcPr>
            <w:tcW w:w="704" w:type="dxa"/>
          </w:tcPr>
          <w:p w14:paraId="31737B37" w14:textId="76C2E799" w:rsidR="00065E28" w:rsidRPr="00E428B7" w:rsidRDefault="003B6359" w:rsidP="003709AD">
            <w:pPr>
              <w:pStyle w:val="af1"/>
              <w:rPr>
                <w:b w:val="0"/>
                <w:bCs/>
                <w:spacing w:val="-1"/>
                <w:sz w:val="24"/>
                <w:szCs w:val="24"/>
              </w:rPr>
            </w:pPr>
            <w:r w:rsidRPr="00E428B7">
              <w:rPr>
                <w:b w:val="0"/>
                <w:bCs/>
                <w:spacing w:val="-1"/>
                <w:sz w:val="24"/>
                <w:szCs w:val="24"/>
              </w:rPr>
              <w:t>1.3</w:t>
            </w:r>
          </w:p>
        </w:tc>
        <w:tc>
          <w:tcPr>
            <w:tcW w:w="2523" w:type="dxa"/>
            <w:shd w:val="clear" w:color="auto" w:fill="FFFFFF" w:themeFill="background1"/>
          </w:tcPr>
          <w:p w14:paraId="364AAA7F" w14:textId="685662D9" w:rsidR="00065E28" w:rsidRPr="00E428B7" w:rsidRDefault="00F409F5" w:rsidP="00747639">
            <w:pPr>
              <w:jc w:val="both"/>
              <w:rPr>
                <w:rFonts w:ascii="Times New Roman" w:hAnsi="Times New Roman" w:cs="Times New Roman"/>
                <w:sz w:val="24"/>
                <w:szCs w:val="24"/>
              </w:rPr>
            </w:pPr>
            <w:r w:rsidRPr="00E428B7">
              <w:rPr>
                <w:rFonts w:ascii="Times New Roman" w:hAnsi="Times New Roman" w:cs="Times New Roman"/>
                <w:sz w:val="24"/>
                <w:szCs w:val="24"/>
              </w:rPr>
              <w:t>Коагуляционно-плазменный и сосудисто-тромбоцитарный гемоста</w:t>
            </w:r>
            <w:r w:rsidR="00157DDE" w:rsidRPr="00E428B7">
              <w:rPr>
                <w:rFonts w:ascii="Times New Roman" w:hAnsi="Times New Roman" w:cs="Times New Roman"/>
                <w:sz w:val="24"/>
                <w:szCs w:val="24"/>
              </w:rPr>
              <w:t>з</w:t>
            </w:r>
            <w:r w:rsidRPr="00E428B7">
              <w:rPr>
                <w:rFonts w:ascii="Times New Roman" w:hAnsi="Times New Roman" w:cs="Times New Roman"/>
                <w:sz w:val="24"/>
                <w:szCs w:val="24"/>
              </w:rPr>
              <w:t xml:space="preserve"> у пациента при </w:t>
            </w:r>
            <w:r w:rsidR="00B1117F" w:rsidRPr="00E428B7">
              <w:rPr>
                <w:rFonts w:ascii="Times New Roman" w:hAnsi="Times New Roman" w:cs="Times New Roman"/>
                <w:sz w:val="24"/>
                <w:szCs w:val="24"/>
              </w:rPr>
              <w:t xml:space="preserve">проведении </w:t>
            </w:r>
            <w:r w:rsidRPr="00E428B7">
              <w:rPr>
                <w:rFonts w:ascii="Times New Roman" w:hAnsi="Times New Roman" w:cs="Times New Roman"/>
                <w:sz w:val="24"/>
                <w:szCs w:val="24"/>
              </w:rPr>
              <w:t xml:space="preserve">ИК.  </w:t>
            </w:r>
            <w:r w:rsidR="00E611AC" w:rsidRPr="00E428B7">
              <w:rPr>
                <w:rFonts w:ascii="Times New Roman" w:hAnsi="Times New Roman" w:cs="Times New Roman"/>
                <w:sz w:val="24"/>
                <w:szCs w:val="24"/>
              </w:rPr>
              <w:t xml:space="preserve"> Показания </w:t>
            </w:r>
            <w:r w:rsidR="00A730D0" w:rsidRPr="00E428B7">
              <w:rPr>
                <w:rFonts w:ascii="Times New Roman" w:hAnsi="Times New Roman" w:cs="Times New Roman"/>
                <w:sz w:val="24"/>
                <w:szCs w:val="24"/>
              </w:rPr>
              <w:t xml:space="preserve">к </w:t>
            </w:r>
            <w:r w:rsidR="00E611AC" w:rsidRPr="00E428B7">
              <w:rPr>
                <w:rFonts w:ascii="Times New Roman" w:hAnsi="Times New Roman" w:cs="Times New Roman"/>
                <w:sz w:val="24"/>
                <w:szCs w:val="24"/>
              </w:rPr>
              <w:t>трансфузи</w:t>
            </w:r>
            <w:r w:rsidR="00A730D0" w:rsidRPr="00E428B7">
              <w:rPr>
                <w:rFonts w:ascii="Times New Roman" w:hAnsi="Times New Roman" w:cs="Times New Roman"/>
                <w:sz w:val="24"/>
                <w:szCs w:val="24"/>
              </w:rPr>
              <w:t>и компонентов и пр</w:t>
            </w:r>
            <w:r w:rsidR="00B1117F" w:rsidRPr="00E428B7">
              <w:rPr>
                <w:rFonts w:ascii="Times New Roman" w:hAnsi="Times New Roman" w:cs="Times New Roman"/>
                <w:sz w:val="24"/>
                <w:szCs w:val="24"/>
              </w:rPr>
              <w:t>епаратов</w:t>
            </w:r>
            <w:r w:rsidR="00A730D0" w:rsidRPr="00E428B7">
              <w:rPr>
                <w:rFonts w:ascii="Times New Roman" w:hAnsi="Times New Roman" w:cs="Times New Roman"/>
                <w:sz w:val="24"/>
                <w:szCs w:val="24"/>
              </w:rPr>
              <w:t xml:space="preserve"> крови в </w:t>
            </w:r>
            <w:proofErr w:type="spellStart"/>
            <w:r w:rsidR="00A730D0" w:rsidRPr="00E428B7">
              <w:rPr>
                <w:rFonts w:ascii="Times New Roman" w:hAnsi="Times New Roman" w:cs="Times New Roman"/>
                <w:sz w:val="24"/>
                <w:szCs w:val="24"/>
              </w:rPr>
              <w:t>периоперационный</w:t>
            </w:r>
            <w:proofErr w:type="spellEnd"/>
            <w:r w:rsidR="00A730D0" w:rsidRPr="00E428B7">
              <w:rPr>
                <w:rFonts w:ascii="Times New Roman" w:hAnsi="Times New Roman" w:cs="Times New Roman"/>
                <w:sz w:val="24"/>
                <w:szCs w:val="24"/>
              </w:rPr>
              <w:t xml:space="preserve"> период при использовании АИК. Осложнения </w:t>
            </w:r>
            <w:proofErr w:type="spellStart"/>
            <w:r w:rsidR="00A730D0" w:rsidRPr="00E428B7">
              <w:rPr>
                <w:rFonts w:ascii="Times New Roman" w:hAnsi="Times New Roman" w:cs="Times New Roman"/>
                <w:sz w:val="24"/>
                <w:szCs w:val="24"/>
              </w:rPr>
              <w:t>трансфузионной</w:t>
            </w:r>
            <w:proofErr w:type="spellEnd"/>
            <w:r w:rsidR="00A730D0" w:rsidRPr="00E428B7">
              <w:rPr>
                <w:rFonts w:ascii="Times New Roman" w:hAnsi="Times New Roman" w:cs="Times New Roman"/>
                <w:sz w:val="24"/>
                <w:szCs w:val="24"/>
              </w:rPr>
              <w:t xml:space="preserve"> терапии</w:t>
            </w:r>
            <w:r w:rsidRPr="00E428B7">
              <w:rPr>
                <w:rFonts w:ascii="Times New Roman" w:hAnsi="Times New Roman" w:cs="Times New Roman"/>
                <w:sz w:val="24"/>
                <w:szCs w:val="24"/>
              </w:rPr>
              <w:t xml:space="preserve"> и их коррекция</w:t>
            </w:r>
            <w:r w:rsidR="00A730D0" w:rsidRPr="00E428B7">
              <w:rPr>
                <w:rFonts w:ascii="Times New Roman" w:hAnsi="Times New Roman" w:cs="Times New Roman"/>
                <w:sz w:val="24"/>
                <w:szCs w:val="24"/>
              </w:rPr>
              <w:t xml:space="preserve">. </w:t>
            </w:r>
            <w:proofErr w:type="spellStart"/>
            <w:r w:rsidR="00930FFE" w:rsidRPr="00E428B7">
              <w:rPr>
                <w:rFonts w:ascii="Times New Roman" w:hAnsi="Times New Roman" w:cs="Times New Roman"/>
                <w:sz w:val="24"/>
                <w:szCs w:val="24"/>
              </w:rPr>
              <w:t>Кровесберегающие</w:t>
            </w:r>
            <w:proofErr w:type="spellEnd"/>
            <w:r w:rsidR="00930FFE" w:rsidRPr="00E428B7">
              <w:rPr>
                <w:rFonts w:ascii="Times New Roman" w:hAnsi="Times New Roman" w:cs="Times New Roman"/>
                <w:sz w:val="24"/>
                <w:szCs w:val="24"/>
              </w:rPr>
              <w:t xml:space="preserve"> технологии.</w:t>
            </w:r>
          </w:p>
        </w:tc>
        <w:tc>
          <w:tcPr>
            <w:tcW w:w="680" w:type="dxa"/>
            <w:shd w:val="clear" w:color="auto" w:fill="FFFFFF" w:themeFill="background1"/>
          </w:tcPr>
          <w:p w14:paraId="697BA8D8" w14:textId="051A64CB" w:rsidR="00065E28" w:rsidRPr="00E428B7" w:rsidRDefault="00C05F5B"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lang w:val="kk-KZ"/>
              </w:rPr>
              <w:t>1</w:t>
            </w:r>
          </w:p>
        </w:tc>
        <w:tc>
          <w:tcPr>
            <w:tcW w:w="743" w:type="dxa"/>
            <w:shd w:val="clear" w:color="auto" w:fill="FFFFFF" w:themeFill="background1"/>
          </w:tcPr>
          <w:p w14:paraId="48095716" w14:textId="60616233" w:rsidR="00065E28" w:rsidRPr="00E428B7" w:rsidRDefault="0002194D"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2,4</w:t>
            </w:r>
          </w:p>
        </w:tc>
        <w:tc>
          <w:tcPr>
            <w:tcW w:w="655" w:type="dxa"/>
            <w:shd w:val="clear" w:color="auto" w:fill="FFFFFF" w:themeFill="background1"/>
          </w:tcPr>
          <w:p w14:paraId="295EC10F" w14:textId="3402FFB2" w:rsidR="00065E28" w:rsidRPr="00E428B7" w:rsidRDefault="0002194D"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2,4</w:t>
            </w:r>
          </w:p>
        </w:tc>
        <w:tc>
          <w:tcPr>
            <w:tcW w:w="729" w:type="dxa"/>
            <w:shd w:val="clear" w:color="auto" w:fill="FFFFFF" w:themeFill="background1"/>
          </w:tcPr>
          <w:p w14:paraId="33211CAA" w14:textId="3ADDF820" w:rsidR="00065E28" w:rsidRPr="00E428B7" w:rsidRDefault="001570DA"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lang w:val="kk-KZ"/>
              </w:rPr>
              <w:t>2,8</w:t>
            </w:r>
          </w:p>
        </w:tc>
        <w:tc>
          <w:tcPr>
            <w:tcW w:w="737" w:type="dxa"/>
            <w:shd w:val="clear" w:color="auto" w:fill="FFFFFF" w:themeFill="background1"/>
          </w:tcPr>
          <w:p w14:paraId="185572C9" w14:textId="30B538CE" w:rsidR="00065E28" w:rsidRPr="00E428B7" w:rsidRDefault="00C05F5B"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rPr>
              <w:t>4</w:t>
            </w:r>
          </w:p>
        </w:tc>
        <w:tc>
          <w:tcPr>
            <w:tcW w:w="3260" w:type="dxa"/>
          </w:tcPr>
          <w:p w14:paraId="6F909250" w14:textId="0A7C810D" w:rsidR="00065E28" w:rsidRPr="00E428B7" w:rsidRDefault="004201D9" w:rsidP="007723C8">
            <w:pPr>
              <w:pStyle w:val="TableParagraph"/>
              <w:jc w:val="both"/>
              <w:rPr>
                <w:bCs/>
                <w:spacing w:val="-1"/>
                <w:sz w:val="24"/>
                <w:szCs w:val="24"/>
              </w:rPr>
            </w:pPr>
            <w:r>
              <w:rPr>
                <w:bCs/>
                <w:spacing w:val="-1"/>
                <w:sz w:val="24"/>
                <w:szCs w:val="24"/>
              </w:rPr>
              <w:t xml:space="preserve">- </w:t>
            </w:r>
            <w:r w:rsidR="00B1117F" w:rsidRPr="00E428B7">
              <w:rPr>
                <w:bCs/>
                <w:spacing w:val="-1"/>
                <w:sz w:val="24"/>
                <w:szCs w:val="24"/>
              </w:rPr>
              <w:t>Интерпретируйте результаты коагулограммы</w:t>
            </w:r>
          </w:p>
          <w:p w14:paraId="1D6D6338" w14:textId="242AE12F" w:rsidR="008B46DF" w:rsidRPr="00B770E2" w:rsidRDefault="008B46DF" w:rsidP="007723C8">
            <w:pPr>
              <w:pStyle w:val="TableParagraph"/>
              <w:jc w:val="both"/>
              <w:rPr>
                <w:bCs/>
                <w:spacing w:val="-1"/>
                <w:sz w:val="24"/>
                <w:szCs w:val="24"/>
                <w:lang w:val="kk-KZ"/>
              </w:rPr>
            </w:pPr>
            <w:r w:rsidRPr="00E428B7">
              <w:rPr>
                <w:bCs/>
                <w:spacing w:val="-1"/>
                <w:sz w:val="24"/>
                <w:szCs w:val="24"/>
              </w:rPr>
              <w:t xml:space="preserve">- Определите роль факторов свертывания крови в развитии </w:t>
            </w:r>
            <w:proofErr w:type="spellStart"/>
            <w:r w:rsidRPr="00E428B7">
              <w:rPr>
                <w:bCs/>
                <w:spacing w:val="-1"/>
                <w:sz w:val="24"/>
                <w:szCs w:val="24"/>
              </w:rPr>
              <w:t>коагулопатии</w:t>
            </w:r>
            <w:proofErr w:type="spellEnd"/>
            <w:r w:rsidRPr="00E428B7">
              <w:rPr>
                <w:bCs/>
                <w:spacing w:val="-1"/>
                <w:sz w:val="24"/>
                <w:szCs w:val="24"/>
              </w:rPr>
              <w:t xml:space="preserve"> потребления</w:t>
            </w:r>
            <w:r w:rsidR="00B770E2">
              <w:rPr>
                <w:bCs/>
                <w:spacing w:val="-1"/>
                <w:sz w:val="24"/>
                <w:szCs w:val="24"/>
                <w:lang w:val="kk-KZ"/>
              </w:rPr>
              <w:t>;</w:t>
            </w:r>
          </w:p>
          <w:p w14:paraId="340A0102" w14:textId="10EC4A9E" w:rsidR="00B1117F" w:rsidRPr="00B770E2" w:rsidRDefault="00B1117F" w:rsidP="007723C8">
            <w:pPr>
              <w:pStyle w:val="TableParagraph"/>
              <w:jc w:val="both"/>
              <w:rPr>
                <w:bCs/>
                <w:spacing w:val="-1"/>
                <w:sz w:val="24"/>
                <w:szCs w:val="24"/>
                <w:lang w:val="kk-KZ"/>
              </w:rPr>
            </w:pPr>
            <w:r w:rsidRPr="00E428B7">
              <w:rPr>
                <w:bCs/>
                <w:spacing w:val="-1"/>
                <w:sz w:val="24"/>
                <w:szCs w:val="24"/>
              </w:rPr>
              <w:t xml:space="preserve">- </w:t>
            </w:r>
            <w:r w:rsidR="003B6359" w:rsidRPr="00E428B7">
              <w:rPr>
                <w:bCs/>
                <w:spacing w:val="-1"/>
                <w:sz w:val="24"/>
                <w:szCs w:val="24"/>
              </w:rPr>
              <w:t xml:space="preserve">Определите показания к трансфузии компонентов и препаратов крови в </w:t>
            </w:r>
            <w:proofErr w:type="spellStart"/>
            <w:r w:rsidR="003B6359" w:rsidRPr="00E428B7">
              <w:rPr>
                <w:bCs/>
                <w:spacing w:val="-1"/>
                <w:sz w:val="24"/>
                <w:szCs w:val="24"/>
              </w:rPr>
              <w:t>периоперационн</w:t>
            </w:r>
            <w:r w:rsidR="00FF5E44" w:rsidRPr="00E428B7">
              <w:rPr>
                <w:bCs/>
                <w:spacing w:val="-1"/>
                <w:sz w:val="24"/>
                <w:szCs w:val="24"/>
              </w:rPr>
              <w:t>ом</w:t>
            </w:r>
            <w:proofErr w:type="spellEnd"/>
            <w:r w:rsidR="00FF5E44" w:rsidRPr="00E428B7">
              <w:rPr>
                <w:bCs/>
                <w:spacing w:val="-1"/>
                <w:sz w:val="24"/>
                <w:szCs w:val="24"/>
              </w:rPr>
              <w:t xml:space="preserve"> периоде </w:t>
            </w:r>
            <w:r w:rsidR="003B6359" w:rsidRPr="00E428B7">
              <w:rPr>
                <w:bCs/>
                <w:spacing w:val="-1"/>
                <w:sz w:val="24"/>
                <w:szCs w:val="24"/>
              </w:rPr>
              <w:t>при проведении ИК</w:t>
            </w:r>
            <w:r w:rsidR="00B770E2">
              <w:rPr>
                <w:bCs/>
                <w:spacing w:val="-1"/>
                <w:sz w:val="24"/>
                <w:szCs w:val="24"/>
                <w:lang w:val="kk-KZ"/>
              </w:rPr>
              <w:t>;</w:t>
            </w:r>
          </w:p>
          <w:p w14:paraId="704AACD3" w14:textId="7F402709" w:rsidR="00FF5E44" w:rsidRPr="00B770E2" w:rsidRDefault="00FF5E44" w:rsidP="007723C8">
            <w:pPr>
              <w:pStyle w:val="TableParagraph"/>
              <w:jc w:val="both"/>
              <w:rPr>
                <w:bCs/>
                <w:spacing w:val="-1"/>
                <w:sz w:val="24"/>
                <w:szCs w:val="24"/>
                <w:lang w:val="kk-KZ"/>
              </w:rPr>
            </w:pPr>
            <w:r w:rsidRPr="00E428B7">
              <w:rPr>
                <w:bCs/>
                <w:spacing w:val="-1"/>
                <w:sz w:val="24"/>
                <w:szCs w:val="24"/>
              </w:rPr>
              <w:t xml:space="preserve">- Опишите технологию </w:t>
            </w:r>
            <w:proofErr w:type="spellStart"/>
            <w:r w:rsidRPr="00E428B7">
              <w:rPr>
                <w:bCs/>
                <w:spacing w:val="-1"/>
                <w:sz w:val="24"/>
                <w:szCs w:val="24"/>
              </w:rPr>
              <w:t>кровосберегающих</w:t>
            </w:r>
            <w:proofErr w:type="spellEnd"/>
            <w:r w:rsidRPr="00E428B7">
              <w:rPr>
                <w:bCs/>
                <w:spacing w:val="-1"/>
                <w:sz w:val="24"/>
                <w:szCs w:val="24"/>
              </w:rPr>
              <w:t xml:space="preserve"> методик для </w:t>
            </w:r>
            <w:proofErr w:type="spellStart"/>
            <w:r w:rsidRPr="00E428B7">
              <w:rPr>
                <w:bCs/>
                <w:spacing w:val="-1"/>
                <w:sz w:val="24"/>
                <w:szCs w:val="24"/>
              </w:rPr>
              <w:t>аутогемотрансфузии</w:t>
            </w:r>
            <w:proofErr w:type="spellEnd"/>
            <w:r w:rsidR="00B770E2">
              <w:rPr>
                <w:bCs/>
                <w:spacing w:val="-1"/>
                <w:sz w:val="24"/>
                <w:szCs w:val="24"/>
                <w:lang w:val="kk-KZ"/>
              </w:rPr>
              <w:t>;</w:t>
            </w:r>
          </w:p>
          <w:p w14:paraId="2121585F" w14:textId="01164B86" w:rsidR="00FF5E44" w:rsidRPr="00E428B7" w:rsidRDefault="00FF5E44" w:rsidP="007723C8">
            <w:pPr>
              <w:pStyle w:val="TableParagraph"/>
              <w:jc w:val="both"/>
              <w:rPr>
                <w:bCs/>
                <w:spacing w:val="-1"/>
                <w:sz w:val="24"/>
                <w:szCs w:val="24"/>
              </w:rPr>
            </w:pPr>
            <w:r w:rsidRPr="00E428B7">
              <w:rPr>
                <w:bCs/>
                <w:spacing w:val="-1"/>
                <w:sz w:val="24"/>
                <w:szCs w:val="24"/>
              </w:rPr>
              <w:t xml:space="preserve">- Укажите </w:t>
            </w:r>
            <w:proofErr w:type="spellStart"/>
            <w:r w:rsidRPr="00E428B7">
              <w:rPr>
                <w:bCs/>
                <w:spacing w:val="-1"/>
                <w:sz w:val="24"/>
                <w:szCs w:val="24"/>
              </w:rPr>
              <w:t>трансфузионные</w:t>
            </w:r>
            <w:proofErr w:type="spellEnd"/>
            <w:r w:rsidRPr="00E428B7">
              <w:rPr>
                <w:bCs/>
                <w:spacing w:val="-1"/>
                <w:sz w:val="24"/>
                <w:szCs w:val="24"/>
              </w:rPr>
              <w:t xml:space="preserve"> осложнения, критерии и х диагностик  и лечебный мероприятия для их устранения.</w:t>
            </w:r>
          </w:p>
        </w:tc>
      </w:tr>
      <w:tr w:rsidR="00065E28" w:rsidRPr="00E428B7" w14:paraId="4A3DA63D" w14:textId="77777777" w:rsidTr="003709AD">
        <w:trPr>
          <w:cantSplit/>
          <w:trHeight w:val="317"/>
        </w:trPr>
        <w:tc>
          <w:tcPr>
            <w:tcW w:w="704" w:type="dxa"/>
          </w:tcPr>
          <w:p w14:paraId="2AB9DE15" w14:textId="4D648BA5" w:rsidR="00065E28" w:rsidRPr="00E428B7" w:rsidRDefault="008B7DC5" w:rsidP="003709AD">
            <w:pPr>
              <w:pStyle w:val="af1"/>
              <w:rPr>
                <w:b w:val="0"/>
                <w:bCs/>
                <w:spacing w:val="-1"/>
                <w:sz w:val="24"/>
                <w:szCs w:val="24"/>
              </w:rPr>
            </w:pPr>
            <w:r w:rsidRPr="00E428B7">
              <w:rPr>
                <w:b w:val="0"/>
                <w:bCs/>
                <w:spacing w:val="-1"/>
                <w:sz w:val="24"/>
                <w:szCs w:val="24"/>
              </w:rPr>
              <w:t>1.4</w:t>
            </w:r>
          </w:p>
        </w:tc>
        <w:tc>
          <w:tcPr>
            <w:tcW w:w="2523" w:type="dxa"/>
            <w:shd w:val="clear" w:color="auto" w:fill="FFFFFF" w:themeFill="background1"/>
          </w:tcPr>
          <w:p w14:paraId="3789A2C5" w14:textId="551B1871" w:rsidR="00065E28" w:rsidRPr="00E428B7" w:rsidRDefault="0092620F" w:rsidP="00747639">
            <w:pPr>
              <w:jc w:val="both"/>
              <w:rPr>
                <w:rFonts w:ascii="Times New Roman" w:hAnsi="Times New Roman" w:cs="Times New Roman"/>
                <w:sz w:val="24"/>
                <w:szCs w:val="24"/>
              </w:rPr>
            </w:pPr>
            <w:r w:rsidRPr="00E428B7">
              <w:rPr>
                <w:rFonts w:ascii="Times New Roman" w:hAnsi="Times New Roman" w:cs="Times New Roman"/>
                <w:sz w:val="24"/>
                <w:szCs w:val="24"/>
              </w:rPr>
              <w:t xml:space="preserve">Буферные системы и газовый состав крови в норме и патологии. </w:t>
            </w:r>
            <w:r w:rsidR="00991E35" w:rsidRPr="00E428B7">
              <w:rPr>
                <w:rFonts w:ascii="Times New Roman" w:hAnsi="Times New Roman" w:cs="Times New Roman"/>
                <w:sz w:val="24"/>
                <w:szCs w:val="24"/>
              </w:rPr>
              <w:t>Особенности</w:t>
            </w:r>
            <w:r w:rsidRPr="00E428B7">
              <w:rPr>
                <w:rFonts w:ascii="Times New Roman" w:hAnsi="Times New Roman" w:cs="Times New Roman"/>
                <w:sz w:val="24"/>
                <w:szCs w:val="24"/>
              </w:rPr>
              <w:t xml:space="preserve"> </w:t>
            </w:r>
            <w:r w:rsidR="005A6A96" w:rsidRPr="00E428B7">
              <w:rPr>
                <w:rFonts w:ascii="Times New Roman" w:hAnsi="Times New Roman" w:cs="Times New Roman"/>
                <w:sz w:val="24"/>
                <w:szCs w:val="24"/>
              </w:rPr>
              <w:t xml:space="preserve">сдвигов </w:t>
            </w:r>
            <w:r w:rsidR="00991E35" w:rsidRPr="00E428B7">
              <w:rPr>
                <w:rFonts w:ascii="Times New Roman" w:hAnsi="Times New Roman" w:cs="Times New Roman"/>
                <w:sz w:val="24"/>
                <w:szCs w:val="24"/>
              </w:rPr>
              <w:t xml:space="preserve">кислотно-щелочного состояния (КЩС) </w:t>
            </w:r>
            <w:r w:rsidRPr="00E428B7">
              <w:rPr>
                <w:rFonts w:ascii="Times New Roman" w:hAnsi="Times New Roman" w:cs="Times New Roman"/>
                <w:sz w:val="24"/>
                <w:szCs w:val="24"/>
              </w:rPr>
              <w:t>крови</w:t>
            </w:r>
            <w:r w:rsidR="005A6A96" w:rsidRPr="00E428B7">
              <w:rPr>
                <w:rFonts w:ascii="Times New Roman" w:hAnsi="Times New Roman" w:cs="Times New Roman"/>
                <w:sz w:val="24"/>
                <w:szCs w:val="24"/>
              </w:rPr>
              <w:t xml:space="preserve"> при проведении ИК. Коррекция нарушений КЩС крови</w:t>
            </w:r>
            <w:r w:rsidR="000026B7" w:rsidRPr="00E428B7">
              <w:rPr>
                <w:rFonts w:ascii="Times New Roman" w:hAnsi="Times New Roman" w:cs="Times New Roman"/>
                <w:sz w:val="24"/>
                <w:szCs w:val="24"/>
              </w:rPr>
              <w:t xml:space="preserve"> и метаболических нарушений при </w:t>
            </w:r>
            <w:r w:rsidR="00991E35" w:rsidRPr="00E428B7">
              <w:rPr>
                <w:rFonts w:ascii="Times New Roman" w:hAnsi="Times New Roman" w:cs="Times New Roman"/>
                <w:sz w:val="24"/>
                <w:szCs w:val="24"/>
              </w:rPr>
              <w:t xml:space="preserve">проведении </w:t>
            </w:r>
            <w:r w:rsidR="000026B7" w:rsidRPr="00E428B7">
              <w:rPr>
                <w:rFonts w:ascii="Times New Roman" w:hAnsi="Times New Roman" w:cs="Times New Roman"/>
                <w:sz w:val="24"/>
                <w:szCs w:val="24"/>
              </w:rPr>
              <w:t>ИК</w:t>
            </w:r>
            <w:r w:rsidR="005A6A96" w:rsidRPr="00E428B7">
              <w:rPr>
                <w:rFonts w:ascii="Times New Roman" w:hAnsi="Times New Roman" w:cs="Times New Roman"/>
                <w:sz w:val="24"/>
                <w:szCs w:val="24"/>
              </w:rPr>
              <w:t>.</w:t>
            </w:r>
          </w:p>
        </w:tc>
        <w:tc>
          <w:tcPr>
            <w:tcW w:w="680" w:type="dxa"/>
            <w:shd w:val="clear" w:color="auto" w:fill="FFFFFF" w:themeFill="background1"/>
          </w:tcPr>
          <w:p w14:paraId="363642EC" w14:textId="60996745" w:rsidR="00065E28" w:rsidRPr="00E428B7" w:rsidRDefault="00C05F5B"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lang w:val="kk-KZ"/>
              </w:rPr>
              <w:t>1</w:t>
            </w:r>
          </w:p>
        </w:tc>
        <w:tc>
          <w:tcPr>
            <w:tcW w:w="743" w:type="dxa"/>
            <w:shd w:val="clear" w:color="auto" w:fill="FFFFFF" w:themeFill="background1"/>
          </w:tcPr>
          <w:p w14:paraId="5AB22C07" w14:textId="13012D46" w:rsidR="00065E28" w:rsidRPr="00E428B7" w:rsidRDefault="0002194D"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2,4</w:t>
            </w:r>
          </w:p>
        </w:tc>
        <w:tc>
          <w:tcPr>
            <w:tcW w:w="655" w:type="dxa"/>
            <w:shd w:val="clear" w:color="auto" w:fill="FFFFFF" w:themeFill="background1"/>
          </w:tcPr>
          <w:p w14:paraId="004FEFA6" w14:textId="72182AD9" w:rsidR="00065E28" w:rsidRPr="00E428B7" w:rsidRDefault="0002194D"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2,4</w:t>
            </w:r>
          </w:p>
        </w:tc>
        <w:tc>
          <w:tcPr>
            <w:tcW w:w="729" w:type="dxa"/>
            <w:shd w:val="clear" w:color="auto" w:fill="FFFFFF" w:themeFill="background1"/>
          </w:tcPr>
          <w:p w14:paraId="15A96463" w14:textId="451111A0" w:rsidR="00065E28" w:rsidRPr="00E428B7" w:rsidRDefault="001570DA"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lang w:val="kk-KZ"/>
              </w:rPr>
              <w:t>2,8</w:t>
            </w:r>
          </w:p>
        </w:tc>
        <w:tc>
          <w:tcPr>
            <w:tcW w:w="737" w:type="dxa"/>
            <w:shd w:val="clear" w:color="auto" w:fill="FFFFFF" w:themeFill="background1"/>
          </w:tcPr>
          <w:p w14:paraId="1E7CDC78" w14:textId="32A64BC3" w:rsidR="00065E28" w:rsidRPr="00E428B7" w:rsidRDefault="00C05F5B"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rPr>
              <w:t>4</w:t>
            </w:r>
          </w:p>
        </w:tc>
        <w:tc>
          <w:tcPr>
            <w:tcW w:w="3260" w:type="dxa"/>
          </w:tcPr>
          <w:p w14:paraId="5A948027" w14:textId="7776E24E" w:rsidR="00F14FC4" w:rsidRPr="00E428B7" w:rsidRDefault="00196FFC" w:rsidP="007723C8">
            <w:pPr>
              <w:pStyle w:val="TableParagraph"/>
              <w:jc w:val="both"/>
              <w:rPr>
                <w:bCs/>
                <w:spacing w:val="-1"/>
                <w:sz w:val="24"/>
                <w:szCs w:val="24"/>
              </w:rPr>
            </w:pPr>
            <w:r w:rsidRPr="00E428B7">
              <w:rPr>
                <w:bCs/>
                <w:spacing w:val="-1"/>
                <w:sz w:val="24"/>
                <w:szCs w:val="24"/>
              </w:rPr>
              <w:t xml:space="preserve">- </w:t>
            </w:r>
            <w:r w:rsidR="0092620F" w:rsidRPr="00E428B7">
              <w:rPr>
                <w:bCs/>
                <w:spacing w:val="-1"/>
                <w:sz w:val="24"/>
                <w:szCs w:val="24"/>
              </w:rPr>
              <w:t>Рас</w:t>
            </w:r>
            <w:r w:rsidR="00F14FC4" w:rsidRPr="00E428B7">
              <w:rPr>
                <w:bCs/>
                <w:spacing w:val="-1"/>
                <w:sz w:val="24"/>
                <w:szCs w:val="24"/>
              </w:rPr>
              <w:t>считайте объём</w:t>
            </w:r>
            <w:r w:rsidR="00E92B9D" w:rsidRPr="00E428B7">
              <w:rPr>
                <w:bCs/>
                <w:spacing w:val="-1"/>
                <w:sz w:val="24"/>
                <w:szCs w:val="24"/>
              </w:rPr>
              <w:t xml:space="preserve"> вводимого 4%</w:t>
            </w:r>
            <w:r w:rsidR="00F14FC4" w:rsidRPr="00E428B7">
              <w:rPr>
                <w:bCs/>
                <w:spacing w:val="-1"/>
                <w:sz w:val="24"/>
                <w:szCs w:val="24"/>
              </w:rPr>
              <w:t xml:space="preserve"> гидрокарбоната натрия </w:t>
            </w:r>
            <w:r w:rsidRPr="00E428B7">
              <w:rPr>
                <w:bCs/>
                <w:spacing w:val="-1"/>
                <w:sz w:val="24"/>
                <w:szCs w:val="24"/>
              </w:rPr>
              <w:t xml:space="preserve">для коррекции </w:t>
            </w:r>
            <w:r w:rsidR="00F14FC4" w:rsidRPr="00E428B7">
              <w:rPr>
                <w:bCs/>
                <w:spacing w:val="-1"/>
                <w:sz w:val="24"/>
                <w:szCs w:val="24"/>
              </w:rPr>
              <w:t>метаболическ</w:t>
            </w:r>
            <w:r w:rsidRPr="00E428B7">
              <w:rPr>
                <w:bCs/>
                <w:spacing w:val="-1"/>
                <w:sz w:val="24"/>
                <w:szCs w:val="24"/>
              </w:rPr>
              <w:t xml:space="preserve">ого </w:t>
            </w:r>
            <w:r w:rsidR="00F14FC4" w:rsidRPr="00E428B7">
              <w:rPr>
                <w:bCs/>
                <w:spacing w:val="-1"/>
                <w:sz w:val="24"/>
                <w:szCs w:val="24"/>
              </w:rPr>
              <w:t>ацидоз</w:t>
            </w:r>
            <w:r w:rsidRPr="00E428B7">
              <w:rPr>
                <w:bCs/>
                <w:spacing w:val="-1"/>
                <w:sz w:val="24"/>
                <w:szCs w:val="24"/>
              </w:rPr>
              <w:t>а</w:t>
            </w:r>
            <w:r w:rsidR="00B770E2">
              <w:rPr>
                <w:bCs/>
                <w:spacing w:val="-1"/>
                <w:sz w:val="24"/>
                <w:szCs w:val="24"/>
              </w:rPr>
              <w:t>,</w:t>
            </w:r>
          </w:p>
          <w:p w14:paraId="7A6D3099" w14:textId="53A9D430" w:rsidR="00F14FC4" w:rsidRPr="00B770E2" w:rsidRDefault="00196FFC" w:rsidP="007723C8">
            <w:pPr>
              <w:pStyle w:val="TableParagraph"/>
              <w:jc w:val="both"/>
              <w:rPr>
                <w:bCs/>
                <w:spacing w:val="-1"/>
                <w:sz w:val="24"/>
                <w:szCs w:val="24"/>
                <w:lang w:val="kk-KZ"/>
              </w:rPr>
            </w:pPr>
            <w:r w:rsidRPr="00E428B7">
              <w:rPr>
                <w:bCs/>
                <w:spacing w:val="-1"/>
                <w:sz w:val="24"/>
                <w:szCs w:val="24"/>
              </w:rPr>
              <w:t xml:space="preserve">- </w:t>
            </w:r>
            <w:r w:rsidR="00F14FC4" w:rsidRPr="00E428B7">
              <w:rPr>
                <w:bCs/>
                <w:spacing w:val="-1"/>
                <w:sz w:val="24"/>
                <w:szCs w:val="24"/>
              </w:rPr>
              <w:t>Определите значение анионного интервала</w:t>
            </w:r>
            <w:r w:rsidR="00B770E2">
              <w:rPr>
                <w:bCs/>
                <w:spacing w:val="-1"/>
                <w:sz w:val="24"/>
                <w:szCs w:val="24"/>
                <w:lang w:val="kk-KZ"/>
              </w:rPr>
              <w:t>;</w:t>
            </w:r>
          </w:p>
          <w:p w14:paraId="7201541D" w14:textId="04A1179D" w:rsidR="00196FFC" w:rsidRPr="00B770E2" w:rsidRDefault="00196FFC" w:rsidP="007723C8">
            <w:pPr>
              <w:pStyle w:val="TableParagraph"/>
              <w:jc w:val="both"/>
              <w:rPr>
                <w:bCs/>
                <w:spacing w:val="-1"/>
                <w:sz w:val="24"/>
                <w:szCs w:val="24"/>
                <w:lang w:val="kk-KZ"/>
              </w:rPr>
            </w:pPr>
            <w:r w:rsidRPr="00E428B7">
              <w:rPr>
                <w:bCs/>
                <w:spacing w:val="-1"/>
                <w:sz w:val="24"/>
                <w:szCs w:val="24"/>
              </w:rPr>
              <w:t xml:space="preserve">- </w:t>
            </w:r>
            <w:r w:rsidR="00F14FC4" w:rsidRPr="00E428B7">
              <w:rPr>
                <w:bCs/>
                <w:spacing w:val="-1"/>
                <w:sz w:val="24"/>
                <w:szCs w:val="24"/>
              </w:rPr>
              <w:t>И</w:t>
            </w:r>
            <w:r w:rsidR="0092620F" w:rsidRPr="00E428B7">
              <w:rPr>
                <w:bCs/>
                <w:spacing w:val="-1"/>
                <w:sz w:val="24"/>
                <w:szCs w:val="24"/>
              </w:rPr>
              <w:t>нтерпрет</w:t>
            </w:r>
            <w:r w:rsidR="00F14FC4" w:rsidRPr="00E428B7">
              <w:rPr>
                <w:bCs/>
                <w:spacing w:val="-1"/>
                <w:sz w:val="24"/>
                <w:szCs w:val="24"/>
              </w:rPr>
              <w:t>ируйте результаты КЩС артериальной крови</w:t>
            </w:r>
            <w:r w:rsidR="00B770E2">
              <w:rPr>
                <w:bCs/>
                <w:spacing w:val="-1"/>
                <w:sz w:val="24"/>
                <w:szCs w:val="24"/>
                <w:lang w:val="kk-KZ"/>
              </w:rPr>
              <w:t>;</w:t>
            </w:r>
          </w:p>
          <w:p w14:paraId="1C20CB16" w14:textId="06718E8B" w:rsidR="00065E28" w:rsidRPr="00B770E2" w:rsidRDefault="00196FFC" w:rsidP="007723C8">
            <w:pPr>
              <w:pStyle w:val="TableParagraph"/>
              <w:jc w:val="both"/>
              <w:rPr>
                <w:bCs/>
                <w:spacing w:val="-1"/>
                <w:sz w:val="24"/>
                <w:szCs w:val="24"/>
                <w:lang w:val="kk-KZ"/>
              </w:rPr>
            </w:pPr>
            <w:r w:rsidRPr="00E428B7">
              <w:rPr>
                <w:bCs/>
                <w:spacing w:val="-1"/>
                <w:sz w:val="24"/>
                <w:szCs w:val="24"/>
              </w:rPr>
              <w:t xml:space="preserve">- </w:t>
            </w:r>
            <w:r w:rsidR="00F14FC4" w:rsidRPr="00E428B7">
              <w:rPr>
                <w:bCs/>
                <w:spacing w:val="-1"/>
                <w:sz w:val="24"/>
                <w:szCs w:val="24"/>
              </w:rPr>
              <w:t>Отрегулируйте</w:t>
            </w:r>
            <w:r w:rsidR="0092620F" w:rsidRPr="00E428B7">
              <w:rPr>
                <w:bCs/>
                <w:spacing w:val="-1"/>
                <w:sz w:val="24"/>
                <w:szCs w:val="24"/>
              </w:rPr>
              <w:t xml:space="preserve"> параметр</w:t>
            </w:r>
            <w:r w:rsidR="00F14FC4" w:rsidRPr="00E428B7">
              <w:rPr>
                <w:bCs/>
                <w:spacing w:val="-1"/>
                <w:sz w:val="24"/>
                <w:szCs w:val="24"/>
              </w:rPr>
              <w:t>ы</w:t>
            </w:r>
            <w:r w:rsidR="0092620F" w:rsidRPr="00E428B7">
              <w:rPr>
                <w:bCs/>
                <w:spacing w:val="-1"/>
                <w:sz w:val="24"/>
                <w:szCs w:val="24"/>
              </w:rPr>
              <w:t xml:space="preserve"> </w:t>
            </w:r>
            <w:r w:rsidR="00F14FC4" w:rsidRPr="00E428B7">
              <w:rPr>
                <w:bCs/>
                <w:spacing w:val="-1"/>
                <w:sz w:val="24"/>
                <w:szCs w:val="24"/>
              </w:rPr>
              <w:t>в</w:t>
            </w:r>
            <w:r w:rsidR="0092620F" w:rsidRPr="00E428B7">
              <w:rPr>
                <w:bCs/>
                <w:spacing w:val="-1"/>
                <w:sz w:val="24"/>
                <w:szCs w:val="24"/>
              </w:rPr>
              <w:t>ентиляционной поддержки дл</w:t>
            </w:r>
            <w:r w:rsidR="00B770E2">
              <w:rPr>
                <w:bCs/>
                <w:spacing w:val="-1"/>
                <w:sz w:val="24"/>
                <w:szCs w:val="24"/>
              </w:rPr>
              <w:t>я коррекции нарушений КЩС крови</w:t>
            </w:r>
            <w:r w:rsidR="00B770E2">
              <w:rPr>
                <w:bCs/>
                <w:spacing w:val="-1"/>
                <w:sz w:val="24"/>
                <w:szCs w:val="24"/>
                <w:lang w:val="kk-KZ"/>
              </w:rPr>
              <w:t>;</w:t>
            </w:r>
          </w:p>
          <w:p w14:paraId="6D5EBA2E" w14:textId="762B98C6" w:rsidR="00611627" w:rsidRPr="00E428B7" w:rsidRDefault="00196FFC" w:rsidP="007723C8">
            <w:pPr>
              <w:pStyle w:val="TableParagraph"/>
              <w:jc w:val="both"/>
              <w:rPr>
                <w:bCs/>
                <w:spacing w:val="-1"/>
                <w:sz w:val="24"/>
                <w:szCs w:val="24"/>
              </w:rPr>
            </w:pPr>
            <w:r w:rsidRPr="00E428B7">
              <w:rPr>
                <w:bCs/>
                <w:spacing w:val="-1"/>
                <w:sz w:val="24"/>
                <w:szCs w:val="24"/>
              </w:rPr>
              <w:t xml:space="preserve">- </w:t>
            </w:r>
            <w:r w:rsidR="00611627" w:rsidRPr="00E428B7">
              <w:rPr>
                <w:bCs/>
                <w:spacing w:val="-1"/>
                <w:sz w:val="24"/>
                <w:szCs w:val="24"/>
              </w:rPr>
              <w:t>Оцените эффективность коррекции КЩС крови по д</w:t>
            </w:r>
            <w:r w:rsidR="00B770E2">
              <w:rPr>
                <w:bCs/>
                <w:spacing w:val="-1"/>
                <w:sz w:val="24"/>
                <w:szCs w:val="24"/>
              </w:rPr>
              <w:t>анным контрольного обследования,</w:t>
            </w:r>
          </w:p>
          <w:p w14:paraId="3722B9C6" w14:textId="51B9CB3B" w:rsidR="003C4EB2" w:rsidRPr="00E428B7" w:rsidRDefault="00196FFC" w:rsidP="00315967">
            <w:pPr>
              <w:pStyle w:val="TableParagraph"/>
              <w:jc w:val="both"/>
              <w:rPr>
                <w:bCs/>
                <w:spacing w:val="-1"/>
                <w:sz w:val="24"/>
                <w:szCs w:val="24"/>
              </w:rPr>
            </w:pPr>
            <w:r w:rsidRPr="00E428B7">
              <w:rPr>
                <w:bCs/>
                <w:spacing w:val="-1"/>
                <w:sz w:val="24"/>
                <w:szCs w:val="24"/>
              </w:rPr>
              <w:t>- Обозначьте возможные побочные действия гидрокарбоната натрия у пациента с сердечно-сосудистым заболеванием</w:t>
            </w:r>
            <w:r w:rsidR="00315967">
              <w:rPr>
                <w:bCs/>
                <w:spacing w:val="-1"/>
                <w:sz w:val="24"/>
                <w:szCs w:val="24"/>
                <w:lang w:val="kk-KZ"/>
              </w:rPr>
              <w:t>.</w:t>
            </w:r>
          </w:p>
        </w:tc>
      </w:tr>
      <w:tr w:rsidR="0092620F" w:rsidRPr="00E428B7" w14:paraId="68A00AC7" w14:textId="77777777" w:rsidTr="003709AD">
        <w:trPr>
          <w:cantSplit/>
          <w:trHeight w:val="317"/>
        </w:trPr>
        <w:tc>
          <w:tcPr>
            <w:tcW w:w="704" w:type="dxa"/>
          </w:tcPr>
          <w:p w14:paraId="3E834A4F" w14:textId="254E0718" w:rsidR="0092620F" w:rsidRPr="00E428B7" w:rsidRDefault="008B7DC5" w:rsidP="003709AD">
            <w:pPr>
              <w:pStyle w:val="af1"/>
              <w:rPr>
                <w:b w:val="0"/>
                <w:bCs/>
                <w:spacing w:val="-1"/>
                <w:sz w:val="24"/>
                <w:szCs w:val="24"/>
              </w:rPr>
            </w:pPr>
            <w:r w:rsidRPr="00E428B7">
              <w:rPr>
                <w:b w:val="0"/>
                <w:bCs/>
                <w:spacing w:val="-1"/>
                <w:sz w:val="24"/>
                <w:szCs w:val="24"/>
              </w:rPr>
              <w:t>1.5</w:t>
            </w:r>
          </w:p>
        </w:tc>
        <w:tc>
          <w:tcPr>
            <w:tcW w:w="2523" w:type="dxa"/>
            <w:shd w:val="clear" w:color="auto" w:fill="FFFFFF" w:themeFill="background1"/>
          </w:tcPr>
          <w:p w14:paraId="4DC69D67" w14:textId="5ADD2058" w:rsidR="0092620F" w:rsidRPr="00C77890" w:rsidRDefault="00224EAD" w:rsidP="00747639">
            <w:pPr>
              <w:jc w:val="both"/>
              <w:rPr>
                <w:rFonts w:ascii="Times New Roman" w:hAnsi="Times New Roman" w:cs="Times New Roman"/>
                <w:sz w:val="24"/>
                <w:szCs w:val="24"/>
                <w:lang w:val="kk-KZ"/>
              </w:rPr>
            </w:pPr>
            <w:r w:rsidRPr="00E428B7">
              <w:rPr>
                <w:rFonts w:ascii="Times New Roman" w:hAnsi="Times New Roman" w:cs="Times New Roman"/>
                <w:sz w:val="24"/>
                <w:szCs w:val="24"/>
              </w:rPr>
              <w:t>Сердечно-лёгочная реанимация</w:t>
            </w:r>
            <w:r w:rsidR="00333426" w:rsidRPr="00E428B7">
              <w:rPr>
                <w:rFonts w:ascii="Times New Roman" w:hAnsi="Times New Roman" w:cs="Times New Roman"/>
                <w:sz w:val="24"/>
                <w:szCs w:val="24"/>
              </w:rPr>
              <w:t xml:space="preserve"> (СЛР)</w:t>
            </w:r>
            <w:r w:rsidRPr="00E428B7">
              <w:rPr>
                <w:rFonts w:ascii="Times New Roman" w:hAnsi="Times New Roman" w:cs="Times New Roman"/>
                <w:sz w:val="24"/>
                <w:szCs w:val="24"/>
              </w:rPr>
              <w:t xml:space="preserve"> у взрослых и детей в соответствие с алгоритмами </w:t>
            </w:r>
            <w:r w:rsidRPr="00E428B7">
              <w:rPr>
                <w:rFonts w:ascii="Times New Roman" w:hAnsi="Times New Roman" w:cs="Times New Roman"/>
                <w:sz w:val="24"/>
                <w:szCs w:val="24"/>
                <w:lang w:val="en-US"/>
              </w:rPr>
              <w:t>BLS</w:t>
            </w:r>
            <w:r w:rsidRPr="00E428B7">
              <w:rPr>
                <w:rFonts w:ascii="Times New Roman" w:hAnsi="Times New Roman" w:cs="Times New Roman"/>
                <w:sz w:val="24"/>
                <w:szCs w:val="24"/>
              </w:rPr>
              <w:t xml:space="preserve">, </w:t>
            </w:r>
            <w:r w:rsidRPr="00E428B7">
              <w:rPr>
                <w:rFonts w:ascii="Times New Roman" w:hAnsi="Times New Roman" w:cs="Times New Roman"/>
                <w:sz w:val="24"/>
                <w:szCs w:val="24"/>
                <w:lang w:val="en-US"/>
              </w:rPr>
              <w:t>ACLS</w:t>
            </w:r>
            <w:r w:rsidRPr="00E428B7">
              <w:rPr>
                <w:rFonts w:ascii="Times New Roman" w:hAnsi="Times New Roman" w:cs="Times New Roman"/>
                <w:sz w:val="24"/>
                <w:szCs w:val="24"/>
              </w:rPr>
              <w:t xml:space="preserve">, </w:t>
            </w:r>
            <w:r w:rsidRPr="00E428B7">
              <w:rPr>
                <w:rFonts w:ascii="Times New Roman" w:hAnsi="Times New Roman" w:cs="Times New Roman"/>
                <w:sz w:val="24"/>
                <w:szCs w:val="24"/>
                <w:lang w:val="en-US"/>
              </w:rPr>
              <w:t>PALS</w:t>
            </w:r>
            <w:r w:rsidRPr="00E428B7">
              <w:rPr>
                <w:rFonts w:ascii="Times New Roman" w:hAnsi="Times New Roman" w:cs="Times New Roman"/>
                <w:sz w:val="24"/>
                <w:szCs w:val="24"/>
              </w:rPr>
              <w:t xml:space="preserve"> (2020г.)</w:t>
            </w:r>
            <w:r w:rsidR="00C77890">
              <w:rPr>
                <w:rFonts w:ascii="Times New Roman" w:hAnsi="Times New Roman" w:cs="Times New Roman"/>
                <w:sz w:val="24"/>
                <w:szCs w:val="24"/>
                <w:lang w:val="kk-KZ"/>
              </w:rPr>
              <w:t>.</w:t>
            </w:r>
          </w:p>
        </w:tc>
        <w:tc>
          <w:tcPr>
            <w:tcW w:w="680" w:type="dxa"/>
            <w:shd w:val="clear" w:color="auto" w:fill="FFFFFF" w:themeFill="background1"/>
          </w:tcPr>
          <w:p w14:paraId="5791570D" w14:textId="781BA801" w:rsidR="0092620F" w:rsidRPr="00E428B7" w:rsidRDefault="00C05F5B"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lang w:val="kk-KZ"/>
              </w:rPr>
              <w:t>1</w:t>
            </w:r>
          </w:p>
        </w:tc>
        <w:tc>
          <w:tcPr>
            <w:tcW w:w="743" w:type="dxa"/>
            <w:shd w:val="clear" w:color="auto" w:fill="FFFFFF" w:themeFill="background1"/>
          </w:tcPr>
          <w:p w14:paraId="7DC5775E" w14:textId="2F329BBD" w:rsidR="0092620F" w:rsidRPr="00E428B7" w:rsidRDefault="0002194D"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2,4</w:t>
            </w:r>
          </w:p>
        </w:tc>
        <w:tc>
          <w:tcPr>
            <w:tcW w:w="655" w:type="dxa"/>
            <w:shd w:val="clear" w:color="auto" w:fill="FFFFFF" w:themeFill="background1"/>
          </w:tcPr>
          <w:p w14:paraId="1B8155B3" w14:textId="2430C936" w:rsidR="0092620F" w:rsidRPr="00E428B7" w:rsidRDefault="0002194D"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2,4</w:t>
            </w:r>
          </w:p>
        </w:tc>
        <w:tc>
          <w:tcPr>
            <w:tcW w:w="729" w:type="dxa"/>
            <w:shd w:val="clear" w:color="auto" w:fill="FFFFFF" w:themeFill="background1"/>
          </w:tcPr>
          <w:p w14:paraId="4BC173F1" w14:textId="50616FF6" w:rsidR="0092620F" w:rsidRPr="00E428B7" w:rsidRDefault="001570DA"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lang w:val="kk-KZ"/>
              </w:rPr>
              <w:t>2,8</w:t>
            </w:r>
          </w:p>
        </w:tc>
        <w:tc>
          <w:tcPr>
            <w:tcW w:w="737" w:type="dxa"/>
            <w:shd w:val="clear" w:color="auto" w:fill="FFFFFF" w:themeFill="background1"/>
          </w:tcPr>
          <w:p w14:paraId="5789BC11" w14:textId="6CEBF1C0" w:rsidR="0092620F" w:rsidRPr="00E428B7" w:rsidRDefault="00C05F5B"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rPr>
              <w:t>4</w:t>
            </w:r>
          </w:p>
        </w:tc>
        <w:tc>
          <w:tcPr>
            <w:tcW w:w="3260" w:type="dxa"/>
          </w:tcPr>
          <w:p w14:paraId="41AB5E05" w14:textId="4DCAF041" w:rsidR="0092620F" w:rsidRPr="00B770E2" w:rsidRDefault="00333426" w:rsidP="007723C8">
            <w:pPr>
              <w:pStyle w:val="TableParagraph"/>
              <w:jc w:val="both"/>
              <w:rPr>
                <w:bCs/>
                <w:spacing w:val="-1"/>
                <w:sz w:val="24"/>
                <w:szCs w:val="24"/>
                <w:lang w:val="kk-KZ"/>
              </w:rPr>
            </w:pPr>
            <w:r w:rsidRPr="00E428B7">
              <w:rPr>
                <w:bCs/>
                <w:spacing w:val="-1"/>
                <w:sz w:val="24"/>
                <w:szCs w:val="24"/>
              </w:rPr>
              <w:t>- Укажите признаки клинической смерти</w:t>
            </w:r>
            <w:r w:rsidR="00B770E2">
              <w:rPr>
                <w:bCs/>
                <w:spacing w:val="-1"/>
                <w:sz w:val="24"/>
                <w:szCs w:val="24"/>
                <w:lang w:val="kk-KZ"/>
              </w:rPr>
              <w:t>;</w:t>
            </w:r>
          </w:p>
          <w:p w14:paraId="2B886D24" w14:textId="38EB7848" w:rsidR="00333426" w:rsidRPr="00B770E2" w:rsidRDefault="00333426" w:rsidP="007723C8">
            <w:pPr>
              <w:pStyle w:val="TableParagraph"/>
              <w:jc w:val="both"/>
              <w:rPr>
                <w:bCs/>
                <w:spacing w:val="-1"/>
                <w:sz w:val="24"/>
                <w:szCs w:val="24"/>
                <w:lang w:val="kk-KZ"/>
              </w:rPr>
            </w:pPr>
            <w:r w:rsidRPr="00E428B7">
              <w:rPr>
                <w:bCs/>
                <w:spacing w:val="-1"/>
                <w:sz w:val="24"/>
                <w:szCs w:val="24"/>
              </w:rPr>
              <w:t>- Определите вид остановки кровообращения по ЭКГ</w:t>
            </w:r>
            <w:r w:rsidR="00B770E2">
              <w:rPr>
                <w:bCs/>
                <w:spacing w:val="-1"/>
                <w:sz w:val="24"/>
                <w:szCs w:val="24"/>
              </w:rPr>
              <w:t xml:space="preserve"> /данным прикроватного монитора</w:t>
            </w:r>
            <w:r w:rsidR="00B770E2">
              <w:rPr>
                <w:bCs/>
                <w:spacing w:val="-1"/>
                <w:sz w:val="24"/>
                <w:szCs w:val="24"/>
                <w:lang w:val="kk-KZ"/>
              </w:rPr>
              <w:t>;</w:t>
            </w:r>
          </w:p>
          <w:p w14:paraId="483B9836" w14:textId="77C86716" w:rsidR="00333426" w:rsidRPr="00B770E2" w:rsidRDefault="00333426" w:rsidP="007723C8">
            <w:pPr>
              <w:pStyle w:val="TableParagraph"/>
              <w:jc w:val="both"/>
              <w:rPr>
                <w:bCs/>
                <w:spacing w:val="-1"/>
                <w:sz w:val="24"/>
                <w:szCs w:val="24"/>
                <w:lang w:val="kk-KZ"/>
              </w:rPr>
            </w:pPr>
            <w:r w:rsidRPr="00E428B7">
              <w:rPr>
                <w:bCs/>
                <w:spacing w:val="-1"/>
                <w:sz w:val="24"/>
                <w:szCs w:val="24"/>
              </w:rPr>
              <w:t>- Определите алгоритм реанимационных</w:t>
            </w:r>
            <w:r w:rsidR="00B770E2">
              <w:rPr>
                <w:bCs/>
                <w:spacing w:val="-1"/>
                <w:sz w:val="24"/>
                <w:szCs w:val="24"/>
                <w:lang w:val="kk-KZ"/>
              </w:rPr>
              <w:t>;</w:t>
            </w:r>
            <w:r w:rsidRPr="00E428B7">
              <w:rPr>
                <w:bCs/>
                <w:spacing w:val="-1"/>
                <w:sz w:val="24"/>
                <w:szCs w:val="24"/>
              </w:rPr>
              <w:t xml:space="preserve"> мероприятий в зависимости от вида остан</w:t>
            </w:r>
            <w:r w:rsidR="00B770E2">
              <w:rPr>
                <w:bCs/>
                <w:spacing w:val="-1"/>
                <w:sz w:val="24"/>
                <w:szCs w:val="24"/>
              </w:rPr>
              <w:t>овки сердца и возраста пациента</w:t>
            </w:r>
            <w:r w:rsidR="00B770E2">
              <w:rPr>
                <w:bCs/>
                <w:spacing w:val="-1"/>
                <w:sz w:val="24"/>
                <w:szCs w:val="24"/>
                <w:lang w:val="kk-KZ"/>
              </w:rPr>
              <w:t>;</w:t>
            </w:r>
          </w:p>
          <w:p w14:paraId="7A0B3158" w14:textId="60F00F17" w:rsidR="00333426" w:rsidRPr="00B770E2" w:rsidRDefault="00333426" w:rsidP="007723C8">
            <w:pPr>
              <w:pStyle w:val="TableParagraph"/>
              <w:jc w:val="both"/>
              <w:rPr>
                <w:bCs/>
                <w:spacing w:val="-1"/>
                <w:sz w:val="24"/>
                <w:szCs w:val="24"/>
                <w:lang w:val="kk-KZ"/>
              </w:rPr>
            </w:pPr>
            <w:r w:rsidRPr="00E428B7">
              <w:rPr>
                <w:bCs/>
                <w:spacing w:val="-1"/>
                <w:sz w:val="24"/>
                <w:szCs w:val="24"/>
              </w:rPr>
              <w:t>- Оцените эффективность проводимых реанимационных мероприятий</w:t>
            </w:r>
            <w:r w:rsidR="00B770E2">
              <w:rPr>
                <w:bCs/>
                <w:spacing w:val="-1"/>
                <w:sz w:val="24"/>
                <w:szCs w:val="24"/>
                <w:lang w:val="kk-KZ"/>
              </w:rPr>
              <w:t>;</w:t>
            </w:r>
          </w:p>
          <w:p w14:paraId="5A00B802" w14:textId="0C430758" w:rsidR="00333426" w:rsidRPr="00315967" w:rsidRDefault="00333426" w:rsidP="00315967">
            <w:pPr>
              <w:pStyle w:val="TableParagraph"/>
              <w:jc w:val="both"/>
              <w:rPr>
                <w:bCs/>
                <w:spacing w:val="-1"/>
                <w:sz w:val="24"/>
                <w:szCs w:val="24"/>
                <w:lang w:val="kk-KZ"/>
              </w:rPr>
            </w:pPr>
            <w:r w:rsidRPr="00E428B7">
              <w:rPr>
                <w:bCs/>
                <w:spacing w:val="-1"/>
                <w:sz w:val="24"/>
                <w:szCs w:val="24"/>
              </w:rPr>
              <w:t>- Определите ошибки при проведении СЛР</w:t>
            </w:r>
            <w:r w:rsidR="00315967">
              <w:rPr>
                <w:bCs/>
                <w:spacing w:val="-1"/>
                <w:sz w:val="24"/>
                <w:szCs w:val="24"/>
                <w:lang w:val="kk-KZ"/>
              </w:rPr>
              <w:t>.</w:t>
            </w:r>
          </w:p>
        </w:tc>
      </w:tr>
      <w:tr w:rsidR="00065E28" w:rsidRPr="00E428B7" w14:paraId="5D40D9E7" w14:textId="77777777" w:rsidTr="003709AD">
        <w:trPr>
          <w:cantSplit/>
          <w:trHeight w:val="317"/>
        </w:trPr>
        <w:tc>
          <w:tcPr>
            <w:tcW w:w="704" w:type="dxa"/>
          </w:tcPr>
          <w:p w14:paraId="2B1DA49B" w14:textId="3D72E881" w:rsidR="00065E28" w:rsidRPr="00E428B7" w:rsidRDefault="008B7DC5" w:rsidP="003709AD">
            <w:pPr>
              <w:pStyle w:val="af1"/>
              <w:rPr>
                <w:b w:val="0"/>
                <w:bCs/>
                <w:spacing w:val="-1"/>
                <w:sz w:val="24"/>
                <w:szCs w:val="24"/>
              </w:rPr>
            </w:pPr>
            <w:r w:rsidRPr="00E428B7">
              <w:rPr>
                <w:b w:val="0"/>
                <w:bCs/>
                <w:spacing w:val="-1"/>
                <w:sz w:val="24"/>
                <w:szCs w:val="24"/>
              </w:rPr>
              <w:t>1.6</w:t>
            </w:r>
          </w:p>
        </w:tc>
        <w:tc>
          <w:tcPr>
            <w:tcW w:w="2523" w:type="dxa"/>
            <w:shd w:val="clear" w:color="auto" w:fill="FFFFFF" w:themeFill="background1"/>
          </w:tcPr>
          <w:p w14:paraId="1DB9F260" w14:textId="0B857953" w:rsidR="00DB26E4" w:rsidRPr="00E428B7" w:rsidRDefault="00CD5B31" w:rsidP="00747639">
            <w:pPr>
              <w:jc w:val="both"/>
              <w:rPr>
                <w:rFonts w:ascii="Times New Roman" w:hAnsi="Times New Roman" w:cs="Times New Roman"/>
                <w:bCs/>
                <w:spacing w:val="-1"/>
                <w:sz w:val="24"/>
                <w:szCs w:val="24"/>
              </w:rPr>
            </w:pPr>
            <w:r w:rsidRPr="00E428B7">
              <w:rPr>
                <w:rFonts w:ascii="Times New Roman" w:hAnsi="Times New Roman" w:cs="Times New Roman"/>
                <w:bCs/>
                <w:spacing w:val="-1"/>
                <w:sz w:val="24"/>
                <w:szCs w:val="24"/>
              </w:rPr>
              <w:t>Клиническая п</w:t>
            </w:r>
            <w:r w:rsidR="00E611AC" w:rsidRPr="00E428B7">
              <w:rPr>
                <w:rFonts w:ascii="Times New Roman" w:hAnsi="Times New Roman" w:cs="Times New Roman"/>
                <w:bCs/>
                <w:spacing w:val="-1"/>
                <w:sz w:val="24"/>
                <w:szCs w:val="24"/>
              </w:rPr>
              <w:t>атофизиология</w:t>
            </w:r>
          </w:p>
          <w:p w14:paraId="4C19012D" w14:textId="77777777" w:rsidR="00065E28" w:rsidRPr="00E428B7" w:rsidRDefault="00E611AC" w:rsidP="00747639">
            <w:pPr>
              <w:jc w:val="both"/>
              <w:rPr>
                <w:rFonts w:ascii="Times New Roman" w:hAnsi="Times New Roman" w:cs="Times New Roman"/>
                <w:bCs/>
                <w:spacing w:val="-1"/>
                <w:sz w:val="24"/>
                <w:szCs w:val="24"/>
                <w:lang w:val="en-US"/>
              </w:rPr>
            </w:pPr>
            <w:r w:rsidRPr="00E428B7">
              <w:rPr>
                <w:rFonts w:ascii="Times New Roman" w:hAnsi="Times New Roman" w:cs="Times New Roman"/>
                <w:bCs/>
                <w:spacing w:val="-1"/>
                <w:sz w:val="24"/>
                <w:szCs w:val="24"/>
              </w:rPr>
              <w:t>ИК</w:t>
            </w:r>
            <w:r w:rsidR="00490ADA" w:rsidRPr="00E428B7">
              <w:rPr>
                <w:rFonts w:ascii="Times New Roman" w:hAnsi="Times New Roman" w:cs="Times New Roman"/>
                <w:bCs/>
                <w:spacing w:val="-1"/>
                <w:sz w:val="24"/>
                <w:szCs w:val="24"/>
              </w:rPr>
              <w:t xml:space="preserve">. Оценка </w:t>
            </w:r>
            <w:r w:rsidR="00DB26E4" w:rsidRPr="00E428B7">
              <w:rPr>
                <w:rFonts w:ascii="Times New Roman" w:hAnsi="Times New Roman" w:cs="Times New Roman"/>
                <w:bCs/>
                <w:spacing w:val="-1"/>
                <w:sz w:val="24"/>
                <w:szCs w:val="24"/>
              </w:rPr>
              <w:t>инотропной</w:t>
            </w:r>
            <w:r w:rsidR="00490ADA" w:rsidRPr="00E428B7">
              <w:rPr>
                <w:rFonts w:ascii="Times New Roman" w:hAnsi="Times New Roman" w:cs="Times New Roman"/>
                <w:bCs/>
                <w:spacing w:val="-1"/>
                <w:sz w:val="24"/>
                <w:szCs w:val="24"/>
              </w:rPr>
              <w:t xml:space="preserve"> </w:t>
            </w:r>
            <w:r w:rsidR="00DB26E4" w:rsidRPr="00E428B7">
              <w:rPr>
                <w:rFonts w:ascii="Times New Roman" w:hAnsi="Times New Roman" w:cs="Times New Roman"/>
                <w:bCs/>
                <w:spacing w:val="-1"/>
                <w:sz w:val="24"/>
                <w:szCs w:val="24"/>
              </w:rPr>
              <w:t>функции</w:t>
            </w:r>
            <w:r w:rsidR="00490ADA" w:rsidRPr="00E428B7">
              <w:rPr>
                <w:rFonts w:ascii="Times New Roman" w:hAnsi="Times New Roman" w:cs="Times New Roman"/>
                <w:bCs/>
                <w:spacing w:val="-1"/>
                <w:sz w:val="24"/>
                <w:szCs w:val="24"/>
              </w:rPr>
              <w:t xml:space="preserve"> миокарда и оксигенации крови во время </w:t>
            </w:r>
            <w:r w:rsidR="00DB26E4" w:rsidRPr="00E428B7">
              <w:rPr>
                <w:rFonts w:ascii="Times New Roman" w:hAnsi="Times New Roman" w:cs="Times New Roman"/>
                <w:bCs/>
                <w:spacing w:val="-1"/>
                <w:sz w:val="24"/>
                <w:szCs w:val="24"/>
              </w:rPr>
              <w:t>проведения</w:t>
            </w:r>
            <w:r w:rsidR="00490ADA" w:rsidRPr="00E428B7">
              <w:rPr>
                <w:rFonts w:ascii="Times New Roman" w:hAnsi="Times New Roman" w:cs="Times New Roman"/>
                <w:bCs/>
                <w:spacing w:val="-1"/>
                <w:sz w:val="24"/>
                <w:szCs w:val="24"/>
              </w:rPr>
              <w:t xml:space="preserve"> ИК.</w:t>
            </w:r>
            <w:r w:rsidR="008944FB" w:rsidRPr="00E428B7">
              <w:rPr>
                <w:rFonts w:ascii="Times New Roman" w:hAnsi="Times New Roman" w:cs="Times New Roman"/>
                <w:bCs/>
                <w:spacing w:val="-1"/>
                <w:sz w:val="24"/>
                <w:szCs w:val="24"/>
              </w:rPr>
              <w:t xml:space="preserve"> Контроль </w:t>
            </w:r>
            <w:r w:rsidR="00DB26E4" w:rsidRPr="00E428B7">
              <w:rPr>
                <w:rFonts w:ascii="Times New Roman" w:hAnsi="Times New Roman" w:cs="Times New Roman"/>
                <w:bCs/>
                <w:spacing w:val="-1"/>
                <w:sz w:val="24"/>
                <w:szCs w:val="24"/>
              </w:rPr>
              <w:t>органной</w:t>
            </w:r>
            <w:r w:rsidR="008944FB" w:rsidRPr="00E428B7">
              <w:rPr>
                <w:rFonts w:ascii="Times New Roman" w:hAnsi="Times New Roman" w:cs="Times New Roman"/>
                <w:bCs/>
                <w:spacing w:val="-1"/>
                <w:sz w:val="24"/>
                <w:szCs w:val="24"/>
              </w:rPr>
              <w:t xml:space="preserve"> перфузии.</w:t>
            </w:r>
            <w:r w:rsidR="003F61D0" w:rsidRPr="00E428B7">
              <w:rPr>
                <w:rFonts w:ascii="Times New Roman" w:hAnsi="Times New Roman" w:cs="Times New Roman"/>
                <w:bCs/>
                <w:spacing w:val="-1"/>
                <w:sz w:val="24"/>
                <w:szCs w:val="24"/>
              </w:rPr>
              <w:t xml:space="preserve"> </w:t>
            </w:r>
            <w:r w:rsidR="00DB26E4" w:rsidRPr="00E428B7">
              <w:rPr>
                <w:rFonts w:ascii="Times New Roman" w:hAnsi="Times New Roman" w:cs="Times New Roman"/>
                <w:bCs/>
                <w:spacing w:val="-1"/>
                <w:sz w:val="24"/>
                <w:szCs w:val="24"/>
              </w:rPr>
              <w:t>Мониторинг</w:t>
            </w:r>
            <w:r w:rsidR="003F61D0" w:rsidRPr="00E428B7">
              <w:rPr>
                <w:rFonts w:ascii="Times New Roman" w:hAnsi="Times New Roman" w:cs="Times New Roman"/>
                <w:bCs/>
                <w:spacing w:val="-1"/>
                <w:sz w:val="24"/>
                <w:szCs w:val="24"/>
              </w:rPr>
              <w:t xml:space="preserve"> больного при </w:t>
            </w:r>
            <w:r w:rsidR="00DB26E4" w:rsidRPr="00E428B7">
              <w:rPr>
                <w:rFonts w:ascii="Times New Roman" w:hAnsi="Times New Roman" w:cs="Times New Roman"/>
                <w:bCs/>
                <w:spacing w:val="-1"/>
                <w:sz w:val="24"/>
                <w:szCs w:val="24"/>
              </w:rPr>
              <w:t>проведении</w:t>
            </w:r>
            <w:r w:rsidR="003F61D0" w:rsidRPr="00E428B7">
              <w:rPr>
                <w:rFonts w:ascii="Times New Roman" w:hAnsi="Times New Roman" w:cs="Times New Roman"/>
                <w:bCs/>
                <w:spacing w:val="-1"/>
                <w:sz w:val="24"/>
                <w:szCs w:val="24"/>
              </w:rPr>
              <w:t xml:space="preserve"> ИК.</w:t>
            </w:r>
          </w:p>
          <w:p w14:paraId="2B40A0F5" w14:textId="01941ACE" w:rsidR="003876C9" w:rsidRPr="00E428B7" w:rsidRDefault="003876C9" w:rsidP="00747639">
            <w:pPr>
              <w:jc w:val="both"/>
              <w:rPr>
                <w:rFonts w:ascii="Times New Roman" w:hAnsi="Times New Roman" w:cs="Times New Roman"/>
                <w:sz w:val="24"/>
                <w:szCs w:val="24"/>
                <w:lang w:val="en-US"/>
              </w:rPr>
            </w:pPr>
          </w:p>
        </w:tc>
        <w:tc>
          <w:tcPr>
            <w:tcW w:w="680" w:type="dxa"/>
            <w:shd w:val="clear" w:color="auto" w:fill="FFFFFF" w:themeFill="background1"/>
          </w:tcPr>
          <w:p w14:paraId="696B97E4" w14:textId="77777777" w:rsidR="00065E28" w:rsidRPr="00E428B7" w:rsidRDefault="00065E28" w:rsidP="003709AD">
            <w:pPr>
              <w:jc w:val="center"/>
              <w:rPr>
                <w:rFonts w:ascii="Times New Roman" w:hAnsi="Times New Roman" w:cs="Times New Roman"/>
                <w:bCs/>
                <w:spacing w:val="-1"/>
                <w:sz w:val="24"/>
                <w:szCs w:val="24"/>
                <w:lang w:val="kk-KZ"/>
              </w:rPr>
            </w:pPr>
          </w:p>
        </w:tc>
        <w:tc>
          <w:tcPr>
            <w:tcW w:w="743" w:type="dxa"/>
            <w:shd w:val="clear" w:color="auto" w:fill="FFFFFF" w:themeFill="background1"/>
          </w:tcPr>
          <w:p w14:paraId="5FAEEB34" w14:textId="5911BD63" w:rsidR="00065E28" w:rsidRPr="00E428B7" w:rsidRDefault="0002194D"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3,4</w:t>
            </w:r>
          </w:p>
        </w:tc>
        <w:tc>
          <w:tcPr>
            <w:tcW w:w="655" w:type="dxa"/>
            <w:shd w:val="clear" w:color="auto" w:fill="FFFFFF" w:themeFill="background1"/>
          </w:tcPr>
          <w:p w14:paraId="548220E0" w14:textId="7EA3D230" w:rsidR="00065E28" w:rsidRPr="00E428B7" w:rsidRDefault="0002194D"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2,4</w:t>
            </w:r>
          </w:p>
        </w:tc>
        <w:tc>
          <w:tcPr>
            <w:tcW w:w="729" w:type="dxa"/>
            <w:shd w:val="clear" w:color="auto" w:fill="FFFFFF" w:themeFill="background1"/>
          </w:tcPr>
          <w:p w14:paraId="1F341C4D" w14:textId="1FDF30D7" w:rsidR="00065E28" w:rsidRPr="00E428B7" w:rsidRDefault="001570DA"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lang w:val="kk-KZ"/>
              </w:rPr>
              <w:t>2,8</w:t>
            </w:r>
          </w:p>
        </w:tc>
        <w:tc>
          <w:tcPr>
            <w:tcW w:w="737" w:type="dxa"/>
            <w:shd w:val="clear" w:color="auto" w:fill="FFFFFF" w:themeFill="background1"/>
          </w:tcPr>
          <w:p w14:paraId="2D2E712B" w14:textId="1DF22115" w:rsidR="00065E28" w:rsidRPr="00E428B7" w:rsidRDefault="00C05F5B"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rPr>
              <w:t>4</w:t>
            </w:r>
          </w:p>
        </w:tc>
        <w:tc>
          <w:tcPr>
            <w:tcW w:w="3260" w:type="dxa"/>
          </w:tcPr>
          <w:p w14:paraId="75AA5C23" w14:textId="0D630836" w:rsidR="00065E28" w:rsidRPr="00B770E2" w:rsidRDefault="00554D85" w:rsidP="007723C8">
            <w:pPr>
              <w:pStyle w:val="TableParagraph"/>
              <w:jc w:val="both"/>
              <w:rPr>
                <w:bCs/>
                <w:spacing w:val="-1"/>
                <w:sz w:val="24"/>
                <w:szCs w:val="24"/>
                <w:lang w:val="kk-KZ"/>
              </w:rPr>
            </w:pPr>
            <w:r w:rsidRPr="00E428B7">
              <w:rPr>
                <w:bCs/>
                <w:spacing w:val="-1"/>
                <w:sz w:val="24"/>
                <w:szCs w:val="24"/>
              </w:rPr>
              <w:t>-Опишите основные патофизиологические механизмы при искусственном кровообращении</w:t>
            </w:r>
            <w:r w:rsidR="00B770E2">
              <w:rPr>
                <w:bCs/>
                <w:spacing w:val="-1"/>
                <w:sz w:val="24"/>
                <w:szCs w:val="24"/>
                <w:lang w:val="kk-KZ"/>
              </w:rPr>
              <w:t>;</w:t>
            </w:r>
          </w:p>
          <w:p w14:paraId="11BE792B" w14:textId="064BC951" w:rsidR="00554D85" w:rsidRPr="00B770E2" w:rsidRDefault="00554D85" w:rsidP="007723C8">
            <w:pPr>
              <w:pStyle w:val="TableParagraph"/>
              <w:jc w:val="both"/>
              <w:rPr>
                <w:bCs/>
                <w:spacing w:val="-1"/>
                <w:sz w:val="24"/>
                <w:szCs w:val="24"/>
                <w:lang w:val="kk-KZ"/>
              </w:rPr>
            </w:pPr>
            <w:r w:rsidRPr="00E428B7">
              <w:rPr>
                <w:bCs/>
                <w:spacing w:val="-1"/>
                <w:sz w:val="24"/>
                <w:szCs w:val="24"/>
              </w:rPr>
              <w:t>-Укажите причины снижения сатурации пациента во время искусственном кровообращении</w:t>
            </w:r>
            <w:r w:rsidR="00B770E2">
              <w:rPr>
                <w:bCs/>
                <w:spacing w:val="-1"/>
                <w:sz w:val="24"/>
                <w:szCs w:val="24"/>
                <w:lang w:val="kk-KZ"/>
              </w:rPr>
              <w:t>;</w:t>
            </w:r>
          </w:p>
          <w:p w14:paraId="49515518" w14:textId="17314969" w:rsidR="00554D85" w:rsidRPr="00B770E2" w:rsidRDefault="00554D85" w:rsidP="007723C8">
            <w:pPr>
              <w:pStyle w:val="TableParagraph"/>
              <w:jc w:val="both"/>
              <w:rPr>
                <w:bCs/>
                <w:spacing w:val="-1"/>
                <w:sz w:val="24"/>
                <w:szCs w:val="24"/>
                <w:lang w:val="kk-KZ"/>
              </w:rPr>
            </w:pPr>
            <w:r w:rsidRPr="00E428B7">
              <w:rPr>
                <w:bCs/>
                <w:spacing w:val="-1"/>
                <w:sz w:val="24"/>
                <w:szCs w:val="24"/>
              </w:rPr>
              <w:t>- Определите симптом белого пятна</w:t>
            </w:r>
            <w:r w:rsidR="00B770E2">
              <w:rPr>
                <w:bCs/>
                <w:spacing w:val="-1"/>
                <w:sz w:val="24"/>
                <w:szCs w:val="24"/>
                <w:lang w:val="kk-KZ"/>
              </w:rPr>
              <w:t>;</w:t>
            </w:r>
          </w:p>
          <w:p w14:paraId="644FC369" w14:textId="099FF761" w:rsidR="008A379C" w:rsidRPr="00B770E2" w:rsidRDefault="008A379C" w:rsidP="007723C8">
            <w:pPr>
              <w:pStyle w:val="TableParagraph"/>
              <w:jc w:val="both"/>
              <w:rPr>
                <w:bCs/>
                <w:spacing w:val="-1"/>
                <w:sz w:val="24"/>
                <w:szCs w:val="24"/>
                <w:lang w:val="kk-KZ"/>
              </w:rPr>
            </w:pPr>
            <w:r w:rsidRPr="00E428B7">
              <w:rPr>
                <w:bCs/>
                <w:spacing w:val="-1"/>
                <w:sz w:val="24"/>
                <w:szCs w:val="24"/>
              </w:rPr>
              <w:t>- Укажите особенности вентиляционно-</w:t>
            </w:r>
            <w:proofErr w:type="spellStart"/>
            <w:r w:rsidRPr="00E428B7">
              <w:rPr>
                <w:bCs/>
                <w:spacing w:val="-1"/>
                <w:sz w:val="24"/>
                <w:szCs w:val="24"/>
              </w:rPr>
              <w:t>перфузионного</w:t>
            </w:r>
            <w:proofErr w:type="spellEnd"/>
            <w:r w:rsidRPr="00E428B7">
              <w:rPr>
                <w:bCs/>
                <w:spacing w:val="-1"/>
                <w:sz w:val="24"/>
                <w:szCs w:val="24"/>
              </w:rPr>
              <w:t xml:space="preserve"> соотношения во время ИК</w:t>
            </w:r>
            <w:r w:rsidR="00B770E2">
              <w:rPr>
                <w:bCs/>
                <w:spacing w:val="-1"/>
                <w:sz w:val="24"/>
                <w:szCs w:val="24"/>
                <w:lang w:val="kk-KZ"/>
              </w:rPr>
              <w:t>;</w:t>
            </w:r>
          </w:p>
          <w:p w14:paraId="69B84520" w14:textId="60C50F69" w:rsidR="00554D85" w:rsidRPr="00E428B7" w:rsidRDefault="008A379C" w:rsidP="00B770E2">
            <w:pPr>
              <w:pStyle w:val="TableParagraph"/>
              <w:jc w:val="both"/>
              <w:rPr>
                <w:bCs/>
                <w:spacing w:val="-1"/>
                <w:sz w:val="24"/>
                <w:szCs w:val="24"/>
              </w:rPr>
            </w:pPr>
            <w:r w:rsidRPr="00E428B7">
              <w:rPr>
                <w:bCs/>
                <w:spacing w:val="-1"/>
                <w:sz w:val="24"/>
                <w:szCs w:val="24"/>
              </w:rPr>
              <w:t xml:space="preserve">- </w:t>
            </w:r>
            <w:r w:rsidR="00B770E2">
              <w:rPr>
                <w:bCs/>
                <w:spacing w:val="-1"/>
                <w:sz w:val="24"/>
                <w:szCs w:val="24"/>
                <w:lang w:val="kk-KZ"/>
              </w:rPr>
              <w:t>О</w:t>
            </w:r>
            <w:r w:rsidRPr="00E428B7">
              <w:rPr>
                <w:bCs/>
                <w:spacing w:val="-1"/>
                <w:sz w:val="24"/>
                <w:szCs w:val="24"/>
              </w:rPr>
              <w:t>цените адекватность вентиляции</w:t>
            </w:r>
            <w:r w:rsidR="008138CB" w:rsidRPr="00E428B7">
              <w:rPr>
                <w:bCs/>
                <w:spacing w:val="-1"/>
                <w:sz w:val="24"/>
                <w:szCs w:val="24"/>
              </w:rPr>
              <w:t xml:space="preserve"> легких при ИВЛ</w:t>
            </w:r>
            <w:r w:rsidRPr="00E428B7">
              <w:rPr>
                <w:bCs/>
                <w:spacing w:val="-1"/>
                <w:sz w:val="24"/>
                <w:szCs w:val="24"/>
              </w:rPr>
              <w:t xml:space="preserve"> по уровню </w:t>
            </w:r>
            <w:r w:rsidRPr="00E428B7">
              <w:rPr>
                <w:bCs/>
                <w:spacing w:val="-1"/>
                <w:sz w:val="24"/>
                <w:szCs w:val="24"/>
                <w:lang w:val="en-US"/>
              </w:rPr>
              <w:t>PetCO</w:t>
            </w:r>
            <w:r w:rsidRPr="00E428B7">
              <w:rPr>
                <w:bCs/>
                <w:spacing w:val="-1"/>
                <w:sz w:val="24"/>
                <w:szCs w:val="24"/>
              </w:rPr>
              <w:t>2</w:t>
            </w:r>
            <w:r w:rsidR="00315967">
              <w:rPr>
                <w:bCs/>
                <w:spacing w:val="-1"/>
                <w:sz w:val="24"/>
                <w:szCs w:val="24"/>
                <w:lang w:val="kk-KZ"/>
              </w:rPr>
              <w:t>.</w:t>
            </w:r>
          </w:p>
        </w:tc>
      </w:tr>
      <w:tr w:rsidR="0092620F" w:rsidRPr="00E428B7" w14:paraId="226C4667" w14:textId="77777777" w:rsidTr="003709AD">
        <w:trPr>
          <w:cantSplit/>
          <w:trHeight w:val="317"/>
        </w:trPr>
        <w:tc>
          <w:tcPr>
            <w:tcW w:w="704" w:type="dxa"/>
          </w:tcPr>
          <w:p w14:paraId="39618AAF" w14:textId="7C4E6CF5" w:rsidR="0092620F" w:rsidRPr="00E428B7" w:rsidRDefault="008B7DC5" w:rsidP="003709AD">
            <w:pPr>
              <w:pStyle w:val="af1"/>
              <w:rPr>
                <w:b w:val="0"/>
                <w:bCs/>
                <w:spacing w:val="-1"/>
                <w:sz w:val="24"/>
                <w:szCs w:val="24"/>
              </w:rPr>
            </w:pPr>
            <w:r w:rsidRPr="00E428B7">
              <w:rPr>
                <w:b w:val="0"/>
                <w:bCs/>
                <w:spacing w:val="-1"/>
                <w:sz w:val="24"/>
                <w:szCs w:val="24"/>
              </w:rPr>
              <w:t>1.7</w:t>
            </w:r>
          </w:p>
        </w:tc>
        <w:tc>
          <w:tcPr>
            <w:tcW w:w="2523" w:type="dxa"/>
            <w:shd w:val="clear" w:color="auto" w:fill="FFFFFF" w:themeFill="background1"/>
          </w:tcPr>
          <w:p w14:paraId="3CB17514" w14:textId="3E1F6AF9" w:rsidR="005A6A96" w:rsidRPr="00E428B7" w:rsidRDefault="00554D85" w:rsidP="00747639">
            <w:pPr>
              <w:autoSpaceDE w:val="0"/>
              <w:autoSpaceDN w:val="0"/>
              <w:adjustRightInd w:val="0"/>
              <w:jc w:val="both"/>
              <w:rPr>
                <w:rFonts w:ascii="Times New Roman" w:hAnsi="Times New Roman" w:cs="Times New Roman"/>
                <w:sz w:val="24"/>
                <w:szCs w:val="24"/>
              </w:rPr>
            </w:pPr>
            <w:r w:rsidRPr="00E428B7">
              <w:rPr>
                <w:rFonts w:ascii="Times New Roman" w:hAnsi="Times New Roman" w:cs="Times New Roman"/>
                <w:sz w:val="24"/>
                <w:szCs w:val="24"/>
              </w:rPr>
              <w:t>В</w:t>
            </w:r>
            <w:r w:rsidR="005A6A96" w:rsidRPr="00E428B7">
              <w:rPr>
                <w:rFonts w:ascii="Times New Roman" w:hAnsi="Times New Roman" w:cs="Times New Roman"/>
                <w:sz w:val="24"/>
                <w:szCs w:val="24"/>
              </w:rPr>
              <w:t>одно-электролитн</w:t>
            </w:r>
            <w:r w:rsidRPr="00E428B7">
              <w:rPr>
                <w:rFonts w:ascii="Times New Roman" w:hAnsi="Times New Roman" w:cs="Times New Roman"/>
                <w:sz w:val="24"/>
                <w:szCs w:val="24"/>
              </w:rPr>
              <w:t>ый</w:t>
            </w:r>
            <w:r w:rsidR="005A6A96" w:rsidRPr="00E428B7">
              <w:rPr>
                <w:rFonts w:ascii="Times New Roman" w:hAnsi="Times New Roman" w:cs="Times New Roman"/>
                <w:sz w:val="24"/>
                <w:szCs w:val="24"/>
              </w:rPr>
              <w:t xml:space="preserve"> баланс</w:t>
            </w:r>
            <w:r w:rsidR="00B51FF8" w:rsidRPr="00E428B7">
              <w:rPr>
                <w:rFonts w:ascii="Times New Roman" w:hAnsi="Times New Roman" w:cs="Times New Roman"/>
                <w:sz w:val="24"/>
                <w:szCs w:val="24"/>
              </w:rPr>
              <w:t xml:space="preserve"> (ВЭБ)</w:t>
            </w:r>
            <w:r w:rsidR="005A6A96" w:rsidRPr="00E428B7">
              <w:rPr>
                <w:rFonts w:ascii="Times New Roman" w:hAnsi="Times New Roman" w:cs="Times New Roman"/>
                <w:sz w:val="24"/>
                <w:szCs w:val="24"/>
              </w:rPr>
              <w:t xml:space="preserve"> во время ИК.</w:t>
            </w:r>
            <w:r w:rsidR="00185A45" w:rsidRPr="00E428B7">
              <w:rPr>
                <w:rFonts w:ascii="Times New Roman" w:hAnsi="Times New Roman" w:cs="Times New Roman"/>
                <w:sz w:val="24"/>
                <w:szCs w:val="24"/>
              </w:rPr>
              <w:t xml:space="preserve"> </w:t>
            </w:r>
            <w:r w:rsidR="00B51FF8" w:rsidRPr="00E428B7">
              <w:rPr>
                <w:rFonts w:ascii="Times New Roman" w:hAnsi="Times New Roman" w:cs="Times New Roman"/>
                <w:sz w:val="24"/>
                <w:szCs w:val="24"/>
              </w:rPr>
              <w:t xml:space="preserve"> </w:t>
            </w:r>
            <w:r w:rsidR="005A6A96" w:rsidRPr="00E428B7">
              <w:rPr>
                <w:rFonts w:ascii="Times New Roman" w:hAnsi="Times New Roman" w:cs="Times New Roman"/>
                <w:sz w:val="24"/>
                <w:szCs w:val="24"/>
              </w:rPr>
              <w:t>Концентрация основных</w:t>
            </w:r>
          </w:p>
          <w:p w14:paraId="6E121EC8" w14:textId="2917A7B0" w:rsidR="0092620F" w:rsidRPr="00C77890" w:rsidRDefault="005A6A96" w:rsidP="00747639">
            <w:pPr>
              <w:jc w:val="both"/>
              <w:rPr>
                <w:rFonts w:ascii="Times New Roman" w:hAnsi="Times New Roman" w:cs="Times New Roman"/>
                <w:bCs/>
                <w:spacing w:val="-1"/>
                <w:sz w:val="24"/>
                <w:szCs w:val="24"/>
                <w:lang w:val="kk-KZ"/>
              </w:rPr>
            </w:pPr>
            <w:r w:rsidRPr="00E428B7">
              <w:rPr>
                <w:rFonts w:ascii="Times New Roman" w:hAnsi="Times New Roman" w:cs="Times New Roman"/>
                <w:sz w:val="24"/>
                <w:szCs w:val="24"/>
              </w:rPr>
              <w:t>электролитов в плазме. Коллоидно-осмотическое давление плазмы.</w:t>
            </w:r>
            <w:r w:rsidR="00B51FF8" w:rsidRPr="00E428B7">
              <w:rPr>
                <w:rFonts w:ascii="Times New Roman" w:hAnsi="Times New Roman" w:cs="Times New Roman"/>
                <w:sz w:val="24"/>
                <w:szCs w:val="24"/>
              </w:rPr>
              <w:t xml:space="preserve"> Нарушение ВЭБ и его коррекция во время ИК</w:t>
            </w:r>
            <w:r w:rsidR="00C77890">
              <w:rPr>
                <w:rFonts w:ascii="Times New Roman" w:hAnsi="Times New Roman" w:cs="Times New Roman"/>
                <w:sz w:val="24"/>
                <w:szCs w:val="24"/>
                <w:lang w:val="kk-KZ"/>
              </w:rPr>
              <w:t>.</w:t>
            </w:r>
          </w:p>
        </w:tc>
        <w:tc>
          <w:tcPr>
            <w:tcW w:w="680" w:type="dxa"/>
            <w:shd w:val="clear" w:color="auto" w:fill="FFFFFF" w:themeFill="background1"/>
          </w:tcPr>
          <w:p w14:paraId="4833DC3C" w14:textId="5809201A" w:rsidR="0092620F" w:rsidRPr="00E428B7" w:rsidRDefault="00C05F5B"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lang w:val="kk-KZ"/>
              </w:rPr>
              <w:t>1</w:t>
            </w:r>
          </w:p>
        </w:tc>
        <w:tc>
          <w:tcPr>
            <w:tcW w:w="743" w:type="dxa"/>
            <w:shd w:val="clear" w:color="auto" w:fill="FFFFFF" w:themeFill="background1"/>
          </w:tcPr>
          <w:p w14:paraId="0894D420" w14:textId="189B76EE" w:rsidR="0092620F" w:rsidRPr="00E428B7" w:rsidRDefault="0002194D"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2,4</w:t>
            </w:r>
          </w:p>
        </w:tc>
        <w:tc>
          <w:tcPr>
            <w:tcW w:w="655" w:type="dxa"/>
            <w:shd w:val="clear" w:color="auto" w:fill="FFFFFF" w:themeFill="background1"/>
          </w:tcPr>
          <w:p w14:paraId="509A796F" w14:textId="6DC376C4" w:rsidR="0092620F" w:rsidRPr="00E428B7" w:rsidRDefault="0002194D"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2,4</w:t>
            </w:r>
          </w:p>
        </w:tc>
        <w:tc>
          <w:tcPr>
            <w:tcW w:w="729" w:type="dxa"/>
            <w:shd w:val="clear" w:color="auto" w:fill="FFFFFF" w:themeFill="background1"/>
          </w:tcPr>
          <w:p w14:paraId="51317ECD" w14:textId="2AF1F8B6" w:rsidR="0092620F" w:rsidRPr="00E428B7" w:rsidRDefault="001570DA"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lang w:val="kk-KZ"/>
              </w:rPr>
              <w:t>2,8</w:t>
            </w:r>
          </w:p>
        </w:tc>
        <w:tc>
          <w:tcPr>
            <w:tcW w:w="737" w:type="dxa"/>
            <w:shd w:val="clear" w:color="auto" w:fill="FFFFFF" w:themeFill="background1"/>
          </w:tcPr>
          <w:p w14:paraId="72DA5264" w14:textId="5374B74B" w:rsidR="0092620F" w:rsidRPr="00E428B7" w:rsidRDefault="00C05F5B"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rPr>
              <w:t>4</w:t>
            </w:r>
          </w:p>
        </w:tc>
        <w:tc>
          <w:tcPr>
            <w:tcW w:w="3260" w:type="dxa"/>
          </w:tcPr>
          <w:p w14:paraId="4C239AEB" w14:textId="55F642E5" w:rsidR="0092620F" w:rsidRPr="00B770E2" w:rsidRDefault="00C17ADD" w:rsidP="007723C8">
            <w:pPr>
              <w:pStyle w:val="TableParagraph"/>
              <w:jc w:val="both"/>
              <w:rPr>
                <w:bCs/>
                <w:spacing w:val="-1"/>
                <w:sz w:val="24"/>
                <w:szCs w:val="24"/>
                <w:lang w:val="kk-KZ"/>
              </w:rPr>
            </w:pPr>
            <w:r w:rsidRPr="00E428B7">
              <w:rPr>
                <w:bCs/>
                <w:spacing w:val="-1"/>
                <w:sz w:val="24"/>
                <w:szCs w:val="24"/>
              </w:rPr>
              <w:t xml:space="preserve">- </w:t>
            </w:r>
            <w:r w:rsidR="006D2341" w:rsidRPr="00E428B7">
              <w:rPr>
                <w:bCs/>
                <w:spacing w:val="-1"/>
                <w:sz w:val="24"/>
                <w:szCs w:val="24"/>
              </w:rPr>
              <w:t>О</w:t>
            </w:r>
            <w:r w:rsidRPr="00E428B7">
              <w:rPr>
                <w:bCs/>
                <w:spacing w:val="-1"/>
                <w:sz w:val="24"/>
                <w:szCs w:val="24"/>
              </w:rPr>
              <w:t xml:space="preserve">пределите необходимую скорость </w:t>
            </w:r>
            <w:proofErr w:type="spellStart"/>
            <w:r w:rsidRPr="00E428B7">
              <w:rPr>
                <w:bCs/>
                <w:spacing w:val="-1"/>
                <w:sz w:val="24"/>
                <w:szCs w:val="24"/>
              </w:rPr>
              <w:t>инфузии</w:t>
            </w:r>
            <w:proofErr w:type="spellEnd"/>
            <w:r w:rsidRPr="00E428B7">
              <w:rPr>
                <w:bCs/>
                <w:spacing w:val="-1"/>
                <w:sz w:val="24"/>
                <w:szCs w:val="24"/>
              </w:rPr>
              <w:t xml:space="preserve"> </w:t>
            </w:r>
            <w:proofErr w:type="spellStart"/>
            <w:r w:rsidRPr="00E428B7">
              <w:rPr>
                <w:bCs/>
                <w:spacing w:val="-1"/>
                <w:sz w:val="24"/>
                <w:szCs w:val="24"/>
              </w:rPr>
              <w:t>кристаллоидных</w:t>
            </w:r>
            <w:proofErr w:type="spellEnd"/>
            <w:r w:rsidRPr="00E428B7">
              <w:rPr>
                <w:bCs/>
                <w:spacing w:val="-1"/>
                <w:sz w:val="24"/>
                <w:szCs w:val="24"/>
              </w:rPr>
              <w:t xml:space="preserve"> растворов во время ИК</w:t>
            </w:r>
            <w:r w:rsidR="00B770E2">
              <w:rPr>
                <w:bCs/>
                <w:spacing w:val="-1"/>
                <w:sz w:val="24"/>
                <w:szCs w:val="24"/>
                <w:lang w:val="kk-KZ"/>
              </w:rPr>
              <w:t>;</w:t>
            </w:r>
          </w:p>
          <w:p w14:paraId="7FE9CE75" w14:textId="111330B3" w:rsidR="006D2341" w:rsidRPr="00B770E2" w:rsidRDefault="00C17ADD" w:rsidP="007723C8">
            <w:pPr>
              <w:pStyle w:val="TableParagraph"/>
              <w:jc w:val="both"/>
              <w:rPr>
                <w:bCs/>
                <w:spacing w:val="-1"/>
                <w:sz w:val="24"/>
                <w:szCs w:val="24"/>
                <w:lang w:val="kk-KZ"/>
              </w:rPr>
            </w:pPr>
            <w:r w:rsidRPr="00E428B7">
              <w:rPr>
                <w:bCs/>
                <w:spacing w:val="-1"/>
                <w:sz w:val="24"/>
                <w:szCs w:val="24"/>
              </w:rPr>
              <w:t xml:space="preserve">- </w:t>
            </w:r>
            <w:r w:rsidR="006D2341" w:rsidRPr="00E428B7">
              <w:rPr>
                <w:bCs/>
                <w:spacing w:val="-1"/>
                <w:sz w:val="24"/>
                <w:szCs w:val="24"/>
              </w:rPr>
              <w:t xml:space="preserve">Укажите причины развития во время ИК </w:t>
            </w:r>
            <w:proofErr w:type="spellStart"/>
            <w:r w:rsidR="006D2341" w:rsidRPr="00E428B7">
              <w:rPr>
                <w:bCs/>
                <w:spacing w:val="-1"/>
                <w:sz w:val="24"/>
                <w:szCs w:val="24"/>
              </w:rPr>
              <w:t>гипо</w:t>
            </w:r>
            <w:proofErr w:type="spellEnd"/>
            <w:r w:rsidR="006D2341" w:rsidRPr="00E428B7">
              <w:rPr>
                <w:bCs/>
                <w:spacing w:val="-1"/>
                <w:sz w:val="24"/>
                <w:szCs w:val="24"/>
              </w:rPr>
              <w:t xml:space="preserve">-, </w:t>
            </w:r>
            <w:proofErr w:type="spellStart"/>
            <w:r w:rsidR="006D2341" w:rsidRPr="00E428B7">
              <w:rPr>
                <w:bCs/>
                <w:spacing w:val="-1"/>
                <w:sz w:val="24"/>
                <w:szCs w:val="24"/>
              </w:rPr>
              <w:t>гиперкалиемии</w:t>
            </w:r>
            <w:proofErr w:type="spellEnd"/>
            <w:r w:rsidR="006D2341" w:rsidRPr="00E428B7">
              <w:rPr>
                <w:bCs/>
                <w:spacing w:val="-1"/>
                <w:sz w:val="24"/>
                <w:szCs w:val="24"/>
              </w:rPr>
              <w:t xml:space="preserve">, </w:t>
            </w:r>
            <w:proofErr w:type="spellStart"/>
            <w:r w:rsidR="006D2341" w:rsidRPr="00E428B7">
              <w:rPr>
                <w:bCs/>
                <w:spacing w:val="-1"/>
                <w:sz w:val="24"/>
                <w:szCs w:val="24"/>
              </w:rPr>
              <w:t>гипо</w:t>
            </w:r>
            <w:proofErr w:type="spellEnd"/>
            <w:r w:rsidR="006D2341" w:rsidRPr="00E428B7">
              <w:rPr>
                <w:bCs/>
                <w:spacing w:val="-1"/>
                <w:sz w:val="24"/>
                <w:szCs w:val="24"/>
              </w:rPr>
              <w:t xml:space="preserve">-, </w:t>
            </w:r>
            <w:proofErr w:type="spellStart"/>
            <w:r w:rsidR="006D2341" w:rsidRPr="00E428B7">
              <w:rPr>
                <w:bCs/>
                <w:spacing w:val="-1"/>
                <w:sz w:val="24"/>
                <w:szCs w:val="24"/>
              </w:rPr>
              <w:t>гипернатриемии</w:t>
            </w:r>
            <w:proofErr w:type="spellEnd"/>
            <w:r w:rsidR="00B770E2">
              <w:rPr>
                <w:bCs/>
                <w:spacing w:val="-1"/>
                <w:sz w:val="24"/>
                <w:szCs w:val="24"/>
                <w:lang w:val="kk-KZ"/>
              </w:rPr>
              <w:t>;</w:t>
            </w:r>
          </w:p>
          <w:p w14:paraId="7245111A" w14:textId="0B453872" w:rsidR="00C17ADD" w:rsidRPr="00B770E2" w:rsidRDefault="006D2341" w:rsidP="007723C8">
            <w:pPr>
              <w:pStyle w:val="TableParagraph"/>
              <w:jc w:val="both"/>
              <w:rPr>
                <w:bCs/>
                <w:spacing w:val="-1"/>
                <w:sz w:val="24"/>
                <w:szCs w:val="24"/>
                <w:lang w:val="kk-KZ"/>
              </w:rPr>
            </w:pPr>
            <w:r w:rsidRPr="00E428B7">
              <w:rPr>
                <w:bCs/>
                <w:spacing w:val="-1"/>
                <w:sz w:val="24"/>
                <w:szCs w:val="24"/>
              </w:rPr>
              <w:t>- Укажите растворы и их объем для коррекции данных нарушений электролитного баланса</w:t>
            </w:r>
            <w:r w:rsidR="00B770E2">
              <w:rPr>
                <w:bCs/>
                <w:spacing w:val="-1"/>
                <w:sz w:val="24"/>
                <w:szCs w:val="24"/>
                <w:lang w:val="kk-KZ"/>
              </w:rPr>
              <w:t>;</w:t>
            </w:r>
          </w:p>
          <w:p w14:paraId="6B29F13D" w14:textId="57D3E27C" w:rsidR="006D2341" w:rsidRPr="00B770E2" w:rsidRDefault="006D2341" w:rsidP="007723C8">
            <w:pPr>
              <w:pStyle w:val="TableParagraph"/>
              <w:jc w:val="both"/>
              <w:rPr>
                <w:bCs/>
                <w:spacing w:val="-1"/>
                <w:sz w:val="24"/>
                <w:szCs w:val="24"/>
                <w:lang w:val="kk-KZ"/>
              </w:rPr>
            </w:pPr>
            <w:r w:rsidRPr="00E428B7">
              <w:rPr>
                <w:bCs/>
                <w:spacing w:val="-1"/>
                <w:sz w:val="24"/>
                <w:szCs w:val="24"/>
              </w:rPr>
              <w:t>- Определите показания к трансфузии альбумина</w:t>
            </w:r>
            <w:r w:rsidR="00B770E2">
              <w:rPr>
                <w:bCs/>
                <w:spacing w:val="-1"/>
                <w:sz w:val="24"/>
                <w:szCs w:val="24"/>
                <w:lang w:val="kk-KZ"/>
              </w:rPr>
              <w:t>;</w:t>
            </w:r>
          </w:p>
          <w:p w14:paraId="21511CE3" w14:textId="55AF7B5E" w:rsidR="006D2341" w:rsidRPr="00B770E2" w:rsidRDefault="006D2341" w:rsidP="007723C8">
            <w:pPr>
              <w:pStyle w:val="TableParagraph"/>
              <w:jc w:val="both"/>
              <w:rPr>
                <w:bCs/>
                <w:spacing w:val="-1"/>
                <w:sz w:val="24"/>
                <w:szCs w:val="24"/>
                <w:lang w:val="kk-KZ"/>
              </w:rPr>
            </w:pPr>
            <w:r w:rsidRPr="00E428B7">
              <w:rPr>
                <w:bCs/>
                <w:spacing w:val="-1"/>
                <w:sz w:val="24"/>
                <w:szCs w:val="24"/>
              </w:rPr>
              <w:t xml:space="preserve">- Опишите клинические проявления </w:t>
            </w:r>
            <w:proofErr w:type="spellStart"/>
            <w:r w:rsidRPr="00E428B7">
              <w:rPr>
                <w:bCs/>
                <w:spacing w:val="-1"/>
                <w:sz w:val="24"/>
                <w:szCs w:val="24"/>
              </w:rPr>
              <w:t>гипергидратации</w:t>
            </w:r>
            <w:proofErr w:type="spellEnd"/>
            <w:r w:rsidRPr="00E428B7">
              <w:rPr>
                <w:bCs/>
                <w:spacing w:val="-1"/>
                <w:sz w:val="24"/>
                <w:szCs w:val="24"/>
              </w:rPr>
              <w:t xml:space="preserve"> организма</w:t>
            </w:r>
            <w:r w:rsidR="00B770E2">
              <w:rPr>
                <w:bCs/>
                <w:spacing w:val="-1"/>
                <w:sz w:val="24"/>
                <w:szCs w:val="24"/>
                <w:lang w:val="kk-KZ"/>
              </w:rPr>
              <w:t>;</w:t>
            </w:r>
          </w:p>
          <w:p w14:paraId="3C97B0F4" w14:textId="57909D2E" w:rsidR="006D2341" w:rsidRPr="00315967" w:rsidRDefault="006D2341" w:rsidP="007723C8">
            <w:pPr>
              <w:pStyle w:val="TableParagraph"/>
              <w:jc w:val="both"/>
              <w:rPr>
                <w:bCs/>
                <w:spacing w:val="-1"/>
                <w:sz w:val="24"/>
                <w:szCs w:val="24"/>
                <w:lang w:val="kk-KZ"/>
              </w:rPr>
            </w:pPr>
            <w:r w:rsidRPr="00E428B7">
              <w:rPr>
                <w:bCs/>
                <w:spacing w:val="-1"/>
                <w:sz w:val="24"/>
                <w:szCs w:val="24"/>
              </w:rPr>
              <w:t xml:space="preserve">- </w:t>
            </w:r>
            <w:r w:rsidR="00982E45" w:rsidRPr="00E428B7">
              <w:rPr>
                <w:bCs/>
                <w:spacing w:val="-1"/>
                <w:sz w:val="24"/>
                <w:szCs w:val="24"/>
              </w:rPr>
              <w:t>Укажите причины малого сердечного выброса во время ИК</w:t>
            </w:r>
            <w:r w:rsidR="00315967">
              <w:rPr>
                <w:bCs/>
                <w:spacing w:val="-1"/>
                <w:sz w:val="24"/>
                <w:szCs w:val="24"/>
                <w:lang w:val="kk-KZ"/>
              </w:rPr>
              <w:t>.</w:t>
            </w:r>
          </w:p>
        </w:tc>
      </w:tr>
      <w:tr w:rsidR="00100FCA" w:rsidRPr="00E428B7" w14:paraId="6BD37E72" w14:textId="77777777" w:rsidTr="003709AD">
        <w:trPr>
          <w:cantSplit/>
          <w:trHeight w:val="317"/>
        </w:trPr>
        <w:tc>
          <w:tcPr>
            <w:tcW w:w="704" w:type="dxa"/>
          </w:tcPr>
          <w:p w14:paraId="008D4509" w14:textId="67B6F9DF" w:rsidR="00100FCA" w:rsidRPr="00E428B7" w:rsidRDefault="008B7DC5" w:rsidP="003709AD">
            <w:pPr>
              <w:pStyle w:val="af1"/>
              <w:rPr>
                <w:b w:val="0"/>
                <w:bCs/>
                <w:spacing w:val="-1"/>
                <w:sz w:val="24"/>
                <w:szCs w:val="24"/>
              </w:rPr>
            </w:pPr>
            <w:r w:rsidRPr="00E428B7">
              <w:rPr>
                <w:b w:val="0"/>
                <w:bCs/>
                <w:spacing w:val="-1"/>
                <w:sz w:val="24"/>
                <w:szCs w:val="24"/>
              </w:rPr>
              <w:t>1.8</w:t>
            </w:r>
          </w:p>
        </w:tc>
        <w:tc>
          <w:tcPr>
            <w:tcW w:w="2523" w:type="dxa"/>
            <w:shd w:val="clear" w:color="auto" w:fill="FFFFFF" w:themeFill="background1"/>
          </w:tcPr>
          <w:p w14:paraId="6F3A43D1" w14:textId="77777777" w:rsidR="00100FCA" w:rsidRPr="00E428B7" w:rsidRDefault="00100FCA" w:rsidP="00747639">
            <w:pPr>
              <w:autoSpaceDE w:val="0"/>
              <w:autoSpaceDN w:val="0"/>
              <w:adjustRightInd w:val="0"/>
              <w:jc w:val="both"/>
              <w:rPr>
                <w:rFonts w:ascii="Times New Roman" w:hAnsi="Times New Roman" w:cs="Times New Roman"/>
                <w:sz w:val="24"/>
                <w:szCs w:val="24"/>
              </w:rPr>
            </w:pPr>
            <w:r w:rsidRPr="00E428B7">
              <w:rPr>
                <w:rFonts w:ascii="Times New Roman" w:hAnsi="Times New Roman" w:cs="Times New Roman"/>
                <w:sz w:val="24"/>
                <w:szCs w:val="24"/>
              </w:rPr>
              <w:t>Устройство современных АИК, включая терморегулирующее устройство (ТРУ).</w:t>
            </w:r>
          </w:p>
          <w:p w14:paraId="294899C5" w14:textId="0E234CF0" w:rsidR="00100FCA" w:rsidRPr="00E428B7" w:rsidRDefault="00100FCA" w:rsidP="00747639">
            <w:pPr>
              <w:autoSpaceDE w:val="0"/>
              <w:autoSpaceDN w:val="0"/>
              <w:adjustRightInd w:val="0"/>
              <w:jc w:val="both"/>
              <w:rPr>
                <w:rFonts w:ascii="Times New Roman" w:hAnsi="Times New Roman" w:cs="Times New Roman"/>
                <w:sz w:val="24"/>
                <w:szCs w:val="24"/>
              </w:rPr>
            </w:pPr>
            <w:r w:rsidRPr="00E428B7">
              <w:rPr>
                <w:rFonts w:ascii="Times New Roman" w:hAnsi="Times New Roman" w:cs="Times New Roman"/>
                <w:sz w:val="24"/>
                <w:szCs w:val="24"/>
              </w:rPr>
              <w:t>Особенности сборки контуров АИК и его подготовка  к работе с разными типами</w:t>
            </w:r>
          </w:p>
          <w:p w14:paraId="613FE352" w14:textId="77777777" w:rsidR="00100FCA" w:rsidRPr="00E428B7" w:rsidRDefault="00100FCA" w:rsidP="00747639">
            <w:pPr>
              <w:autoSpaceDE w:val="0"/>
              <w:autoSpaceDN w:val="0"/>
              <w:adjustRightInd w:val="0"/>
              <w:jc w:val="both"/>
              <w:rPr>
                <w:rFonts w:ascii="Times New Roman" w:hAnsi="Times New Roman" w:cs="Times New Roman"/>
                <w:sz w:val="24"/>
                <w:szCs w:val="24"/>
              </w:rPr>
            </w:pPr>
            <w:r w:rsidRPr="00E428B7">
              <w:rPr>
                <w:rFonts w:ascii="Times New Roman" w:hAnsi="Times New Roman" w:cs="Times New Roman"/>
                <w:sz w:val="24"/>
                <w:szCs w:val="24"/>
              </w:rPr>
              <w:t>оксигенаторов. Методики проведения ИК. Проведение расчетов параметров ИК.</w:t>
            </w:r>
          </w:p>
          <w:p w14:paraId="469E0B8A" w14:textId="77777777" w:rsidR="00100FCA" w:rsidRPr="00E428B7" w:rsidRDefault="00100FCA" w:rsidP="00747639">
            <w:pPr>
              <w:autoSpaceDE w:val="0"/>
              <w:autoSpaceDN w:val="0"/>
              <w:adjustRightInd w:val="0"/>
              <w:jc w:val="both"/>
              <w:rPr>
                <w:rFonts w:ascii="Times New Roman" w:hAnsi="Times New Roman" w:cs="Times New Roman"/>
                <w:sz w:val="24"/>
                <w:szCs w:val="24"/>
              </w:rPr>
            </w:pPr>
          </w:p>
        </w:tc>
        <w:tc>
          <w:tcPr>
            <w:tcW w:w="680" w:type="dxa"/>
            <w:shd w:val="clear" w:color="auto" w:fill="FFFFFF" w:themeFill="background1"/>
          </w:tcPr>
          <w:p w14:paraId="382D797D" w14:textId="77777777" w:rsidR="00100FCA" w:rsidRPr="00E428B7" w:rsidRDefault="00100FCA" w:rsidP="003709AD">
            <w:pPr>
              <w:jc w:val="center"/>
              <w:rPr>
                <w:rFonts w:ascii="Times New Roman" w:hAnsi="Times New Roman" w:cs="Times New Roman"/>
                <w:bCs/>
                <w:spacing w:val="-1"/>
                <w:sz w:val="24"/>
                <w:szCs w:val="24"/>
                <w:lang w:val="kk-KZ"/>
              </w:rPr>
            </w:pPr>
          </w:p>
        </w:tc>
        <w:tc>
          <w:tcPr>
            <w:tcW w:w="743" w:type="dxa"/>
            <w:shd w:val="clear" w:color="auto" w:fill="FFFFFF" w:themeFill="background1"/>
          </w:tcPr>
          <w:p w14:paraId="439A72DF" w14:textId="3636D923" w:rsidR="00100FCA" w:rsidRPr="00E428B7" w:rsidRDefault="0002194D"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3,4</w:t>
            </w:r>
          </w:p>
        </w:tc>
        <w:tc>
          <w:tcPr>
            <w:tcW w:w="655" w:type="dxa"/>
            <w:shd w:val="clear" w:color="auto" w:fill="FFFFFF" w:themeFill="background1"/>
          </w:tcPr>
          <w:p w14:paraId="1735B346" w14:textId="7EB03CCD" w:rsidR="00100FCA" w:rsidRPr="00E428B7" w:rsidRDefault="0002194D"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2,4</w:t>
            </w:r>
          </w:p>
        </w:tc>
        <w:tc>
          <w:tcPr>
            <w:tcW w:w="729" w:type="dxa"/>
            <w:shd w:val="clear" w:color="auto" w:fill="FFFFFF" w:themeFill="background1"/>
          </w:tcPr>
          <w:p w14:paraId="022B4B3E" w14:textId="5D373B7C" w:rsidR="00100FCA" w:rsidRPr="00E428B7" w:rsidRDefault="001570DA"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lang w:val="kk-KZ"/>
              </w:rPr>
              <w:t>2,8</w:t>
            </w:r>
          </w:p>
        </w:tc>
        <w:tc>
          <w:tcPr>
            <w:tcW w:w="737" w:type="dxa"/>
            <w:shd w:val="clear" w:color="auto" w:fill="FFFFFF" w:themeFill="background1"/>
          </w:tcPr>
          <w:p w14:paraId="51F22F96" w14:textId="75B59DD4" w:rsidR="00100FCA" w:rsidRPr="00E428B7" w:rsidRDefault="00C05F5B"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rPr>
              <w:t>4</w:t>
            </w:r>
          </w:p>
        </w:tc>
        <w:tc>
          <w:tcPr>
            <w:tcW w:w="3260" w:type="dxa"/>
          </w:tcPr>
          <w:p w14:paraId="4BF1A904" w14:textId="3543C24B" w:rsidR="00100FCA" w:rsidRPr="00B770E2" w:rsidRDefault="00100FCA" w:rsidP="007723C8">
            <w:pPr>
              <w:pStyle w:val="TableParagraph"/>
              <w:jc w:val="both"/>
              <w:rPr>
                <w:sz w:val="24"/>
                <w:szCs w:val="24"/>
                <w:lang w:val="kk-KZ"/>
              </w:rPr>
            </w:pPr>
            <w:r w:rsidRPr="00E428B7">
              <w:rPr>
                <w:sz w:val="24"/>
                <w:szCs w:val="24"/>
              </w:rPr>
              <w:t>- Выберите контур АИК при подготовке его к работе</w:t>
            </w:r>
            <w:r w:rsidR="00B770E2">
              <w:rPr>
                <w:sz w:val="24"/>
                <w:szCs w:val="24"/>
                <w:lang w:val="kk-KZ"/>
              </w:rPr>
              <w:t>;</w:t>
            </w:r>
          </w:p>
          <w:p w14:paraId="10EDD7D9" w14:textId="4AA16DE0" w:rsidR="00100FCA" w:rsidRPr="00B770E2" w:rsidRDefault="00100FCA" w:rsidP="007723C8">
            <w:pPr>
              <w:pStyle w:val="TableParagraph"/>
              <w:jc w:val="both"/>
              <w:rPr>
                <w:sz w:val="24"/>
                <w:szCs w:val="24"/>
                <w:lang w:val="kk-KZ"/>
              </w:rPr>
            </w:pPr>
            <w:r w:rsidRPr="00E428B7">
              <w:rPr>
                <w:sz w:val="24"/>
                <w:szCs w:val="24"/>
              </w:rPr>
              <w:t xml:space="preserve">-Рассчитайте </w:t>
            </w:r>
            <w:proofErr w:type="spellStart"/>
            <w:r w:rsidRPr="00E428B7">
              <w:rPr>
                <w:sz w:val="24"/>
                <w:szCs w:val="24"/>
              </w:rPr>
              <w:t>перфузи</w:t>
            </w:r>
            <w:r w:rsidR="00B770E2">
              <w:rPr>
                <w:sz w:val="24"/>
                <w:szCs w:val="24"/>
              </w:rPr>
              <w:t>онный</w:t>
            </w:r>
            <w:proofErr w:type="spellEnd"/>
            <w:r w:rsidR="00B770E2">
              <w:rPr>
                <w:sz w:val="24"/>
                <w:szCs w:val="24"/>
              </w:rPr>
              <w:t xml:space="preserve"> индекс у взрослых и детей</w:t>
            </w:r>
            <w:r w:rsidR="00B770E2">
              <w:rPr>
                <w:sz w:val="24"/>
                <w:szCs w:val="24"/>
                <w:lang w:val="kk-KZ"/>
              </w:rPr>
              <w:t>;</w:t>
            </w:r>
          </w:p>
          <w:p w14:paraId="1431B925" w14:textId="23E94532" w:rsidR="008E7720" w:rsidRPr="00B770E2" w:rsidRDefault="008E7720" w:rsidP="007723C8">
            <w:pPr>
              <w:pStyle w:val="TableParagraph"/>
              <w:jc w:val="both"/>
              <w:rPr>
                <w:sz w:val="24"/>
                <w:szCs w:val="24"/>
                <w:lang w:val="kk-KZ"/>
              </w:rPr>
            </w:pPr>
            <w:r w:rsidRPr="00E428B7">
              <w:rPr>
                <w:sz w:val="24"/>
                <w:szCs w:val="24"/>
              </w:rPr>
              <w:t>- Определите методику ИК в зависимости от объема операции</w:t>
            </w:r>
            <w:r w:rsidR="00B770E2">
              <w:rPr>
                <w:sz w:val="24"/>
                <w:szCs w:val="24"/>
                <w:lang w:val="kk-KZ"/>
              </w:rPr>
              <w:t>;</w:t>
            </w:r>
          </w:p>
          <w:p w14:paraId="0F7E47B2" w14:textId="24C64ED8" w:rsidR="00100FCA" w:rsidRPr="00B770E2" w:rsidRDefault="00100FCA" w:rsidP="007723C8">
            <w:pPr>
              <w:pStyle w:val="TableParagraph"/>
              <w:jc w:val="both"/>
              <w:rPr>
                <w:sz w:val="24"/>
                <w:szCs w:val="24"/>
                <w:lang w:val="kk-KZ"/>
              </w:rPr>
            </w:pPr>
            <w:r w:rsidRPr="00E428B7">
              <w:rPr>
                <w:sz w:val="24"/>
                <w:szCs w:val="24"/>
              </w:rPr>
              <w:t>- Рассчитайте индекс массы тела и площадь тела пациента (у взрослых и детей)</w:t>
            </w:r>
            <w:r w:rsidR="00B770E2">
              <w:rPr>
                <w:sz w:val="24"/>
                <w:szCs w:val="24"/>
                <w:lang w:val="kk-KZ"/>
              </w:rPr>
              <w:t>;</w:t>
            </w:r>
          </w:p>
          <w:p w14:paraId="65D0D4AB" w14:textId="3EBEFA89" w:rsidR="00171E3B" w:rsidRPr="00B770E2" w:rsidRDefault="00171E3B" w:rsidP="007723C8">
            <w:pPr>
              <w:pStyle w:val="TableParagraph"/>
              <w:jc w:val="both"/>
              <w:rPr>
                <w:sz w:val="24"/>
                <w:szCs w:val="24"/>
                <w:lang w:val="kk-KZ"/>
              </w:rPr>
            </w:pPr>
            <w:r w:rsidRPr="00E428B7">
              <w:rPr>
                <w:sz w:val="24"/>
                <w:szCs w:val="24"/>
              </w:rPr>
              <w:t>- Определите объем и вид заправочного раствора при работе АИК</w:t>
            </w:r>
            <w:r w:rsidR="00B770E2">
              <w:rPr>
                <w:sz w:val="24"/>
                <w:szCs w:val="24"/>
                <w:lang w:val="kk-KZ"/>
              </w:rPr>
              <w:t>;</w:t>
            </w:r>
          </w:p>
          <w:p w14:paraId="7A91436A" w14:textId="1FB4F1E1" w:rsidR="00100FCA" w:rsidRPr="00B770E2" w:rsidRDefault="00100FCA" w:rsidP="007723C8">
            <w:pPr>
              <w:pStyle w:val="TableParagraph"/>
              <w:jc w:val="both"/>
              <w:rPr>
                <w:sz w:val="24"/>
                <w:szCs w:val="24"/>
                <w:lang w:val="kk-KZ"/>
              </w:rPr>
            </w:pPr>
            <w:r w:rsidRPr="00E428B7">
              <w:rPr>
                <w:sz w:val="24"/>
                <w:szCs w:val="24"/>
              </w:rPr>
              <w:t>- Определите объемную скорость перфузии при ИК в зависимости от возраста</w:t>
            </w:r>
            <w:r w:rsidR="008E7720" w:rsidRPr="00E428B7">
              <w:rPr>
                <w:sz w:val="24"/>
                <w:szCs w:val="24"/>
              </w:rPr>
              <w:t xml:space="preserve"> и оцените её адекватность</w:t>
            </w:r>
            <w:r w:rsidR="00B770E2">
              <w:rPr>
                <w:sz w:val="24"/>
                <w:szCs w:val="24"/>
                <w:lang w:val="kk-KZ"/>
              </w:rPr>
              <w:t>;</w:t>
            </w:r>
          </w:p>
          <w:p w14:paraId="31D42BD9" w14:textId="477B6C82" w:rsidR="00100FCA" w:rsidRPr="00B770E2" w:rsidRDefault="00100FCA" w:rsidP="007723C8">
            <w:pPr>
              <w:pStyle w:val="TableParagraph"/>
              <w:jc w:val="both"/>
              <w:rPr>
                <w:sz w:val="24"/>
                <w:szCs w:val="24"/>
                <w:lang w:val="kk-KZ"/>
              </w:rPr>
            </w:pPr>
            <w:r w:rsidRPr="00E428B7">
              <w:rPr>
                <w:sz w:val="24"/>
                <w:szCs w:val="24"/>
              </w:rPr>
              <w:t>- Рассчитайте среднее АД при инвазивном определении АД</w:t>
            </w:r>
            <w:r w:rsidR="00B770E2">
              <w:rPr>
                <w:sz w:val="24"/>
                <w:szCs w:val="24"/>
                <w:lang w:val="kk-KZ"/>
              </w:rPr>
              <w:t>;</w:t>
            </w:r>
          </w:p>
          <w:p w14:paraId="33A304DE" w14:textId="35988BA1" w:rsidR="00100FCA" w:rsidRPr="00B770E2" w:rsidRDefault="00100FCA" w:rsidP="007723C8">
            <w:pPr>
              <w:pStyle w:val="TableParagraph"/>
              <w:jc w:val="both"/>
              <w:rPr>
                <w:sz w:val="24"/>
                <w:szCs w:val="24"/>
                <w:lang w:val="kk-KZ"/>
              </w:rPr>
            </w:pPr>
            <w:r w:rsidRPr="00E428B7">
              <w:rPr>
                <w:sz w:val="24"/>
                <w:szCs w:val="24"/>
              </w:rPr>
              <w:t>- Укажите принцип низкого и высокого кровотока при ИК</w:t>
            </w:r>
            <w:r w:rsidR="00B770E2">
              <w:rPr>
                <w:sz w:val="24"/>
                <w:szCs w:val="24"/>
                <w:lang w:val="kk-KZ"/>
              </w:rPr>
              <w:t>;</w:t>
            </w:r>
          </w:p>
          <w:p w14:paraId="5A33A210" w14:textId="75C92C7E" w:rsidR="008E7720" w:rsidRPr="00B770E2" w:rsidRDefault="008E7720" w:rsidP="007723C8">
            <w:pPr>
              <w:pStyle w:val="TableParagraph"/>
              <w:jc w:val="both"/>
              <w:rPr>
                <w:sz w:val="24"/>
                <w:szCs w:val="24"/>
                <w:lang w:val="kk-KZ"/>
              </w:rPr>
            </w:pPr>
            <w:r w:rsidRPr="00E428B7">
              <w:rPr>
                <w:sz w:val="24"/>
                <w:szCs w:val="24"/>
              </w:rPr>
              <w:t xml:space="preserve">- Рассчитайте СКФ по </w:t>
            </w:r>
            <w:r w:rsidRPr="00E428B7">
              <w:rPr>
                <w:sz w:val="24"/>
                <w:szCs w:val="24"/>
                <w:lang w:val="en-US"/>
              </w:rPr>
              <w:t>CKD</w:t>
            </w:r>
            <w:r w:rsidRPr="00E428B7">
              <w:rPr>
                <w:sz w:val="24"/>
                <w:szCs w:val="24"/>
              </w:rPr>
              <w:t>-</w:t>
            </w:r>
            <w:r w:rsidRPr="00E428B7">
              <w:rPr>
                <w:sz w:val="24"/>
                <w:szCs w:val="24"/>
                <w:lang w:val="en-US"/>
              </w:rPr>
              <w:t>EPI</w:t>
            </w:r>
            <w:r w:rsidR="00B770E2">
              <w:rPr>
                <w:sz w:val="24"/>
                <w:szCs w:val="24"/>
                <w:lang w:val="kk-KZ"/>
              </w:rPr>
              <w:t>;</w:t>
            </w:r>
          </w:p>
          <w:p w14:paraId="0FFE74BF" w14:textId="0A4BD29A" w:rsidR="00100FCA" w:rsidRPr="00B770E2" w:rsidRDefault="00100FCA" w:rsidP="007723C8">
            <w:pPr>
              <w:pStyle w:val="TableParagraph"/>
              <w:jc w:val="both"/>
              <w:rPr>
                <w:sz w:val="24"/>
                <w:szCs w:val="24"/>
                <w:lang w:val="kk-KZ"/>
              </w:rPr>
            </w:pPr>
            <w:r w:rsidRPr="00E428B7">
              <w:rPr>
                <w:sz w:val="24"/>
                <w:szCs w:val="24"/>
              </w:rPr>
              <w:t>- Рассчитайте индекс оксигенации</w:t>
            </w:r>
            <w:r w:rsidR="00B770E2">
              <w:rPr>
                <w:sz w:val="24"/>
                <w:szCs w:val="24"/>
                <w:lang w:val="kk-KZ"/>
              </w:rPr>
              <w:t>;</w:t>
            </w:r>
          </w:p>
          <w:p w14:paraId="531871D3" w14:textId="1E6C19AE" w:rsidR="00100FCA" w:rsidRPr="00315967" w:rsidRDefault="00100FCA" w:rsidP="00315967">
            <w:pPr>
              <w:pStyle w:val="TableParagraph"/>
              <w:jc w:val="both"/>
              <w:rPr>
                <w:sz w:val="24"/>
                <w:szCs w:val="24"/>
                <w:lang w:val="kk-KZ"/>
              </w:rPr>
            </w:pPr>
            <w:r w:rsidRPr="00E428B7">
              <w:rPr>
                <w:sz w:val="24"/>
                <w:szCs w:val="24"/>
              </w:rPr>
              <w:t>- Определите вид нарушения сердечного ритма, как потенциального</w:t>
            </w:r>
            <w:r w:rsidR="008E7720" w:rsidRPr="00E428B7">
              <w:rPr>
                <w:sz w:val="24"/>
                <w:szCs w:val="24"/>
              </w:rPr>
              <w:t xml:space="preserve"> и вероятного</w:t>
            </w:r>
            <w:r w:rsidRPr="00E428B7">
              <w:rPr>
                <w:sz w:val="24"/>
                <w:szCs w:val="24"/>
              </w:rPr>
              <w:t xml:space="preserve"> осложнения при проведении ИК</w:t>
            </w:r>
            <w:r w:rsidR="00315967">
              <w:rPr>
                <w:sz w:val="24"/>
                <w:szCs w:val="24"/>
                <w:lang w:val="kk-KZ"/>
              </w:rPr>
              <w:t>.</w:t>
            </w:r>
          </w:p>
        </w:tc>
      </w:tr>
      <w:tr w:rsidR="00423689" w:rsidRPr="00E428B7" w14:paraId="0F4865A7" w14:textId="77777777" w:rsidTr="003709AD">
        <w:trPr>
          <w:cantSplit/>
          <w:trHeight w:val="317"/>
        </w:trPr>
        <w:tc>
          <w:tcPr>
            <w:tcW w:w="704" w:type="dxa"/>
          </w:tcPr>
          <w:p w14:paraId="225C25A5" w14:textId="719CDE6A" w:rsidR="00423689" w:rsidRPr="00E428B7" w:rsidRDefault="008B7DC5" w:rsidP="003709AD">
            <w:pPr>
              <w:pStyle w:val="af1"/>
              <w:rPr>
                <w:b w:val="0"/>
                <w:bCs/>
                <w:spacing w:val="-1"/>
                <w:sz w:val="24"/>
                <w:szCs w:val="24"/>
              </w:rPr>
            </w:pPr>
            <w:r w:rsidRPr="00E428B7">
              <w:rPr>
                <w:b w:val="0"/>
                <w:bCs/>
                <w:spacing w:val="-1"/>
                <w:sz w:val="24"/>
                <w:szCs w:val="24"/>
              </w:rPr>
              <w:t>1.9</w:t>
            </w:r>
          </w:p>
        </w:tc>
        <w:tc>
          <w:tcPr>
            <w:tcW w:w="2523" w:type="dxa"/>
            <w:shd w:val="clear" w:color="auto" w:fill="FFFFFF" w:themeFill="background1"/>
          </w:tcPr>
          <w:p w14:paraId="441CFA5E" w14:textId="12208AA7" w:rsidR="00423689" w:rsidRPr="00E428B7" w:rsidRDefault="00423689" w:rsidP="00747639">
            <w:pPr>
              <w:autoSpaceDE w:val="0"/>
              <w:autoSpaceDN w:val="0"/>
              <w:adjustRightInd w:val="0"/>
              <w:jc w:val="both"/>
              <w:rPr>
                <w:rFonts w:ascii="Times New Roman" w:hAnsi="Times New Roman" w:cs="Times New Roman"/>
                <w:sz w:val="24"/>
                <w:szCs w:val="24"/>
              </w:rPr>
            </w:pPr>
            <w:r w:rsidRPr="00E428B7">
              <w:rPr>
                <w:rFonts w:ascii="Times New Roman" w:hAnsi="Times New Roman" w:cs="Times New Roman"/>
                <w:sz w:val="24"/>
                <w:szCs w:val="24"/>
              </w:rPr>
              <w:t xml:space="preserve">Гипотермические и </w:t>
            </w:r>
            <w:proofErr w:type="spellStart"/>
            <w:r w:rsidRPr="00E428B7">
              <w:rPr>
                <w:rFonts w:ascii="Times New Roman" w:hAnsi="Times New Roman" w:cs="Times New Roman"/>
                <w:sz w:val="24"/>
                <w:szCs w:val="24"/>
              </w:rPr>
              <w:t>нормотермические</w:t>
            </w:r>
            <w:proofErr w:type="spellEnd"/>
            <w:r w:rsidRPr="00E428B7">
              <w:rPr>
                <w:rFonts w:ascii="Times New Roman" w:hAnsi="Times New Roman" w:cs="Times New Roman"/>
                <w:sz w:val="24"/>
                <w:szCs w:val="24"/>
              </w:rPr>
              <w:t xml:space="preserve"> виды ИК. Профилактика и лечение нарушений</w:t>
            </w:r>
            <w:r w:rsidR="00D563CD" w:rsidRPr="00E428B7">
              <w:rPr>
                <w:rFonts w:ascii="Times New Roman" w:hAnsi="Times New Roman" w:cs="Times New Roman"/>
                <w:sz w:val="24"/>
                <w:szCs w:val="24"/>
              </w:rPr>
              <w:t xml:space="preserve"> </w:t>
            </w:r>
            <w:r w:rsidRPr="00E428B7">
              <w:rPr>
                <w:rFonts w:ascii="Times New Roman" w:hAnsi="Times New Roman" w:cs="Times New Roman"/>
                <w:sz w:val="24"/>
                <w:szCs w:val="24"/>
              </w:rPr>
              <w:t xml:space="preserve">гемостаза при операциях </w:t>
            </w:r>
            <w:r w:rsidR="00EA1FCB" w:rsidRPr="00E428B7">
              <w:rPr>
                <w:rFonts w:ascii="Times New Roman" w:hAnsi="Times New Roman" w:cs="Times New Roman"/>
                <w:sz w:val="24"/>
                <w:szCs w:val="24"/>
              </w:rPr>
              <w:t>в условиях</w:t>
            </w:r>
            <w:r w:rsidRPr="00E428B7">
              <w:rPr>
                <w:rFonts w:ascii="Times New Roman" w:hAnsi="Times New Roman" w:cs="Times New Roman"/>
                <w:sz w:val="24"/>
                <w:szCs w:val="24"/>
              </w:rPr>
              <w:t xml:space="preserve"> ИК. Температурный режим инфузии.</w:t>
            </w:r>
          </w:p>
        </w:tc>
        <w:tc>
          <w:tcPr>
            <w:tcW w:w="680" w:type="dxa"/>
            <w:shd w:val="clear" w:color="auto" w:fill="FFFFFF" w:themeFill="background1"/>
          </w:tcPr>
          <w:p w14:paraId="26BDB04E" w14:textId="77777777" w:rsidR="00423689" w:rsidRPr="00E428B7" w:rsidRDefault="00423689" w:rsidP="003709AD">
            <w:pPr>
              <w:jc w:val="center"/>
              <w:rPr>
                <w:rFonts w:ascii="Times New Roman" w:hAnsi="Times New Roman" w:cs="Times New Roman"/>
                <w:bCs/>
                <w:spacing w:val="-1"/>
                <w:sz w:val="24"/>
                <w:szCs w:val="24"/>
                <w:lang w:val="kk-KZ"/>
              </w:rPr>
            </w:pPr>
          </w:p>
        </w:tc>
        <w:tc>
          <w:tcPr>
            <w:tcW w:w="743" w:type="dxa"/>
            <w:shd w:val="clear" w:color="auto" w:fill="FFFFFF" w:themeFill="background1"/>
          </w:tcPr>
          <w:p w14:paraId="5621771A" w14:textId="5CC1D274" w:rsidR="00423689" w:rsidRPr="00E428B7" w:rsidRDefault="0002194D"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3,4</w:t>
            </w:r>
          </w:p>
        </w:tc>
        <w:tc>
          <w:tcPr>
            <w:tcW w:w="655" w:type="dxa"/>
            <w:shd w:val="clear" w:color="auto" w:fill="FFFFFF" w:themeFill="background1"/>
          </w:tcPr>
          <w:p w14:paraId="5CE30752" w14:textId="4A199190" w:rsidR="00423689" w:rsidRPr="00E428B7" w:rsidRDefault="0002194D"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2,4</w:t>
            </w:r>
          </w:p>
        </w:tc>
        <w:tc>
          <w:tcPr>
            <w:tcW w:w="729" w:type="dxa"/>
            <w:shd w:val="clear" w:color="auto" w:fill="FFFFFF" w:themeFill="background1"/>
          </w:tcPr>
          <w:p w14:paraId="0C9CBDB1" w14:textId="5F6267DC" w:rsidR="00423689" w:rsidRPr="00E428B7" w:rsidRDefault="001570DA"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lang w:val="kk-KZ"/>
              </w:rPr>
              <w:t>2,8</w:t>
            </w:r>
          </w:p>
        </w:tc>
        <w:tc>
          <w:tcPr>
            <w:tcW w:w="737" w:type="dxa"/>
            <w:shd w:val="clear" w:color="auto" w:fill="FFFFFF" w:themeFill="background1"/>
          </w:tcPr>
          <w:p w14:paraId="7425EE2A" w14:textId="01AD7030" w:rsidR="00423689" w:rsidRPr="00E428B7" w:rsidRDefault="00C05F5B"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rPr>
              <w:t>4</w:t>
            </w:r>
          </w:p>
        </w:tc>
        <w:tc>
          <w:tcPr>
            <w:tcW w:w="3260" w:type="dxa"/>
          </w:tcPr>
          <w:p w14:paraId="24D93559" w14:textId="77777777" w:rsidR="00423689" w:rsidRPr="00E428B7" w:rsidRDefault="00423689" w:rsidP="007723C8">
            <w:pPr>
              <w:pStyle w:val="TableParagraph"/>
              <w:jc w:val="both"/>
              <w:rPr>
                <w:sz w:val="24"/>
                <w:szCs w:val="24"/>
              </w:rPr>
            </w:pPr>
            <w:r w:rsidRPr="00E428B7">
              <w:rPr>
                <w:sz w:val="24"/>
                <w:szCs w:val="24"/>
              </w:rPr>
              <w:t>- Измерить центральную температуру тела у пациента</w:t>
            </w:r>
          </w:p>
          <w:p w14:paraId="3BE06495" w14:textId="50495F11" w:rsidR="00423689" w:rsidRPr="00B770E2" w:rsidRDefault="00423689" w:rsidP="007723C8">
            <w:pPr>
              <w:pStyle w:val="TableParagraph"/>
              <w:jc w:val="both"/>
              <w:rPr>
                <w:sz w:val="24"/>
                <w:szCs w:val="24"/>
                <w:lang w:val="kk-KZ"/>
              </w:rPr>
            </w:pPr>
            <w:r w:rsidRPr="00E428B7">
              <w:rPr>
                <w:sz w:val="24"/>
                <w:szCs w:val="24"/>
              </w:rPr>
              <w:t>- Интерпретировать степень гипотермии в зависимости от уровня температуры</w:t>
            </w:r>
            <w:r w:rsidR="00B770E2">
              <w:rPr>
                <w:sz w:val="24"/>
                <w:szCs w:val="24"/>
                <w:lang w:val="kk-KZ"/>
              </w:rPr>
              <w:t>;</w:t>
            </w:r>
          </w:p>
          <w:p w14:paraId="2A7F8C62" w14:textId="41E587C6" w:rsidR="00423689" w:rsidRPr="00B770E2" w:rsidRDefault="00423689" w:rsidP="007723C8">
            <w:pPr>
              <w:pStyle w:val="TableParagraph"/>
              <w:jc w:val="both"/>
              <w:rPr>
                <w:sz w:val="24"/>
                <w:szCs w:val="24"/>
                <w:lang w:val="kk-KZ"/>
              </w:rPr>
            </w:pPr>
            <w:r w:rsidRPr="00E428B7">
              <w:rPr>
                <w:sz w:val="24"/>
                <w:szCs w:val="24"/>
              </w:rPr>
              <w:t>- Определите оптимальный температурный режим инфузии в зависимости от объема операции и инотропной функции миокарда</w:t>
            </w:r>
            <w:r w:rsidR="00B770E2">
              <w:rPr>
                <w:sz w:val="24"/>
                <w:szCs w:val="24"/>
                <w:lang w:val="kk-KZ"/>
              </w:rPr>
              <w:t>;</w:t>
            </w:r>
          </w:p>
          <w:p w14:paraId="56C86E60" w14:textId="7144EB30" w:rsidR="00423689" w:rsidRPr="00B770E2" w:rsidRDefault="00423689" w:rsidP="007723C8">
            <w:pPr>
              <w:pStyle w:val="TableParagraph"/>
              <w:jc w:val="both"/>
              <w:rPr>
                <w:sz w:val="24"/>
                <w:szCs w:val="24"/>
                <w:lang w:val="kk-KZ"/>
              </w:rPr>
            </w:pPr>
            <w:r w:rsidRPr="00E428B7">
              <w:rPr>
                <w:sz w:val="24"/>
                <w:szCs w:val="24"/>
              </w:rPr>
              <w:t>-</w:t>
            </w:r>
            <w:r w:rsidR="00562B8F" w:rsidRPr="00E428B7">
              <w:rPr>
                <w:sz w:val="24"/>
                <w:szCs w:val="24"/>
              </w:rPr>
              <w:t xml:space="preserve"> Укажите признаки общего переохлаждения, холодовой травмы и его влияние на организм</w:t>
            </w:r>
            <w:r w:rsidR="00B770E2">
              <w:rPr>
                <w:sz w:val="24"/>
                <w:szCs w:val="24"/>
                <w:lang w:val="kk-KZ"/>
              </w:rPr>
              <w:t>;</w:t>
            </w:r>
          </w:p>
          <w:p w14:paraId="6E2EAA4E" w14:textId="6672F6BB" w:rsidR="007600E6" w:rsidRPr="00E428B7" w:rsidRDefault="00562B8F" w:rsidP="00315967">
            <w:pPr>
              <w:pStyle w:val="TableParagraph"/>
              <w:jc w:val="both"/>
              <w:rPr>
                <w:sz w:val="24"/>
                <w:szCs w:val="24"/>
              </w:rPr>
            </w:pPr>
            <w:r w:rsidRPr="00E428B7">
              <w:rPr>
                <w:sz w:val="24"/>
                <w:szCs w:val="24"/>
              </w:rPr>
              <w:t xml:space="preserve">- </w:t>
            </w:r>
            <w:r w:rsidR="007600E6" w:rsidRPr="00E428B7">
              <w:rPr>
                <w:sz w:val="24"/>
                <w:szCs w:val="24"/>
              </w:rPr>
              <w:t>Опишите влияние гипотермии на систему гемостаза</w:t>
            </w:r>
            <w:r w:rsidR="00315967">
              <w:rPr>
                <w:sz w:val="24"/>
                <w:szCs w:val="24"/>
                <w:lang w:val="kk-KZ"/>
              </w:rPr>
              <w:t>.</w:t>
            </w:r>
          </w:p>
        </w:tc>
      </w:tr>
      <w:tr w:rsidR="00E63E3D" w:rsidRPr="00E428B7" w14:paraId="4A4B8205" w14:textId="77777777" w:rsidTr="003709AD">
        <w:trPr>
          <w:cantSplit/>
          <w:trHeight w:val="317"/>
        </w:trPr>
        <w:tc>
          <w:tcPr>
            <w:tcW w:w="704" w:type="dxa"/>
          </w:tcPr>
          <w:p w14:paraId="31399B37" w14:textId="2A0D72C2" w:rsidR="00E63E3D" w:rsidRPr="00E428B7" w:rsidRDefault="008B7DC5" w:rsidP="003709AD">
            <w:pPr>
              <w:pStyle w:val="af1"/>
              <w:rPr>
                <w:b w:val="0"/>
                <w:bCs/>
                <w:spacing w:val="-1"/>
                <w:sz w:val="24"/>
                <w:szCs w:val="24"/>
              </w:rPr>
            </w:pPr>
            <w:r w:rsidRPr="00E428B7">
              <w:rPr>
                <w:b w:val="0"/>
                <w:bCs/>
                <w:spacing w:val="-1"/>
                <w:sz w:val="24"/>
                <w:szCs w:val="24"/>
              </w:rPr>
              <w:t>1.10</w:t>
            </w:r>
          </w:p>
        </w:tc>
        <w:tc>
          <w:tcPr>
            <w:tcW w:w="2523" w:type="dxa"/>
            <w:shd w:val="clear" w:color="auto" w:fill="FFFFFF" w:themeFill="background1"/>
          </w:tcPr>
          <w:p w14:paraId="10A573F1" w14:textId="3407B6A9" w:rsidR="005C043F" w:rsidRPr="00E428B7" w:rsidRDefault="005C043F" w:rsidP="00747639">
            <w:pPr>
              <w:autoSpaceDE w:val="0"/>
              <w:autoSpaceDN w:val="0"/>
              <w:adjustRightInd w:val="0"/>
              <w:jc w:val="both"/>
              <w:rPr>
                <w:rFonts w:ascii="Times New Roman" w:hAnsi="Times New Roman" w:cs="Times New Roman"/>
                <w:sz w:val="24"/>
                <w:szCs w:val="24"/>
              </w:rPr>
            </w:pPr>
            <w:r w:rsidRPr="00E428B7">
              <w:rPr>
                <w:rFonts w:ascii="Times New Roman" w:hAnsi="Times New Roman" w:cs="Times New Roman"/>
                <w:sz w:val="24"/>
                <w:szCs w:val="24"/>
              </w:rPr>
              <w:t>Антикоагулянтная терапия при проведении ИК.</w:t>
            </w:r>
          </w:p>
          <w:p w14:paraId="7BFAB37F" w14:textId="26F7361B" w:rsidR="00E63E3D" w:rsidRPr="00E428B7" w:rsidRDefault="005C043F" w:rsidP="00747639">
            <w:pPr>
              <w:autoSpaceDE w:val="0"/>
              <w:autoSpaceDN w:val="0"/>
              <w:adjustRightInd w:val="0"/>
              <w:jc w:val="both"/>
              <w:rPr>
                <w:rFonts w:ascii="Times New Roman" w:hAnsi="Times New Roman" w:cs="Times New Roman"/>
                <w:sz w:val="24"/>
                <w:szCs w:val="24"/>
              </w:rPr>
            </w:pPr>
            <w:r w:rsidRPr="00E428B7">
              <w:rPr>
                <w:rFonts w:ascii="Times New Roman" w:hAnsi="Times New Roman" w:cs="Times New Roman"/>
                <w:sz w:val="24"/>
                <w:szCs w:val="24"/>
              </w:rPr>
              <w:t xml:space="preserve">Особенности </w:t>
            </w:r>
            <w:proofErr w:type="spellStart"/>
            <w:r w:rsidRPr="00E428B7">
              <w:rPr>
                <w:rFonts w:ascii="Times New Roman" w:hAnsi="Times New Roman" w:cs="Times New Roman"/>
                <w:sz w:val="24"/>
                <w:szCs w:val="24"/>
              </w:rPr>
              <w:t>фармакокинетики</w:t>
            </w:r>
            <w:proofErr w:type="spellEnd"/>
            <w:r w:rsidRPr="00E428B7">
              <w:rPr>
                <w:rFonts w:ascii="Times New Roman" w:hAnsi="Times New Roman" w:cs="Times New Roman"/>
                <w:sz w:val="24"/>
                <w:szCs w:val="24"/>
              </w:rPr>
              <w:t xml:space="preserve"> и </w:t>
            </w:r>
            <w:proofErr w:type="spellStart"/>
            <w:r w:rsidRPr="00E428B7">
              <w:rPr>
                <w:rFonts w:ascii="Times New Roman" w:hAnsi="Times New Roman" w:cs="Times New Roman"/>
                <w:sz w:val="24"/>
                <w:szCs w:val="24"/>
              </w:rPr>
              <w:t>фармакодинамики</w:t>
            </w:r>
            <w:proofErr w:type="spellEnd"/>
            <w:r w:rsidRPr="00E428B7">
              <w:rPr>
                <w:rFonts w:ascii="Times New Roman" w:hAnsi="Times New Roman" w:cs="Times New Roman"/>
                <w:sz w:val="24"/>
                <w:szCs w:val="24"/>
              </w:rPr>
              <w:t xml:space="preserve"> </w:t>
            </w:r>
            <w:proofErr w:type="spellStart"/>
            <w:r w:rsidR="00BE59BC" w:rsidRPr="00E428B7">
              <w:rPr>
                <w:rFonts w:ascii="Times New Roman" w:hAnsi="Times New Roman" w:cs="Times New Roman"/>
                <w:sz w:val="24"/>
                <w:szCs w:val="24"/>
              </w:rPr>
              <w:t>нефракционированного</w:t>
            </w:r>
            <w:proofErr w:type="spellEnd"/>
            <w:r w:rsidR="00BE59BC" w:rsidRPr="00E428B7">
              <w:rPr>
                <w:rFonts w:ascii="Times New Roman" w:hAnsi="Times New Roman" w:cs="Times New Roman"/>
                <w:sz w:val="24"/>
                <w:szCs w:val="24"/>
              </w:rPr>
              <w:t xml:space="preserve"> гепарина (НФГ) </w:t>
            </w:r>
            <w:r w:rsidRPr="00E428B7">
              <w:rPr>
                <w:rFonts w:ascii="Times New Roman" w:hAnsi="Times New Roman" w:cs="Times New Roman"/>
                <w:sz w:val="24"/>
                <w:szCs w:val="24"/>
              </w:rPr>
              <w:t xml:space="preserve">при </w:t>
            </w:r>
            <w:r w:rsidR="00BE59BC" w:rsidRPr="00E428B7">
              <w:rPr>
                <w:rFonts w:ascii="Times New Roman" w:hAnsi="Times New Roman" w:cs="Times New Roman"/>
                <w:sz w:val="24"/>
                <w:szCs w:val="24"/>
              </w:rPr>
              <w:t>проведении ИК</w:t>
            </w:r>
            <w:r w:rsidRPr="00E428B7">
              <w:rPr>
                <w:rFonts w:ascii="Times New Roman" w:hAnsi="Times New Roman" w:cs="Times New Roman"/>
                <w:sz w:val="24"/>
                <w:szCs w:val="24"/>
              </w:rPr>
              <w:t xml:space="preserve">. </w:t>
            </w:r>
            <w:r w:rsidR="00E63E3D" w:rsidRPr="00E428B7">
              <w:rPr>
                <w:rFonts w:ascii="Times New Roman" w:hAnsi="Times New Roman" w:cs="Times New Roman"/>
                <w:sz w:val="24"/>
                <w:szCs w:val="24"/>
              </w:rPr>
              <w:t xml:space="preserve">Дозирование и мониторинг </w:t>
            </w:r>
            <w:r w:rsidRPr="00E428B7">
              <w:rPr>
                <w:rFonts w:ascii="Times New Roman" w:hAnsi="Times New Roman" w:cs="Times New Roman"/>
                <w:sz w:val="24"/>
                <w:szCs w:val="24"/>
              </w:rPr>
              <w:t>антикоагуля</w:t>
            </w:r>
            <w:r w:rsidR="00BE59BC" w:rsidRPr="00E428B7">
              <w:rPr>
                <w:rFonts w:ascii="Times New Roman" w:hAnsi="Times New Roman" w:cs="Times New Roman"/>
                <w:sz w:val="24"/>
                <w:szCs w:val="24"/>
              </w:rPr>
              <w:t>нтного эффекта</w:t>
            </w:r>
            <w:r w:rsidRPr="00E428B7">
              <w:rPr>
                <w:rFonts w:ascii="Times New Roman" w:hAnsi="Times New Roman" w:cs="Times New Roman"/>
                <w:sz w:val="24"/>
                <w:szCs w:val="24"/>
              </w:rPr>
              <w:t xml:space="preserve"> НФГ. Нейтрализация действия НФГ.</w:t>
            </w:r>
          </w:p>
          <w:p w14:paraId="0A046D44" w14:textId="74E372F0" w:rsidR="00E63E3D" w:rsidRPr="00E428B7" w:rsidRDefault="00E63E3D" w:rsidP="00747639">
            <w:pPr>
              <w:autoSpaceDE w:val="0"/>
              <w:autoSpaceDN w:val="0"/>
              <w:adjustRightInd w:val="0"/>
              <w:jc w:val="both"/>
              <w:rPr>
                <w:rFonts w:ascii="Times New Roman" w:hAnsi="Times New Roman" w:cs="Times New Roman"/>
                <w:sz w:val="24"/>
                <w:szCs w:val="24"/>
              </w:rPr>
            </w:pPr>
          </w:p>
        </w:tc>
        <w:tc>
          <w:tcPr>
            <w:tcW w:w="680" w:type="dxa"/>
            <w:shd w:val="clear" w:color="auto" w:fill="FFFFFF" w:themeFill="background1"/>
          </w:tcPr>
          <w:p w14:paraId="66E08CD6" w14:textId="77777777" w:rsidR="00E63E3D" w:rsidRPr="00E428B7" w:rsidRDefault="00E63E3D" w:rsidP="003709AD">
            <w:pPr>
              <w:jc w:val="center"/>
              <w:rPr>
                <w:rFonts w:ascii="Times New Roman" w:hAnsi="Times New Roman" w:cs="Times New Roman"/>
                <w:bCs/>
                <w:spacing w:val="-1"/>
                <w:sz w:val="24"/>
                <w:szCs w:val="24"/>
                <w:lang w:val="kk-KZ"/>
              </w:rPr>
            </w:pPr>
          </w:p>
        </w:tc>
        <w:tc>
          <w:tcPr>
            <w:tcW w:w="743" w:type="dxa"/>
            <w:shd w:val="clear" w:color="auto" w:fill="FFFFFF" w:themeFill="background1"/>
          </w:tcPr>
          <w:p w14:paraId="4F87E45A" w14:textId="07341861" w:rsidR="00E63E3D" w:rsidRPr="00E428B7" w:rsidRDefault="0002194D"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3,4</w:t>
            </w:r>
          </w:p>
        </w:tc>
        <w:tc>
          <w:tcPr>
            <w:tcW w:w="655" w:type="dxa"/>
            <w:shd w:val="clear" w:color="auto" w:fill="FFFFFF" w:themeFill="background1"/>
          </w:tcPr>
          <w:p w14:paraId="2B503F24" w14:textId="51F21C59" w:rsidR="00E63E3D" w:rsidRPr="00E428B7" w:rsidRDefault="0002194D"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2,4</w:t>
            </w:r>
          </w:p>
        </w:tc>
        <w:tc>
          <w:tcPr>
            <w:tcW w:w="729" w:type="dxa"/>
            <w:shd w:val="clear" w:color="auto" w:fill="FFFFFF" w:themeFill="background1"/>
          </w:tcPr>
          <w:p w14:paraId="409317E1" w14:textId="55F2D1AB" w:rsidR="00E63E3D" w:rsidRPr="00E428B7" w:rsidRDefault="001570DA"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lang w:val="kk-KZ"/>
              </w:rPr>
              <w:t>2,8</w:t>
            </w:r>
          </w:p>
        </w:tc>
        <w:tc>
          <w:tcPr>
            <w:tcW w:w="737" w:type="dxa"/>
            <w:shd w:val="clear" w:color="auto" w:fill="FFFFFF" w:themeFill="background1"/>
          </w:tcPr>
          <w:p w14:paraId="6607D75F" w14:textId="562C6F0F" w:rsidR="00E63E3D" w:rsidRPr="00E428B7" w:rsidRDefault="00C05F5B"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rPr>
              <w:t>4</w:t>
            </w:r>
          </w:p>
        </w:tc>
        <w:tc>
          <w:tcPr>
            <w:tcW w:w="3260" w:type="dxa"/>
          </w:tcPr>
          <w:p w14:paraId="1300A82A" w14:textId="39CB99DD" w:rsidR="002978C3" w:rsidRPr="00B770E2" w:rsidRDefault="002978C3" w:rsidP="007723C8">
            <w:pPr>
              <w:pStyle w:val="TableParagraph"/>
              <w:jc w:val="both"/>
              <w:rPr>
                <w:sz w:val="24"/>
                <w:szCs w:val="24"/>
                <w:lang w:val="kk-KZ"/>
              </w:rPr>
            </w:pPr>
            <w:r w:rsidRPr="00E428B7">
              <w:rPr>
                <w:sz w:val="24"/>
                <w:szCs w:val="24"/>
              </w:rPr>
              <w:t>- Рассчитайте</w:t>
            </w:r>
            <w:r w:rsidR="005C043F" w:rsidRPr="00E428B7">
              <w:rPr>
                <w:sz w:val="24"/>
                <w:szCs w:val="24"/>
              </w:rPr>
              <w:t xml:space="preserve"> дозировки </w:t>
            </w:r>
            <w:proofErr w:type="spellStart"/>
            <w:r w:rsidR="005C043F" w:rsidRPr="00E428B7">
              <w:rPr>
                <w:sz w:val="24"/>
                <w:szCs w:val="24"/>
              </w:rPr>
              <w:t>нефракционирова</w:t>
            </w:r>
            <w:r w:rsidRPr="00E428B7">
              <w:rPr>
                <w:sz w:val="24"/>
                <w:szCs w:val="24"/>
              </w:rPr>
              <w:t>н</w:t>
            </w:r>
            <w:r w:rsidR="005C043F" w:rsidRPr="00E428B7">
              <w:rPr>
                <w:sz w:val="24"/>
                <w:szCs w:val="24"/>
              </w:rPr>
              <w:t>ного</w:t>
            </w:r>
            <w:proofErr w:type="spellEnd"/>
            <w:r w:rsidR="005C043F" w:rsidRPr="00E428B7">
              <w:rPr>
                <w:sz w:val="24"/>
                <w:szCs w:val="24"/>
              </w:rPr>
              <w:t xml:space="preserve"> гепарина</w:t>
            </w:r>
            <w:r w:rsidRPr="00E428B7">
              <w:rPr>
                <w:sz w:val="24"/>
                <w:szCs w:val="24"/>
              </w:rPr>
              <w:t xml:space="preserve"> в зависимости от массы тела</w:t>
            </w:r>
            <w:r w:rsidR="00B770E2">
              <w:rPr>
                <w:sz w:val="24"/>
                <w:szCs w:val="24"/>
                <w:lang w:val="kk-KZ"/>
              </w:rPr>
              <w:t>;</w:t>
            </w:r>
          </w:p>
          <w:p w14:paraId="1EF14AE4" w14:textId="4BFFE385" w:rsidR="007140EE" w:rsidRPr="00B770E2" w:rsidRDefault="007140EE" w:rsidP="007723C8">
            <w:pPr>
              <w:pStyle w:val="TableParagraph"/>
              <w:jc w:val="both"/>
              <w:rPr>
                <w:sz w:val="24"/>
                <w:szCs w:val="24"/>
                <w:lang w:val="kk-KZ"/>
              </w:rPr>
            </w:pPr>
            <w:r w:rsidRPr="00E428B7">
              <w:rPr>
                <w:sz w:val="24"/>
                <w:szCs w:val="24"/>
              </w:rPr>
              <w:t>- Оцените эффективность применения НФГ при ИК</w:t>
            </w:r>
            <w:r w:rsidR="00B770E2">
              <w:rPr>
                <w:sz w:val="24"/>
                <w:szCs w:val="24"/>
                <w:lang w:val="kk-KZ"/>
              </w:rPr>
              <w:t>;</w:t>
            </w:r>
          </w:p>
          <w:p w14:paraId="73384B3E" w14:textId="63A738EF" w:rsidR="00E63E3D" w:rsidRPr="00B770E2" w:rsidRDefault="002978C3" w:rsidP="007723C8">
            <w:pPr>
              <w:pStyle w:val="TableParagraph"/>
              <w:jc w:val="both"/>
              <w:rPr>
                <w:sz w:val="24"/>
                <w:szCs w:val="24"/>
                <w:lang w:val="kk-KZ"/>
              </w:rPr>
            </w:pPr>
            <w:r w:rsidRPr="00E428B7">
              <w:rPr>
                <w:sz w:val="24"/>
                <w:szCs w:val="24"/>
              </w:rPr>
              <w:t xml:space="preserve">- </w:t>
            </w:r>
            <w:r w:rsidR="005C043F" w:rsidRPr="00E428B7">
              <w:rPr>
                <w:sz w:val="24"/>
                <w:szCs w:val="24"/>
              </w:rPr>
              <w:t>Рассчитайте дозу протамин сульфата</w:t>
            </w:r>
            <w:r w:rsidRPr="00E428B7">
              <w:rPr>
                <w:sz w:val="24"/>
                <w:szCs w:val="24"/>
              </w:rPr>
              <w:t>,</w:t>
            </w:r>
            <w:r w:rsidR="005C043F" w:rsidRPr="00E428B7">
              <w:rPr>
                <w:sz w:val="24"/>
                <w:szCs w:val="24"/>
              </w:rPr>
              <w:t xml:space="preserve"> как антидота НФГ</w:t>
            </w:r>
            <w:r w:rsidR="00B770E2">
              <w:rPr>
                <w:sz w:val="24"/>
                <w:szCs w:val="24"/>
                <w:lang w:val="kk-KZ"/>
              </w:rPr>
              <w:t>;</w:t>
            </w:r>
          </w:p>
          <w:p w14:paraId="063A5ED6" w14:textId="62360455" w:rsidR="002978C3" w:rsidRPr="00B770E2" w:rsidRDefault="002978C3" w:rsidP="007723C8">
            <w:pPr>
              <w:pStyle w:val="TableParagraph"/>
              <w:jc w:val="both"/>
              <w:rPr>
                <w:sz w:val="24"/>
                <w:szCs w:val="24"/>
                <w:lang w:val="kk-KZ"/>
              </w:rPr>
            </w:pPr>
            <w:r w:rsidRPr="00E428B7">
              <w:rPr>
                <w:sz w:val="24"/>
                <w:szCs w:val="24"/>
              </w:rPr>
              <w:t xml:space="preserve">- Укажите осложнения </w:t>
            </w:r>
            <w:proofErr w:type="spellStart"/>
            <w:r w:rsidRPr="00E428B7">
              <w:rPr>
                <w:sz w:val="24"/>
                <w:szCs w:val="24"/>
              </w:rPr>
              <w:t>гепаринотерапии</w:t>
            </w:r>
            <w:proofErr w:type="spellEnd"/>
            <w:r w:rsidR="00B770E2">
              <w:rPr>
                <w:sz w:val="24"/>
                <w:szCs w:val="24"/>
                <w:lang w:val="kk-KZ"/>
              </w:rPr>
              <w:t>;</w:t>
            </w:r>
          </w:p>
          <w:p w14:paraId="0854FE54" w14:textId="4399EC1E" w:rsidR="002978C3" w:rsidRPr="00B770E2" w:rsidRDefault="002978C3" w:rsidP="007723C8">
            <w:pPr>
              <w:pStyle w:val="TableParagraph"/>
              <w:jc w:val="both"/>
              <w:rPr>
                <w:sz w:val="24"/>
                <w:szCs w:val="24"/>
                <w:lang w:val="kk-KZ"/>
              </w:rPr>
            </w:pPr>
            <w:r w:rsidRPr="00E428B7">
              <w:rPr>
                <w:sz w:val="24"/>
                <w:szCs w:val="24"/>
              </w:rPr>
              <w:t>- Укажите патофизиологические механизмы отсутствия антикоагулянтного действия НФГ и пути их устранения</w:t>
            </w:r>
            <w:r w:rsidR="00B770E2">
              <w:rPr>
                <w:sz w:val="24"/>
                <w:szCs w:val="24"/>
                <w:lang w:val="kk-KZ"/>
              </w:rPr>
              <w:t>;</w:t>
            </w:r>
          </w:p>
          <w:p w14:paraId="55DE4009" w14:textId="05C284D8" w:rsidR="002978C3" w:rsidRPr="00315967" w:rsidRDefault="00554D85" w:rsidP="00315967">
            <w:pPr>
              <w:pStyle w:val="TableParagraph"/>
              <w:jc w:val="both"/>
              <w:rPr>
                <w:sz w:val="24"/>
                <w:szCs w:val="24"/>
                <w:lang w:val="kk-KZ"/>
              </w:rPr>
            </w:pPr>
            <w:r w:rsidRPr="00E428B7">
              <w:rPr>
                <w:sz w:val="24"/>
                <w:szCs w:val="24"/>
              </w:rPr>
              <w:t xml:space="preserve">- Укажите альтернативную замену </w:t>
            </w:r>
            <w:proofErr w:type="spellStart"/>
            <w:r w:rsidRPr="00E428B7">
              <w:rPr>
                <w:sz w:val="24"/>
                <w:szCs w:val="24"/>
              </w:rPr>
              <w:t>нефракционированному</w:t>
            </w:r>
            <w:proofErr w:type="spellEnd"/>
            <w:r w:rsidRPr="00E428B7">
              <w:rPr>
                <w:sz w:val="24"/>
                <w:szCs w:val="24"/>
              </w:rPr>
              <w:t xml:space="preserve"> гепарину и дозировки препаратов</w:t>
            </w:r>
            <w:r w:rsidR="00315967">
              <w:rPr>
                <w:sz w:val="24"/>
                <w:szCs w:val="24"/>
                <w:lang w:val="kk-KZ"/>
              </w:rPr>
              <w:t>.</w:t>
            </w:r>
          </w:p>
        </w:tc>
      </w:tr>
      <w:tr w:rsidR="003724E4" w:rsidRPr="00E428B7" w14:paraId="64EC51C2" w14:textId="77777777" w:rsidTr="003709AD">
        <w:trPr>
          <w:cantSplit/>
          <w:trHeight w:val="317"/>
        </w:trPr>
        <w:tc>
          <w:tcPr>
            <w:tcW w:w="704" w:type="dxa"/>
          </w:tcPr>
          <w:p w14:paraId="3EDDBD6C" w14:textId="60F845D4" w:rsidR="003724E4" w:rsidRPr="00E428B7" w:rsidRDefault="008B7DC5" w:rsidP="003709AD">
            <w:pPr>
              <w:pStyle w:val="af1"/>
              <w:rPr>
                <w:b w:val="0"/>
                <w:bCs/>
                <w:spacing w:val="-1"/>
                <w:sz w:val="24"/>
                <w:szCs w:val="24"/>
              </w:rPr>
            </w:pPr>
            <w:r w:rsidRPr="00E428B7">
              <w:rPr>
                <w:b w:val="0"/>
                <w:bCs/>
                <w:spacing w:val="-1"/>
                <w:sz w:val="24"/>
                <w:szCs w:val="24"/>
              </w:rPr>
              <w:t>1.11</w:t>
            </w:r>
          </w:p>
        </w:tc>
        <w:tc>
          <w:tcPr>
            <w:tcW w:w="2523" w:type="dxa"/>
            <w:shd w:val="clear" w:color="auto" w:fill="FFFFFF" w:themeFill="background1"/>
          </w:tcPr>
          <w:p w14:paraId="2BCBC7E1" w14:textId="49228904" w:rsidR="003724E4" w:rsidRPr="00C77890" w:rsidRDefault="003724E4" w:rsidP="00747639">
            <w:pPr>
              <w:autoSpaceDE w:val="0"/>
              <w:autoSpaceDN w:val="0"/>
              <w:adjustRightInd w:val="0"/>
              <w:jc w:val="both"/>
              <w:rPr>
                <w:rFonts w:ascii="Times New Roman" w:hAnsi="Times New Roman" w:cs="Times New Roman"/>
                <w:sz w:val="24"/>
                <w:szCs w:val="24"/>
                <w:lang w:val="kk-KZ"/>
              </w:rPr>
            </w:pPr>
            <w:r w:rsidRPr="00E428B7">
              <w:rPr>
                <w:rFonts w:ascii="Times New Roman" w:hAnsi="Times New Roman" w:cs="Times New Roman"/>
                <w:sz w:val="24"/>
                <w:szCs w:val="24"/>
              </w:rPr>
              <w:t xml:space="preserve">Проведение </w:t>
            </w:r>
            <w:r w:rsidR="00495EE5" w:rsidRPr="00E428B7">
              <w:rPr>
                <w:rFonts w:ascii="Times New Roman" w:hAnsi="Times New Roman" w:cs="Times New Roman"/>
                <w:sz w:val="24"/>
                <w:szCs w:val="24"/>
              </w:rPr>
              <w:t xml:space="preserve">искусственного </w:t>
            </w:r>
            <w:r w:rsidR="00C44F98" w:rsidRPr="00E428B7">
              <w:rPr>
                <w:rFonts w:ascii="Times New Roman" w:hAnsi="Times New Roman" w:cs="Times New Roman"/>
                <w:sz w:val="24"/>
                <w:szCs w:val="24"/>
              </w:rPr>
              <w:t>кровообращения</w:t>
            </w:r>
            <w:r w:rsidRPr="00E428B7">
              <w:rPr>
                <w:rFonts w:ascii="Times New Roman" w:hAnsi="Times New Roman" w:cs="Times New Roman"/>
                <w:sz w:val="24"/>
                <w:szCs w:val="24"/>
              </w:rPr>
              <w:t xml:space="preserve"> при трансплантации сердца, печени и легких</w:t>
            </w:r>
            <w:r w:rsidR="00A22179" w:rsidRPr="00E428B7">
              <w:rPr>
                <w:rFonts w:ascii="Times New Roman" w:hAnsi="Times New Roman" w:cs="Times New Roman"/>
                <w:sz w:val="24"/>
                <w:szCs w:val="24"/>
              </w:rPr>
              <w:t xml:space="preserve">, </w:t>
            </w:r>
            <w:proofErr w:type="spellStart"/>
            <w:r w:rsidR="00A22179" w:rsidRPr="00E428B7">
              <w:rPr>
                <w:rFonts w:ascii="Times New Roman" w:hAnsi="Times New Roman" w:cs="Times New Roman"/>
                <w:sz w:val="24"/>
                <w:szCs w:val="24"/>
              </w:rPr>
              <w:t>реваскуляризации</w:t>
            </w:r>
            <w:proofErr w:type="spellEnd"/>
            <w:r w:rsidR="00A22179" w:rsidRPr="00E428B7">
              <w:rPr>
                <w:rFonts w:ascii="Times New Roman" w:hAnsi="Times New Roman" w:cs="Times New Roman"/>
                <w:sz w:val="24"/>
                <w:szCs w:val="24"/>
              </w:rPr>
              <w:t xml:space="preserve"> миокарда, </w:t>
            </w:r>
            <w:r w:rsidR="00495EE5" w:rsidRPr="00E428B7">
              <w:rPr>
                <w:rFonts w:ascii="Times New Roman" w:hAnsi="Times New Roman" w:cs="Times New Roman"/>
                <w:sz w:val="24"/>
                <w:szCs w:val="24"/>
              </w:rPr>
              <w:t>врожденных пороках сердца</w:t>
            </w:r>
            <w:r w:rsidR="00C77890">
              <w:rPr>
                <w:rFonts w:ascii="Times New Roman" w:hAnsi="Times New Roman" w:cs="Times New Roman"/>
                <w:sz w:val="24"/>
                <w:szCs w:val="24"/>
                <w:lang w:val="kk-KZ"/>
              </w:rPr>
              <w:t>.</w:t>
            </w:r>
          </w:p>
          <w:p w14:paraId="5BB8A02A" w14:textId="77777777" w:rsidR="003724E4" w:rsidRPr="00E428B7" w:rsidRDefault="003724E4" w:rsidP="00747639">
            <w:pPr>
              <w:autoSpaceDE w:val="0"/>
              <w:autoSpaceDN w:val="0"/>
              <w:adjustRightInd w:val="0"/>
              <w:jc w:val="both"/>
              <w:rPr>
                <w:rFonts w:ascii="Times New Roman" w:hAnsi="Times New Roman" w:cs="Times New Roman"/>
                <w:sz w:val="24"/>
                <w:szCs w:val="24"/>
              </w:rPr>
            </w:pPr>
          </w:p>
        </w:tc>
        <w:tc>
          <w:tcPr>
            <w:tcW w:w="680" w:type="dxa"/>
            <w:shd w:val="clear" w:color="auto" w:fill="FFFFFF" w:themeFill="background1"/>
          </w:tcPr>
          <w:p w14:paraId="54E5537B" w14:textId="77777777" w:rsidR="003724E4" w:rsidRPr="00E428B7" w:rsidRDefault="003724E4" w:rsidP="003709AD">
            <w:pPr>
              <w:jc w:val="center"/>
              <w:rPr>
                <w:rFonts w:ascii="Times New Roman" w:hAnsi="Times New Roman" w:cs="Times New Roman"/>
                <w:bCs/>
                <w:spacing w:val="-1"/>
                <w:sz w:val="24"/>
                <w:szCs w:val="24"/>
                <w:lang w:val="kk-KZ"/>
              </w:rPr>
            </w:pPr>
          </w:p>
        </w:tc>
        <w:tc>
          <w:tcPr>
            <w:tcW w:w="743" w:type="dxa"/>
            <w:shd w:val="clear" w:color="auto" w:fill="FFFFFF" w:themeFill="background1"/>
          </w:tcPr>
          <w:p w14:paraId="7CC088EB" w14:textId="6F0E1AC7" w:rsidR="003724E4" w:rsidRPr="00E428B7" w:rsidRDefault="0002194D"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3,4</w:t>
            </w:r>
          </w:p>
        </w:tc>
        <w:tc>
          <w:tcPr>
            <w:tcW w:w="655" w:type="dxa"/>
            <w:shd w:val="clear" w:color="auto" w:fill="FFFFFF" w:themeFill="background1"/>
          </w:tcPr>
          <w:p w14:paraId="0151AD84" w14:textId="503676C5" w:rsidR="003724E4" w:rsidRPr="00E428B7" w:rsidRDefault="0002194D"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2,4</w:t>
            </w:r>
          </w:p>
        </w:tc>
        <w:tc>
          <w:tcPr>
            <w:tcW w:w="729" w:type="dxa"/>
            <w:shd w:val="clear" w:color="auto" w:fill="FFFFFF" w:themeFill="background1"/>
          </w:tcPr>
          <w:p w14:paraId="357A4418" w14:textId="112F12D9" w:rsidR="003724E4" w:rsidRPr="00E428B7" w:rsidRDefault="001570DA"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lang w:val="kk-KZ"/>
              </w:rPr>
              <w:t>2,8</w:t>
            </w:r>
          </w:p>
        </w:tc>
        <w:tc>
          <w:tcPr>
            <w:tcW w:w="737" w:type="dxa"/>
            <w:shd w:val="clear" w:color="auto" w:fill="FFFFFF" w:themeFill="background1"/>
          </w:tcPr>
          <w:p w14:paraId="2E932DD4" w14:textId="44A3ACE4" w:rsidR="003724E4" w:rsidRPr="00E428B7" w:rsidRDefault="00C05F5B"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rPr>
              <w:t>4</w:t>
            </w:r>
          </w:p>
        </w:tc>
        <w:tc>
          <w:tcPr>
            <w:tcW w:w="3260" w:type="dxa"/>
          </w:tcPr>
          <w:p w14:paraId="284C3515" w14:textId="524E623E" w:rsidR="003724E4" w:rsidRPr="00B770E2" w:rsidRDefault="007B25DB" w:rsidP="007723C8">
            <w:pPr>
              <w:pStyle w:val="TableParagraph"/>
              <w:jc w:val="both"/>
              <w:rPr>
                <w:sz w:val="24"/>
                <w:szCs w:val="24"/>
                <w:lang w:val="kk-KZ"/>
              </w:rPr>
            </w:pPr>
            <w:r w:rsidRPr="00E428B7">
              <w:rPr>
                <w:sz w:val="24"/>
                <w:szCs w:val="24"/>
              </w:rPr>
              <w:t xml:space="preserve">- Определите виды контуров </w:t>
            </w:r>
            <w:r w:rsidR="006B48BD" w:rsidRPr="00E428B7">
              <w:rPr>
                <w:sz w:val="24"/>
                <w:szCs w:val="24"/>
              </w:rPr>
              <w:t xml:space="preserve">и оксигенаторов </w:t>
            </w:r>
            <w:r w:rsidRPr="00E428B7">
              <w:rPr>
                <w:sz w:val="24"/>
                <w:szCs w:val="24"/>
              </w:rPr>
              <w:t>АИК в зависимости от объема операции</w:t>
            </w:r>
            <w:r w:rsidR="00B770E2">
              <w:rPr>
                <w:sz w:val="24"/>
                <w:szCs w:val="24"/>
                <w:lang w:val="kk-KZ"/>
              </w:rPr>
              <w:t>;</w:t>
            </w:r>
          </w:p>
          <w:p w14:paraId="426D6598" w14:textId="245D80F2" w:rsidR="004E4919" w:rsidRPr="00B770E2" w:rsidRDefault="004E4919" w:rsidP="007723C8">
            <w:pPr>
              <w:pStyle w:val="1"/>
              <w:shd w:val="clear" w:color="auto" w:fill="FFFFFF"/>
              <w:spacing w:before="0"/>
              <w:jc w:val="both"/>
              <w:outlineLvl w:val="0"/>
              <w:rPr>
                <w:rFonts w:ascii="Times New Roman" w:hAnsi="Times New Roman" w:cs="Times New Roman"/>
                <w:bCs/>
                <w:color w:val="auto"/>
                <w:sz w:val="24"/>
                <w:szCs w:val="24"/>
                <w:lang w:val="kk-KZ"/>
              </w:rPr>
            </w:pPr>
            <w:r w:rsidRPr="00E428B7">
              <w:rPr>
                <w:rFonts w:ascii="Times New Roman" w:hAnsi="Times New Roman" w:cs="Times New Roman"/>
                <w:color w:val="auto"/>
                <w:sz w:val="24"/>
                <w:szCs w:val="24"/>
              </w:rPr>
              <w:t>- Определите показания</w:t>
            </w:r>
            <w:r w:rsidR="004F30B6" w:rsidRPr="00E428B7">
              <w:rPr>
                <w:rFonts w:ascii="Times New Roman" w:hAnsi="Times New Roman" w:cs="Times New Roman"/>
                <w:color w:val="auto"/>
                <w:sz w:val="24"/>
                <w:szCs w:val="24"/>
              </w:rPr>
              <w:t xml:space="preserve"> к использованию</w:t>
            </w:r>
            <w:r w:rsidRPr="00E428B7">
              <w:rPr>
                <w:rFonts w:ascii="Times New Roman" w:hAnsi="Times New Roman" w:cs="Times New Roman"/>
                <w:color w:val="auto"/>
                <w:sz w:val="24"/>
                <w:szCs w:val="24"/>
              </w:rPr>
              <w:t xml:space="preserve"> </w:t>
            </w:r>
            <w:proofErr w:type="spellStart"/>
            <w:r w:rsidRPr="00E428B7">
              <w:rPr>
                <w:rFonts w:ascii="Times New Roman" w:hAnsi="Times New Roman" w:cs="Times New Roman"/>
                <w:bCs/>
                <w:color w:val="auto"/>
                <w:sz w:val="24"/>
                <w:szCs w:val="24"/>
              </w:rPr>
              <w:t>Cell</w:t>
            </w:r>
            <w:proofErr w:type="spellEnd"/>
            <w:r w:rsidRPr="00E428B7">
              <w:rPr>
                <w:rFonts w:ascii="Times New Roman" w:hAnsi="Times New Roman" w:cs="Times New Roman"/>
                <w:bCs/>
                <w:color w:val="auto"/>
                <w:sz w:val="24"/>
                <w:szCs w:val="24"/>
              </w:rPr>
              <w:t xml:space="preserve"> </w:t>
            </w:r>
            <w:proofErr w:type="spellStart"/>
            <w:r w:rsidRPr="00E428B7">
              <w:rPr>
                <w:rFonts w:ascii="Times New Roman" w:hAnsi="Times New Roman" w:cs="Times New Roman"/>
                <w:bCs/>
                <w:color w:val="auto"/>
                <w:sz w:val="24"/>
                <w:szCs w:val="24"/>
              </w:rPr>
              <w:t>Saver</w:t>
            </w:r>
            <w:proofErr w:type="spellEnd"/>
            <w:r w:rsidRPr="00E428B7">
              <w:rPr>
                <w:rFonts w:ascii="Times New Roman" w:hAnsi="Times New Roman" w:cs="Times New Roman"/>
                <w:bCs/>
                <w:color w:val="auto"/>
                <w:sz w:val="24"/>
                <w:szCs w:val="24"/>
              </w:rPr>
              <w:t xml:space="preserve"> при </w:t>
            </w:r>
            <w:proofErr w:type="spellStart"/>
            <w:r w:rsidRPr="00E428B7">
              <w:rPr>
                <w:rFonts w:ascii="Times New Roman" w:hAnsi="Times New Roman" w:cs="Times New Roman"/>
                <w:bCs/>
                <w:color w:val="auto"/>
                <w:sz w:val="24"/>
                <w:szCs w:val="24"/>
              </w:rPr>
              <w:t>аутогемотрансфуз</w:t>
            </w:r>
            <w:r w:rsidR="00822844" w:rsidRPr="00E428B7">
              <w:rPr>
                <w:rFonts w:ascii="Times New Roman" w:hAnsi="Times New Roman" w:cs="Times New Roman"/>
                <w:bCs/>
                <w:color w:val="auto"/>
                <w:sz w:val="24"/>
                <w:szCs w:val="24"/>
              </w:rPr>
              <w:t>ии</w:t>
            </w:r>
            <w:proofErr w:type="spellEnd"/>
            <w:r w:rsidR="00822844" w:rsidRPr="00E428B7">
              <w:rPr>
                <w:rFonts w:ascii="Times New Roman" w:hAnsi="Times New Roman" w:cs="Times New Roman"/>
                <w:bCs/>
                <w:color w:val="auto"/>
                <w:sz w:val="24"/>
                <w:szCs w:val="24"/>
              </w:rPr>
              <w:t xml:space="preserve"> и технику его применения</w:t>
            </w:r>
            <w:r w:rsidR="00B770E2">
              <w:rPr>
                <w:rFonts w:ascii="Times New Roman" w:hAnsi="Times New Roman" w:cs="Times New Roman"/>
                <w:bCs/>
                <w:color w:val="auto"/>
                <w:sz w:val="24"/>
                <w:szCs w:val="24"/>
                <w:lang w:val="kk-KZ"/>
              </w:rPr>
              <w:t>;</w:t>
            </w:r>
          </w:p>
          <w:p w14:paraId="3CCAF939" w14:textId="086048D5" w:rsidR="004E4919" w:rsidRPr="00B770E2" w:rsidRDefault="004E4919" w:rsidP="007723C8">
            <w:pPr>
              <w:pStyle w:val="1"/>
              <w:shd w:val="clear" w:color="auto" w:fill="FFFFFF"/>
              <w:spacing w:before="0"/>
              <w:jc w:val="both"/>
              <w:outlineLvl w:val="0"/>
              <w:rPr>
                <w:rFonts w:ascii="Times New Roman" w:hAnsi="Times New Roman" w:cs="Times New Roman"/>
                <w:bCs/>
                <w:color w:val="auto"/>
                <w:sz w:val="24"/>
                <w:szCs w:val="24"/>
                <w:lang w:val="kk-KZ"/>
              </w:rPr>
            </w:pPr>
            <w:r w:rsidRPr="00E428B7">
              <w:rPr>
                <w:rFonts w:ascii="Times New Roman" w:hAnsi="Times New Roman" w:cs="Times New Roman"/>
                <w:bCs/>
                <w:color w:val="auto"/>
                <w:sz w:val="24"/>
                <w:szCs w:val="24"/>
              </w:rPr>
              <w:t xml:space="preserve">- </w:t>
            </w:r>
            <w:r w:rsidR="00B66AA6" w:rsidRPr="00E428B7">
              <w:rPr>
                <w:rFonts w:ascii="Times New Roman" w:hAnsi="Times New Roman" w:cs="Times New Roman"/>
                <w:bCs/>
                <w:color w:val="auto"/>
                <w:sz w:val="24"/>
                <w:szCs w:val="24"/>
              </w:rPr>
              <w:t>Рассчитайте первоначальные объемы растворов для заполнения АИК и определите их характер</w:t>
            </w:r>
            <w:r w:rsidRPr="00E428B7">
              <w:rPr>
                <w:rFonts w:ascii="Times New Roman" w:hAnsi="Times New Roman" w:cs="Times New Roman"/>
                <w:bCs/>
                <w:color w:val="auto"/>
                <w:sz w:val="24"/>
                <w:szCs w:val="24"/>
              </w:rPr>
              <w:t xml:space="preserve"> </w:t>
            </w:r>
            <w:r w:rsidR="00AC5669" w:rsidRPr="00E428B7">
              <w:rPr>
                <w:rFonts w:ascii="Times New Roman" w:hAnsi="Times New Roman" w:cs="Times New Roman"/>
                <w:bCs/>
                <w:color w:val="auto"/>
                <w:sz w:val="24"/>
                <w:szCs w:val="24"/>
              </w:rPr>
              <w:t>при данных операциях</w:t>
            </w:r>
            <w:r w:rsidR="00B770E2">
              <w:rPr>
                <w:rFonts w:ascii="Times New Roman" w:hAnsi="Times New Roman" w:cs="Times New Roman"/>
                <w:bCs/>
                <w:color w:val="auto"/>
                <w:sz w:val="24"/>
                <w:szCs w:val="24"/>
                <w:lang w:val="kk-KZ"/>
              </w:rPr>
              <w:t>;</w:t>
            </w:r>
          </w:p>
          <w:p w14:paraId="33F2375B" w14:textId="0022CCEE" w:rsidR="00AC5669" w:rsidRPr="00B770E2" w:rsidRDefault="00AC5669" w:rsidP="007723C8">
            <w:pPr>
              <w:jc w:val="both"/>
              <w:rPr>
                <w:rFonts w:ascii="Times New Roman" w:hAnsi="Times New Roman" w:cs="Times New Roman"/>
                <w:sz w:val="24"/>
                <w:szCs w:val="24"/>
                <w:lang w:val="kk-KZ"/>
              </w:rPr>
            </w:pPr>
            <w:r w:rsidRPr="00E428B7">
              <w:rPr>
                <w:rFonts w:ascii="Times New Roman" w:hAnsi="Times New Roman" w:cs="Times New Roman"/>
                <w:sz w:val="24"/>
                <w:szCs w:val="24"/>
              </w:rPr>
              <w:t xml:space="preserve">- </w:t>
            </w:r>
            <w:r w:rsidR="00B114B0" w:rsidRPr="00E428B7">
              <w:rPr>
                <w:rFonts w:ascii="Times New Roman" w:hAnsi="Times New Roman" w:cs="Times New Roman"/>
                <w:sz w:val="24"/>
                <w:szCs w:val="24"/>
              </w:rPr>
              <w:t xml:space="preserve">Оцените эффективность ИК при проведении </w:t>
            </w:r>
            <w:r w:rsidR="00BC2648" w:rsidRPr="00E428B7">
              <w:rPr>
                <w:rFonts w:ascii="Times New Roman" w:hAnsi="Times New Roman" w:cs="Times New Roman"/>
                <w:sz w:val="24"/>
                <w:szCs w:val="24"/>
              </w:rPr>
              <w:t>указанных видов</w:t>
            </w:r>
            <w:r w:rsidR="00B114B0" w:rsidRPr="00E428B7">
              <w:rPr>
                <w:rFonts w:ascii="Times New Roman" w:hAnsi="Times New Roman" w:cs="Times New Roman"/>
                <w:sz w:val="24"/>
                <w:szCs w:val="24"/>
              </w:rPr>
              <w:t xml:space="preserve"> оперативных вмешательств</w:t>
            </w:r>
            <w:r w:rsidR="00B770E2">
              <w:rPr>
                <w:rFonts w:ascii="Times New Roman" w:hAnsi="Times New Roman" w:cs="Times New Roman"/>
                <w:sz w:val="24"/>
                <w:szCs w:val="24"/>
                <w:lang w:val="kk-KZ"/>
              </w:rPr>
              <w:t>;</w:t>
            </w:r>
          </w:p>
          <w:p w14:paraId="5F51EC8A" w14:textId="077D2B33" w:rsidR="007B25DB" w:rsidRPr="00E428B7" w:rsidRDefault="007743BE" w:rsidP="00315967">
            <w:pPr>
              <w:jc w:val="both"/>
              <w:rPr>
                <w:sz w:val="24"/>
                <w:szCs w:val="24"/>
              </w:rPr>
            </w:pPr>
            <w:r w:rsidRPr="00E428B7">
              <w:rPr>
                <w:rFonts w:ascii="Times New Roman" w:hAnsi="Times New Roman" w:cs="Times New Roman"/>
                <w:sz w:val="24"/>
                <w:szCs w:val="24"/>
              </w:rPr>
              <w:t xml:space="preserve">- Определите степень эффективности </w:t>
            </w:r>
            <w:proofErr w:type="spellStart"/>
            <w:r w:rsidRPr="00E428B7">
              <w:rPr>
                <w:rFonts w:ascii="Times New Roman" w:hAnsi="Times New Roman" w:cs="Times New Roman"/>
                <w:sz w:val="24"/>
                <w:szCs w:val="24"/>
              </w:rPr>
              <w:t>реваскуляризации</w:t>
            </w:r>
            <w:proofErr w:type="spellEnd"/>
            <w:r w:rsidRPr="00E428B7">
              <w:rPr>
                <w:rFonts w:ascii="Times New Roman" w:hAnsi="Times New Roman" w:cs="Times New Roman"/>
                <w:sz w:val="24"/>
                <w:szCs w:val="24"/>
              </w:rPr>
              <w:t xml:space="preserve"> миокарда по результатам клинических данных, контрольных ЭКГ, ЭХО-КС, коронарографии</w:t>
            </w:r>
            <w:r w:rsidR="005654D3" w:rsidRPr="00E428B7">
              <w:rPr>
                <w:rFonts w:ascii="Times New Roman" w:hAnsi="Times New Roman" w:cs="Times New Roman"/>
                <w:sz w:val="24"/>
                <w:szCs w:val="24"/>
              </w:rPr>
              <w:t xml:space="preserve">, </w:t>
            </w:r>
            <w:r w:rsidR="005E4D69" w:rsidRPr="00E428B7">
              <w:rPr>
                <w:rFonts w:ascii="Times New Roman" w:hAnsi="Times New Roman" w:cs="Times New Roman"/>
                <w:sz w:val="24"/>
                <w:szCs w:val="24"/>
              </w:rPr>
              <w:t>контроля</w:t>
            </w:r>
            <w:r w:rsidR="005654D3" w:rsidRPr="00E428B7">
              <w:rPr>
                <w:rFonts w:ascii="Times New Roman" w:hAnsi="Times New Roman" w:cs="Times New Roman"/>
                <w:sz w:val="24"/>
                <w:szCs w:val="24"/>
              </w:rPr>
              <w:t xml:space="preserve"> давления в легочной артерии (</w:t>
            </w:r>
            <w:r w:rsidR="005654D3" w:rsidRPr="00E428B7">
              <w:rPr>
                <w:rFonts w:ascii="Times New Roman" w:hAnsi="Times New Roman" w:cs="Times New Roman"/>
                <w:sz w:val="24"/>
                <w:szCs w:val="24"/>
                <w:lang w:val="en-US"/>
              </w:rPr>
              <w:t>Swan</w:t>
            </w:r>
            <w:r w:rsidR="005654D3" w:rsidRPr="00E428B7">
              <w:rPr>
                <w:rFonts w:ascii="Times New Roman" w:hAnsi="Times New Roman" w:cs="Times New Roman"/>
                <w:sz w:val="24"/>
                <w:szCs w:val="24"/>
              </w:rPr>
              <w:t>-</w:t>
            </w:r>
            <w:r w:rsidR="005654D3" w:rsidRPr="00E428B7">
              <w:rPr>
                <w:rFonts w:ascii="Times New Roman" w:hAnsi="Times New Roman" w:cs="Times New Roman"/>
                <w:sz w:val="24"/>
                <w:szCs w:val="24"/>
                <w:lang w:val="en-US"/>
              </w:rPr>
              <w:t>Ganz</w:t>
            </w:r>
            <w:r w:rsidR="005654D3" w:rsidRPr="00E428B7">
              <w:rPr>
                <w:rFonts w:ascii="Times New Roman" w:hAnsi="Times New Roman" w:cs="Times New Roman"/>
                <w:sz w:val="24"/>
                <w:szCs w:val="24"/>
              </w:rPr>
              <w:t>).</w:t>
            </w:r>
          </w:p>
        </w:tc>
      </w:tr>
      <w:tr w:rsidR="00560A95" w:rsidRPr="00E428B7" w14:paraId="57DC4103" w14:textId="77777777" w:rsidTr="003709AD">
        <w:trPr>
          <w:cantSplit/>
          <w:trHeight w:val="317"/>
        </w:trPr>
        <w:tc>
          <w:tcPr>
            <w:tcW w:w="704" w:type="dxa"/>
          </w:tcPr>
          <w:p w14:paraId="08475D3D" w14:textId="2F9BCF8D" w:rsidR="00560A95" w:rsidRPr="00E428B7" w:rsidRDefault="008B7DC5" w:rsidP="003709AD">
            <w:pPr>
              <w:pStyle w:val="af1"/>
              <w:rPr>
                <w:b w:val="0"/>
                <w:bCs/>
                <w:spacing w:val="-1"/>
                <w:sz w:val="24"/>
                <w:szCs w:val="24"/>
              </w:rPr>
            </w:pPr>
            <w:r w:rsidRPr="00E428B7">
              <w:rPr>
                <w:b w:val="0"/>
                <w:bCs/>
                <w:spacing w:val="-1"/>
                <w:sz w:val="24"/>
                <w:szCs w:val="24"/>
              </w:rPr>
              <w:t>1.12</w:t>
            </w:r>
          </w:p>
        </w:tc>
        <w:tc>
          <w:tcPr>
            <w:tcW w:w="2523" w:type="dxa"/>
            <w:shd w:val="clear" w:color="auto" w:fill="FFFFFF" w:themeFill="background1"/>
          </w:tcPr>
          <w:p w14:paraId="34D0B3E5" w14:textId="10A34377" w:rsidR="00560A95" w:rsidRPr="00E428B7" w:rsidRDefault="005E4D69" w:rsidP="00747639">
            <w:pPr>
              <w:autoSpaceDE w:val="0"/>
              <w:autoSpaceDN w:val="0"/>
              <w:adjustRightInd w:val="0"/>
              <w:jc w:val="both"/>
              <w:rPr>
                <w:rFonts w:ascii="Times New Roman" w:hAnsi="Times New Roman" w:cs="Times New Roman"/>
                <w:sz w:val="24"/>
                <w:szCs w:val="24"/>
              </w:rPr>
            </w:pPr>
            <w:r w:rsidRPr="00E428B7">
              <w:rPr>
                <w:rFonts w:ascii="Times New Roman" w:hAnsi="Times New Roman" w:cs="Times New Roman"/>
                <w:sz w:val="24"/>
                <w:szCs w:val="24"/>
              </w:rPr>
              <w:t>Вспомогательное</w:t>
            </w:r>
            <w:r w:rsidR="002B1F0F" w:rsidRPr="00E428B7">
              <w:rPr>
                <w:rFonts w:ascii="Times New Roman" w:hAnsi="Times New Roman" w:cs="Times New Roman"/>
                <w:sz w:val="24"/>
                <w:szCs w:val="24"/>
              </w:rPr>
              <w:t xml:space="preserve"> ИК</w:t>
            </w:r>
            <w:r w:rsidRPr="00E428B7">
              <w:rPr>
                <w:rFonts w:ascii="Times New Roman" w:hAnsi="Times New Roman" w:cs="Times New Roman"/>
                <w:sz w:val="24"/>
                <w:szCs w:val="24"/>
              </w:rPr>
              <w:t xml:space="preserve"> (ВИК)</w:t>
            </w:r>
            <w:r w:rsidR="002B1F0F" w:rsidRPr="00E428B7">
              <w:rPr>
                <w:rFonts w:ascii="Times New Roman" w:hAnsi="Times New Roman" w:cs="Times New Roman"/>
                <w:sz w:val="24"/>
                <w:szCs w:val="24"/>
              </w:rPr>
              <w:t>. Виды устройств, оценка эффективности поддержания адекватной системной гемодинамики.</w:t>
            </w:r>
          </w:p>
        </w:tc>
        <w:tc>
          <w:tcPr>
            <w:tcW w:w="680" w:type="dxa"/>
            <w:shd w:val="clear" w:color="auto" w:fill="FFFFFF" w:themeFill="background1"/>
          </w:tcPr>
          <w:p w14:paraId="45921DA6" w14:textId="77777777" w:rsidR="00560A95" w:rsidRPr="00E428B7" w:rsidRDefault="00560A95" w:rsidP="003709AD">
            <w:pPr>
              <w:jc w:val="center"/>
              <w:rPr>
                <w:rFonts w:ascii="Times New Roman" w:hAnsi="Times New Roman" w:cs="Times New Roman"/>
                <w:bCs/>
                <w:spacing w:val="-1"/>
                <w:sz w:val="24"/>
                <w:szCs w:val="24"/>
                <w:lang w:val="kk-KZ"/>
              </w:rPr>
            </w:pPr>
          </w:p>
        </w:tc>
        <w:tc>
          <w:tcPr>
            <w:tcW w:w="743" w:type="dxa"/>
            <w:shd w:val="clear" w:color="auto" w:fill="FFFFFF" w:themeFill="background1"/>
          </w:tcPr>
          <w:p w14:paraId="118851C2" w14:textId="0B262926" w:rsidR="00560A95" w:rsidRPr="00E428B7" w:rsidRDefault="0002194D"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3,4</w:t>
            </w:r>
          </w:p>
        </w:tc>
        <w:tc>
          <w:tcPr>
            <w:tcW w:w="655" w:type="dxa"/>
            <w:shd w:val="clear" w:color="auto" w:fill="FFFFFF" w:themeFill="background1"/>
          </w:tcPr>
          <w:p w14:paraId="35B53AE5" w14:textId="547747BF" w:rsidR="00560A95" w:rsidRPr="00E428B7" w:rsidRDefault="0002194D"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2,4</w:t>
            </w:r>
          </w:p>
        </w:tc>
        <w:tc>
          <w:tcPr>
            <w:tcW w:w="729" w:type="dxa"/>
            <w:shd w:val="clear" w:color="auto" w:fill="FFFFFF" w:themeFill="background1"/>
          </w:tcPr>
          <w:p w14:paraId="04A13E9C" w14:textId="2848F015" w:rsidR="00560A95" w:rsidRPr="00E428B7" w:rsidRDefault="001570DA"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lang w:val="kk-KZ"/>
              </w:rPr>
              <w:t>2,8</w:t>
            </w:r>
          </w:p>
        </w:tc>
        <w:tc>
          <w:tcPr>
            <w:tcW w:w="737" w:type="dxa"/>
            <w:shd w:val="clear" w:color="auto" w:fill="FFFFFF" w:themeFill="background1"/>
          </w:tcPr>
          <w:p w14:paraId="38EB8ADD" w14:textId="68529ED1" w:rsidR="00560A95" w:rsidRPr="00E428B7" w:rsidRDefault="00C05F5B"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rPr>
              <w:t>4</w:t>
            </w:r>
          </w:p>
        </w:tc>
        <w:tc>
          <w:tcPr>
            <w:tcW w:w="3260" w:type="dxa"/>
          </w:tcPr>
          <w:p w14:paraId="625FD7C3" w14:textId="73F02C63" w:rsidR="00560A95" w:rsidRPr="00B770E2" w:rsidRDefault="005E4D69" w:rsidP="007723C8">
            <w:pPr>
              <w:pStyle w:val="TableParagraph"/>
              <w:jc w:val="both"/>
              <w:rPr>
                <w:sz w:val="24"/>
                <w:szCs w:val="24"/>
                <w:lang w:val="kk-KZ"/>
              </w:rPr>
            </w:pPr>
            <w:r w:rsidRPr="00E428B7">
              <w:rPr>
                <w:sz w:val="24"/>
                <w:szCs w:val="24"/>
              </w:rPr>
              <w:t>- Определите этап кардиохирургической операции для подключения ВИК</w:t>
            </w:r>
            <w:r w:rsidR="00B770E2">
              <w:rPr>
                <w:sz w:val="24"/>
                <w:szCs w:val="24"/>
                <w:lang w:val="kk-KZ"/>
              </w:rPr>
              <w:t>;</w:t>
            </w:r>
          </w:p>
          <w:p w14:paraId="7C465DA8" w14:textId="08978C93" w:rsidR="005E4D69" w:rsidRPr="00B770E2" w:rsidRDefault="005E4D69" w:rsidP="007723C8">
            <w:pPr>
              <w:pStyle w:val="TableParagraph"/>
              <w:jc w:val="both"/>
              <w:rPr>
                <w:sz w:val="24"/>
                <w:szCs w:val="24"/>
                <w:lang w:val="kk-KZ"/>
              </w:rPr>
            </w:pPr>
            <w:r w:rsidRPr="00E428B7">
              <w:rPr>
                <w:sz w:val="24"/>
                <w:szCs w:val="24"/>
              </w:rPr>
              <w:t>- Составьте алгоритм действия для начала работы ВИК</w:t>
            </w:r>
            <w:r w:rsidR="00B770E2">
              <w:rPr>
                <w:sz w:val="24"/>
                <w:szCs w:val="24"/>
                <w:lang w:val="kk-KZ"/>
              </w:rPr>
              <w:t>;</w:t>
            </w:r>
          </w:p>
          <w:p w14:paraId="52A785E4" w14:textId="7A2DBF23" w:rsidR="005E4D69" w:rsidRPr="00B770E2" w:rsidRDefault="005E4D69" w:rsidP="007723C8">
            <w:pPr>
              <w:pStyle w:val="TableParagraph"/>
              <w:jc w:val="both"/>
              <w:rPr>
                <w:sz w:val="24"/>
                <w:szCs w:val="24"/>
                <w:lang w:val="kk-KZ"/>
              </w:rPr>
            </w:pPr>
            <w:r w:rsidRPr="00E428B7">
              <w:rPr>
                <w:sz w:val="24"/>
                <w:szCs w:val="24"/>
              </w:rPr>
              <w:t xml:space="preserve">- </w:t>
            </w:r>
            <w:r w:rsidR="00F43B12" w:rsidRPr="00E428B7">
              <w:rPr>
                <w:sz w:val="24"/>
                <w:szCs w:val="24"/>
              </w:rPr>
              <w:t>Опишите и соберите контур ВИК</w:t>
            </w:r>
            <w:r w:rsidR="00B770E2">
              <w:rPr>
                <w:sz w:val="24"/>
                <w:szCs w:val="24"/>
                <w:lang w:val="kk-KZ"/>
              </w:rPr>
              <w:t>;</w:t>
            </w:r>
          </w:p>
          <w:p w14:paraId="2137BD9E" w14:textId="42ED3FF4" w:rsidR="00F43B12" w:rsidRPr="00B770E2" w:rsidRDefault="00F43B12" w:rsidP="007723C8">
            <w:pPr>
              <w:pStyle w:val="TableParagraph"/>
              <w:jc w:val="both"/>
              <w:rPr>
                <w:sz w:val="24"/>
                <w:szCs w:val="24"/>
                <w:lang w:val="kk-KZ"/>
              </w:rPr>
            </w:pPr>
            <w:r w:rsidRPr="00E428B7">
              <w:rPr>
                <w:sz w:val="24"/>
                <w:szCs w:val="24"/>
              </w:rPr>
              <w:t>- Оцените эффективность проведения ВИК</w:t>
            </w:r>
            <w:r w:rsidR="00B770E2">
              <w:rPr>
                <w:sz w:val="24"/>
                <w:szCs w:val="24"/>
                <w:lang w:val="kk-KZ"/>
              </w:rPr>
              <w:t>;</w:t>
            </w:r>
          </w:p>
          <w:p w14:paraId="3F3B0FDC" w14:textId="1D8C5EBF" w:rsidR="00F43B12" w:rsidRPr="00315967" w:rsidRDefault="00F43B12" w:rsidP="007723C8">
            <w:pPr>
              <w:pStyle w:val="TableParagraph"/>
              <w:jc w:val="both"/>
              <w:rPr>
                <w:sz w:val="24"/>
                <w:szCs w:val="24"/>
                <w:lang w:val="kk-KZ"/>
              </w:rPr>
            </w:pPr>
            <w:r w:rsidRPr="00E428B7">
              <w:rPr>
                <w:sz w:val="24"/>
                <w:szCs w:val="24"/>
              </w:rPr>
              <w:t xml:space="preserve">- </w:t>
            </w:r>
            <w:r w:rsidR="00C579F1" w:rsidRPr="00E428B7">
              <w:rPr>
                <w:sz w:val="24"/>
                <w:szCs w:val="24"/>
              </w:rPr>
              <w:t>Укажите физиологические моменты со стороны гемодинамики и дыхательной функции пациента при подключении ВИК</w:t>
            </w:r>
            <w:r w:rsidR="00315967">
              <w:rPr>
                <w:sz w:val="24"/>
                <w:szCs w:val="24"/>
                <w:lang w:val="kk-KZ"/>
              </w:rPr>
              <w:t>.</w:t>
            </w:r>
          </w:p>
        </w:tc>
      </w:tr>
      <w:tr w:rsidR="0092620F" w:rsidRPr="00E428B7" w14:paraId="34DC0F7C" w14:textId="77777777" w:rsidTr="003709AD">
        <w:trPr>
          <w:cantSplit/>
          <w:trHeight w:val="317"/>
        </w:trPr>
        <w:tc>
          <w:tcPr>
            <w:tcW w:w="704" w:type="dxa"/>
          </w:tcPr>
          <w:p w14:paraId="710ABDFE" w14:textId="07761F88" w:rsidR="0092620F" w:rsidRPr="00E428B7" w:rsidRDefault="008B7DC5" w:rsidP="003709AD">
            <w:pPr>
              <w:pStyle w:val="af1"/>
              <w:rPr>
                <w:b w:val="0"/>
                <w:bCs/>
                <w:spacing w:val="-1"/>
                <w:sz w:val="24"/>
                <w:szCs w:val="24"/>
              </w:rPr>
            </w:pPr>
            <w:r w:rsidRPr="00E428B7">
              <w:rPr>
                <w:b w:val="0"/>
                <w:bCs/>
                <w:spacing w:val="-1"/>
                <w:sz w:val="24"/>
                <w:szCs w:val="24"/>
              </w:rPr>
              <w:t>1.13</w:t>
            </w:r>
          </w:p>
        </w:tc>
        <w:tc>
          <w:tcPr>
            <w:tcW w:w="2523" w:type="dxa"/>
            <w:shd w:val="clear" w:color="auto" w:fill="FFFFFF" w:themeFill="background1"/>
          </w:tcPr>
          <w:p w14:paraId="1C1916E8" w14:textId="17F561FA" w:rsidR="0092620F" w:rsidRPr="00E428B7" w:rsidRDefault="00E66BA5" w:rsidP="00747639">
            <w:pPr>
              <w:shd w:val="clear" w:color="auto" w:fill="FFFFFF"/>
              <w:jc w:val="both"/>
              <w:rPr>
                <w:rFonts w:ascii="Times New Roman" w:hAnsi="Times New Roman" w:cs="Times New Roman"/>
                <w:sz w:val="24"/>
                <w:szCs w:val="24"/>
              </w:rPr>
            </w:pPr>
            <w:r w:rsidRPr="00E428B7">
              <w:rPr>
                <w:rFonts w:ascii="Times New Roman" w:hAnsi="Times New Roman" w:cs="Times New Roman"/>
                <w:sz w:val="24"/>
                <w:szCs w:val="24"/>
              </w:rPr>
              <w:t xml:space="preserve">Защита миокарда при операциях на открытом сердце </w:t>
            </w:r>
            <w:r w:rsidR="00545099" w:rsidRPr="00E428B7">
              <w:rPr>
                <w:rFonts w:ascii="Times New Roman" w:hAnsi="Times New Roman" w:cs="Times New Roman"/>
                <w:sz w:val="24"/>
                <w:szCs w:val="24"/>
              </w:rPr>
              <w:t xml:space="preserve">Методики  </w:t>
            </w:r>
            <w:proofErr w:type="spellStart"/>
            <w:r w:rsidR="00545099" w:rsidRPr="00E428B7">
              <w:rPr>
                <w:rFonts w:ascii="Times New Roman" w:hAnsi="Times New Roman" w:cs="Times New Roman"/>
                <w:sz w:val="24"/>
                <w:szCs w:val="24"/>
              </w:rPr>
              <w:t>кардиоплегии</w:t>
            </w:r>
            <w:proofErr w:type="spellEnd"/>
            <w:r w:rsidR="00545099" w:rsidRPr="00E428B7">
              <w:rPr>
                <w:rFonts w:ascii="Times New Roman" w:hAnsi="Times New Roman" w:cs="Times New Roman"/>
                <w:sz w:val="24"/>
                <w:szCs w:val="24"/>
              </w:rPr>
              <w:t>.</w:t>
            </w:r>
          </w:p>
          <w:p w14:paraId="4427A518" w14:textId="3BBC857E" w:rsidR="0092620F" w:rsidRPr="00E428B7" w:rsidRDefault="0092620F" w:rsidP="00747639">
            <w:pPr>
              <w:autoSpaceDE w:val="0"/>
              <w:autoSpaceDN w:val="0"/>
              <w:adjustRightInd w:val="0"/>
              <w:jc w:val="both"/>
              <w:rPr>
                <w:rFonts w:ascii="Times New Roman" w:hAnsi="Times New Roman" w:cs="Times New Roman"/>
                <w:sz w:val="24"/>
                <w:szCs w:val="24"/>
              </w:rPr>
            </w:pPr>
          </w:p>
        </w:tc>
        <w:tc>
          <w:tcPr>
            <w:tcW w:w="680" w:type="dxa"/>
            <w:shd w:val="clear" w:color="auto" w:fill="FFFFFF" w:themeFill="background1"/>
          </w:tcPr>
          <w:p w14:paraId="3FF5723E" w14:textId="77777777" w:rsidR="0092620F" w:rsidRPr="00E428B7" w:rsidRDefault="0092620F" w:rsidP="003709AD">
            <w:pPr>
              <w:jc w:val="center"/>
              <w:rPr>
                <w:rFonts w:ascii="Times New Roman" w:hAnsi="Times New Roman" w:cs="Times New Roman"/>
                <w:bCs/>
                <w:spacing w:val="-1"/>
                <w:sz w:val="24"/>
                <w:szCs w:val="24"/>
                <w:lang w:val="kk-KZ"/>
              </w:rPr>
            </w:pPr>
          </w:p>
        </w:tc>
        <w:tc>
          <w:tcPr>
            <w:tcW w:w="743" w:type="dxa"/>
            <w:shd w:val="clear" w:color="auto" w:fill="FFFFFF" w:themeFill="background1"/>
          </w:tcPr>
          <w:p w14:paraId="462C9D46" w14:textId="52055D29" w:rsidR="0092620F" w:rsidRPr="00E428B7" w:rsidRDefault="0002194D"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3,4</w:t>
            </w:r>
          </w:p>
        </w:tc>
        <w:tc>
          <w:tcPr>
            <w:tcW w:w="655" w:type="dxa"/>
            <w:shd w:val="clear" w:color="auto" w:fill="FFFFFF" w:themeFill="background1"/>
          </w:tcPr>
          <w:p w14:paraId="389A5DB9" w14:textId="7F083E9A" w:rsidR="0092620F" w:rsidRPr="00E428B7" w:rsidRDefault="0002194D"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2,4</w:t>
            </w:r>
          </w:p>
        </w:tc>
        <w:tc>
          <w:tcPr>
            <w:tcW w:w="729" w:type="dxa"/>
            <w:shd w:val="clear" w:color="auto" w:fill="FFFFFF" w:themeFill="background1"/>
          </w:tcPr>
          <w:p w14:paraId="150A4D23" w14:textId="3078E07D" w:rsidR="0092620F" w:rsidRPr="00E428B7" w:rsidRDefault="001570DA"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lang w:val="kk-KZ"/>
              </w:rPr>
              <w:t>2,8</w:t>
            </w:r>
          </w:p>
        </w:tc>
        <w:tc>
          <w:tcPr>
            <w:tcW w:w="737" w:type="dxa"/>
            <w:shd w:val="clear" w:color="auto" w:fill="FFFFFF" w:themeFill="background1"/>
          </w:tcPr>
          <w:p w14:paraId="473E03C4" w14:textId="6B8BAC01" w:rsidR="0092620F" w:rsidRPr="00E428B7" w:rsidRDefault="00C05F5B"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rPr>
              <w:t>4</w:t>
            </w:r>
          </w:p>
        </w:tc>
        <w:tc>
          <w:tcPr>
            <w:tcW w:w="3260" w:type="dxa"/>
            <w:shd w:val="clear" w:color="auto" w:fill="FFFFFF" w:themeFill="background1"/>
          </w:tcPr>
          <w:p w14:paraId="6BDE7FA1" w14:textId="4D0EF10F" w:rsidR="00E66BA5" w:rsidRPr="00B770E2" w:rsidRDefault="003B6E4F" w:rsidP="007723C8">
            <w:pPr>
              <w:pStyle w:val="TableParagraph"/>
              <w:jc w:val="both"/>
              <w:rPr>
                <w:sz w:val="24"/>
                <w:szCs w:val="24"/>
                <w:lang w:val="kk-KZ"/>
              </w:rPr>
            </w:pPr>
            <w:r w:rsidRPr="00E428B7">
              <w:rPr>
                <w:sz w:val="24"/>
                <w:szCs w:val="24"/>
              </w:rPr>
              <w:t>-</w:t>
            </w:r>
            <w:r w:rsidR="00E66BA5" w:rsidRPr="00E428B7">
              <w:rPr>
                <w:sz w:val="24"/>
                <w:szCs w:val="24"/>
              </w:rPr>
              <w:t xml:space="preserve"> Укажите классификацию методов защиты миокарда и механизмы его ишемического повреждения</w:t>
            </w:r>
            <w:r w:rsidR="00B770E2">
              <w:rPr>
                <w:sz w:val="24"/>
                <w:szCs w:val="24"/>
                <w:lang w:val="kk-KZ"/>
              </w:rPr>
              <w:t>;</w:t>
            </w:r>
          </w:p>
          <w:p w14:paraId="37F9B105" w14:textId="6F48F2D8" w:rsidR="0092620F" w:rsidRPr="00B770E2" w:rsidRDefault="00E66BA5" w:rsidP="007723C8">
            <w:pPr>
              <w:pStyle w:val="TableParagraph"/>
              <w:jc w:val="both"/>
              <w:rPr>
                <w:sz w:val="24"/>
                <w:szCs w:val="24"/>
                <w:lang w:val="kk-KZ"/>
              </w:rPr>
            </w:pPr>
            <w:r w:rsidRPr="00E428B7">
              <w:rPr>
                <w:sz w:val="24"/>
                <w:szCs w:val="24"/>
              </w:rPr>
              <w:t>-</w:t>
            </w:r>
            <w:r w:rsidR="003B6E4F" w:rsidRPr="00E428B7">
              <w:rPr>
                <w:sz w:val="24"/>
                <w:szCs w:val="24"/>
              </w:rPr>
              <w:t xml:space="preserve"> </w:t>
            </w:r>
            <w:r w:rsidRPr="00E428B7">
              <w:rPr>
                <w:sz w:val="24"/>
                <w:szCs w:val="24"/>
              </w:rPr>
              <w:t>Составьте</w:t>
            </w:r>
            <w:r w:rsidR="003B6E4F" w:rsidRPr="00E428B7">
              <w:rPr>
                <w:sz w:val="24"/>
                <w:szCs w:val="24"/>
              </w:rPr>
              <w:t xml:space="preserve"> алгоритм мероприятий для защиты миокарда до-, во время ишемии</w:t>
            </w:r>
            <w:r w:rsidRPr="00E428B7">
              <w:rPr>
                <w:sz w:val="24"/>
                <w:szCs w:val="24"/>
              </w:rPr>
              <w:t xml:space="preserve"> миокарда</w:t>
            </w:r>
            <w:r w:rsidR="00B770E2">
              <w:rPr>
                <w:sz w:val="24"/>
                <w:szCs w:val="24"/>
              </w:rPr>
              <w:t xml:space="preserve"> и в </w:t>
            </w:r>
            <w:proofErr w:type="spellStart"/>
            <w:r w:rsidR="00B770E2">
              <w:rPr>
                <w:sz w:val="24"/>
                <w:szCs w:val="24"/>
              </w:rPr>
              <w:t>постперфузионном</w:t>
            </w:r>
            <w:proofErr w:type="spellEnd"/>
            <w:r w:rsidR="00B770E2">
              <w:rPr>
                <w:sz w:val="24"/>
                <w:szCs w:val="24"/>
              </w:rPr>
              <w:t xml:space="preserve"> периоде</w:t>
            </w:r>
            <w:r w:rsidR="00B770E2">
              <w:rPr>
                <w:sz w:val="24"/>
                <w:szCs w:val="24"/>
                <w:lang w:val="kk-KZ"/>
              </w:rPr>
              <w:t>;</w:t>
            </w:r>
          </w:p>
          <w:p w14:paraId="28062E70" w14:textId="227226BA" w:rsidR="003B6E4F" w:rsidRPr="00B770E2" w:rsidRDefault="00E66BA5" w:rsidP="007723C8">
            <w:pPr>
              <w:pStyle w:val="TableParagraph"/>
              <w:jc w:val="both"/>
              <w:rPr>
                <w:sz w:val="24"/>
                <w:szCs w:val="24"/>
                <w:lang w:val="kk-KZ"/>
              </w:rPr>
            </w:pPr>
            <w:r w:rsidRPr="00E428B7">
              <w:rPr>
                <w:sz w:val="24"/>
                <w:szCs w:val="24"/>
              </w:rPr>
              <w:t xml:space="preserve">- </w:t>
            </w:r>
            <w:r w:rsidR="003B6E4F" w:rsidRPr="00E428B7">
              <w:rPr>
                <w:sz w:val="24"/>
                <w:szCs w:val="24"/>
              </w:rPr>
              <w:t xml:space="preserve">Определить фармакологические методики </w:t>
            </w:r>
            <w:proofErr w:type="spellStart"/>
            <w:r w:rsidR="003B6E4F" w:rsidRPr="00E428B7">
              <w:rPr>
                <w:sz w:val="24"/>
                <w:szCs w:val="24"/>
              </w:rPr>
              <w:t>кардиоплегии</w:t>
            </w:r>
            <w:proofErr w:type="spellEnd"/>
            <w:r w:rsidR="00B770E2">
              <w:rPr>
                <w:sz w:val="24"/>
                <w:szCs w:val="24"/>
                <w:lang w:val="kk-KZ"/>
              </w:rPr>
              <w:t>;</w:t>
            </w:r>
          </w:p>
          <w:p w14:paraId="26B11B15" w14:textId="102BC3A6" w:rsidR="00E66BA5" w:rsidRPr="00E428B7" w:rsidRDefault="003B6E4F" w:rsidP="007723C8">
            <w:pPr>
              <w:autoSpaceDE w:val="0"/>
              <w:autoSpaceDN w:val="0"/>
              <w:adjustRightInd w:val="0"/>
              <w:jc w:val="both"/>
              <w:rPr>
                <w:rFonts w:ascii="Times New Roman" w:hAnsi="Times New Roman" w:cs="Times New Roman"/>
                <w:sz w:val="24"/>
                <w:szCs w:val="24"/>
              </w:rPr>
            </w:pPr>
            <w:r w:rsidRPr="00E428B7">
              <w:rPr>
                <w:rFonts w:ascii="Times New Roman" w:hAnsi="Times New Roman" w:cs="Times New Roman"/>
                <w:sz w:val="24"/>
                <w:szCs w:val="24"/>
              </w:rPr>
              <w:t xml:space="preserve">- </w:t>
            </w:r>
            <w:r w:rsidR="00E66BA5" w:rsidRPr="00E428B7">
              <w:rPr>
                <w:rFonts w:ascii="Times New Roman" w:hAnsi="Times New Roman" w:cs="Times New Roman"/>
                <w:sz w:val="24"/>
                <w:szCs w:val="24"/>
              </w:rPr>
              <w:t xml:space="preserve">Укажите факторы риска развития </w:t>
            </w:r>
            <w:proofErr w:type="spellStart"/>
            <w:r w:rsidR="00E66BA5" w:rsidRPr="00E428B7">
              <w:rPr>
                <w:rFonts w:ascii="Times New Roman" w:hAnsi="Times New Roman" w:cs="Times New Roman"/>
                <w:sz w:val="24"/>
                <w:szCs w:val="24"/>
              </w:rPr>
              <w:t>интраоперационной</w:t>
            </w:r>
            <w:proofErr w:type="spellEnd"/>
          </w:p>
          <w:p w14:paraId="7368B9DC" w14:textId="24ED7633" w:rsidR="00E66BA5" w:rsidRPr="00B770E2" w:rsidRDefault="00E66BA5" w:rsidP="007723C8">
            <w:pPr>
              <w:shd w:val="clear" w:color="auto" w:fill="FFFFFF"/>
              <w:jc w:val="both"/>
              <w:rPr>
                <w:rFonts w:ascii="Times New Roman" w:hAnsi="Times New Roman" w:cs="Times New Roman"/>
                <w:sz w:val="24"/>
                <w:szCs w:val="24"/>
                <w:lang w:val="kk-KZ"/>
              </w:rPr>
            </w:pPr>
            <w:r w:rsidRPr="00E428B7">
              <w:rPr>
                <w:rFonts w:ascii="Times New Roman" w:hAnsi="Times New Roman" w:cs="Times New Roman"/>
                <w:sz w:val="24"/>
                <w:szCs w:val="24"/>
              </w:rPr>
              <w:t>дисфункции миокарда</w:t>
            </w:r>
            <w:r w:rsidR="00B770E2">
              <w:rPr>
                <w:rFonts w:ascii="Times New Roman" w:hAnsi="Times New Roman" w:cs="Times New Roman"/>
                <w:sz w:val="24"/>
                <w:szCs w:val="24"/>
                <w:lang w:val="kk-KZ"/>
              </w:rPr>
              <w:t>;</w:t>
            </w:r>
          </w:p>
          <w:p w14:paraId="31235E0E" w14:textId="4E16E282" w:rsidR="003B6E4F" w:rsidRPr="00E428B7" w:rsidRDefault="00E66BA5" w:rsidP="00315967">
            <w:pPr>
              <w:shd w:val="clear" w:color="auto" w:fill="FFFFFF"/>
              <w:jc w:val="both"/>
              <w:rPr>
                <w:sz w:val="24"/>
                <w:szCs w:val="24"/>
              </w:rPr>
            </w:pPr>
            <w:r w:rsidRPr="00E428B7">
              <w:rPr>
                <w:rFonts w:ascii="Times New Roman" w:hAnsi="Times New Roman" w:cs="Times New Roman"/>
                <w:sz w:val="24"/>
                <w:szCs w:val="24"/>
              </w:rPr>
              <w:t xml:space="preserve">- </w:t>
            </w:r>
            <w:r w:rsidR="008D7A20" w:rsidRPr="00E428B7">
              <w:rPr>
                <w:rFonts w:ascii="Times New Roman" w:hAnsi="Times New Roman" w:cs="Times New Roman"/>
                <w:sz w:val="24"/>
                <w:szCs w:val="24"/>
              </w:rPr>
              <w:t xml:space="preserve">Укажите методы восстановления деятельности сердца после </w:t>
            </w:r>
            <w:proofErr w:type="spellStart"/>
            <w:r w:rsidR="008D7A20" w:rsidRPr="00E428B7">
              <w:rPr>
                <w:rFonts w:ascii="Times New Roman" w:hAnsi="Times New Roman" w:cs="Times New Roman"/>
                <w:sz w:val="24"/>
                <w:szCs w:val="24"/>
              </w:rPr>
              <w:t>кардилплегии</w:t>
            </w:r>
            <w:proofErr w:type="spellEnd"/>
            <w:r w:rsidR="00315967">
              <w:rPr>
                <w:rFonts w:ascii="Times New Roman" w:hAnsi="Times New Roman" w:cs="Times New Roman"/>
                <w:sz w:val="24"/>
                <w:szCs w:val="24"/>
                <w:lang w:val="kk-KZ"/>
              </w:rPr>
              <w:t>.</w:t>
            </w:r>
          </w:p>
        </w:tc>
      </w:tr>
      <w:tr w:rsidR="007E3357" w:rsidRPr="00E428B7" w14:paraId="208C400A" w14:textId="77777777" w:rsidTr="003709AD">
        <w:trPr>
          <w:cantSplit/>
          <w:trHeight w:val="317"/>
        </w:trPr>
        <w:tc>
          <w:tcPr>
            <w:tcW w:w="704" w:type="dxa"/>
          </w:tcPr>
          <w:p w14:paraId="5145E7ED" w14:textId="59A44693" w:rsidR="007E3357" w:rsidRPr="00E428B7" w:rsidRDefault="008B7DC5" w:rsidP="003709AD">
            <w:pPr>
              <w:pStyle w:val="af1"/>
              <w:rPr>
                <w:b w:val="0"/>
                <w:bCs/>
                <w:spacing w:val="-1"/>
                <w:sz w:val="24"/>
                <w:szCs w:val="24"/>
              </w:rPr>
            </w:pPr>
            <w:r w:rsidRPr="00E428B7">
              <w:rPr>
                <w:b w:val="0"/>
                <w:bCs/>
                <w:spacing w:val="-1"/>
                <w:sz w:val="24"/>
                <w:szCs w:val="24"/>
              </w:rPr>
              <w:t>1.14</w:t>
            </w:r>
          </w:p>
        </w:tc>
        <w:tc>
          <w:tcPr>
            <w:tcW w:w="2523" w:type="dxa"/>
            <w:shd w:val="clear" w:color="auto" w:fill="FFFFFF" w:themeFill="background1"/>
          </w:tcPr>
          <w:p w14:paraId="01DF5B13" w14:textId="6ECB75BD" w:rsidR="007E3357" w:rsidRPr="00E428B7" w:rsidRDefault="007B3C27" w:rsidP="00747639">
            <w:pPr>
              <w:autoSpaceDE w:val="0"/>
              <w:autoSpaceDN w:val="0"/>
              <w:adjustRightInd w:val="0"/>
              <w:jc w:val="both"/>
              <w:rPr>
                <w:rFonts w:ascii="Times New Roman" w:hAnsi="Times New Roman" w:cs="Times New Roman"/>
                <w:sz w:val="24"/>
                <w:szCs w:val="24"/>
              </w:rPr>
            </w:pPr>
            <w:r w:rsidRPr="00E428B7">
              <w:rPr>
                <w:rFonts w:ascii="Times New Roman" w:eastAsia="Arial-BoldMT" w:hAnsi="Times New Roman" w:cs="Times New Roman"/>
                <w:bCs/>
                <w:sz w:val="24"/>
                <w:szCs w:val="24"/>
              </w:rPr>
              <w:t xml:space="preserve">Защита головного мозга при кардиохирургических операциях. Нейрональная ишемия. </w:t>
            </w:r>
            <w:proofErr w:type="spellStart"/>
            <w:r w:rsidRPr="00E428B7">
              <w:rPr>
                <w:rFonts w:ascii="Times New Roman" w:eastAsia="Arial-BoldMT" w:hAnsi="Times New Roman" w:cs="Times New Roman"/>
                <w:bCs/>
                <w:sz w:val="24"/>
                <w:szCs w:val="24"/>
              </w:rPr>
              <w:t>Интраоперационный</w:t>
            </w:r>
            <w:proofErr w:type="spellEnd"/>
            <w:r w:rsidRPr="00E428B7">
              <w:rPr>
                <w:rFonts w:ascii="Times New Roman" w:eastAsia="Arial-BoldMT" w:hAnsi="Times New Roman" w:cs="Times New Roman"/>
                <w:bCs/>
                <w:sz w:val="24"/>
                <w:szCs w:val="24"/>
              </w:rPr>
              <w:t xml:space="preserve"> мониторинг функции  </w:t>
            </w:r>
            <w:r w:rsidR="006007D9" w:rsidRPr="00E428B7">
              <w:rPr>
                <w:rFonts w:ascii="Times New Roman" w:eastAsia="Arial-BoldMT" w:hAnsi="Times New Roman" w:cs="Times New Roman"/>
                <w:bCs/>
                <w:sz w:val="24"/>
                <w:szCs w:val="24"/>
              </w:rPr>
              <w:t>центральной нервной системы (ЦНС)</w:t>
            </w:r>
            <w:r w:rsidRPr="00E428B7">
              <w:rPr>
                <w:rFonts w:ascii="Times New Roman" w:eastAsia="Arial-BoldMT" w:hAnsi="Times New Roman" w:cs="Times New Roman"/>
                <w:bCs/>
                <w:sz w:val="24"/>
                <w:szCs w:val="24"/>
              </w:rPr>
              <w:t xml:space="preserve">. </w:t>
            </w:r>
            <w:proofErr w:type="spellStart"/>
            <w:r w:rsidRPr="00E428B7">
              <w:rPr>
                <w:rFonts w:ascii="Times New Roman" w:eastAsia="Arial-BoldMT" w:hAnsi="Times New Roman" w:cs="Times New Roman"/>
                <w:bCs/>
                <w:sz w:val="24"/>
                <w:szCs w:val="24"/>
              </w:rPr>
              <w:t>Фармако</w:t>
            </w:r>
            <w:proofErr w:type="spellEnd"/>
            <w:r w:rsidRPr="00E428B7">
              <w:rPr>
                <w:rFonts w:ascii="Times New Roman" w:eastAsia="Arial-BoldMT" w:hAnsi="Times New Roman" w:cs="Times New Roman"/>
                <w:bCs/>
                <w:sz w:val="24"/>
                <w:szCs w:val="24"/>
              </w:rPr>
              <w:t>-физическ</w:t>
            </w:r>
            <w:r w:rsidR="006007D9" w:rsidRPr="00E428B7">
              <w:rPr>
                <w:rFonts w:ascii="Times New Roman" w:eastAsia="Arial-BoldMT" w:hAnsi="Times New Roman" w:cs="Times New Roman"/>
                <w:bCs/>
                <w:sz w:val="24"/>
                <w:szCs w:val="24"/>
              </w:rPr>
              <w:t>ие</w:t>
            </w:r>
            <w:r w:rsidRPr="00E428B7">
              <w:rPr>
                <w:rFonts w:ascii="Times New Roman" w:eastAsia="Arial-BoldMT" w:hAnsi="Times New Roman" w:cs="Times New Roman"/>
                <w:bCs/>
                <w:sz w:val="24"/>
                <w:szCs w:val="24"/>
              </w:rPr>
              <w:t xml:space="preserve"> методы защиты ЦНС во время ИК.</w:t>
            </w:r>
          </w:p>
        </w:tc>
        <w:tc>
          <w:tcPr>
            <w:tcW w:w="680" w:type="dxa"/>
            <w:shd w:val="clear" w:color="auto" w:fill="FFFFFF" w:themeFill="background1"/>
          </w:tcPr>
          <w:p w14:paraId="70B5918F" w14:textId="77777777" w:rsidR="007E3357" w:rsidRPr="00E428B7" w:rsidRDefault="007E3357" w:rsidP="003709AD">
            <w:pPr>
              <w:jc w:val="center"/>
              <w:rPr>
                <w:rFonts w:ascii="Times New Roman" w:hAnsi="Times New Roman" w:cs="Times New Roman"/>
                <w:bCs/>
                <w:spacing w:val="-1"/>
                <w:sz w:val="24"/>
                <w:szCs w:val="24"/>
                <w:lang w:val="kk-KZ"/>
              </w:rPr>
            </w:pPr>
          </w:p>
        </w:tc>
        <w:tc>
          <w:tcPr>
            <w:tcW w:w="743" w:type="dxa"/>
            <w:shd w:val="clear" w:color="auto" w:fill="FFFFFF" w:themeFill="background1"/>
          </w:tcPr>
          <w:p w14:paraId="009E1ADC" w14:textId="32D3DD3D" w:rsidR="007E3357" w:rsidRPr="00E428B7" w:rsidRDefault="0002194D"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3,4</w:t>
            </w:r>
          </w:p>
        </w:tc>
        <w:tc>
          <w:tcPr>
            <w:tcW w:w="655" w:type="dxa"/>
            <w:shd w:val="clear" w:color="auto" w:fill="FFFFFF" w:themeFill="background1"/>
          </w:tcPr>
          <w:p w14:paraId="4C79105C" w14:textId="7A56A070" w:rsidR="007E3357" w:rsidRPr="00E428B7" w:rsidRDefault="0002194D"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2,4</w:t>
            </w:r>
          </w:p>
        </w:tc>
        <w:tc>
          <w:tcPr>
            <w:tcW w:w="729" w:type="dxa"/>
            <w:shd w:val="clear" w:color="auto" w:fill="FFFFFF" w:themeFill="background1"/>
          </w:tcPr>
          <w:p w14:paraId="5B757A3B" w14:textId="6A935035" w:rsidR="007E3357" w:rsidRPr="00E428B7" w:rsidRDefault="001570DA"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lang w:val="kk-KZ"/>
              </w:rPr>
              <w:t>2,8</w:t>
            </w:r>
          </w:p>
        </w:tc>
        <w:tc>
          <w:tcPr>
            <w:tcW w:w="737" w:type="dxa"/>
            <w:shd w:val="clear" w:color="auto" w:fill="FFFFFF" w:themeFill="background1"/>
          </w:tcPr>
          <w:p w14:paraId="44DF0273" w14:textId="4843C93B" w:rsidR="007E3357" w:rsidRPr="00E428B7" w:rsidRDefault="00C05F5B"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rPr>
              <w:t>4</w:t>
            </w:r>
          </w:p>
        </w:tc>
        <w:tc>
          <w:tcPr>
            <w:tcW w:w="3260" w:type="dxa"/>
          </w:tcPr>
          <w:p w14:paraId="361BC9DE" w14:textId="7265A1FB" w:rsidR="007E3357" w:rsidRPr="00B770E2" w:rsidRDefault="005E4D69" w:rsidP="007723C8">
            <w:pPr>
              <w:pStyle w:val="TableParagraph"/>
              <w:jc w:val="both"/>
              <w:rPr>
                <w:sz w:val="24"/>
                <w:szCs w:val="24"/>
                <w:lang w:val="kk-KZ"/>
              </w:rPr>
            </w:pPr>
            <w:r w:rsidRPr="00E428B7">
              <w:rPr>
                <w:sz w:val="24"/>
                <w:szCs w:val="24"/>
              </w:rPr>
              <w:t xml:space="preserve">- Опишите </w:t>
            </w:r>
            <w:r w:rsidR="0073752C" w:rsidRPr="00E428B7">
              <w:rPr>
                <w:sz w:val="24"/>
                <w:szCs w:val="24"/>
              </w:rPr>
              <w:t xml:space="preserve">физиологический механизм </w:t>
            </w:r>
            <w:proofErr w:type="spellStart"/>
            <w:r w:rsidR="0073752C" w:rsidRPr="00E428B7">
              <w:rPr>
                <w:sz w:val="24"/>
                <w:szCs w:val="24"/>
              </w:rPr>
              <w:t>церебропротекторного</w:t>
            </w:r>
            <w:proofErr w:type="spellEnd"/>
            <w:r w:rsidR="0073752C" w:rsidRPr="00E428B7">
              <w:rPr>
                <w:sz w:val="24"/>
                <w:szCs w:val="24"/>
              </w:rPr>
              <w:t xml:space="preserve"> эффекта при проведении </w:t>
            </w:r>
            <w:proofErr w:type="spellStart"/>
            <w:r w:rsidR="0073752C" w:rsidRPr="00E428B7">
              <w:rPr>
                <w:sz w:val="24"/>
                <w:szCs w:val="24"/>
              </w:rPr>
              <w:t>фармако</w:t>
            </w:r>
            <w:proofErr w:type="spellEnd"/>
            <w:r w:rsidR="0073752C" w:rsidRPr="00E428B7">
              <w:rPr>
                <w:sz w:val="24"/>
                <w:szCs w:val="24"/>
              </w:rPr>
              <w:t>-физической защиты ЦНС от ишемии</w:t>
            </w:r>
            <w:r w:rsidR="00B770E2">
              <w:rPr>
                <w:sz w:val="24"/>
                <w:szCs w:val="24"/>
                <w:lang w:val="kk-KZ"/>
              </w:rPr>
              <w:t>;</w:t>
            </w:r>
          </w:p>
          <w:p w14:paraId="7EA321C0" w14:textId="2AE04014" w:rsidR="00124359" w:rsidRPr="00B770E2" w:rsidRDefault="00124359" w:rsidP="007723C8">
            <w:pPr>
              <w:pStyle w:val="TableParagraph"/>
              <w:jc w:val="both"/>
              <w:rPr>
                <w:sz w:val="24"/>
                <w:szCs w:val="24"/>
                <w:lang w:val="kk-KZ"/>
              </w:rPr>
            </w:pPr>
            <w:r w:rsidRPr="00E428B7">
              <w:rPr>
                <w:sz w:val="24"/>
                <w:szCs w:val="24"/>
              </w:rPr>
              <w:t>- Опишите механизм повреждающего действия ишемии на ЦНС</w:t>
            </w:r>
            <w:r w:rsidR="00B770E2">
              <w:rPr>
                <w:sz w:val="24"/>
                <w:szCs w:val="24"/>
                <w:lang w:val="kk-KZ"/>
              </w:rPr>
              <w:t>;</w:t>
            </w:r>
          </w:p>
          <w:p w14:paraId="4F15CC62" w14:textId="7FC2ACFE" w:rsidR="0073752C" w:rsidRPr="00B770E2" w:rsidRDefault="0073752C" w:rsidP="007723C8">
            <w:pPr>
              <w:pStyle w:val="TableParagraph"/>
              <w:jc w:val="both"/>
              <w:rPr>
                <w:sz w:val="24"/>
                <w:szCs w:val="24"/>
                <w:lang w:val="kk-KZ"/>
              </w:rPr>
            </w:pPr>
            <w:r w:rsidRPr="00E428B7">
              <w:rPr>
                <w:sz w:val="24"/>
                <w:szCs w:val="24"/>
              </w:rPr>
              <w:t xml:space="preserve">- Составьте алгоритм действий для достижения </w:t>
            </w:r>
            <w:proofErr w:type="spellStart"/>
            <w:r w:rsidRPr="00E428B7">
              <w:rPr>
                <w:sz w:val="24"/>
                <w:szCs w:val="24"/>
              </w:rPr>
              <w:t>церебропротекторного</w:t>
            </w:r>
            <w:proofErr w:type="spellEnd"/>
            <w:r w:rsidRPr="00E428B7">
              <w:rPr>
                <w:sz w:val="24"/>
                <w:szCs w:val="24"/>
              </w:rPr>
              <w:t xml:space="preserve"> эффекта во время ИК</w:t>
            </w:r>
            <w:r w:rsidR="00B770E2">
              <w:rPr>
                <w:sz w:val="24"/>
                <w:szCs w:val="24"/>
                <w:lang w:val="kk-KZ"/>
              </w:rPr>
              <w:t>;</w:t>
            </w:r>
          </w:p>
          <w:p w14:paraId="3A6DC786" w14:textId="535FD109" w:rsidR="00CE79E3" w:rsidRPr="00E428B7" w:rsidRDefault="00CE79E3" w:rsidP="00315967">
            <w:pPr>
              <w:pStyle w:val="TableParagraph"/>
              <w:jc w:val="both"/>
              <w:rPr>
                <w:sz w:val="24"/>
                <w:szCs w:val="24"/>
              </w:rPr>
            </w:pPr>
            <w:r w:rsidRPr="00E428B7">
              <w:rPr>
                <w:sz w:val="24"/>
                <w:szCs w:val="24"/>
              </w:rPr>
              <w:t>- Проведите оценку функционального состояния ЦНС во время операции в рамках защиты ЦНС от ишемии</w:t>
            </w:r>
            <w:r w:rsidR="00315967">
              <w:rPr>
                <w:sz w:val="24"/>
                <w:szCs w:val="24"/>
                <w:lang w:val="kk-KZ"/>
              </w:rPr>
              <w:t>.</w:t>
            </w:r>
          </w:p>
        </w:tc>
      </w:tr>
      <w:tr w:rsidR="00757AAF" w:rsidRPr="00E428B7" w14:paraId="74161D40" w14:textId="77777777" w:rsidTr="003709AD">
        <w:trPr>
          <w:cantSplit/>
          <w:trHeight w:val="317"/>
        </w:trPr>
        <w:tc>
          <w:tcPr>
            <w:tcW w:w="704" w:type="dxa"/>
          </w:tcPr>
          <w:p w14:paraId="32C349DC" w14:textId="0E3448A7" w:rsidR="00757AAF" w:rsidRPr="00E428B7" w:rsidRDefault="008B7DC5" w:rsidP="003709AD">
            <w:pPr>
              <w:pStyle w:val="af1"/>
              <w:rPr>
                <w:b w:val="0"/>
                <w:bCs/>
                <w:spacing w:val="-1"/>
                <w:sz w:val="24"/>
                <w:szCs w:val="24"/>
              </w:rPr>
            </w:pPr>
            <w:r w:rsidRPr="00E428B7">
              <w:rPr>
                <w:b w:val="0"/>
                <w:bCs/>
                <w:spacing w:val="-1"/>
                <w:sz w:val="24"/>
                <w:szCs w:val="24"/>
              </w:rPr>
              <w:t>1.15</w:t>
            </w:r>
          </w:p>
        </w:tc>
        <w:tc>
          <w:tcPr>
            <w:tcW w:w="2523" w:type="dxa"/>
            <w:shd w:val="clear" w:color="auto" w:fill="FFFFFF" w:themeFill="background1"/>
          </w:tcPr>
          <w:p w14:paraId="589C29BB" w14:textId="76063390" w:rsidR="006A6FAB" w:rsidRPr="00E428B7" w:rsidRDefault="006A6FAB" w:rsidP="00747639">
            <w:pPr>
              <w:autoSpaceDE w:val="0"/>
              <w:autoSpaceDN w:val="0"/>
              <w:adjustRightInd w:val="0"/>
              <w:jc w:val="both"/>
              <w:rPr>
                <w:rFonts w:ascii="Times New Roman" w:hAnsi="Times New Roman" w:cs="Times New Roman"/>
                <w:sz w:val="24"/>
                <w:szCs w:val="24"/>
              </w:rPr>
            </w:pPr>
            <w:r w:rsidRPr="00E428B7">
              <w:rPr>
                <w:rFonts w:ascii="Times New Roman" w:hAnsi="Times New Roman" w:cs="Times New Roman"/>
                <w:sz w:val="24"/>
                <w:szCs w:val="24"/>
              </w:rPr>
              <w:t xml:space="preserve">Фармакология лекарственных средств, используемых в </w:t>
            </w:r>
            <w:proofErr w:type="spellStart"/>
            <w:r w:rsidRPr="00E428B7">
              <w:rPr>
                <w:rFonts w:ascii="Times New Roman" w:hAnsi="Times New Roman" w:cs="Times New Roman"/>
                <w:sz w:val="24"/>
                <w:szCs w:val="24"/>
              </w:rPr>
              <w:t>кардиоанестезиологи</w:t>
            </w:r>
            <w:r w:rsidR="00E43164" w:rsidRPr="00E428B7">
              <w:rPr>
                <w:rFonts w:ascii="Times New Roman" w:hAnsi="Times New Roman" w:cs="Times New Roman"/>
                <w:sz w:val="24"/>
                <w:szCs w:val="24"/>
              </w:rPr>
              <w:t>и</w:t>
            </w:r>
            <w:proofErr w:type="spellEnd"/>
            <w:r w:rsidRPr="00E428B7">
              <w:rPr>
                <w:rFonts w:ascii="Times New Roman" w:hAnsi="Times New Roman" w:cs="Times New Roman"/>
                <w:sz w:val="24"/>
                <w:szCs w:val="24"/>
              </w:rPr>
              <w:t xml:space="preserve"> и </w:t>
            </w:r>
            <w:proofErr w:type="spellStart"/>
            <w:r w:rsidRPr="00E428B7">
              <w:rPr>
                <w:rFonts w:ascii="Times New Roman" w:hAnsi="Times New Roman" w:cs="Times New Roman"/>
                <w:sz w:val="24"/>
                <w:szCs w:val="24"/>
              </w:rPr>
              <w:t>перфузиологии</w:t>
            </w:r>
            <w:proofErr w:type="spellEnd"/>
            <w:r w:rsidRPr="00E428B7">
              <w:rPr>
                <w:rFonts w:ascii="Times New Roman" w:hAnsi="Times New Roman" w:cs="Times New Roman"/>
                <w:sz w:val="24"/>
                <w:szCs w:val="24"/>
              </w:rPr>
              <w:t xml:space="preserve"> в </w:t>
            </w:r>
            <w:proofErr w:type="spellStart"/>
            <w:r w:rsidRPr="00E428B7">
              <w:rPr>
                <w:rFonts w:ascii="Times New Roman" w:hAnsi="Times New Roman" w:cs="Times New Roman"/>
                <w:sz w:val="24"/>
                <w:szCs w:val="24"/>
              </w:rPr>
              <w:t>периоперационном</w:t>
            </w:r>
            <w:proofErr w:type="spellEnd"/>
            <w:r w:rsidRPr="00E428B7">
              <w:rPr>
                <w:rFonts w:ascii="Times New Roman" w:hAnsi="Times New Roman" w:cs="Times New Roman"/>
                <w:sz w:val="24"/>
                <w:szCs w:val="24"/>
              </w:rPr>
              <w:t xml:space="preserve"> периоде</w:t>
            </w:r>
            <w:r w:rsidR="00E5715C" w:rsidRPr="00E428B7">
              <w:rPr>
                <w:rFonts w:ascii="Times New Roman" w:hAnsi="Times New Roman" w:cs="Times New Roman"/>
                <w:sz w:val="24"/>
                <w:szCs w:val="24"/>
              </w:rPr>
              <w:t xml:space="preserve"> с точки зрения доказательной медицины</w:t>
            </w:r>
            <w:r w:rsidRPr="00E428B7">
              <w:rPr>
                <w:rFonts w:ascii="Times New Roman" w:hAnsi="Times New Roman" w:cs="Times New Roman"/>
                <w:sz w:val="24"/>
                <w:szCs w:val="24"/>
              </w:rPr>
              <w:t>.</w:t>
            </w:r>
          </w:p>
          <w:p w14:paraId="08F55305" w14:textId="7F6041B1" w:rsidR="00757AAF" w:rsidRPr="00E428B7" w:rsidRDefault="00757AAF" w:rsidP="00747639">
            <w:pPr>
              <w:autoSpaceDE w:val="0"/>
              <w:autoSpaceDN w:val="0"/>
              <w:adjustRightInd w:val="0"/>
              <w:jc w:val="both"/>
              <w:rPr>
                <w:rFonts w:ascii="Times New Roman" w:hAnsi="Times New Roman" w:cs="Times New Roman"/>
                <w:bCs/>
                <w:spacing w:val="-1"/>
                <w:sz w:val="24"/>
                <w:szCs w:val="24"/>
              </w:rPr>
            </w:pPr>
          </w:p>
        </w:tc>
        <w:tc>
          <w:tcPr>
            <w:tcW w:w="680" w:type="dxa"/>
            <w:shd w:val="clear" w:color="auto" w:fill="FFFFFF" w:themeFill="background1"/>
          </w:tcPr>
          <w:p w14:paraId="467E8EFA" w14:textId="77777777" w:rsidR="00757AAF" w:rsidRPr="00E428B7" w:rsidRDefault="00757AAF" w:rsidP="003709AD">
            <w:pPr>
              <w:jc w:val="center"/>
              <w:rPr>
                <w:rFonts w:ascii="Times New Roman" w:hAnsi="Times New Roman" w:cs="Times New Roman"/>
                <w:bCs/>
                <w:spacing w:val="-1"/>
                <w:sz w:val="24"/>
                <w:szCs w:val="24"/>
                <w:lang w:val="kk-KZ"/>
              </w:rPr>
            </w:pPr>
          </w:p>
        </w:tc>
        <w:tc>
          <w:tcPr>
            <w:tcW w:w="743" w:type="dxa"/>
            <w:shd w:val="clear" w:color="auto" w:fill="FFFFFF" w:themeFill="background1"/>
          </w:tcPr>
          <w:p w14:paraId="003FF473" w14:textId="04DB43DB" w:rsidR="00757AAF" w:rsidRPr="00E428B7" w:rsidRDefault="0002194D"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3,4</w:t>
            </w:r>
          </w:p>
        </w:tc>
        <w:tc>
          <w:tcPr>
            <w:tcW w:w="655" w:type="dxa"/>
            <w:shd w:val="clear" w:color="auto" w:fill="FFFFFF" w:themeFill="background1"/>
          </w:tcPr>
          <w:p w14:paraId="30919B46" w14:textId="6855EAB0" w:rsidR="00757AAF" w:rsidRPr="00E428B7" w:rsidRDefault="0002194D"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2,4</w:t>
            </w:r>
          </w:p>
        </w:tc>
        <w:tc>
          <w:tcPr>
            <w:tcW w:w="729" w:type="dxa"/>
            <w:shd w:val="clear" w:color="auto" w:fill="FFFFFF" w:themeFill="background1"/>
          </w:tcPr>
          <w:p w14:paraId="5CFE8873" w14:textId="1B8208C5" w:rsidR="00757AAF" w:rsidRPr="00E428B7" w:rsidRDefault="001570DA"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lang w:val="kk-KZ"/>
              </w:rPr>
              <w:t>2,8</w:t>
            </w:r>
          </w:p>
        </w:tc>
        <w:tc>
          <w:tcPr>
            <w:tcW w:w="737" w:type="dxa"/>
            <w:shd w:val="clear" w:color="auto" w:fill="FFFFFF" w:themeFill="background1"/>
          </w:tcPr>
          <w:p w14:paraId="2BC57899" w14:textId="71217B74" w:rsidR="00757AAF" w:rsidRPr="00E428B7" w:rsidRDefault="00C05F5B"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rPr>
              <w:t>4</w:t>
            </w:r>
          </w:p>
        </w:tc>
        <w:tc>
          <w:tcPr>
            <w:tcW w:w="3260" w:type="dxa"/>
          </w:tcPr>
          <w:p w14:paraId="04A03E79" w14:textId="75BFC067" w:rsidR="00757AAF" w:rsidRPr="00B770E2" w:rsidRDefault="001E5551" w:rsidP="007723C8">
            <w:pPr>
              <w:pStyle w:val="TableParagraph"/>
              <w:jc w:val="both"/>
              <w:rPr>
                <w:bCs/>
                <w:spacing w:val="-1"/>
                <w:sz w:val="24"/>
                <w:szCs w:val="24"/>
                <w:lang w:val="kk-KZ"/>
              </w:rPr>
            </w:pPr>
            <w:r w:rsidRPr="00E428B7">
              <w:rPr>
                <w:bCs/>
                <w:spacing w:val="-1"/>
                <w:sz w:val="24"/>
                <w:szCs w:val="24"/>
              </w:rPr>
              <w:t xml:space="preserve">- Опишите </w:t>
            </w:r>
            <w:proofErr w:type="spellStart"/>
            <w:r w:rsidRPr="00E428B7">
              <w:rPr>
                <w:bCs/>
                <w:spacing w:val="-1"/>
                <w:sz w:val="24"/>
                <w:szCs w:val="24"/>
              </w:rPr>
              <w:t>фармакодинамику</w:t>
            </w:r>
            <w:proofErr w:type="spellEnd"/>
            <w:r w:rsidRPr="00E428B7">
              <w:rPr>
                <w:bCs/>
                <w:spacing w:val="-1"/>
                <w:sz w:val="24"/>
                <w:szCs w:val="24"/>
              </w:rPr>
              <w:t xml:space="preserve"> и </w:t>
            </w:r>
            <w:proofErr w:type="spellStart"/>
            <w:r w:rsidRPr="00E428B7">
              <w:rPr>
                <w:bCs/>
                <w:spacing w:val="-1"/>
                <w:sz w:val="24"/>
                <w:szCs w:val="24"/>
              </w:rPr>
              <w:t>фармакокинетику</w:t>
            </w:r>
            <w:proofErr w:type="spellEnd"/>
            <w:r w:rsidRPr="00E428B7">
              <w:rPr>
                <w:bCs/>
                <w:spacing w:val="-1"/>
                <w:sz w:val="24"/>
                <w:szCs w:val="24"/>
              </w:rPr>
              <w:t xml:space="preserve"> альфа и бета </w:t>
            </w:r>
            <w:proofErr w:type="spellStart"/>
            <w:r w:rsidRPr="00E428B7">
              <w:rPr>
                <w:bCs/>
                <w:spacing w:val="-1"/>
                <w:sz w:val="24"/>
                <w:szCs w:val="24"/>
              </w:rPr>
              <w:t>адреномиметиков</w:t>
            </w:r>
            <w:proofErr w:type="spellEnd"/>
            <w:r w:rsidRPr="00E428B7">
              <w:rPr>
                <w:bCs/>
                <w:spacing w:val="-1"/>
                <w:sz w:val="24"/>
                <w:szCs w:val="24"/>
              </w:rPr>
              <w:t xml:space="preserve"> и их влияние на сердечно-сосудистую систему больного</w:t>
            </w:r>
            <w:r w:rsidR="00B770E2">
              <w:rPr>
                <w:bCs/>
                <w:spacing w:val="-1"/>
                <w:sz w:val="24"/>
                <w:szCs w:val="24"/>
                <w:lang w:val="kk-KZ"/>
              </w:rPr>
              <w:t>;</w:t>
            </w:r>
          </w:p>
          <w:p w14:paraId="52BA5449" w14:textId="58C43DE3" w:rsidR="001E5551" w:rsidRPr="00B770E2" w:rsidRDefault="001E5551" w:rsidP="007723C8">
            <w:pPr>
              <w:pStyle w:val="TableParagraph"/>
              <w:jc w:val="both"/>
              <w:rPr>
                <w:bCs/>
                <w:spacing w:val="-1"/>
                <w:sz w:val="24"/>
                <w:szCs w:val="24"/>
                <w:lang w:val="kk-KZ"/>
              </w:rPr>
            </w:pPr>
            <w:r w:rsidRPr="00E428B7">
              <w:rPr>
                <w:bCs/>
                <w:spacing w:val="-1"/>
                <w:sz w:val="24"/>
                <w:szCs w:val="24"/>
              </w:rPr>
              <w:t xml:space="preserve">- Опишите </w:t>
            </w:r>
            <w:proofErr w:type="spellStart"/>
            <w:r w:rsidRPr="00E428B7">
              <w:rPr>
                <w:bCs/>
                <w:spacing w:val="-1"/>
                <w:sz w:val="24"/>
                <w:szCs w:val="24"/>
              </w:rPr>
              <w:t>фармакодинамику</w:t>
            </w:r>
            <w:proofErr w:type="spellEnd"/>
            <w:r w:rsidRPr="00E428B7">
              <w:rPr>
                <w:bCs/>
                <w:spacing w:val="-1"/>
                <w:sz w:val="24"/>
                <w:szCs w:val="24"/>
              </w:rPr>
              <w:t xml:space="preserve"> и </w:t>
            </w:r>
            <w:proofErr w:type="spellStart"/>
            <w:r w:rsidRPr="00E428B7">
              <w:rPr>
                <w:bCs/>
                <w:spacing w:val="-1"/>
                <w:sz w:val="24"/>
                <w:szCs w:val="24"/>
              </w:rPr>
              <w:t>фармакокинетику</w:t>
            </w:r>
            <w:proofErr w:type="spellEnd"/>
            <w:r w:rsidRPr="00E428B7">
              <w:rPr>
                <w:bCs/>
                <w:spacing w:val="-1"/>
                <w:sz w:val="24"/>
                <w:szCs w:val="24"/>
              </w:rPr>
              <w:t xml:space="preserve"> альфа и бета адреноблокаторов и их влияние на сердечно-сосудистую систему больного</w:t>
            </w:r>
            <w:r w:rsidR="00B770E2">
              <w:rPr>
                <w:bCs/>
                <w:spacing w:val="-1"/>
                <w:sz w:val="24"/>
                <w:szCs w:val="24"/>
                <w:lang w:val="kk-KZ"/>
              </w:rPr>
              <w:t>;</w:t>
            </w:r>
          </w:p>
          <w:p w14:paraId="1E627CAB" w14:textId="1F451B6B" w:rsidR="001E5551" w:rsidRPr="00B770E2" w:rsidRDefault="001E5551" w:rsidP="007723C8">
            <w:pPr>
              <w:pStyle w:val="TableParagraph"/>
              <w:jc w:val="both"/>
              <w:rPr>
                <w:bCs/>
                <w:spacing w:val="-1"/>
                <w:sz w:val="24"/>
                <w:szCs w:val="24"/>
                <w:lang w:val="kk-KZ"/>
              </w:rPr>
            </w:pPr>
            <w:r w:rsidRPr="00E428B7">
              <w:rPr>
                <w:bCs/>
                <w:spacing w:val="-1"/>
                <w:sz w:val="24"/>
                <w:szCs w:val="24"/>
              </w:rPr>
              <w:t xml:space="preserve">- Охарактеризуйте фармакологию </w:t>
            </w:r>
            <w:r w:rsidRPr="00E428B7">
              <w:rPr>
                <w:rFonts w:eastAsia="Arial-BoldMT"/>
                <w:bCs/>
                <w:sz w:val="24"/>
                <w:szCs w:val="24"/>
              </w:rPr>
              <w:t xml:space="preserve">альфа-  и бета </w:t>
            </w:r>
            <w:proofErr w:type="spellStart"/>
            <w:r w:rsidRPr="00E428B7">
              <w:rPr>
                <w:rFonts w:eastAsia="Arial-BoldMT"/>
                <w:bCs/>
                <w:sz w:val="24"/>
                <w:szCs w:val="24"/>
              </w:rPr>
              <w:t>адренорецепторов</w:t>
            </w:r>
            <w:proofErr w:type="spellEnd"/>
            <w:r w:rsidR="00B770E2">
              <w:rPr>
                <w:rFonts w:eastAsia="Arial-BoldMT"/>
                <w:bCs/>
                <w:sz w:val="24"/>
                <w:szCs w:val="24"/>
                <w:lang w:val="kk-KZ"/>
              </w:rPr>
              <w:t>;</w:t>
            </w:r>
          </w:p>
          <w:p w14:paraId="3A1B27C8" w14:textId="25495395" w:rsidR="001E5551" w:rsidRPr="00B770E2" w:rsidRDefault="001E5551" w:rsidP="007723C8">
            <w:pPr>
              <w:pStyle w:val="TableParagraph"/>
              <w:jc w:val="both"/>
              <w:rPr>
                <w:bCs/>
                <w:spacing w:val="-1"/>
                <w:sz w:val="24"/>
                <w:szCs w:val="24"/>
                <w:lang w:val="kk-KZ"/>
              </w:rPr>
            </w:pPr>
            <w:r w:rsidRPr="00E428B7">
              <w:rPr>
                <w:bCs/>
                <w:spacing w:val="-1"/>
                <w:sz w:val="24"/>
                <w:szCs w:val="24"/>
              </w:rPr>
              <w:t>- Подберите правильный препарат или их комбинацию, их дозировки для поддержания сердечной деятельности пациента</w:t>
            </w:r>
            <w:r w:rsidR="00B770E2">
              <w:rPr>
                <w:bCs/>
                <w:spacing w:val="-1"/>
                <w:sz w:val="24"/>
                <w:szCs w:val="24"/>
                <w:lang w:val="kk-KZ"/>
              </w:rPr>
              <w:t>;</w:t>
            </w:r>
          </w:p>
          <w:p w14:paraId="51B050BC" w14:textId="489A9652" w:rsidR="001E5551" w:rsidRPr="00315967" w:rsidRDefault="001E5551" w:rsidP="007723C8">
            <w:pPr>
              <w:pStyle w:val="TableParagraph"/>
              <w:jc w:val="both"/>
              <w:rPr>
                <w:bCs/>
                <w:spacing w:val="-1"/>
                <w:sz w:val="24"/>
                <w:szCs w:val="24"/>
                <w:lang w:val="kk-KZ"/>
              </w:rPr>
            </w:pPr>
            <w:r w:rsidRPr="00E428B7">
              <w:rPr>
                <w:bCs/>
                <w:spacing w:val="-1"/>
                <w:sz w:val="24"/>
                <w:szCs w:val="24"/>
              </w:rPr>
              <w:t xml:space="preserve">- </w:t>
            </w:r>
            <w:r w:rsidR="00782D42" w:rsidRPr="00E428B7">
              <w:rPr>
                <w:bCs/>
                <w:spacing w:val="-1"/>
                <w:sz w:val="24"/>
                <w:szCs w:val="24"/>
              </w:rPr>
              <w:t>Проведите фармакологический контроль частоты и ритма сердечных сокращений</w:t>
            </w:r>
            <w:r w:rsidR="00315967">
              <w:rPr>
                <w:bCs/>
                <w:spacing w:val="-1"/>
                <w:sz w:val="24"/>
                <w:szCs w:val="24"/>
                <w:lang w:val="kk-KZ"/>
              </w:rPr>
              <w:t>.</w:t>
            </w:r>
          </w:p>
        </w:tc>
      </w:tr>
      <w:tr w:rsidR="00692E7C" w:rsidRPr="00E428B7" w14:paraId="6D720D1F" w14:textId="77777777" w:rsidTr="003709AD">
        <w:trPr>
          <w:cantSplit/>
          <w:trHeight w:val="317"/>
        </w:trPr>
        <w:tc>
          <w:tcPr>
            <w:tcW w:w="704" w:type="dxa"/>
          </w:tcPr>
          <w:p w14:paraId="31DBF41D" w14:textId="4355733A" w:rsidR="00692E7C" w:rsidRPr="00E428B7" w:rsidRDefault="00692E7C" w:rsidP="003709AD">
            <w:pPr>
              <w:pStyle w:val="af1"/>
              <w:rPr>
                <w:b w:val="0"/>
                <w:bCs/>
                <w:spacing w:val="-1"/>
                <w:sz w:val="24"/>
                <w:szCs w:val="24"/>
              </w:rPr>
            </w:pPr>
            <w:r w:rsidRPr="00E428B7">
              <w:rPr>
                <w:b w:val="0"/>
                <w:bCs/>
                <w:spacing w:val="-1"/>
                <w:sz w:val="24"/>
                <w:szCs w:val="24"/>
              </w:rPr>
              <w:t>2</w:t>
            </w:r>
          </w:p>
        </w:tc>
        <w:tc>
          <w:tcPr>
            <w:tcW w:w="2523" w:type="dxa"/>
            <w:shd w:val="clear" w:color="auto" w:fill="FFFFFF" w:themeFill="background1"/>
          </w:tcPr>
          <w:p w14:paraId="740D4D73" w14:textId="7B91757B" w:rsidR="00692E7C" w:rsidRPr="00E428B7" w:rsidRDefault="00692E7C" w:rsidP="00747639">
            <w:pPr>
              <w:jc w:val="both"/>
              <w:rPr>
                <w:rFonts w:ascii="Times New Roman" w:hAnsi="Times New Roman" w:cs="Times New Roman"/>
                <w:b/>
                <w:bCs/>
                <w:spacing w:val="-1"/>
                <w:sz w:val="24"/>
                <w:szCs w:val="24"/>
              </w:rPr>
            </w:pPr>
            <w:r w:rsidRPr="00E428B7">
              <w:rPr>
                <w:rFonts w:ascii="Times New Roman" w:hAnsi="Times New Roman" w:cs="Times New Roman"/>
                <w:b/>
                <w:bCs/>
                <w:spacing w:val="-1"/>
                <w:sz w:val="24"/>
                <w:szCs w:val="24"/>
              </w:rPr>
              <w:t>Модуль «</w:t>
            </w:r>
            <w:proofErr w:type="spellStart"/>
            <w:r w:rsidRPr="00E428B7">
              <w:rPr>
                <w:rFonts w:ascii="Times New Roman" w:hAnsi="Times New Roman" w:cs="Times New Roman"/>
                <w:b/>
                <w:bCs/>
                <w:spacing w:val="-1"/>
                <w:sz w:val="24"/>
                <w:szCs w:val="24"/>
              </w:rPr>
              <w:t>Реперфузионный</w:t>
            </w:r>
            <w:proofErr w:type="spellEnd"/>
            <w:r w:rsidRPr="00E428B7">
              <w:rPr>
                <w:rFonts w:ascii="Times New Roman" w:hAnsi="Times New Roman" w:cs="Times New Roman"/>
                <w:b/>
                <w:bCs/>
                <w:spacing w:val="-1"/>
                <w:sz w:val="24"/>
                <w:szCs w:val="24"/>
              </w:rPr>
              <w:t xml:space="preserve"> период после ИК. Экстракорпоральная</w:t>
            </w:r>
          </w:p>
          <w:p w14:paraId="354C62C5" w14:textId="77777777" w:rsidR="00692E7C" w:rsidRPr="00E428B7" w:rsidRDefault="00692E7C" w:rsidP="00747639">
            <w:pPr>
              <w:jc w:val="both"/>
              <w:rPr>
                <w:rFonts w:ascii="Times New Roman" w:hAnsi="Times New Roman" w:cs="Times New Roman"/>
                <w:b/>
                <w:bCs/>
                <w:spacing w:val="-1"/>
                <w:sz w:val="24"/>
                <w:szCs w:val="24"/>
              </w:rPr>
            </w:pPr>
            <w:r w:rsidRPr="00E428B7">
              <w:rPr>
                <w:rFonts w:ascii="Times New Roman" w:hAnsi="Times New Roman" w:cs="Times New Roman"/>
                <w:b/>
                <w:bCs/>
                <w:spacing w:val="-1"/>
                <w:sz w:val="24"/>
                <w:szCs w:val="24"/>
              </w:rPr>
              <w:t xml:space="preserve">мембранная оксигенация крови (ЭКМО). Осложнения при проведении ИК. Мониторинг пациента в послеоперационном </w:t>
            </w:r>
            <w:proofErr w:type="spellStart"/>
            <w:r w:rsidRPr="00E428B7">
              <w:rPr>
                <w:rFonts w:ascii="Times New Roman" w:hAnsi="Times New Roman" w:cs="Times New Roman"/>
                <w:b/>
                <w:bCs/>
                <w:spacing w:val="-1"/>
                <w:sz w:val="24"/>
                <w:szCs w:val="24"/>
              </w:rPr>
              <w:t>постперфузионном</w:t>
            </w:r>
            <w:proofErr w:type="spellEnd"/>
            <w:r w:rsidRPr="00E428B7">
              <w:rPr>
                <w:rFonts w:ascii="Times New Roman" w:hAnsi="Times New Roman" w:cs="Times New Roman"/>
                <w:b/>
                <w:bCs/>
                <w:spacing w:val="-1"/>
                <w:sz w:val="24"/>
                <w:szCs w:val="24"/>
              </w:rPr>
              <w:t xml:space="preserve"> периоде»</w:t>
            </w:r>
          </w:p>
          <w:p w14:paraId="5E30D0AE" w14:textId="29349D49" w:rsidR="00692E7C" w:rsidRPr="00E428B7" w:rsidRDefault="00692E7C" w:rsidP="00747639">
            <w:pPr>
              <w:jc w:val="both"/>
              <w:rPr>
                <w:rFonts w:ascii="Times New Roman" w:hAnsi="Times New Roman" w:cs="Times New Roman"/>
                <w:b/>
                <w:bCs/>
                <w:spacing w:val="-1"/>
                <w:sz w:val="24"/>
                <w:szCs w:val="24"/>
              </w:rPr>
            </w:pPr>
          </w:p>
        </w:tc>
        <w:tc>
          <w:tcPr>
            <w:tcW w:w="680" w:type="dxa"/>
            <w:shd w:val="clear" w:color="auto" w:fill="FFFFFF" w:themeFill="background1"/>
          </w:tcPr>
          <w:p w14:paraId="11C27C61" w14:textId="5929C1BD" w:rsidR="00692E7C" w:rsidRPr="00E428B7" w:rsidRDefault="00692E7C" w:rsidP="003709AD">
            <w:pPr>
              <w:jc w:val="center"/>
              <w:rPr>
                <w:rFonts w:ascii="Times New Roman" w:hAnsi="Times New Roman" w:cs="Times New Roman"/>
                <w:b/>
                <w:bCs/>
                <w:spacing w:val="-1"/>
                <w:sz w:val="24"/>
                <w:szCs w:val="24"/>
                <w:lang w:val="kk-KZ"/>
              </w:rPr>
            </w:pPr>
            <w:r w:rsidRPr="00E428B7">
              <w:rPr>
                <w:rFonts w:ascii="Times New Roman" w:hAnsi="Times New Roman" w:cs="Times New Roman"/>
                <w:b/>
                <w:bCs/>
                <w:spacing w:val="-1"/>
                <w:sz w:val="24"/>
                <w:szCs w:val="24"/>
              </w:rPr>
              <w:t>10</w:t>
            </w:r>
          </w:p>
        </w:tc>
        <w:tc>
          <w:tcPr>
            <w:tcW w:w="743" w:type="dxa"/>
            <w:shd w:val="clear" w:color="auto" w:fill="FFFFFF" w:themeFill="background1"/>
          </w:tcPr>
          <w:p w14:paraId="6D2A4E8E" w14:textId="31FA6500" w:rsidR="00692E7C" w:rsidRPr="00E428B7" w:rsidRDefault="00692E7C" w:rsidP="003709AD">
            <w:pPr>
              <w:jc w:val="center"/>
              <w:rPr>
                <w:rFonts w:ascii="Times New Roman" w:hAnsi="Times New Roman" w:cs="Times New Roman"/>
                <w:b/>
                <w:bCs/>
                <w:spacing w:val="-1"/>
                <w:sz w:val="24"/>
                <w:szCs w:val="24"/>
                <w:lang w:val="kk-KZ"/>
              </w:rPr>
            </w:pPr>
            <w:r w:rsidRPr="00E428B7">
              <w:rPr>
                <w:rFonts w:ascii="Times New Roman" w:hAnsi="Times New Roman" w:cs="Times New Roman"/>
                <w:b/>
                <w:bCs/>
                <w:spacing w:val="-1"/>
                <w:sz w:val="24"/>
                <w:szCs w:val="24"/>
              </w:rPr>
              <w:t>25</w:t>
            </w:r>
          </w:p>
        </w:tc>
        <w:tc>
          <w:tcPr>
            <w:tcW w:w="655" w:type="dxa"/>
            <w:shd w:val="clear" w:color="auto" w:fill="FFFFFF" w:themeFill="background1"/>
          </w:tcPr>
          <w:p w14:paraId="0B149C12" w14:textId="6E0175B5" w:rsidR="00692E7C" w:rsidRPr="00E428B7" w:rsidRDefault="00692E7C" w:rsidP="003709AD">
            <w:pPr>
              <w:jc w:val="center"/>
              <w:rPr>
                <w:rFonts w:ascii="Times New Roman" w:hAnsi="Times New Roman" w:cs="Times New Roman"/>
                <w:b/>
                <w:bCs/>
                <w:spacing w:val="-1"/>
                <w:sz w:val="24"/>
                <w:szCs w:val="24"/>
                <w:lang w:val="kk-KZ"/>
              </w:rPr>
            </w:pPr>
            <w:r w:rsidRPr="00E428B7">
              <w:rPr>
                <w:rFonts w:ascii="Times New Roman" w:hAnsi="Times New Roman" w:cs="Times New Roman"/>
                <w:b/>
                <w:bCs/>
                <w:spacing w:val="-1"/>
                <w:sz w:val="24"/>
                <w:szCs w:val="24"/>
              </w:rPr>
              <w:t>20</w:t>
            </w:r>
          </w:p>
        </w:tc>
        <w:tc>
          <w:tcPr>
            <w:tcW w:w="729" w:type="dxa"/>
            <w:shd w:val="clear" w:color="auto" w:fill="FFFFFF" w:themeFill="background1"/>
          </w:tcPr>
          <w:p w14:paraId="30B40308" w14:textId="490D903F" w:rsidR="00692E7C" w:rsidRPr="00E428B7" w:rsidRDefault="00692E7C" w:rsidP="003709AD">
            <w:pPr>
              <w:jc w:val="center"/>
              <w:rPr>
                <w:rFonts w:ascii="Times New Roman" w:hAnsi="Times New Roman" w:cs="Times New Roman"/>
                <w:b/>
                <w:bCs/>
                <w:spacing w:val="-1"/>
                <w:sz w:val="24"/>
                <w:szCs w:val="24"/>
                <w:lang w:val="kk-KZ"/>
              </w:rPr>
            </w:pPr>
            <w:r w:rsidRPr="00E428B7">
              <w:rPr>
                <w:rFonts w:ascii="Times New Roman" w:hAnsi="Times New Roman" w:cs="Times New Roman"/>
                <w:b/>
                <w:bCs/>
                <w:spacing w:val="-1"/>
                <w:sz w:val="24"/>
                <w:szCs w:val="24"/>
              </w:rPr>
              <w:t>25</w:t>
            </w:r>
          </w:p>
        </w:tc>
        <w:tc>
          <w:tcPr>
            <w:tcW w:w="737" w:type="dxa"/>
            <w:shd w:val="clear" w:color="auto" w:fill="FFFFFF" w:themeFill="background1"/>
          </w:tcPr>
          <w:p w14:paraId="04E50EFE" w14:textId="2863A584" w:rsidR="00692E7C" w:rsidRPr="00E428B7" w:rsidRDefault="00692E7C" w:rsidP="003709AD">
            <w:pPr>
              <w:jc w:val="center"/>
              <w:rPr>
                <w:rFonts w:ascii="Times New Roman" w:hAnsi="Times New Roman" w:cs="Times New Roman"/>
                <w:b/>
                <w:bCs/>
                <w:spacing w:val="-1"/>
                <w:sz w:val="24"/>
                <w:szCs w:val="24"/>
              </w:rPr>
            </w:pPr>
            <w:r w:rsidRPr="00E428B7">
              <w:rPr>
                <w:rFonts w:ascii="Times New Roman" w:hAnsi="Times New Roman" w:cs="Times New Roman"/>
                <w:b/>
                <w:bCs/>
                <w:spacing w:val="-1"/>
                <w:sz w:val="24"/>
                <w:szCs w:val="24"/>
              </w:rPr>
              <w:t>40</w:t>
            </w:r>
          </w:p>
        </w:tc>
        <w:tc>
          <w:tcPr>
            <w:tcW w:w="3260" w:type="dxa"/>
            <w:shd w:val="clear" w:color="auto" w:fill="FFFFFF" w:themeFill="background1"/>
          </w:tcPr>
          <w:p w14:paraId="627CEBE1" w14:textId="30A40277" w:rsidR="00692E7C" w:rsidRPr="006340E7" w:rsidRDefault="00692E7C" w:rsidP="006340E7">
            <w:pPr>
              <w:pStyle w:val="TableParagraph"/>
              <w:jc w:val="center"/>
              <w:rPr>
                <w:b/>
                <w:bCs/>
                <w:spacing w:val="-1"/>
                <w:sz w:val="24"/>
                <w:szCs w:val="24"/>
              </w:rPr>
            </w:pPr>
            <w:r w:rsidRPr="006340E7">
              <w:rPr>
                <w:b/>
                <w:bCs/>
                <w:spacing w:val="-1"/>
                <w:sz w:val="24"/>
                <w:szCs w:val="24"/>
              </w:rPr>
              <w:t>4 кредита (120 часов)</w:t>
            </w:r>
          </w:p>
        </w:tc>
      </w:tr>
      <w:tr w:rsidR="00513924" w:rsidRPr="00E428B7" w14:paraId="1EB12ED9" w14:textId="77777777" w:rsidTr="003709AD">
        <w:trPr>
          <w:cantSplit/>
          <w:trHeight w:val="317"/>
        </w:trPr>
        <w:tc>
          <w:tcPr>
            <w:tcW w:w="704" w:type="dxa"/>
          </w:tcPr>
          <w:p w14:paraId="6780BAD4" w14:textId="099DC143" w:rsidR="00513924" w:rsidRPr="00E428B7" w:rsidRDefault="00495144" w:rsidP="003709AD">
            <w:pPr>
              <w:pStyle w:val="af1"/>
              <w:rPr>
                <w:b w:val="0"/>
                <w:bCs/>
                <w:spacing w:val="-1"/>
                <w:sz w:val="24"/>
                <w:szCs w:val="24"/>
              </w:rPr>
            </w:pPr>
            <w:r w:rsidRPr="00E428B7">
              <w:rPr>
                <w:b w:val="0"/>
                <w:bCs/>
                <w:spacing w:val="-1"/>
                <w:sz w:val="24"/>
                <w:szCs w:val="24"/>
              </w:rPr>
              <w:t>2.</w:t>
            </w:r>
            <w:r w:rsidR="00CE3554" w:rsidRPr="00E428B7">
              <w:rPr>
                <w:b w:val="0"/>
                <w:bCs/>
                <w:spacing w:val="-1"/>
                <w:sz w:val="24"/>
                <w:szCs w:val="24"/>
              </w:rPr>
              <w:t>1</w:t>
            </w:r>
          </w:p>
        </w:tc>
        <w:tc>
          <w:tcPr>
            <w:tcW w:w="2523" w:type="dxa"/>
            <w:shd w:val="clear" w:color="auto" w:fill="FFFFFF" w:themeFill="background1"/>
          </w:tcPr>
          <w:p w14:paraId="508C5665" w14:textId="67535CEA" w:rsidR="00513924" w:rsidRPr="00E428B7" w:rsidRDefault="00513924" w:rsidP="00747639">
            <w:pPr>
              <w:autoSpaceDE w:val="0"/>
              <w:autoSpaceDN w:val="0"/>
              <w:adjustRightInd w:val="0"/>
              <w:jc w:val="both"/>
              <w:rPr>
                <w:rFonts w:ascii="Times New Roman" w:hAnsi="Times New Roman" w:cs="Times New Roman"/>
                <w:sz w:val="24"/>
                <w:szCs w:val="24"/>
              </w:rPr>
            </w:pPr>
            <w:r w:rsidRPr="00E428B7">
              <w:rPr>
                <w:rFonts w:ascii="Times New Roman" w:hAnsi="Times New Roman" w:cs="Times New Roman"/>
                <w:sz w:val="24"/>
                <w:szCs w:val="24"/>
              </w:rPr>
              <w:t xml:space="preserve">Отлучение от </w:t>
            </w:r>
            <w:r w:rsidR="00447391" w:rsidRPr="00E428B7">
              <w:rPr>
                <w:rFonts w:ascii="Times New Roman" w:hAnsi="Times New Roman" w:cs="Times New Roman"/>
                <w:sz w:val="24"/>
                <w:szCs w:val="24"/>
              </w:rPr>
              <w:t>искусственного кровообращения</w:t>
            </w:r>
            <w:r w:rsidRPr="00E428B7">
              <w:rPr>
                <w:rFonts w:ascii="Times New Roman" w:hAnsi="Times New Roman" w:cs="Times New Roman"/>
                <w:sz w:val="24"/>
                <w:szCs w:val="24"/>
              </w:rPr>
              <w:t xml:space="preserve">. </w:t>
            </w:r>
            <w:proofErr w:type="spellStart"/>
            <w:r w:rsidRPr="00E428B7">
              <w:rPr>
                <w:rFonts w:ascii="Times New Roman" w:hAnsi="Times New Roman" w:cs="Times New Roman"/>
                <w:sz w:val="24"/>
                <w:szCs w:val="24"/>
              </w:rPr>
              <w:t>Постперфузионный</w:t>
            </w:r>
            <w:proofErr w:type="spellEnd"/>
            <w:r w:rsidRPr="00E428B7">
              <w:rPr>
                <w:rFonts w:ascii="Times New Roman" w:hAnsi="Times New Roman" w:cs="Times New Roman"/>
                <w:sz w:val="24"/>
                <w:szCs w:val="24"/>
              </w:rPr>
              <w:t xml:space="preserve"> послеоперационный период</w:t>
            </w:r>
            <w:r w:rsidR="00B8278D" w:rsidRPr="00E428B7">
              <w:rPr>
                <w:rFonts w:ascii="Times New Roman" w:hAnsi="Times New Roman" w:cs="Times New Roman"/>
                <w:sz w:val="24"/>
                <w:szCs w:val="24"/>
              </w:rPr>
              <w:t xml:space="preserve">. </w:t>
            </w:r>
            <w:r w:rsidR="00CE3554" w:rsidRPr="00E428B7">
              <w:rPr>
                <w:rFonts w:ascii="Times New Roman" w:hAnsi="Times New Roman" w:cs="Times New Roman"/>
                <w:sz w:val="24"/>
                <w:szCs w:val="24"/>
              </w:rPr>
              <w:t>Контроль</w:t>
            </w:r>
            <w:r w:rsidR="00B8278D" w:rsidRPr="00E428B7">
              <w:rPr>
                <w:rFonts w:ascii="Times New Roman" w:hAnsi="Times New Roman" w:cs="Times New Roman"/>
                <w:sz w:val="24"/>
                <w:szCs w:val="24"/>
              </w:rPr>
              <w:t xml:space="preserve"> КЩС, газового состава, метаболического статуса крови.  Коррекция возникших нарушений.</w:t>
            </w:r>
          </w:p>
        </w:tc>
        <w:tc>
          <w:tcPr>
            <w:tcW w:w="680" w:type="dxa"/>
            <w:shd w:val="clear" w:color="auto" w:fill="FFFFFF" w:themeFill="background1"/>
          </w:tcPr>
          <w:p w14:paraId="32DB3270" w14:textId="72592934" w:rsidR="00513924" w:rsidRPr="00E428B7" w:rsidRDefault="009528D7"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lang w:val="kk-KZ"/>
              </w:rPr>
              <w:t>1</w:t>
            </w:r>
          </w:p>
        </w:tc>
        <w:tc>
          <w:tcPr>
            <w:tcW w:w="743" w:type="dxa"/>
            <w:shd w:val="clear" w:color="auto" w:fill="FFFFFF" w:themeFill="background1"/>
          </w:tcPr>
          <w:p w14:paraId="1E2AD30C" w14:textId="786E2FC7" w:rsidR="00513924" w:rsidRPr="00E428B7" w:rsidRDefault="004D7C2F"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lang w:val="kk-KZ"/>
              </w:rPr>
              <w:t>2,5</w:t>
            </w:r>
          </w:p>
        </w:tc>
        <w:tc>
          <w:tcPr>
            <w:tcW w:w="655" w:type="dxa"/>
            <w:shd w:val="clear" w:color="auto" w:fill="FFFFFF" w:themeFill="background1"/>
          </w:tcPr>
          <w:p w14:paraId="6BEF3D76" w14:textId="362BD3D0" w:rsidR="00513924" w:rsidRPr="00E428B7" w:rsidRDefault="004D7C2F"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lang w:val="kk-KZ"/>
              </w:rPr>
              <w:t>2</w:t>
            </w:r>
          </w:p>
        </w:tc>
        <w:tc>
          <w:tcPr>
            <w:tcW w:w="729" w:type="dxa"/>
            <w:shd w:val="clear" w:color="auto" w:fill="FFFFFF" w:themeFill="background1"/>
          </w:tcPr>
          <w:p w14:paraId="5415CA5B" w14:textId="4A69A967" w:rsidR="00513924" w:rsidRPr="00E428B7" w:rsidRDefault="004D7C2F"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lang w:val="kk-KZ"/>
              </w:rPr>
              <w:t>2,5</w:t>
            </w:r>
          </w:p>
        </w:tc>
        <w:tc>
          <w:tcPr>
            <w:tcW w:w="737" w:type="dxa"/>
            <w:shd w:val="clear" w:color="auto" w:fill="FFFFFF" w:themeFill="background1"/>
          </w:tcPr>
          <w:p w14:paraId="6300F3E0" w14:textId="5294C243" w:rsidR="00513924"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rPr>
              <w:t>4</w:t>
            </w:r>
          </w:p>
        </w:tc>
        <w:tc>
          <w:tcPr>
            <w:tcW w:w="3260" w:type="dxa"/>
          </w:tcPr>
          <w:p w14:paraId="4F0D0AD4" w14:textId="2B336DDD" w:rsidR="00513924" w:rsidRPr="00B770E2" w:rsidRDefault="0097324C" w:rsidP="007723C8">
            <w:pPr>
              <w:pStyle w:val="TableParagraph"/>
              <w:jc w:val="both"/>
              <w:rPr>
                <w:bCs/>
                <w:spacing w:val="-1"/>
                <w:sz w:val="24"/>
                <w:szCs w:val="24"/>
                <w:lang w:val="kk-KZ"/>
              </w:rPr>
            </w:pPr>
            <w:r w:rsidRPr="00E428B7">
              <w:rPr>
                <w:bCs/>
                <w:spacing w:val="-1"/>
                <w:sz w:val="24"/>
                <w:szCs w:val="24"/>
              </w:rPr>
              <w:t>- Составьте алгоритм пошагового отлучения больного от ИК</w:t>
            </w:r>
            <w:r w:rsidR="00B770E2">
              <w:rPr>
                <w:bCs/>
                <w:spacing w:val="-1"/>
                <w:sz w:val="24"/>
                <w:szCs w:val="24"/>
                <w:lang w:val="kk-KZ"/>
              </w:rPr>
              <w:t>;</w:t>
            </w:r>
          </w:p>
          <w:p w14:paraId="3FB85747" w14:textId="72A48303" w:rsidR="0097324C" w:rsidRPr="00B770E2" w:rsidRDefault="0097324C" w:rsidP="007723C8">
            <w:pPr>
              <w:pStyle w:val="TableParagraph"/>
              <w:jc w:val="both"/>
              <w:rPr>
                <w:bCs/>
                <w:spacing w:val="-1"/>
                <w:sz w:val="24"/>
                <w:szCs w:val="24"/>
                <w:lang w:val="kk-KZ"/>
              </w:rPr>
            </w:pPr>
            <w:r w:rsidRPr="00E428B7">
              <w:rPr>
                <w:bCs/>
                <w:spacing w:val="-1"/>
                <w:sz w:val="24"/>
                <w:szCs w:val="24"/>
              </w:rPr>
              <w:t>- Интерпретируйте результаты газового состава крови в период отлучения от заместительного кровообращения</w:t>
            </w:r>
            <w:r w:rsidR="00B770E2">
              <w:rPr>
                <w:bCs/>
                <w:spacing w:val="-1"/>
                <w:sz w:val="24"/>
                <w:szCs w:val="24"/>
                <w:lang w:val="kk-KZ"/>
              </w:rPr>
              <w:t>;</w:t>
            </w:r>
          </w:p>
          <w:p w14:paraId="6F55337D" w14:textId="222136C3" w:rsidR="0097324C" w:rsidRPr="00B770E2" w:rsidRDefault="0097324C" w:rsidP="007723C8">
            <w:pPr>
              <w:pStyle w:val="TableParagraph"/>
              <w:jc w:val="both"/>
              <w:rPr>
                <w:bCs/>
                <w:spacing w:val="-1"/>
                <w:sz w:val="24"/>
                <w:szCs w:val="24"/>
                <w:lang w:val="kk-KZ"/>
              </w:rPr>
            </w:pPr>
            <w:r w:rsidRPr="00E428B7">
              <w:rPr>
                <w:bCs/>
                <w:spacing w:val="-1"/>
                <w:sz w:val="24"/>
                <w:szCs w:val="24"/>
              </w:rPr>
              <w:t>- Интерпретируйте изменения метаболического статуса в период проведения ИК и на этапе отлучения</w:t>
            </w:r>
            <w:r w:rsidR="00B770E2">
              <w:rPr>
                <w:bCs/>
                <w:spacing w:val="-1"/>
                <w:sz w:val="24"/>
                <w:szCs w:val="24"/>
                <w:lang w:val="kk-KZ"/>
              </w:rPr>
              <w:t>;</w:t>
            </w:r>
          </w:p>
          <w:p w14:paraId="3698CB04" w14:textId="2A10C938" w:rsidR="0097324C" w:rsidRPr="00315967" w:rsidRDefault="0097324C" w:rsidP="007723C8">
            <w:pPr>
              <w:pStyle w:val="TableParagraph"/>
              <w:jc w:val="both"/>
              <w:rPr>
                <w:bCs/>
                <w:spacing w:val="-1"/>
                <w:sz w:val="24"/>
                <w:szCs w:val="24"/>
                <w:lang w:val="kk-KZ"/>
              </w:rPr>
            </w:pPr>
            <w:r w:rsidRPr="00E428B7">
              <w:rPr>
                <w:bCs/>
                <w:spacing w:val="-1"/>
                <w:sz w:val="24"/>
                <w:szCs w:val="24"/>
              </w:rPr>
              <w:t>- Составьте план действий при</w:t>
            </w:r>
            <w:r w:rsidR="00BF1C41" w:rsidRPr="00E428B7">
              <w:rPr>
                <w:bCs/>
                <w:spacing w:val="-1"/>
                <w:sz w:val="24"/>
                <w:szCs w:val="24"/>
              </w:rPr>
              <w:t xml:space="preserve"> коррекции нарушений, связанных с отлучением от ИК</w:t>
            </w:r>
            <w:r w:rsidR="00315967">
              <w:rPr>
                <w:bCs/>
                <w:spacing w:val="-1"/>
                <w:sz w:val="24"/>
                <w:szCs w:val="24"/>
                <w:lang w:val="kk-KZ"/>
              </w:rPr>
              <w:t>.</w:t>
            </w:r>
          </w:p>
        </w:tc>
      </w:tr>
      <w:tr w:rsidR="004D7C2F" w:rsidRPr="00E428B7" w14:paraId="345131B7" w14:textId="77777777" w:rsidTr="003709AD">
        <w:trPr>
          <w:cantSplit/>
          <w:trHeight w:val="317"/>
        </w:trPr>
        <w:tc>
          <w:tcPr>
            <w:tcW w:w="704" w:type="dxa"/>
          </w:tcPr>
          <w:p w14:paraId="22713F0A" w14:textId="32A539EC" w:rsidR="004D7C2F" w:rsidRPr="00E428B7" w:rsidRDefault="004D7C2F" w:rsidP="003709AD">
            <w:pPr>
              <w:pStyle w:val="af1"/>
              <w:rPr>
                <w:b w:val="0"/>
                <w:bCs/>
                <w:spacing w:val="-1"/>
                <w:sz w:val="24"/>
                <w:szCs w:val="24"/>
              </w:rPr>
            </w:pPr>
            <w:r w:rsidRPr="00E428B7">
              <w:rPr>
                <w:b w:val="0"/>
                <w:bCs/>
                <w:spacing w:val="-1"/>
                <w:sz w:val="24"/>
                <w:szCs w:val="24"/>
              </w:rPr>
              <w:t>2.2</w:t>
            </w:r>
          </w:p>
        </w:tc>
        <w:tc>
          <w:tcPr>
            <w:tcW w:w="2523" w:type="dxa"/>
            <w:shd w:val="clear" w:color="auto" w:fill="FFFFFF" w:themeFill="background1"/>
          </w:tcPr>
          <w:p w14:paraId="6D8C3739" w14:textId="5EA5C3EF" w:rsidR="004D7C2F" w:rsidRPr="00C77890" w:rsidRDefault="004D7C2F" w:rsidP="00747639">
            <w:pPr>
              <w:autoSpaceDE w:val="0"/>
              <w:autoSpaceDN w:val="0"/>
              <w:adjustRightInd w:val="0"/>
              <w:jc w:val="both"/>
              <w:rPr>
                <w:rFonts w:ascii="Times New Roman" w:hAnsi="Times New Roman" w:cs="Times New Roman"/>
                <w:sz w:val="24"/>
                <w:szCs w:val="24"/>
                <w:lang w:val="kk-KZ"/>
              </w:rPr>
            </w:pPr>
            <w:r w:rsidRPr="00E428B7">
              <w:rPr>
                <w:rFonts w:ascii="Times New Roman" w:hAnsi="Times New Roman" w:cs="Times New Roman"/>
                <w:sz w:val="24"/>
                <w:szCs w:val="24"/>
              </w:rPr>
              <w:t>ИВЛ у кардиохирургического пациента в послеоперационный период. Респираторные паттерны и их влияние на гемодинамику. Выбор режима и параметров вентиляционной поддержки в послеоперационном периоде</w:t>
            </w:r>
            <w:r w:rsidR="00C77890">
              <w:rPr>
                <w:rFonts w:ascii="Times New Roman" w:hAnsi="Times New Roman" w:cs="Times New Roman"/>
                <w:sz w:val="24"/>
                <w:szCs w:val="24"/>
                <w:lang w:val="kk-KZ"/>
              </w:rPr>
              <w:t>.</w:t>
            </w:r>
          </w:p>
        </w:tc>
        <w:tc>
          <w:tcPr>
            <w:tcW w:w="680" w:type="dxa"/>
            <w:shd w:val="clear" w:color="auto" w:fill="FFFFFF" w:themeFill="background1"/>
          </w:tcPr>
          <w:p w14:paraId="372F88AF" w14:textId="6D0708A5" w:rsidR="004D7C2F" w:rsidRPr="00E428B7" w:rsidRDefault="004D7C2F"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lang w:val="kk-KZ"/>
              </w:rPr>
              <w:t>1</w:t>
            </w:r>
          </w:p>
        </w:tc>
        <w:tc>
          <w:tcPr>
            <w:tcW w:w="743" w:type="dxa"/>
            <w:shd w:val="clear" w:color="auto" w:fill="FFFFFF" w:themeFill="background1"/>
          </w:tcPr>
          <w:p w14:paraId="359B6888" w14:textId="41E38479" w:rsidR="004D7C2F" w:rsidRPr="00E428B7" w:rsidRDefault="004D7C2F"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lang w:val="kk-KZ"/>
              </w:rPr>
              <w:t>2,5</w:t>
            </w:r>
          </w:p>
        </w:tc>
        <w:tc>
          <w:tcPr>
            <w:tcW w:w="655" w:type="dxa"/>
            <w:shd w:val="clear" w:color="auto" w:fill="FFFFFF" w:themeFill="background1"/>
          </w:tcPr>
          <w:p w14:paraId="260603C6" w14:textId="505DEA67" w:rsidR="004D7C2F" w:rsidRPr="00E428B7" w:rsidRDefault="004D7C2F"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lang w:val="kk-KZ"/>
              </w:rPr>
              <w:t>2</w:t>
            </w:r>
          </w:p>
        </w:tc>
        <w:tc>
          <w:tcPr>
            <w:tcW w:w="729" w:type="dxa"/>
            <w:shd w:val="clear" w:color="auto" w:fill="FFFFFF" w:themeFill="background1"/>
          </w:tcPr>
          <w:p w14:paraId="4FCB78A7" w14:textId="3DF64018" w:rsidR="004D7C2F" w:rsidRPr="00E428B7" w:rsidRDefault="004D7C2F"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lang w:val="kk-KZ"/>
              </w:rPr>
              <w:t>2,5</w:t>
            </w:r>
          </w:p>
        </w:tc>
        <w:tc>
          <w:tcPr>
            <w:tcW w:w="737" w:type="dxa"/>
            <w:shd w:val="clear" w:color="auto" w:fill="FFFFFF" w:themeFill="background1"/>
          </w:tcPr>
          <w:p w14:paraId="4BE08193" w14:textId="2B05A7EB"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rPr>
              <w:t>4</w:t>
            </w:r>
          </w:p>
        </w:tc>
        <w:tc>
          <w:tcPr>
            <w:tcW w:w="3260" w:type="dxa"/>
          </w:tcPr>
          <w:p w14:paraId="50EDD0EF" w14:textId="1C4BE8D8" w:rsidR="004D7C2F" w:rsidRPr="00B770E2" w:rsidRDefault="004D7C2F" w:rsidP="007723C8">
            <w:pPr>
              <w:pStyle w:val="TableParagraph"/>
              <w:jc w:val="both"/>
              <w:rPr>
                <w:bCs/>
                <w:spacing w:val="-1"/>
                <w:sz w:val="24"/>
                <w:szCs w:val="24"/>
                <w:lang w:val="kk-KZ"/>
              </w:rPr>
            </w:pPr>
            <w:r w:rsidRPr="00E428B7">
              <w:rPr>
                <w:bCs/>
                <w:spacing w:val="-1"/>
                <w:sz w:val="24"/>
                <w:szCs w:val="24"/>
              </w:rPr>
              <w:t>- Составьте алгоритм проведения ИВЛ у пациента после операции</w:t>
            </w:r>
            <w:r w:rsidR="00B770E2">
              <w:rPr>
                <w:bCs/>
                <w:spacing w:val="-1"/>
                <w:sz w:val="24"/>
                <w:szCs w:val="24"/>
                <w:lang w:val="kk-KZ"/>
              </w:rPr>
              <w:t>;</w:t>
            </w:r>
          </w:p>
          <w:p w14:paraId="65D1477A" w14:textId="74C0C128" w:rsidR="004D7C2F" w:rsidRPr="007D1D2C" w:rsidRDefault="004D7C2F" w:rsidP="007723C8">
            <w:pPr>
              <w:pStyle w:val="TableParagraph"/>
              <w:jc w:val="both"/>
              <w:rPr>
                <w:bCs/>
                <w:spacing w:val="-1"/>
                <w:sz w:val="24"/>
                <w:szCs w:val="24"/>
                <w:lang w:val="kk-KZ"/>
              </w:rPr>
            </w:pPr>
            <w:r w:rsidRPr="00E428B7">
              <w:rPr>
                <w:bCs/>
                <w:spacing w:val="-1"/>
                <w:sz w:val="24"/>
                <w:szCs w:val="24"/>
              </w:rPr>
              <w:t>- Выберите параметры вентиляционной поддержки и режим вентиляции</w:t>
            </w:r>
            <w:r w:rsidR="007D1D2C">
              <w:rPr>
                <w:bCs/>
                <w:spacing w:val="-1"/>
                <w:sz w:val="24"/>
                <w:szCs w:val="24"/>
                <w:lang w:val="kk-KZ"/>
              </w:rPr>
              <w:t>;</w:t>
            </w:r>
          </w:p>
          <w:p w14:paraId="4E75472D" w14:textId="05F9E976" w:rsidR="004D7C2F" w:rsidRPr="007D1D2C" w:rsidRDefault="004D7C2F" w:rsidP="007723C8">
            <w:pPr>
              <w:pStyle w:val="TableParagraph"/>
              <w:jc w:val="both"/>
              <w:rPr>
                <w:bCs/>
                <w:spacing w:val="-1"/>
                <w:sz w:val="24"/>
                <w:szCs w:val="24"/>
                <w:lang w:val="kk-KZ"/>
              </w:rPr>
            </w:pPr>
            <w:r w:rsidRPr="00E428B7">
              <w:rPr>
                <w:bCs/>
                <w:spacing w:val="-1"/>
                <w:sz w:val="24"/>
                <w:szCs w:val="24"/>
              </w:rPr>
              <w:t>- Интерпретируйте результаты газового состава крови в период проведения ИВЛ</w:t>
            </w:r>
            <w:r w:rsidR="007D1D2C">
              <w:rPr>
                <w:bCs/>
                <w:spacing w:val="-1"/>
                <w:sz w:val="24"/>
                <w:szCs w:val="24"/>
                <w:lang w:val="kk-KZ"/>
              </w:rPr>
              <w:t>;</w:t>
            </w:r>
          </w:p>
          <w:p w14:paraId="043867D6" w14:textId="0D59BBF1" w:rsidR="004D7C2F" w:rsidRPr="007D1D2C" w:rsidRDefault="004D7C2F" w:rsidP="007723C8">
            <w:pPr>
              <w:pStyle w:val="TableParagraph"/>
              <w:jc w:val="both"/>
              <w:rPr>
                <w:bCs/>
                <w:spacing w:val="-1"/>
                <w:sz w:val="24"/>
                <w:szCs w:val="24"/>
                <w:lang w:val="kk-KZ"/>
              </w:rPr>
            </w:pPr>
            <w:r w:rsidRPr="00E428B7">
              <w:rPr>
                <w:bCs/>
                <w:spacing w:val="-1"/>
                <w:sz w:val="24"/>
                <w:szCs w:val="24"/>
              </w:rPr>
              <w:t>- Укажите основные аспекты биомеханики дыхания у кардиохирургического пациента</w:t>
            </w:r>
            <w:r w:rsidR="007D1D2C">
              <w:rPr>
                <w:bCs/>
                <w:spacing w:val="-1"/>
                <w:sz w:val="24"/>
                <w:szCs w:val="24"/>
                <w:lang w:val="kk-KZ"/>
              </w:rPr>
              <w:t>;</w:t>
            </w:r>
          </w:p>
          <w:p w14:paraId="6F4FC736" w14:textId="693F77C7" w:rsidR="004D7C2F" w:rsidRPr="007D1D2C" w:rsidRDefault="004D7C2F" w:rsidP="007723C8">
            <w:pPr>
              <w:pStyle w:val="TableParagraph"/>
              <w:jc w:val="both"/>
              <w:rPr>
                <w:bCs/>
                <w:spacing w:val="-1"/>
                <w:sz w:val="24"/>
                <w:szCs w:val="24"/>
                <w:lang w:val="kk-KZ"/>
              </w:rPr>
            </w:pPr>
            <w:r w:rsidRPr="00E428B7">
              <w:rPr>
                <w:bCs/>
                <w:spacing w:val="-1"/>
                <w:sz w:val="24"/>
                <w:szCs w:val="24"/>
              </w:rPr>
              <w:t>- Составьте план действий при коррекции нарушений вентиляционной функции легких и развитии сердечной недостаточности</w:t>
            </w:r>
            <w:r w:rsidR="007D1D2C">
              <w:rPr>
                <w:bCs/>
                <w:spacing w:val="-1"/>
                <w:sz w:val="24"/>
                <w:szCs w:val="24"/>
                <w:lang w:val="kk-KZ"/>
              </w:rPr>
              <w:t>;</w:t>
            </w:r>
          </w:p>
          <w:p w14:paraId="7ED7B53F" w14:textId="798D3B89" w:rsidR="004D7C2F" w:rsidRPr="00315967" w:rsidRDefault="004D7C2F" w:rsidP="007723C8">
            <w:pPr>
              <w:pStyle w:val="TableParagraph"/>
              <w:jc w:val="both"/>
              <w:rPr>
                <w:bCs/>
                <w:spacing w:val="-1"/>
                <w:sz w:val="24"/>
                <w:szCs w:val="24"/>
                <w:lang w:val="kk-KZ"/>
              </w:rPr>
            </w:pPr>
            <w:r w:rsidRPr="00E428B7">
              <w:rPr>
                <w:bCs/>
                <w:spacing w:val="-1"/>
                <w:sz w:val="24"/>
                <w:szCs w:val="24"/>
              </w:rPr>
              <w:t>- Укажите критерии отрицательного действия 100% кислорода при длительном его использовании</w:t>
            </w:r>
            <w:r w:rsidR="00315967">
              <w:rPr>
                <w:bCs/>
                <w:spacing w:val="-1"/>
                <w:sz w:val="24"/>
                <w:szCs w:val="24"/>
                <w:lang w:val="kk-KZ"/>
              </w:rPr>
              <w:t>.</w:t>
            </w:r>
          </w:p>
        </w:tc>
      </w:tr>
      <w:tr w:rsidR="004D7C2F" w:rsidRPr="00E428B7" w14:paraId="044B7C70" w14:textId="77777777" w:rsidTr="003709AD">
        <w:trPr>
          <w:cantSplit/>
          <w:trHeight w:val="317"/>
        </w:trPr>
        <w:tc>
          <w:tcPr>
            <w:tcW w:w="704" w:type="dxa"/>
          </w:tcPr>
          <w:p w14:paraId="1638E2AC" w14:textId="2999A7D6" w:rsidR="004D7C2F" w:rsidRPr="00E428B7" w:rsidRDefault="004D7C2F" w:rsidP="003709AD">
            <w:pPr>
              <w:pStyle w:val="af1"/>
              <w:rPr>
                <w:b w:val="0"/>
                <w:bCs/>
                <w:spacing w:val="-1"/>
                <w:sz w:val="24"/>
                <w:szCs w:val="24"/>
              </w:rPr>
            </w:pPr>
            <w:r w:rsidRPr="00E428B7">
              <w:rPr>
                <w:b w:val="0"/>
                <w:bCs/>
                <w:spacing w:val="-1"/>
                <w:sz w:val="24"/>
                <w:szCs w:val="24"/>
              </w:rPr>
              <w:t>2.3</w:t>
            </w:r>
          </w:p>
        </w:tc>
        <w:tc>
          <w:tcPr>
            <w:tcW w:w="2523" w:type="dxa"/>
            <w:shd w:val="clear" w:color="auto" w:fill="FFFFFF" w:themeFill="background1"/>
          </w:tcPr>
          <w:p w14:paraId="33EB1AC2" w14:textId="785B1DE0" w:rsidR="004D7C2F" w:rsidRPr="00E428B7" w:rsidRDefault="004D7C2F" w:rsidP="00747639">
            <w:pPr>
              <w:autoSpaceDE w:val="0"/>
              <w:autoSpaceDN w:val="0"/>
              <w:adjustRightInd w:val="0"/>
              <w:jc w:val="both"/>
              <w:rPr>
                <w:rFonts w:ascii="Times New Roman" w:hAnsi="Times New Roman" w:cs="Times New Roman"/>
                <w:sz w:val="24"/>
                <w:szCs w:val="24"/>
              </w:rPr>
            </w:pPr>
            <w:r w:rsidRPr="00E428B7">
              <w:rPr>
                <w:rFonts w:ascii="Times New Roman" w:hAnsi="Times New Roman" w:cs="Times New Roman"/>
                <w:sz w:val="24"/>
                <w:szCs w:val="24"/>
              </w:rPr>
              <w:t>ЭКМО. Показания и противопоказания к проведению. Физиологические основы ЭКМО в зависимости от вида конфигурации контура. Патофизиологические сдвиги при легочно-сердечной и сердечно-легочной недостаточности.</w:t>
            </w:r>
          </w:p>
          <w:p w14:paraId="1F5C98FC" w14:textId="16F4250F" w:rsidR="004D7C2F" w:rsidRPr="00E428B7" w:rsidRDefault="004D7C2F" w:rsidP="00747639">
            <w:pPr>
              <w:jc w:val="both"/>
              <w:rPr>
                <w:rFonts w:ascii="Times New Roman" w:hAnsi="Times New Roman" w:cs="Times New Roman"/>
                <w:bCs/>
                <w:spacing w:val="-1"/>
                <w:sz w:val="24"/>
                <w:szCs w:val="24"/>
              </w:rPr>
            </w:pPr>
          </w:p>
        </w:tc>
        <w:tc>
          <w:tcPr>
            <w:tcW w:w="680" w:type="dxa"/>
            <w:shd w:val="clear" w:color="auto" w:fill="FFFFFF" w:themeFill="background1"/>
          </w:tcPr>
          <w:p w14:paraId="3E65AD60" w14:textId="733E1246" w:rsidR="004D7C2F" w:rsidRPr="00E428B7" w:rsidRDefault="004D7C2F"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lang w:val="kk-KZ"/>
              </w:rPr>
              <w:t>1</w:t>
            </w:r>
          </w:p>
        </w:tc>
        <w:tc>
          <w:tcPr>
            <w:tcW w:w="743" w:type="dxa"/>
            <w:shd w:val="clear" w:color="auto" w:fill="FFFFFF" w:themeFill="background1"/>
          </w:tcPr>
          <w:p w14:paraId="5DB90DB2" w14:textId="2F50090F" w:rsidR="004D7C2F" w:rsidRPr="00E428B7" w:rsidRDefault="004D7C2F"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lang w:val="kk-KZ"/>
              </w:rPr>
              <w:t>2,5</w:t>
            </w:r>
          </w:p>
        </w:tc>
        <w:tc>
          <w:tcPr>
            <w:tcW w:w="655" w:type="dxa"/>
            <w:shd w:val="clear" w:color="auto" w:fill="FFFFFF" w:themeFill="background1"/>
          </w:tcPr>
          <w:p w14:paraId="1F4F4CFE" w14:textId="2C784138" w:rsidR="004D7C2F" w:rsidRPr="00E428B7" w:rsidRDefault="004D7C2F"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lang w:val="kk-KZ"/>
              </w:rPr>
              <w:t>2</w:t>
            </w:r>
          </w:p>
        </w:tc>
        <w:tc>
          <w:tcPr>
            <w:tcW w:w="729" w:type="dxa"/>
            <w:shd w:val="clear" w:color="auto" w:fill="FFFFFF" w:themeFill="background1"/>
          </w:tcPr>
          <w:p w14:paraId="40497242" w14:textId="1C6AC0BC" w:rsidR="004D7C2F" w:rsidRPr="00E428B7" w:rsidRDefault="004D7C2F" w:rsidP="003709AD">
            <w:pPr>
              <w:jc w:val="center"/>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lang w:val="kk-KZ"/>
              </w:rPr>
              <w:t>2,5</w:t>
            </w:r>
          </w:p>
        </w:tc>
        <w:tc>
          <w:tcPr>
            <w:tcW w:w="737" w:type="dxa"/>
            <w:shd w:val="clear" w:color="auto" w:fill="FFFFFF" w:themeFill="background1"/>
          </w:tcPr>
          <w:p w14:paraId="5CB11A7A" w14:textId="4670B966"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rPr>
              <w:t>4</w:t>
            </w:r>
          </w:p>
        </w:tc>
        <w:tc>
          <w:tcPr>
            <w:tcW w:w="3260" w:type="dxa"/>
          </w:tcPr>
          <w:p w14:paraId="39795A3C" w14:textId="32BD0D95" w:rsidR="004D7C2F" w:rsidRPr="007D1D2C" w:rsidRDefault="004D7C2F" w:rsidP="007723C8">
            <w:pPr>
              <w:pStyle w:val="TableParagraph"/>
              <w:jc w:val="both"/>
              <w:rPr>
                <w:bCs/>
                <w:spacing w:val="-1"/>
                <w:sz w:val="24"/>
                <w:szCs w:val="24"/>
                <w:lang w:val="kk-KZ"/>
              </w:rPr>
            </w:pPr>
            <w:r w:rsidRPr="00E428B7">
              <w:rPr>
                <w:bCs/>
                <w:spacing w:val="-1"/>
                <w:sz w:val="24"/>
                <w:szCs w:val="24"/>
              </w:rPr>
              <w:t>- Определите показания и противопоказания к проведению ЭКМО</w:t>
            </w:r>
            <w:r w:rsidR="007D1D2C">
              <w:rPr>
                <w:bCs/>
                <w:spacing w:val="-1"/>
                <w:sz w:val="24"/>
                <w:szCs w:val="24"/>
                <w:lang w:val="kk-KZ"/>
              </w:rPr>
              <w:t>;</w:t>
            </w:r>
          </w:p>
          <w:p w14:paraId="05A96280" w14:textId="237C5CB9" w:rsidR="004D7C2F" w:rsidRPr="007D1D2C" w:rsidRDefault="004D7C2F" w:rsidP="007723C8">
            <w:pPr>
              <w:pStyle w:val="TableParagraph"/>
              <w:jc w:val="both"/>
              <w:rPr>
                <w:bCs/>
                <w:spacing w:val="-1"/>
                <w:sz w:val="24"/>
                <w:szCs w:val="24"/>
                <w:lang w:val="kk-KZ"/>
              </w:rPr>
            </w:pPr>
            <w:r w:rsidRPr="00E428B7">
              <w:rPr>
                <w:bCs/>
                <w:spacing w:val="-1"/>
                <w:sz w:val="24"/>
                <w:szCs w:val="24"/>
              </w:rPr>
              <w:t>- Опишите виды, конфигурации ЭКМО</w:t>
            </w:r>
            <w:r w:rsidR="007D1D2C">
              <w:rPr>
                <w:bCs/>
                <w:spacing w:val="-1"/>
                <w:sz w:val="24"/>
                <w:szCs w:val="24"/>
                <w:lang w:val="kk-KZ"/>
              </w:rPr>
              <w:t>;</w:t>
            </w:r>
          </w:p>
          <w:p w14:paraId="79329B1B" w14:textId="25A861D1" w:rsidR="004D7C2F" w:rsidRPr="007D1D2C" w:rsidRDefault="004D7C2F" w:rsidP="007723C8">
            <w:pPr>
              <w:pStyle w:val="TableParagraph"/>
              <w:jc w:val="both"/>
              <w:rPr>
                <w:bCs/>
                <w:spacing w:val="-1"/>
                <w:sz w:val="24"/>
                <w:szCs w:val="24"/>
                <w:lang w:val="kk-KZ"/>
              </w:rPr>
            </w:pPr>
            <w:r w:rsidRPr="00E428B7">
              <w:rPr>
                <w:bCs/>
                <w:spacing w:val="-1"/>
                <w:sz w:val="24"/>
                <w:szCs w:val="24"/>
              </w:rPr>
              <w:t>- Укажите типы и характеристик мембранных оксигенаторов</w:t>
            </w:r>
            <w:r w:rsidR="007D1D2C">
              <w:rPr>
                <w:bCs/>
                <w:spacing w:val="-1"/>
                <w:sz w:val="24"/>
                <w:szCs w:val="24"/>
                <w:lang w:val="kk-KZ"/>
              </w:rPr>
              <w:t>;</w:t>
            </w:r>
          </w:p>
          <w:p w14:paraId="29534A24" w14:textId="43EA0D24" w:rsidR="004D7C2F" w:rsidRPr="007D1D2C" w:rsidRDefault="004D7C2F" w:rsidP="007723C8">
            <w:pPr>
              <w:pStyle w:val="TableParagraph"/>
              <w:jc w:val="both"/>
              <w:rPr>
                <w:bCs/>
                <w:spacing w:val="-1"/>
                <w:sz w:val="24"/>
                <w:szCs w:val="24"/>
                <w:lang w:val="kk-KZ"/>
              </w:rPr>
            </w:pPr>
            <w:r w:rsidRPr="00E428B7">
              <w:rPr>
                <w:bCs/>
                <w:spacing w:val="-1"/>
                <w:sz w:val="24"/>
                <w:szCs w:val="24"/>
              </w:rPr>
              <w:t>- Выберите необходимы вид и размер канюль для проведения ЭКМО</w:t>
            </w:r>
            <w:r w:rsidR="007D1D2C">
              <w:rPr>
                <w:bCs/>
                <w:spacing w:val="-1"/>
                <w:sz w:val="24"/>
                <w:szCs w:val="24"/>
                <w:lang w:val="kk-KZ"/>
              </w:rPr>
              <w:t>;</w:t>
            </w:r>
          </w:p>
          <w:p w14:paraId="26C0D749" w14:textId="55BFF0FD" w:rsidR="004D7C2F" w:rsidRPr="007D1D2C" w:rsidRDefault="004D7C2F" w:rsidP="007723C8">
            <w:pPr>
              <w:pStyle w:val="TableParagraph"/>
              <w:jc w:val="both"/>
              <w:rPr>
                <w:bCs/>
                <w:spacing w:val="-1"/>
                <w:sz w:val="24"/>
                <w:szCs w:val="24"/>
                <w:lang w:val="kk-KZ"/>
              </w:rPr>
            </w:pPr>
            <w:r w:rsidRPr="00E428B7">
              <w:rPr>
                <w:bCs/>
                <w:spacing w:val="-1"/>
                <w:sz w:val="24"/>
                <w:szCs w:val="24"/>
              </w:rPr>
              <w:t>- Укажите виды и пути катетеризации артерий и вен при ЭКМО</w:t>
            </w:r>
            <w:r w:rsidR="007D1D2C">
              <w:rPr>
                <w:bCs/>
                <w:spacing w:val="-1"/>
                <w:sz w:val="24"/>
                <w:szCs w:val="24"/>
                <w:lang w:val="kk-KZ"/>
              </w:rPr>
              <w:t>;</w:t>
            </w:r>
          </w:p>
          <w:p w14:paraId="09CE6B2C" w14:textId="4E80734E" w:rsidR="004D7C2F" w:rsidRPr="007D1D2C" w:rsidRDefault="004D7C2F" w:rsidP="007723C8">
            <w:pPr>
              <w:pStyle w:val="TableParagraph"/>
              <w:jc w:val="both"/>
              <w:rPr>
                <w:bCs/>
                <w:spacing w:val="-1"/>
                <w:sz w:val="24"/>
                <w:szCs w:val="24"/>
                <w:lang w:val="kk-KZ"/>
              </w:rPr>
            </w:pPr>
            <w:r w:rsidRPr="00E428B7">
              <w:rPr>
                <w:bCs/>
                <w:spacing w:val="-1"/>
                <w:sz w:val="24"/>
                <w:szCs w:val="24"/>
              </w:rPr>
              <w:t>- Укажите физиологические аспекты при проведении ЭКМО</w:t>
            </w:r>
            <w:r w:rsidR="007D1D2C">
              <w:rPr>
                <w:bCs/>
                <w:spacing w:val="-1"/>
                <w:sz w:val="24"/>
                <w:szCs w:val="24"/>
                <w:lang w:val="kk-KZ"/>
              </w:rPr>
              <w:t>;</w:t>
            </w:r>
          </w:p>
          <w:p w14:paraId="1151A59F" w14:textId="7FFF49F3" w:rsidR="004D7C2F" w:rsidRPr="00E428B7" w:rsidRDefault="004D7C2F" w:rsidP="00315967">
            <w:pPr>
              <w:pStyle w:val="TableParagraph"/>
              <w:jc w:val="both"/>
              <w:rPr>
                <w:bCs/>
                <w:spacing w:val="-1"/>
                <w:sz w:val="24"/>
                <w:szCs w:val="24"/>
              </w:rPr>
            </w:pPr>
            <w:r w:rsidRPr="00E428B7">
              <w:rPr>
                <w:bCs/>
                <w:spacing w:val="-1"/>
                <w:sz w:val="24"/>
                <w:szCs w:val="24"/>
              </w:rPr>
              <w:t>- Составьте алгоритм действий для о</w:t>
            </w:r>
            <w:r w:rsidRPr="00E428B7">
              <w:rPr>
                <w:sz w:val="24"/>
                <w:szCs w:val="24"/>
              </w:rPr>
              <w:t>беспечения терморегуляции при проведении ЭКМО</w:t>
            </w:r>
            <w:r w:rsidR="00315967">
              <w:rPr>
                <w:sz w:val="24"/>
                <w:szCs w:val="24"/>
                <w:lang w:val="kk-KZ"/>
              </w:rPr>
              <w:t>.</w:t>
            </w:r>
          </w:p>
        </w:tc>
      </w:tr>
      <w:tr w:rsidR="004D7C2F" w:rsidRPr="00E428B7" w14:paraId="186E9DC7" w14:textId="77777777" w:rsidTr="003709AD">
        <w:trPr>
          <w:cantSplit/>
          <w:trHeight w:val="71"/>
        </w:trPr>
        <w:tc>
          <w:tcPr>
            <w:tcW w:w="704" w:type="dxa"/>
          </w:tcPr>
          <w:p w14:paraId="038016E3" w14:textId="4EF229B6" w:rsidR="004D7C2F" w:rsidRPr="00E428B7" w:rsidRDefault="004D7C2F" w:rsidP="003709AD">
            <w:pPr>
              <w:pStyle w:val="af1"/>
              <w:rPr>
                <w:b w:val="0"/>
                <w:bCs/>
                <w:spacing w:val="-1"/>
                <w:sz w:val="24"/>
                <w:szCs w:val="24"/>
              </w:rPr>
            </w:pPr>
            <w:r w:rsidRPr="00E428B7">
              <w:rPr>
                <w:b w:val="0"/>
                <w:bCs/>
                <w:spacing w:val="-1"/>
                <w:sz w:val="24"/>
                <w:szCs w:val="24"/>
              </w:rPr>
              <w:t>2.4</w:t>
            </w:r>
          </w:p>
        </w:tc>
        <w:tc>
          <w:tcPr>
            <w:tcW w:w="2523" w:type="dxa"/>
          </w:tcPr>
          <w:p w14:paraId="6F828B43" w14:textId="4DFF10C3" w:rsidR="004D7C2F" w:rsidRPr="00E428B7" w:rsidRDefault="004D7C2F" w:rsidP="00747639">
            <w:pPr>
              <w:autoSpaceDE w:val="0"/>
              <w:autoSpaceDN w:val="0"/>
              <w:adjustRightInd w:val="0"/>
              <w:jc w:val="both"/>
              <w:rPr>
                <w:rFonts w:ascii="Times New Roman" w:hAnsi="Times New Roman" w:cs="Times New Roman"/>
                <w:sz w:val="24"/>
                <w:szCs w:val="24"/>
              </w:rPr>
            </w:pPr>
            <w:r w:rsidRPr="00E428B7">
              <w:rPr>
                <w:rFonts w:ascii="Times New Roman" w:hAnsi="Times New Roman" w:cs="Times New Roman"/>
                <w:sz w:val="24"/>
                <w:szCs w:val="24"/>
              </w:rPr>
              <w:t>Подготовка аппарата ЭКМО к работе. Сборка контура, расчет параметров ЭКМО. Оценка адекватности проведения вено-венозной и вено-артериальной</w:t>
            </w:r>
          </w:p>
          <w:p w14:paraId="63FAA228" w14:textId="3AA01AB9" w:rsidR="004D7C2F" w:rsidRPr="00E428B7" w:rsidRDefault="004D7C2F" w:rsidP="00747639">
            <w:pPr>
              <w:pStyle w:val="af"/>
              <w:spacing w:after="0" w:line="240" w:lineRule="auto"/>
              <w:ind w:left="0"/>
              <w:rPr>
                <w:bCs/>
                <w:spacing w:val="-10"/>
              </w:rPr>
            </w:pPr>
            <w:r w:rsidRPr="00E428B7">
              <w:t xml:space="preserve">ЭКМО. Методика </w:t>
            </w:r>
            <w:r w:rsidRPr="00E428B7">
              <w:rPr>
                <w:lang w:val="en-US"/>
              </w:rPr>
              <w:t>PICCO</w:t>
            </w:r>
            <w:r w:rsidRPr="00E428B7">
              <w:t>2.</w:t>
            </w:r>
          </w:p>
        </w:tc>
        <w:tc>
          <w:tcPr>
            <w:tcW w:w="680" w:type="dxa"/>
          </w:tcPr>
          <w:p w14:paraId="212BD25E" w14:textId="4986879C"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lang w:val="kk-KZ"/>
              </w:rPr>
              <w:t>1</w:t>
            </w:r>
          </w:p>
        </w:tc>
        <w:tc>
          <w:tcPr>
            <w:tcW w:w="743" w:type="dxa"/>
          </w:tcPr>
          <w:p w14:paraId="293220F7" w14:textId="490D3DB8"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lang w:val="kk-KZ"/>
              </w:rPr>
              <w:t>2,5</w:t>
            </w:r>
          </w:p>
        </w:tc>
        <w:tc>
          <w:tcPr>
            <w:tcW w:w="655" w:type="dxa"/>
          </w:tcPr>
          <w:p w14:paraId="03275BC8" w14:textId="1C0591B7"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lang w:val="kk-KZ"/>
              </w:rPr>
              <w:t>2</w:t>
            </w:r>
          </w:p>
        </w:tc>
        <w:tc>
          <w:tcPr>
            <w:tcW w:w="729" w:type="dxa"/>
          </w:tcPr>
          <w:p w14:paraId="5AB7C15F" w14:textId="1CB3D31A"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lang w:val="kk-KZ"/>
              </w:rPr>
              <w:t>2,5</w:t>
            </w:r>
          </w:p>
        </w:tc>
        <w:tc>
          <w:tcPr>
            <w:tcW w:w="737" w:type="dxa"/>
          </w:tcPr>
          <w:p w14:paraId="3B6C61D2" w14:textId="39B65A12"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rPr>
              <w:t>4</w:t>
            </w:r>
          </w:p>
        </w:tc>
        <w:tc>
          <w:tcPr>
            <w:tcW w:w="3260" w:type="dxa"/>
          </w:tcPr>
          <w:p w14:paraId="6D3AC44A" w14:textId="40A6313E" w:rsidR="004D7C2F" w:rsidRPr="007D1D2C" w:rsidRDefault="004D7C2F" w:rsidP="007723C8">
            <w:pPr>
              <w:jc w:val="both"/>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 Опишите схему сборки контура аппарата ЭКМО и последовательность действий при подготовке его к работе</w:t>
            </w:r>
            <w:r w:rsidR="007D1D2C">
              <w:rPr>
                <w:rFonts w:ascii="Times New Roman" w:hAnsi="Times New Roman" w:cs="Times New Roman"/>
                <w:bCs/>
                <w:spacing w:val="-1"/>
                <w:sz w:val="24"/>
                <w:szCs w:val="24"/>
                <w:lang w:val="kk-KZ"/>
              </w:rPr>
              <w:t>;</w:t>
            </w:r>
          </w:p>
          <w:p w14:paraId="162FF558" w14:textId="1EC8F422" w:rsidR="004D7C2F" w:rsidRPr="00673742" w:rsidRDefault="004D7C2F" w:rsidP="007723C8">
            <w:pPr>
              <w:jc w:val="both"/>
              <w:rPr>
                <w:rFonts w:ascii="Times New Roman" w:hAnsi="Times New Roman" w:cs="Times New Roman"/>
                <w:sz w:val="24"/>
                <w:szCs w:val="24"/>
                <w:lang w:val="kk-KZ"/>
              </w:rPr>
            </w:pPr>
            <w:r w:rsidRPr="00E428B7">
              <w:rPr>
                <w:rFonts w:ascii="Times New Roman" w:hAnsi="Times New Roman" w:cs="Times New Roman"/>
                <w:bCs/>
                <w:spacing w:val="-1"/>
                <w:sz w:val="24"/>
                <w:szCs w:val="24"/>
              </w:rPr>
              <w:t>-</w:t>
            </w:r>
            <w:r w:rsidR="00035636">
              <w:rPr>
                <w:rFonts w:ascii="Times New Roman" w:hAnsi="Times New Roman" w:cs="Times New Roman"/>
                <w:bCs/>
                <w:spacing w:val="-1"/>
                <w:sz w:val="24"/>
                <w:szCs w:val="24"/>
                <w:lang w:val="kk-KZ"/>
              </w:rPr>
              <w:t xml:space="preserve"> </w:t>
            </w:r>
            <w:r w:rsidRPr="00E428B7">
              <w:rPr>
                <w:rFonts w:ascii="Times New Roman" w:hAnsi="Times New Roman" w:cs="Times New Roman"/>
                <w:bCs/>
                <w:spacing w:val="-1"/>
                <w:sz w:val="24"/>
                <w:szCs w:val="24"/>
              </w:rPr>
              <w:t xml:space="preserve">Раскройте принципы проведения методики </w:t>
            </w:r>
            <w:r w:rsidRPr="00E428B7">
              <w:rPr>
                <w:rFonts w:ascii="Times New Roman" w:hAnsi="Times New Roman" w:cs="Times New Roman"/>
                <w:sz w:val="24"/>
                <w:szCs w:val="24"/>
                <w:lang w:val="en-US"/>
              </w:rPr>
              <w:t>PICCO</w:t>
            </w:r>
            <w:r w:rsidRPr="00E428B7">
              <w:rPr>
                <w:rFonts w:ascii="Times New Roman" w:hAnsi="Times New Roman" w:cs="Times New Roman"/>
                <w:sz w:val="24"/>
                <w:szCs w:val="24"/>
              </w:rPr>
              <w:t xml:space="preserve">2 у пациента в </w:t>
            </w:r>
            <w:proofErr w:type="spellStart"/>
            <w:r w:rsidRPr="00E428B7">
              <w:rPr>
                <w:rFonts w:ascii="Times New Roman" w:hAnsi="Times New Roman" w:cs="Times New Roman"/>
                <w:sz w:val="24"/>
                <w:szCs w:val="24"/>
              </w:rPr>
              <w:t>постперфузионном</w:t>
            </w:r>
            <w:proofErr w:type="spellEnd"/>
            <w:r w:rsidRPr="00E428B7">
              <w:rPr>
                <w:rFonts w:ascii="Times New Roman" w:hAnsi="Times New Roman" w:cs="Times New Roman"/>
                <w:sz w:val="24"/>
                <w:szCs w:val="24"/>
              </w:rPr>
              <w:t xml:space="preserve"> периоде</w:t>
            </w:r>
            <w:r w:rsidR="00673742">
              <w:rPr>
                <w:rFonts w:ascii="Times New Roman" w:hAnsi="Times New Roman" w:cs="Times New Roman"/>
                <w:sz w:val="24"/>
                <w:szCs w:val="24"/>
                <w:lang w:val="kk-KZ"/>
              </w:rPr>
              <w:t>;</w:t>
            </w:r>
          </w:p>
          <w:p w14:paraId="1518D21E" w14:textId="6AC5F26F" w:rsidR="004D7C2F" w:rsidRPr="00673742" w:rsidRDefault="004D7C2F" w:rsidP="007723C8">
            <w:pPr>
              <w:jc w:val="both"/>
              <w:rPr>
                <w:rFonts w:ascii="Times New Roman" w:hAnsi="Times New Roman" w:cs="Times New Roman"/>
                <w:sz w:val="24"/>
                <w:szCs w:val="24"/>
                <w:lang w:val="kk-KZ"/>
              </w:rPr>
            </w:pPr>
            <w:r w:rsidRPr="00E428B7">
              <w:rPr>
                <w:rFonts w:ascii="Times New Roman" w:hAnsi="Times New Roman" w:cs="Times New Roman"/>
                <w:sz w:val="24"/>
                <w:szCs w:val="24"/>
              </w:rPr>
              <w:t>- Укажите целевые параметры производительности каждого вида ЭКМО</w:t>
            </w:r>
            <w:r w:rsidR="00673742">
              <w:rPr>
                <w:rFonts w:ascii="Times New Roman" w:hAnsi="Times New Roman" w:cs="Times New Roman"/>
                <w:sz w:val="24"/>
                <w:szCs w:val="24"/>
                <w:lang w:val="kk-KZ"/>
              </w:rPr>
              <w:t>;</w:t>
            </w:r>
          </w:p>
          <w:p w14:paraId="42EB81AF" w14:textId="1B4D719D" w:rsidR="004D7C2F" w:rsidRPr="00845182" w:rsidRDefault="004D7C2F" w:rsidP="007723C8">
            <w:pPr>
              <w:jc w:val="both"/>
              <w:rPr>
                <w:rFonts w:ascii="Times New Roman" w:hAnsi="Times New Roman" w:cs="Times New Roman"/>
                <w:sz w:val="24"/>
                <w:szCs w:val="24"/>
                <w:lang w:val="kk-KZ"/>
              </w:rPr>
            </w:pPr>
            <w:r w:rsidRPr="00E428B7">
              <w:rPr>
                <w:rFonts w:ascii="Times New Roman" w:hAnsi="Times New Roman" w:cs="Times New Roman"/>
                <w:sz w:val="24"/>
                <w:szCs w:val="24"/>
              </w:rPr>
              <w:t>- Составьте алгоритм ведения пациента при ЭКМО</w:t>
            </w:r>
            <w:r w:rsidR="00845182">
              <w:rPr>
                <w:rFonts w:ascii="Times New Roman" w:hAnsi="Times New Roman" w:cs="Times New Roman"/>
                <w:sz w:val="24"/>
                <w:szCs w:val="24"/>
                <w:lang w:val="kk-KZ"/>
              </w:rPr>
              <w:t>;</w:t>
            </w:r>
          </w:p>
          <w:p w14:paraId="36371AEC" w14:textId="009BFD18" w:rsidR="004D7C2F" w:rsidRPr="00845182" w:rsidRDefault="004D7C2F" w:rsidP="007723C8">
            <w:pPr>
              <w:jc w:val="both"/>
              <w:rPr>
                <w:rFonts w:ascii="Times New Roman" w:hAnsi="Times New Roman" w:cs="Times New Roman"/>
                <w:sz w:val="24"/>
                <w:szCs w:val="24"/>
                <w:lang w:val="kk-KZ"/>
              </w:rPr>
            </w:pPr>
            <w:r w:rsidRPr="00E428B7">
              <w:rPr>
                <w:rFonts w:ascii="Times New Roman" w:hAnsi="Times New Roman" w:cs="Times New Roman"/>
                <w:sz w:val="24"/>
                <w:szCs w:val="24"/>
              </w:rPr>
              <w:t>- Опишите критерии адекватности проведения ЭКМО</w:t>
            </w:r>
            <w:r w:rsidR="00845182">
              <w:rPr>
                <w:rFonts w:ascii="Times New Roman" w:hAnsi="Times New Roman" w:cs="Times New Roman"/>
                <w:sz w:val="24"/>
                <w:szCs w:val="24"/>
                <w:lang w:val="kk-KZ"/>
              </w:rPr>
              <w:t>;</w:t>
            </w:r>
          </w:p>
          <w:p w14:paraId="7FE1F887" w14:textId="70B202DE" w:rsidR="004D7C2F" w:rsidRPr="00845182" w:rsidRDefault="004D7C2F" w:rsidP="007723C8">
            <w:pPr>
              <w:jc w:val="both"/>
              <w:rPr>
                <w:rFonts w:ascii="Times New Roman" w:hAnsi="Times New Roman" w:cs="Times New Roman"/>
                <w:bCs/>
                <w:spacing w:val="-1"/>
                <w:sz w:val="24"/>
                <w:szCs w:val="24"/>
                <w:lang w:val="kk-KZ"/>
              </w:rPr>
            </w:pPr>
            <w:r w:rsidRPr="00E428B7">
              <w:rPr>
                <w:rFonts w:ascii="Times New Roman" w:hAnsi="Times New Roman" w:cs="Times New Roman"/>
                <w:sz w:val="24"/>
                <w:szCs w:val="24"/>
              </w:rPr>
              <w:t>- Интерпретируйте результаты газового состава крови при проведении ЭКМО</w:t>
            </w:r>
            <w:r w:rsidR="00845182">
              <w:rPr>
                <w:rFonts w:ascii="Times New Roman" w:hAnsi="Times New Roman" w:cs="Times New Roman"/>
                <w:sz w:val="24"/>
                <w:szCs w:val="24"/>
                <w:lang w:val="kk-KZ"/>
              </w:rPr>
              <w:t>;</w:t>
            </w:r>
          </w:p>
          <w:p w14:paraId="38DF53B5" w14:textId="7EBA2369" w:rsidR="004D7C2F" w:rsidRPr="00845182" w:rsidRDefault="004D7C2F" w:rsidP="007723C8">
            <w:pPr>
              <w:jc w:val="both"/>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w:t>
            </w:r>
            <w:r w:rsidR="00845182">
              <w:rPr>
                <w:rFonts w:ascii="Times New Roman" w:hAnsi="Times New Roman" w:cs="Times New Roman"/>
                <w:bCs/>
                <w:spacing w:val="-1"/>
                <w:sz w:val="24"/>
                <w:szCs w:val="24"/>
                <w:lang w:val="kk-KZ"/>
              </w:rPr>
              <w:t xml:space="preserve"> </w:t>
            </w:r>
            <w:r w:rsidRPr="00E428B7">
              <w:rPr>
                <w:rFonts w:ascii="Times New Roman" w:hAnsi="Times New Roman" w:cs="Times New Roman"/>
                <w:bCs/>
                <w:spacing w:val="-1"/>
                <w:sz w:val="24"/>
                <w:szCs w:val="24"/>
              </w:rPr>
              <w:t xml:space="preserve">Интерпретируйте результаты методики </w:t>
            </w:r>
            <w:r w:rsidRPr="00E428B7">
              <w:rPr>
                <w:rFonts w:ascii="Times New Roman" w:hAnsi="Times New Roman" w:cs="Times New Roman"/>
                <w:sz w:val="24"/>
                <w:szCs w:val="24"/>
                <w:lang w:val="en-US"/>
              </w:rPr>
              <w:t>PICCO</w:t>
            </w:r>
            <w:r w:rsidRPr="00E428B7">
              <w:rPr>
                <w:rFonts w:ascii="Times New Roman" w:hAnsi="Times New Roman" w:cs="Times New Roman"/>
                <w:sz w:val="24"/>
                <w:szCs w:val="24"/>
              </w:rPr>
              <w:t>2</w:t>
            </w:r>
            <w:r w:rsidR="00845182">
              <w:rPr>
                <w:rFonts w:ascii="Times New Roman" w:hAnsi="Times New Roman" w:cs="Times New Roman"/>
                <w:sz w:val="24"/>
                <w:szCs w:val="24"/>
                <w:lang w:val="kk-KZ"/>
              </w:rPr>
              <w:t>;</w:t>
            </w:r>
          </w:p>
          <w:p w14:paraId="47F18B02" w14:textId="44229363" w:rsidR="004D7C2F" w:rsidRPr="00E428B7" w:rsidRDefault="004D7C2F" w:rsidP="00315967">
            <w:pPr>
              <w:jc w:val="both"/>
              <w:rPr>
                <w:rFonts w:ascii="Times New Roman" w:hAnsi="Times New Roman" w:cs="Times New Roman"/>
                <w:bCs/>
                <w:spacing w:val="-1"/>
                <w:sz w:val="24"/>
                <w:szCs w:val="24"/>
              </w:rPr>
            </w:pPr>
            <w:r w:rsidRPr="00E428B7">
              <w:rPr>
                <w:rFonts w:ascii="Times New Roman" w:hAnsi="Times New Roman" w:cs="Times New Roman"/>
                <w:bCs/>
                <w:spacing w:val="-1"/>
                <w:sz w:val="24"/>
                <w:szCs w:val="24"/>
              </w:rPr>
              <w:t>- Укажите этапы отлучения пациента от ЭКМО</w:t>
            </w:r>
            <w:r w:rsidR="00315967">
              <w:rPr>
                <w:rFonts w:ascii="Times New Roman" w:hAnsi="Times New Roman" w:cs="Times New Roman"/>
                <w:bCs/>
                <w:spacing w:val="-1"/>
                <w:sz w:val="24"/>
                <w:szCs w:val="24"/>
                <w:lang w:val="kk-KZ"/>
              </w:rPr>
              <w:t>.</w:t>
            </w:r>
          </w:p>
        </w:tc>
      </w:tr>
      <w:tr w:rsidR="004D7C2F" w:rsidRPr="00E428B7" w14:paraId="3C97D542" w14:textId="77777777" w:rsidTr="003709AD">
        <w:trPr>
          <w:cantSplit/>
          <w:trHeight w:val="71"/>
        </w:trPr>
        <w:tc>
          <w:tcPr>
            <w:tcW w:w="704" w:type="dxa"/>
          </w:tcPr>
          <w:p w14:paraId="37E13AC9" w14:textId="7BA5A45E" w:rsidR="004D7C2F" w:rsidRPr="00E428B7" w:rsidRDefault="004D7C2F" w:rsidP="003709AD">
            <w:pPr>
              <w:pStyle w:val="af1"/>
              <w:rPr>
                <w:b w:val="0"/>
                <w:bCs/>
                <w:spacing w:val="-1"/>
                <w:sz w:val="24"/>
                <w:szCs w:val="24"/>
              </w:rPr>
            </w:pPr>
            <w:r w:rsidRPr="00E428B7">
              <w:rPr>
                <w:b w:val="0"/>
                <w:bCs/>
                <w:spacing w:val="-1"/>
                <w:sz w:val="24"/>
                <w:szCs w:val="24"/>
              </w:rPr>
              <w:t>2.5</w:t>
            </w:r>
          </w:p>
        </w:tc>
        <w:tc>
          <w:tcPr>
            <w:tcW w:w="2523" w:type="dxa"/>
          </w:tcPr>
          <w:p w14:paraId="58B8E8F5" w14:textId="649D0455" w:rsidR="004D7C2F" w:rsidRPr="00E428B7" w:rsidRDefault="004D7C2F" w:rsidP="00747639">
            <w:pPr>
              <w:autoSpaceDE w:val="0"/>
              <w:autoSpaceDN w:val="0"/>
              <w:adjustRightInd w:val="0"/>
              <w:jc w:val="both"/>
              <w:rPr>
                <w:rFonts w:ascii="Times New Roman" w:hAnsi="Times New Roman" w:cs="Times New Roman"/>
                <w:sz w:val="24"/>
                <w:szCs w:val="24"/>
              </w:rPr>
            </w:pPr>
            <w:r w:rsidRPr="00E428B7">
              <w:rPr>
                <w:rFonts w:ascii="Times New Roman" w:hAnsi="Times New Roman" w:cs="Times New Roman"/>
                <w:sz w:val="24"/>
                <w:szCs w:val="24"/>
              </w:rPr>
              <w:t>«Малые» и «большие» осложнения ИК. Диагностика, своевременное устранение, оценка эффективности  лечебных мероприятий. Обеспечение безопасности и профилактика осложнений при ИК.</w:t>
            </w:r>
          </w:p>
          <w:p w14:paraId="569909A9" w14:textId="3C81F464" w:rsidR="004D7C2F" w:rsidRPr="00E428B7" w:rsidRDefault="004D7C2F" w:rsidP="00747639">
            <w:pPr>
              <w:autoSpaceDE w:val="0"/>
              <w:autoSpaceDN w:val="0"/>
              <w:adjustRightInd w:val="0"/>
              <w:jc w:val="both"/>
              <w:rPr>
                <w:rFonts w:ascii="Times New Roman" w:hAnsi="Times New Roman" w:cs="Times New Roman"/>
                <w:sz w:val="24"/>
                <w:szCs w:val="24"/>
              </w:rPr>
            </w:pPr>
          </w:p>
        </w:tc>
        <w:tc>
          <w:tcPr>
            <w:tcW w:w="680" w:type="dxa"/>
          </w:tcPr>
          <w:p w14:paraId="48146DAA" w14:textId="390250F4"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lang w:val="kk-KZ"/>
              </w:rPr>
              <w:t>1</w:t>
            </w:r>
          </w:p>
        </w:tc>
        <w:tc>
          <w:tcPr>
            <w:tcW w:w="743" w:type="dxa"/>
          </w:tcPr>
          <w:p w14:paraId="52BFE15B" w14:textId="28E87D07"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lang w:val="kk-KZ"/>
              </w:rPr>
              <w:t>2,5</w:t>
            </w:r>
          </w:p>
        </w:tc>
        <w:tc>
          <w:tcPr>
            <w:tcW w:w="655" w:type="dxa"/>
          </w:tcPr>
          <w:p w14:paraId="26354EA8" w14:textId="7A114DF5"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lang w:val="kk-KZ"/>
              </w:rPr>
              <w:t>2</w:t>
            </w:r>
          </w:p>
        </w:tc>
        <w:tc>
          <w:tcPr>
            <w:tcW w:w="729" w:type="dxa"/>
          </w:tcPr>
          <w:p w14:paraId="60A49F91" w14:textId="04E896BC"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lang w:val="kk-KZ"/>
              </w:rPr>
              <w:t>2,5</w:t>
            </w:r>
          </w:p>
        </w:tc>
        <w:tc>
          <w:tcPr>
            <w:tcW w:w="737" w:type="dxa"/>
          </w:tcPr>
          <w:p w14:paraId="66173A67" w14:textId="69EB5EF8"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rPr>
              <w:t>4</w:t>
            </w:r>
          </w:p>
        </w:tc>
        <w:tc>
          <w:tcPr>
            <w:tcW w:w="3260" w:type="dxa"/>
          </w:tcPr>
          <w:p w14:paraId="16442D55" w14:textId="63EB9324" w:rsidR="004D7C2F" w:rsidRPr="00845182" w:rsidRDefault="004D7C2F" w:rsidP="007723C8">
            <w:pPr>
              <w:pStyle w:val="TableParagraph"/>
              <w:jc w:val="both"/>
              <w:rPr>
                <w:rFonts w:eastAsia="Calibri"/>
                <w:sz w:val="24"/>
                <w:szCs w:val="24"/>
                <w:lang w:val="kk-KZ"/>
              </w:rPr>
            </w:pPr>
            <w:r w:rsidRPr="00E428B7">
              <w:rPr>
                <w:rFonts w:eastAsia="Calibri"/>
                <w:sz w:val="24"/>
                <w:szCs w:val="24"/>
              </w:rPr>
              <w:t xml:space="preserve">- Выделите различные типов осложнений </w:t>
            </w:r>
            <w:r w:rsidR="00845182">
              <w:rPr>
                <w:rFonts w:eastAsia="Calibri"/>
                <w:sz w:val="24"/>
                <w:szCs w:val="24"/>
              </w:rPr>
              <w:t>во время ИК и опишите их</w:t>
            </w:r>
            <w:r w:rsidR="00845182">
              <w:rPr>
                <w:rFonts w:eastAsia="Calibri"/>
                <w:sz w:val="24"/>
                <w:szCs w:val="24"/>
                <w:lang w:val="kk-KZ"/>
              </w:rPr>
              <w:t>;</w:t>
            </w:r>
          </w:p>
          <w:p w14:paraId="4C09FC1E" w14:textId="018C666A" w:rsidR="004D7C2F" w:rsidRPr="00845182" w:rsidRDefault="004D7C2F" w:rsidP="007723C8">
            <w:pPr>
              <w:pStyle w:val="TableParagraph"/>
              <w:jc w:val="both"/>
              <w:rPr>
                <w:rFonts w:eastAsia="Calibri"/>
                <w:sz w:val="24"/>
                <w:szCs w:val="24"/>
                <w:lang w:val="kk-KZ"/>
              </w:rPr>
            </w:pPr>
            <w:r w:rsidRPr="00E428B7">
              <w:rPr>
                <w:rFonts w:eastAsia="Calibri"/>
                <w:sz w:val="24"/>
                <w:szCs w:val="24"/>
              </w:rPr>
              <w:t>- Укажите последовательность действия для ликвидации каждого из них</w:t>
            </w:r>
            <w:r w:rsidR="00845182">
              <w:rPr>
                <w:rFonts w:eastAsia="Calibri"/>
                <w:sz w:val="24"/>
                <w:szCs w:val="24"/>
                <w:lang w:val="kk-KZ"/>
              </w:rPr>
              <w:t>;</w:t>
            </w:r>
          </w:p>
          <w:p w14:paraId="34D6EBB5" w14:textId="622DBEF0" w:rsidR="004D7C2F" w:rsidRPr="00845182" w:rsidRDefault="004D7C2F" w:rsidP="007723C8">
            <w:pPr>
              <w:pStyle w:val="TableParagraph"/>
              <w:jc w:val="both"/>
              <w:rPr>
                <w:rFonts w:eastAsia="Calibri"/>
                <w:sz w:val="24"/>
                <w:szCs w:val="24"/>
                <w:lang w:val="kk-KZ"/>
              </w:rPr>
            </w:pPr>
            <w:r w:rsidRPr="00E428B7">
              <w:rPr>
                <w:rFonts w:eastAsia="Calibri"/>
                <w:sz w:val="24"/>
                <w:szCs w:val="24"/>
              </w:rPr>
              <w:t>- Указание критериев эффективности устранения осложнений</w:t>
            </w:r>
            <w:r w:rsidR="00845182">
              <w:rPr>
                <w:rFonts w:eastAsia="Calibri"/>
                <w:sz w:val="24"/>
                <w:szCs w:val="24"/>
                <w:lang w:val="kk-KZ"/>
              </w:rPr>
              <w:t>;</w:t>
            </w:r>
          </w:p>
          <w:p w14:paraId="63048F4C" w14:textId="509B5E7C" w:rsidR="004D7C2F" w:rsidRPr="00845182" w:rsidRDefault="004D7C2F" w:rsidP="007723C8">
            <w:pPr>
              <w:pStyle w:val="TableParagraph"/>
              <w:jc w:val="both"/>
              <w:rPr>
                <w:rFonts w:eastAsia="Calibri"/>
                <w:sz w:val="24"/>
                <w:szCs w:val="24"/>
                <w:lang w:val="kk-KZ"/>
              </w:rPr>
            </w:pPr>
            <w:r w:rsidRPr="00E428B7">
              <w:rPr>
                <w:rFonts w:eastAsia="Calibri"/>
                <w:sz w:val="24"/>
                <w:szCs w:val="24"/>
              </w:rPr>
              <w:t>- Продемонстрируйте этапность при подготовке аппарата ИК и ЭКМО в плане обеспечения безопасности пациента во время проведения заместительного кровообращения</w:t>
            </w:r>
            <w:r w:rsidR="00845182">
              <w:rPr>
                <w:rFonts w:eastAsia="Calibri"/>
                <w:sz w:val="24"/>
                <w:szCs w:val="24"/>
                <w:lang w:val="kk-KZ"/>
              </w:rPr>
              <w:t>;</w:t>
            </w:r>
          </w:p>
          <w:p w14:paraId="2428642D" w14:textId="3549A2A0" w:rsidR="004D7C2F" w:rsidRPr="00E428B7" w:rsidRDefault="004D7C2F" w:rsidP="00315967">
            <w:pPr>
              <w:pStyle w:val="TableParagraph"/>
              <w:jc w:val="both"/>
              <w:rPr>
                <w:bCs/>
                <w:spacing w:val="-1"/>
                <w:sz w:val="24"/>
                <w:szCs w:val="24"/>
              </w:rPr>
            </w:pPr>
            <w:r w:rsidRPr="00E428B7">
              <w:rPr>
                <w:rFonts w:eastAsia="Calibri"/>
                <w:sz w:val="24"/>
                <w:szCs w:val="24"/>
              </w:rPr>
              <w:t>- Опишите возможные сдвиги в газовом составе крови и КЩС крови при возникновении осложнений во время ИК</w:t>
            </w:r>
            <w:r w:rsidR="00315967">
              <w:rPr>
                <w:rFonts w:eastAsia="Calibri"/>
                <w:sz w:val="24"/>
                <w:szCs w:val="24"/>
                <w:lang w:val="kk-KZ"/>
              </w:rPr>
              <w:t>.</w:t>
            </w:r>
          </w:p>
        </w:tc>
      </w:tr>
      <w:tr w:rsidR="004D7C2F" w:rsidRPr="00E428B7" w14:paraId="56BBD371" w14:textId="77777777" w:rsidTr="003709AD">
        <w:trPr>
          <w:cantSplit/>
          <w:trHeight w:val="71"/>
        </w:trPr>
        <w:tc>
          <w:tcPr>
            <w:tcW w:w="704" w:type="dxa"/>
          </w:tcPr>
          <w:p w14:paraId="66A78ACC" w14:textId="74571A09" w:rsidR="004D7C2F" w:rsidRPr="00E428B7" w:rsidRDefault="004D7C2F" w:rsidP="003709AD">
            <w:pPr>
              <w:pStyle w:val="af1"/>
              <w:rPr>
                <w:b w:val="0"/>
                <w:bCs/>
                <w:spacing w:val="-1"/>
                <w:sz w:val="24"/>
                <w:szCs w:val="24"/>
              </w:rPr>
            </w:pPr>
            <w:r w:rsidRPr="00E428B7">
              <w:rPr>
                <w:b w:val="0"/>
                <w:bCs/>
                <w:spacing w:val="-1"/>
                <w:sz w:val="24"/>
                <w:szCs w:val="24"/>
              </w:rPr>
              <w:t>2.6</w:t>
            </w:r>
          </w:p>
        </w:tc>
        <w:tc>
          <w:tcPr>
            <w:tcW w:w="2523" w:type="dxa"/>
          </w:tcPr>
          <w:p w14:paraId="02D4FC61" w14:textId="29F16746" w:rsidR="004D7C2F" w:rsidRPr="00E428B7" w:rsidRDefault="004D7C2F" w:rsidP="00747639">
            <w:pPr>
              <w:pStyle w:val="Default"/>
              <w:jc w:val="both"/>
            </w:pPr>
            <w:r w:rsidRPr="00E428B7">
              <w:rPr>
                <w:bCs/>
              </w:rPr>
              <w:t xml:space="preserve">Метаболические и электролитные расстройства в </w:t>
            </w:r>
            <w:proofErr w:type="spellStart"/>
            <w:r w:rsidRPr="00E428B7">
              <w:rPr>
                <w:bCs/>
              </w:rPr>
              <w:t>постперфузионном</w:t>
            </w:r>
            <w:proofErr w:type="spellEnd"/>
            <w:r w:rsidRPr="00E428B7">
              <w:rPr>
                <w:bCs/>
              </w:rPr>
              <w:t xml:space="preserve"> послеоперационном периоде. Ранние анестезиологические и хирургические послеоперационные осложнения. </w:t>
            </w:r>
            <w:r w:rsidRPr="00E428B7">
              <w:t>Послеоперационная анестезия и аналгезия после ИК.</w:t>
            </w:r>
          </w:p>
          <w:p w14:paraId="44849418" w14:textId="18731080" w:rsidR="004D7C2F" w:rsidRPr="00E428B7" w:rsidRDefault="004D7C2F" w:rsidP="00747639">
            <w:pPr>
              <w:pStyle w:val="af"/>
              <w:spacing w:after="0" w:line="240" w:lineRule="auto"/>
              <w:ind w:left="0"/>
              <w:rPr>
                <w:bCs/>
                <w:spacing w:val="-10"/>
              </w:rPr>
            </w:pPr>
          </w:p>
        </w:tc>
        <w:tc>
          <w:tcPr>
            <w:tcW w:w="680" w:type="dxa"/>
          </w:tcPr>
          <w:p w14:paraId="2D322A59" w14:textId="712A130D"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lang w:val="kk-KZ"/>
              </w:rPr>
              <w:t>1</w:t>
            </w:r>
          </w:p>
        </w:tc>
        <w:tc>
          <w:tcPr>
            <w:tcW w:w="743" w:type="dxa"/>
          </w:tcPr>
          <w:p w14:paraId="788F52B3" w14:textId="7629C76A"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lang w:val="kk-KZ"/>
              </w:rPr>
              <w:t>2,5</w:t>
            </w:r>
          </w:p>
        </w:tc>
        <w:tc>
          <w:tcPr>
            <w:tcW w:w="655" w:type="dxa"/>
          </w:tcPr>
          <w:p w14:paraId="2D6489F9" w14:textId="3BD42AB7"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lang w:val="kk-KZ"/>
              </w:rPr>
              <w:t>2</w:t>
            </w:r>
          </w:p>
        </w:tc>
        <w:tc>
          <w:tcPr>
            <w:tcW w:w="729" w:type="dxa"/>
          </w:tcPr>
          <w:p w14:paraId="2606E0B6" w14:textId="55777609"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lang w:val="kk-KZ"/>
              </w:rPr>
              <w:t>2,5</w:t>
            </w:r>
          </w:p>
        </w:tc>
        <w:tc>
          <w:tcPr>
            <w:tcW w:w="737" w:type="dxa"/>
          </w:tcPr>
          <w:p w14:paraId="0343010B" w14:textId="62F82304"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rPr>
              <w:t>4</w:t>
            </w:r>
          </w:p>
        </w:tc>
        <w:tc>
          <w:tcPr>
            <w:tcW w:w="3260" w:type="dxa"/>
          </w:tcPr>
          <w:p w14:paraId="4610BEE1" w14:textId="2A268895" w:rsidR="004D7C2F" w:rsidRPr="00845182" w:rsidRDefault="004D7C2F" w:rsidP="007723C8">
            <w:pPr>
              <w:jc w:val="both"/>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 xml:space="preserve">- Укажите диагностические критерии </w:t>
            </w:r>
            <w:proofErr w:type="spellStart"/>
            <w:r w:rsidRPr="00E428B7">
              <w:rPr>
                <w:rFonts w:ascii="Times New Roman" w:hAnsi="Times New Roman" w:cs="Times New Roman"/>
                <w:bCs/>
                <w:spacing w:val="-1"/>
                <w:sz w:val="24"/>
                <w:szCs w:val="24"/>
              </w:rPr>
              <w:t>гипокалиемического</w:t>
            </w:r>
            <w:proofErr w:type="spellEnd"/>
            <w:r w:rsidRPr="00E428B7">
              <w:rPr>
                <w:rFonts w:ascii="Times New Roman" w:hAnsi="Times New Roman" w:cs="Times New Roman"/>
                <w:bCs/>
                <w:spacing w:val="-1"/>
                <w:sz w:val="24"/>
                <w:szCs w:val="24"/>
              </w:rPr>
              <w:t xml:space="preserve"> алкалоза по данным КЩС крови</w:t>
            </w:r>
            <w:r w:rsidR="00845182">
              <w:rPr>
                <w:rFonts w:ascii="Times New Roman" w:hAnsi="Times New Roman" w:cs="Times New Roman"/>
                <w:bCs/>
                <w:spacing w:val="-1"/>
                <w:sz w:val="24"/>
                <w:szCs w:val="24"/>
                <w:lang w:val="kk-KZ"/>
              </w:rPr>
              <w:t>;</w:t>
            </w:r>
          </w:p>
          <w:p w14:paraId="44256836" w14:textId="3393A4C7" w:rsidR="004D7C2F" w:rsidRPr="00845182" w:rsidRDefault="004D7C2F" w:rsidP="007723C8">
            <w:pPr>
              <w:jc w:val="both"/>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 xml:space="preserve">- Рассчитайте суточный объем 4% и 7,5% раствора калия хлорида для устранения </w:t>
            </w:r>
            <w:proofErr w:type="spellStart"/>
            <w:r w:rsidRPr="00E428B7">
              <w:rPr>
                <w:rFonts w:ascii="Times New Roman" w:hAnsi="Times New Roman" w:cs="Times New Roman"/>
                <w:bCs/>
                <w:spacing w:val="-1"/>
                <w:sz w:val="24"/>
                <w:szCs w:val="24"/>
              </w:rPr>
              <w:t>гипокалиемии</w:t>
            </w:r>
            <w:proofErr w:type="spellEnd"/>
            <w:r w:rsidR="00845182">
              <w:rPr>
                <w:rFonts w:ascii="Times New Roman" w:hAnsi="Times New Roman" w:cs="Times New Roman"/>
                <w:bCs/>
                <w:spacing w:val="-1"/>
                <w:sz w:val="24"/>
                <w:szCs w:val="24"/>
                <w:lang w:val="kk-KZ"/>
              </w:rPr>
              <w:t>;</w:t>
            </w:r>
          </w:p>
          <w:p w14:paraId="53A5EEC6" w14:textId="6538D65F" w:rsidR="004D7C2F" w:rsidRPr="00845182" w:rsidRDefault="004D7C2F" w:rsidP="007723C8">
            <w:pPr>
              <w:jc w:val="both"/>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 xml:space="preserve">- Укажите диагностические критерии </w:t>
            </w:r>
            <w:proofErr w:type="spellStart"/>
            <w:r w:rsidRPr="00E428B7">
              <w:rPr>
                <w:rFonts w:ascii="Times New Roman" w:hAnsi="Times New Roman" w:cs="Times New Roman"/>
                <w:bCs/>
                <w:spacing w:val="-1"/>
                <w:sz w:val="24"/>
                <w:szCs w:val="24"/>
              </w:rPr>
              <w:t>рекураризации</w:t>
            </w:r>
            <w:proofErr w:type="spellEnd"/>
            <w:r w:rsidRPr="00E428B7">
              <w:rPr>
                <w:rFonts w:ascii="Times New Roman" w:hAnsi="Times New Roman" w:cs="Times New Roman"/>
                <w:bCs/>
                <w:spacing w:val="-1"/>
                <w:sz w:val="24"/>
                <w:szCs w:val="24"/>
              </w:rPr>
              <w:t xml:space="preserve"> и пути её устранения</w:t>
            </w:r>
            <w:r w:rsidR="00845182">
              <w:rPr>
                <w:rFonts w:ascii="Times New Roman" w:hAnsi="Times New Roman" w:cs="Times New Roman"/>
                <w:bCs/>
                <w:spacing w:val="-1"/>
                <w:sz w:val="24"/>
                <w:szCs w:val="24"/>
                <w:lang w:val="kk-KZ"/>
              </w:rPr>
              <w:t>;</w:t>
            </w:r>
          </w:p>
          <w:p w14:paraId="0D66378E" w14:textId="448F09D3" w:rsidR="004D7C2F" w:rsidRPr="00845182" w:rsidRDefault="004D7C2F" w:rsidP="007723C8">
            <w:pPr>
              <w:jc w:val="both"/>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 Укажите клинико-лабораторные проявления гипогликемии и пути её коррекции</w:t>
            </w:r>
            <w:r w:rsidR="00845182">
              <w:rPr>
                <w:rFonts w:ascii="Times New Roman" w:hAnsi="Times New Roman" w:cs="Times New Roman"/>
                <w:bCs/>
                <w:spacing w:val="-1"/>
                <w:sz w:val="24"/>
                <w:szCs w:val="24"/>
                <w:lang w:val="kk-KZ"/>
              </w:rPr>
              <w:t>;</w:t>
            </w:r>
          </w:p>
          <w:p w14:paraId="33C95193" w14:textId="7F84B13A" w:rsidR="004D7C2F" w:rsidRPr="00845182" w:rsidRDefault="004D7C2F" w:rsidP="007723C8">
            <w:pPr>
              <w:jc w:val="both"/>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 xml:space="preserve">- </w:t>
            </w:r>
            <w:r w:rsidR="00845182">
              <w:rPr>
                <w:rFonts w:ascii="Times New Roman" w:hAnsi="Times New Roman" w:cs="Times New Roman"/>
                <w:bCs/>
                <w:spacing w:val="-1"/>
                <w:sz w:val="24"/>
                <w:szCs w:val="24"/>
                <w:lang w:val="kk-KZ"/>
              </w:rPr>
              <w:t>О</w:t>
            </w:r>
            <w:proofErr w:type="spellStart"/>
            <w:r w:rsidRPr="00E428B7">
              <w:rPr>
                <w:rFonts w:ascii="Times New Roman" w:hAnsi="Times New Roman" w:cs="Times New Roman"/>
                <w:bCs/>
                <w:spacing w:val="-1"/>
                <w:sz w:val="24"/>
                <w:szCs w:val="24"/>
              </w:rPr>
              <w:t>пределите</w:t>
            </w:r>
            <w:proofErr w:type="spellEnd"/>
            <w:r w:rsidRPr="00E428B7">
              <w:rPr>
                <w:rFonts w:ascii="Times New Roman" w:hAnsi="Times New Roman" w:cs="Times New Roman"/>
                <w:bCs/>
                <w:spacing w:val="-1"/>
                <w:sz w:val="24"/>
                <w:szCs w:val="24"/>
              </w:rPr>
              <w:t xml:space="preserve"> алгоритм лечебных мероприятий при послеоперационном ознобе</w:t>
            </w:r>
            <w:r w:rsidR="00845182">
              <w:rPr>
                <w:rFonts w:ascii="Times New Roman" w:hAnsi="Times New Roman" w:cs="Times New Roman"/>
                <w:bCs/>
                <w:spacing w:val="-1"/>
                <w:sz w:val="24"/>
                <w:szCs w:val="24"/>
                <w:lang w:val="kk-KZ"/>
              </w:rPr>
              <w:t>;</w:t>
            </w:r>
          </w:p>
          <w:p w14:paraId="3C8BB56C" w14:textId="46C7801D" w:rsidR="004D7C2F" w:rsidRPr="00315967" w:rsidRDefault="004D7C2F" w:rsidP="00315967">
            <w:pPr>
              <w:jc w:val="both"/>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 xml:space="preserve">- Сформулируйте и реализуйте алгоритм действий при нарушении проходимости верхних дыхательных путей после </w:t>
            </w:r>
            <w:proofErr w:type="spellStart"/>
            <w:r w:rsidRPr="00E428B7">
              <w:rPr>
                <w:rFonts w:ascii="Times New Roman" w:hAnsi="Times New Roman" w:cs="Times New Roman"/>
                <w:bCs/>
                <w:spacing w:val="-1"/>
                <w:sz w:val="24"/>
                <w:szCs w:val="24"/>
              </w:rPr>
              <w:t>экстубации</w:t>
            </w:r>
            <w:proofErr w:type="spellEnd"/>
            <w:r w:rsidRPr="00E428B7">
              <w:rPr>
                <w:rFonts w:ascii="Times New Roman" w:hAnsi="Times New Roman" w:cs="Times New Roman"/>
                <w:bCs/>
                <w:spacing w:val="-1"/>
                <w:sz w:val="24"/>
                <w:szCs w:val="24"/>
              </w:rPr>
              <w:t xml:space="preserve"> трахеи</w:t>
            </w:r>
            <w:r w:rsidR="00315967">
              <w:rPr>
                <w:rFonts w:ascii="Times New Roman" w:hAnsi="Times New Roman" w:cs="Times New Roman"/>
                <w:bCs/>
                <w:spacing w:val="-1"/>
                <w:sz w:val="24"/>
                <w:szCs w:val="24"/>
                <w:lang w:val="kk-KZ"/>
              </w:rPr>
              <w:t>.</w:t>
            </w:r>
          </w:p>
        </w:tc>
      </w:tr>
      <w:tr w:rsidR="004D7C2F" w:rsidRPr="00E428B7" w14:paraId="11384740" w14:textId="77777777" w:rsidTr="003709AD">
        <w:trPr>
          <w:cantSplit/>
          <w:trHeight w:val="71"/>
        </w:trPr>
        <w:tc>
          <w:tcPr>
            <w:tcW w:w="704" w:type="dxa"/>
          </w:tcPr>
          <w:p w14:paraId="7EAB7368" w14:textId="4C8EB07F" w:rsidR="004D7C2F" w:rsidRPr="00E428B7" w:rsidRDefault="004D7C2F" w:rsidP="003709AD">
            <w:pPr>
              <w:pStyle w:val="af1"/>
              <w:rPr>
                <w:b w:val="0"/>
                <w:bCs/>
                <w:spacing w:val="-1"/>
                <w:sz w:val="24"/>
                <w:szCs w:val="24"/>
              </w:rPr>
            </w:pPr>
            <w:r w:rsidRPr="00E428B7">
              <w:rPr>
                <w:b w:val="0"/>
                <w:bCs/>
                <w:spacing w:val="-1"/>
                <w:sz w:val="24"/>
                <w:szCs w:val="24"/>
              </w:rPr>
              <w:t>2.7</w:t>
            </w:r>
          </w:p>
        </w:tc>
        <w:tc>
          <w:tcPr>
            <w:tcW w:w="2523" w:type="dxa"/>
          </w:tcPr>
          <w:p w14:paraId="1277696D" w14:textId="4D4D4984" w:rsidR="004D7C2F" w:rsidRPr="00C77890" w:rsidRDefault="004D7C2F" w:rsidP="00747639">
            <w:pPr>
              <w:jc w:val="both"/>
              <w:rPr>
                <w:rFonts w:ascii="Times New Roman" w:hAnsi="Times New Roman" w:cs="Times New Roman"/>
                <w:bCs/>
                <w:spacing w:val="-1"/>
                <w:sz w:val="24"/>
                <w:szCs w:val="24"/>
                <w:lang w:val="kk-KZ"/>
              </w:rPr>
            </w:pPr>
            <w:r w:rsidRPr="00E428B7">
              <w:rPr>
                <w:rFonts w:ascii="Times New Roman" w:hAnsi="Times New Roman" w:cs="Times New Roman"/>
                <w:bCs/>
                <w:color w:val="000000"/>
                <w:sz w:val="24"/>
                <w:szCs w:val="24"/>
              </w:rPr>
              <w:t>Управление гемодинамикой в послеоперационном периоде. Коррекция нарушений водного баланса, сердечных аритмий, электролитного обмена, сердечного выброса</w:t>
            </w:r>
            <w:r w:rsidR="00C77890">
              <w:rPr>
                <w:rFonts w:ascii="Times New Roman" w:hAnsi="Times New Roman" w:cs="Times New Roman"/>
                <w:bCs/>
                <w:color w:val="000000"/>
                <w:sz w:val="24"/>
                <w:szCs w:val="24"/>
                <w:lang w:val="kk-KZ"/>
              </w:rPr>
              <w:t>.</w:t>
            </w:r>
          </w:p>
        </w:tc>
        <w:tc>
          <w:tcPr>
            <w:tcW w:w="680" w:type="dxa"/>
          </w:tcPr>
          <w:p w14:paraId="0A142BD4" w14:textId="6E2542C9"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lang w:val="kk-KZ"/>
              </w:rPr>
              <w:t>1</w:t>
            </w:r>
          </w:p>
        </w:tc>
        <w:tc>
          <w:tcPr>
            <w:tcW w:w="743" w:type="dxa"/>
          </w:tcPr>
          <w:p w14:paraId="42E22474" w14:textId="267FF99B"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lang w:val="kk-KZ"/>
              </w:rPr>
              <w:t>2,5</w:t>
            </w:r>
          </w:p>
        </w:tc>
        <w:tc>
          <w:tcPr>
            <w:tcW w:w="655" w:type="dxa"/>
          </w:tcPr>
          <w:p w14:paraId="789D5812" w14:textId="16976808"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lang w:val="kk-KZ"/>
              </w:rPr>
              <w:t>2</w:t>
            </w:r>
          </w:p>
        </w:tc>
        <w:tc>
          <w:tcPr>
            <w:tcW w:w="729" w:type="dxa"/>
          </w:tcPr>
          <w:p w14:paraId="78F45067" w14:textId="497EC1A3"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lang w:val="kk-KZ"/>
              </w:rPr>
              <w:t>2,5</w:t>
            </w:r>
          </w:p>
        </w:tc>
        <w:tc>
          <w:tcPr>
            <w:tcW w:w="737" w:type="dxa"/>
          </w:tcPr>
          <w:p w14:paraId="465E544A" w14:textId="1ED7760A"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rPr>
              <w:t>4</w:t>
            </w:r>
          </w:p>
        </w:tc>
        <w:tc>
          <w:tcPr>
            <w:tcW w:w="3260" w:type="dxa"/>
          </w:tcPr>
          <w:p w14:paraId="22C8C592" w14:textId="4303CD10" w:rsidR="004D7C2F" w:rsidRPr="00845182" w:rsidRDefault="004D7C2F" w:rsidP="007723C8">
            <w:pPr>
              <w:jc w:val="both"/>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 xml:space="preserve">- Интерпретируйте данные   КЩС крови и газового состава крови у пациента в </w:t>
            </w:r>
            <w:r w:rsidRPr="00E428B7">
              <w:rPr>
                <w:rFonts w:ascii="Times New Roman" w:hAnsi="Times New Roman" w:cs="Times New Roman"/>
                <w:bCs/>
                <w:color w:val="000000"/>
                <w:sz w:val="24"/>
                <w:szCs w:val="24"/>
              </w:rPr>
              <w:t>послеоперационном периоде</w:t>
            </w:r>
            <w:r w:rsidR="00845182">
              <w:rPr>
                <w:rFonts w:ascii="Times New Roman" w:hAnsi="Times New Roman" w:cs="Times New Roman"/>
                <w:bCs/>
                <w:color w:val="000000"/>
                <w:sz w:val="24"/>
                <w:szCs w:val="24"/>
                <w:lang w:val="kk-KZ"/>
              </w:rPr>
              <w:t>;</w:t>
            </w:r>
            <w:r w:rsidRPr="00E428B7">
              <w:rPr>
                <w:rFonts w:ascii="Times New Roman" w:hAnsi="Times New Roman" w:cs="Times New Roman"/>
                <w:bCs/>
                <w:spacing w:val="-1"/>
                <w:sz w:val="24"/>
                <w:szCs w:val="24"/>
              </w:rPr>
              <w:t xml:space="preserve"> – Произведите расчет необходимого количества гидрокарбоната натрия для коррекции ацидоза</w:t>
            </w:r>
            <w:r w:rsidR="00845182">
              <w:rPr>
                <w:rFonts w:ascii="Times New Roman" w:hAnsi="Times New Roman" w:cs="Times New Roman"/>
                <w:bCs/>
                <w:spacing w:val="-1"/>
                <w:sz w:val="24"/>
                <w:szCs w:val="24"/>
                <w:lang w:val="kk-KZ"/>
              </w:rPr>
              <w:t>;</w:t>
            </w:r>
          </w:p>
          <w:p w14:paraId="398407C2" w14:textId="655D2D21" w:rsidR="004D7C2F" w:rsidRPr="00845182" w:rsidRDefault="004D7C2F" w:rsidP="007723C8">
            <w:pPr>
              <w:jc w:val="both"/>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 Рассчитайте анионный интервал</w:t>
            </w:r>
            <w:r w:rsidR="00845182">
              <w:rPr>
                <w:rFonts w:ascii="Times New Roman" w:hAnsi="Times New Roman" w:cs="Times New Roman"/>
                <w:bCs/>
                <w:spacing w:val="-1"/>
                <w:sz w:val="24"/>
                <w:szCs w:val="24"/>
                <w:lang w:val="kk-KZ"/>
              </w:rPr>
              <w:t>;</w:t>
            </w:r>
          </w:p>
          <w:p w14:paraId="2BD47925" w14:textId="625E5EFD" w:rsidR="004D7C2F" w:rsidRPr="00315967" w:rsidRDefault="004D7C2F" w:rsidP="007723C8">
            <w:pPr>
              <w:jc w:val="both"/>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 Оцените эффективность проводимой коррекции КЩС крови</w:t>
            </w:r>
            <w:r w:rsidR="00315967">
              <w:rPr>
                <w:rFonts w:ascii="Times New Roman" w:hAnsi="Times New Roman" w:cs="Times New Roman"/>
                <w:bCs/>
                <w:spacing w:val="-1"/>
                <w:sz w:val="24"/>
                <w:szCs w:val="24"/>
                <w:lang w:val="kk-KZ"/>
              </w:rPr>
              <w:t>.</w:t>
            </w:r>
          </w:p>
        </w:tc>
      </w:tr>
      <w:tr w:rsidR="004D7C2F" w:rsidRPr="00E428B7" w14:paraId="19683040" w14:textId="77777777" w:rsidTr="003709AD">
        <w:trPr>
          <w:cantSplit/>
          <w:trHeight w:val="59"/>
        </w:trPr>
        <w:tc>
          <w:tcPr>
            <w:tcW w:w="704" w:type="dxa"/>
          </w:tcPr>
          <w:p w14:paraId="37122EAD" w14:textId="1915E144" w:rsidR="004D7C2F" w:rsidRPr="00E428B7" w:rsidRDefault="004D7C2F" w:rsidP="003709AD">
            <w:pPr>
              <w:pStyle w:val="af1"/>
              <w:rPr>
                <w:b w:val="0"/>
                <w:bCs/>
                <w:spacing w:val="-1"/>
                <w:sz w:val="24"/>
                <w:szCs w:val="24"/>
              </w:rPr>
            </w:pPr>
            <w:r w:rsidRPr="00E428B7">
              <w:rPr>
                <w:b w:val="0"/>
                <w:bCs/>
                <w:spacing w:val="-1"/>
                <w:sz w:val="24"/>
                <w:szCs w:val="24"/>
              </w:rPr>
              <w:t>2.8</w:t>
            </w:r>
          </w:p>
        </w:tc>
        <w:tc>
          <w:tcPr>
            <w:tcW w:w="2523" w:type="dxa"/>
          </w:tcPr>
          <w:p w14:paraId="4F95872D" w14:textId="31D7A8C6" w:rsidR="004D7C2F" w:rsidRPr="00E428B7" w:rsidRDefault="004D7C2F" w:rsidP="00747639">
            <w:pPr>
              <w:jc w:val="both"/>
              <w:rPr>
                <w:rFonts w:ascii="Times New Roman" w:eastAsia="Consolas" w:hAnsi="Times New Roman" w:cs="Times New Roman"/>
                <w:sz w:val="24"/>
                <w:szCs w:val="24"/>
              </w:rPr>
            </w:pPr>
            <w:proofErr w:type="spellStart"/>
            <w:r w:rsidRPr="00E428B7">
              <w:rPr>
                <w:rFonts w:ascii="Times New Roman" w:eastAsia="Consolas" w:hAnsi="Times New Roman" w:cs="Times New Roman"/>
                <w:sz w:val="24"/>
                <w:szCs w:val="24"/>
              </w:rPr>
              <w:t>Нутритивная</w:t>
            </w:r>
            <w:proofErr w:type="spellEnd"/>
            <w:r w:rsidRPr="00E428B7">
              <w:rPr>
                <w:rFonts w:ascii="Times New Roman" w:eastAsia="Consolas" w:hAnsi="Times New Roman" w:cs="Times New Roman"/>
                <w:sz w:val="24"/>
                <w:szCs w:val="24"/>
              </w:rPr>
              <w:t xml:space="preserve"> поддержка пациентов в раннем </w:t>
            </w:r>
            <w:proofErr w:type="spellStart"/>
            <w:r w:rsidRPr="00E428B7">
              <w:rPr>
                <w:rFonts w:ascii="Times New Roman" w:eastAsia="Consolas" w:hAnsi="Times New Roman" w:cs="Times New Roman"/>
                <w:sz w:val="24"/>
                <w:szCs w:val="24"/>
              </w:rPr>
              <w:t>постперфузионном</w:t>
            </w:r>
            <w:proofErr w:type="spellEnd"/>
            <w:r w:rsidRPr="00E428B7">
              <w:rPr>
                <w:rFonts w:ascii="Times New Roman" w:eastAsia="Consolas" w:hAnsi="Times New Roman" w:cs="Times New Roman"/>
                <w:sz w:val="24"/>
                <w:szCs w:val="24"/>
              </w:rPr>
              <w:t xml:space="preserve"> послеоперационном периоде.  Особенности основного обмена. Энергопотребление и энергозатраты организма. Оценка эффективности </w:t>
            </w:r>
            <w:proofErr w:type="spellStart"/>
            <w:r w:rsidRPr="00E428B7">
              <w:rPr>
                <w:rFonts w:ascii="Times New Roman" w:eastAsia="Consolas" w:hAnsi="Times New Roman" w:cs="Times New Roman"/>
                <w:sz w:val="24"/>
                <w:szCs w:val="24"/>
              </w:rPr>
              <w:t>нутритивной</w:t>
            </w:r>
            <w:proofErr w:type="spellEnd"/>
            <w:r w:rsidRPr="00E428B7">
              <w:rPr>
                <w:rFonts w:ascii="Times New Roman" w:eastAsia="Consolas" w:hAnsi="Times New Roman" w:cs="Times New Roman"/>
                <w:sz w:val="24"/>
                <w:szCs w:val="24"/>
              </w:rPr>
              <w:t xml:space="preserve"> поддержки.</w:t>
            </w:r>
          </w:p>
        </w:tc>
        <w:tc>
          <w:tcPr>
            <w:tcW w:w="680" w:type="dxa"/>
          </w:tcPr>
          <w:p w14:paraId="366FAB81" w14:textId="36E4328E"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lang w:val="kk-KZ"/>
              </w:rPr>
              <w:t>1</w:t>
            </w:r>
          </w:p>
        </w:tc>
        <w:tc>
          <w:tcPr>
            <w:tcW w:w="743" w:type="dxa"/>
          </w:tcPr>
          <w:p w14:paraId="75134BC0" w14:textId="6B743BFD"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lang w:val="kk-KZ"/>
              </w:rPr>
              <w:t>2,5</w:t>
            </w:r>
          </w:p>
        </w:tc>
        <w:tc>
          <w:tcPr>
            <w:tcW w:w="655" w:type="dxa"/>
          </w:tcPr>
          <w:p w14:paraId="004E076E" w14:textId="652E40E9"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lang w:val="kk-KZ"/>
              </w:rPr>
              <w:t>2</w:t>
            </w:r>
          </w:p>
        </w:tc>
        <w:tc>
          <w:tcPr>
            <w:tcW w:w="729" w:type="dxa"/>
          </w:tcPr>
          <w:p w14:paraId="30F5E99E" w14:textId="3A7D08FB"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lang w:val="kk-KZ"/>
              </w:rPr>
              <w:t>2,5</w:t>
            </w:r>
          </w:p>
        </w:tc>
        <w:tc>
          <w:tcPr>
            <w:tcW w:w="737" w:type="dxa"/>
          </w:tcPr>
          <w:p w14:paraId="59DE3AD8" w14:textId="69CE52F5"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rPr>
              <w:t>4</w:t>
            </w:r>
          </w:p>
        </w:tc>
        <w:tc>
          <w:tcPr>
            <w:tcW w:w="3260" w:type="dxa"/>
          </w:tcPr>
          <w:p w14:paraId="110F1F8B" w14:textId="2BA255E3" w:rsidR="004D7C2F" w:rsidRPr="00845182" w:rsidRDefault="004D7C2F" w:rsidP="007723C8">
            <w:pPr>
              <w:jc w:val="both"/>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w:t>
            </w:r>
            <w:r w:rsidR="00845182">
              <w:rPr>
                <w:rFonts w:ascii="Times New Roman" w:hAnsi="Times New Roman" w:cs="Times New Roman"/>
                <w:bCs/>
                <w:spacing w:val="-1"/>
                <w:sz w:val="24"/>
                <w:szCs w:val="24"/>
                <w:lang w:val="kk-KZ"/>
              </w:rPr>
              <w:t xml:space="preserve"> </w:t>
            </w:r>
            <w:r w:rsidRPr="00E428B7">
              <w:rPr>
                <w:rFonts w:ascii="Times New Roman" w:hAnsi="Times New Roman" w:cs="Times New Roman"/>
                <w:bCs/>
                <w:spacing w:val="-1"/>
                <w:sz w:val="24"/>
                <w:szCs w:val="24"/>
              </w:rPr>
              <w:t>Рассчитайте уровень основн</w:t>
            </w:r>
            <w:r w:rsidR="00845182">
              <w:rPr>
                <w:rFonts w:ascii="Times New Roman" w:hAnsi="Times New Roman" w:cs="Times New Roman"/>
                <w:bCs/>
                <w:spacing w:val="-1"/>
                <w:sz w:val="24"/>
                <w:szCs w:val="24"/>
              </w:rPr>
              <w:t>ого обмена по Харрису Бенедикту</w:t>
            </w:r>
            <w:r w:rsidR="00845182">
              <w:rPr>
                <w:rFonts w:ascii="Times New Roman" w:hAnsi="Times New Roman" w:cs="Times New Roman"/>
                <w:bCs/>
                <w:spacing w:val="-1"/>
                <w:sz w:val="24"/>
                <w:szCs w:val="24"/>
                <w:lang w:val="kk-KZ"/>
              </w:rPr>
              <w:t>;</w:t>
            </w:r>
          </w:p>
          <w:p w14:paraId="1E884BFB" w14:textId="632B7D04" w:rsidR="004D7C2F" w:rsidRPr="00845182" w:rsidRDefault="004D7C2F" w:rsidP="007723C8">
            <w:pPr>
              <w:jc w:val="both"/>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w:t>
            </w:r>
            <w:r w:rsidR="00845182">
              <w:rPr>
                <w:rFonts w:ascii="Times New Roman" w:hAnsi="Times New Roman" w:cs="Times New Roman"/>
                <w:bCs/>
                <w:spacing w:val="-1"/>
                <w:sz w:val="24"/>
                <w:szCs w:val="24"/>
                <w:lang w:val="kk-KZ"/>
              </w:rPr>
              <w:t xml:space="preserve"> </w:t>
            </w:r>
            <w:r w:rsidRPr="00E428B7">
              <w:rPr>
                <w:rFonts w:ascii="Times New Roman" w:hAnsi="Times New Roman" w:cs="Times New Roman"/>
                <w:bCs/>
                <w:spacing w:val="-1"/>
                <w:sz w:val="24"/>
                <w:szCs w:val="24"/>
              </w:rPr>
              <w:t xml:space="preserve">Рассчитайте суточный </w:t>
            </w:r>
            <w:proofErr w:type="spellStart"/>
            <w:r w:rsidRPr="00E428B7">
              <w:rPr>
                <w:rFonts w:ascii="Times New Roman" w:hAnsi="Times New Roman" w:cs="Times New Roman"/>
                <w:bCs/>
                <w:spacing w:val="-1"/>
                <w:sz w:val="24"/>
                <w:szCs w:val="24"/>
              </w:rPr>
              <w:t>калораж</w:t>
            </w:r>
            <w:proofErr w:type="spellEnd"/>
            <w:r w:rsidRPr="00E428B7">
              <w:rPr>
                <w:rFonts w:ascii="Times New Roman" w:hAnsi="Times New Roman" w:cs="Times New Roman"/>
                <w:bCs/>
                <w:spacing w:val="-1"/>
                <w:sz w:val="24"/>
                <w:szCs w:val="24"/>
              </w:rPr>
              <w:t xml:space="preserve"> в зависимости</w:t>
            </w:r>
            <w:r w:rsidR="00845182">
              <w:rPr>
                <w:rFonts w:ascii="Times New Roman" w:hAnsi="Times New Roman" w:cs="Times New Roman"/>
                <w:bCs/>
                <w:spacing w:val="-1"/>
                <w:sz w:val="24"/>
                <w:szCs w:val="24"/>
              </w:rPr>
              <w:t xml:space="preserve"> от текущего состояния пациента</w:t>
            </w:r>
            <w:r w:rsidR="00845182">
              <w:rPr>
                <w:rFonts w:ascii="Times New Roman" w:hAnsi="Times New Roman" w:cs="Times New Roman"/>
                <w:bCs/>
                <w:spacing w:val="-1"/>
                <w:sz w:val="24"/>
                <w:szCs w:val="24"/>
                <w:lang w:val="kk-KZ"/>
              </w:rPr>
              <w:t>;</w:t>
            </w:r>
          </w:p>
          <w:p w14:paraId="39A260D5" w14:textId="3C875D1F" w:rsidR="004D7C2F" w:rsidRPr="00406A23" w:rsidRDefault="004D7C2F" w:rsidP="007723C8">
            <w:pPr>
              <w:jc w:val="both"/>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w:t>
            </w:r>
            <w:r w:rsidR="00845182">
              <w:rPr>
                <w:rFonts w:ascii="Times New Roman" w:hAnsi="Times New Roman" w:cs="Times New Roman"/>
                <w:bCs/>
                <w:spacing w:val="-1"/>
                <w:sz w:val="24"/>
                <w:szCs w:val="24"/>
                <w:lang w:val="kk-KZ"/>
              </w:rPr>
              <w:t xml:space="preserve"> </w:t>
            </w:r>
            <w:r w:rsidRPr="00E428B7">
              <w:rPr>
                <w:rFonts w:ascii="Times New Roman" w:hAnsi="Times New Roman" w:cs="Times New Roman"/>
                <w:bCs/>
                <w:spacing w:val="-1"/>
                <w:sz w:val="24"/>
                <w:szCs w:val="24"/>
              </w:rPr>
              <w:t xml:space="preserve">Определите объем и характер </w:t>
            </w:r>
            <w:proofErr w:type="spellStart"/>
            <w:r w:rsidRPr="00E428B7">
              <w:rPr>
                <w:rFonts w:ascii="Times New Roman" w:hAnsi="Times New Roman" w:cs="Times New Roman"/>
                <w:bCs/>
                <w:spacing w:val="-1"/>
                <w:sz w:val="24"/>
                <w:szCs w:val="24"/>
              </w:rPr>
              <w:t>энтерального</w:t>
            </w:r>
            <w:proofErr w:type="spellEnd"/>
            <w:r w:rsidRPr="00E428B7">
              <w:rPr>
                <w:rFonts w:ascii="Times New Roman" w:hAnsi="Times New Roman" w:cs="Times New Roman"/>
                <w:bCs/>
                <w:spacing w:val="-1"/>
                <w:sz w:val="24"/>
                <w:szCs w:val="24"/>
              </w:rPr>
              <w:t xml:space="preserve"> или парентерального питания в послеоперационном периоде</w:t>
            </w:r>
            <w:r w:rsidR="00406A23">
              <w:rPr>
                <w:rFonts w:ascii="Times New Roman" w:hAnsi="Times New Roman" w:cs="Times New Roman"/>
                <w:bCs/>
                <w:spacing w:val="-1"/>
                <w:sz w:val="24"/>
                <w:szCs w:val="24"/>
                <w:lang w:val="kk-KZ"/>
              </w:rPr>
              <w:t>;</w:t>
            </w:r>
          </w:p>
          <w:p w14:paraId="0B699AC1" w14:textId="4C031C79" w:rsidR="004D7C2F" w:rsidRPr="00406A23" w:rsidRDefault="004D7C2F" w:rsidP="007723C8">
            <w:pPr>
              <w:jc w:val="both"/>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w:t>
            </w:r>
            <w:r w:rsidR="00406A23">
              <w:rPr>
                <w:rFonts w:ascii="Times New Roman" w:hAnsi="Times New Roman" w:cs="Times New Roman"/>
                <w:bCs/>
                <w:spacing w:val="-1"/>
                <w:sz w:val="24"/>
                <w:szCs w:val="24"/>
                <w:lang w:val="kk-KZ"/>
              </w:rPr>
              <w:t xml:space="preserve"> </w:t>
            </w:r>
            <w:r w:rsidRPr="00E428B7">
              <w:rPr>
                <w:rFonts w:ascii="Times New Roman" w:hAnsi="Times New Roman" w:cs="Times New Roman"/>
                <w:bCs/>
                <w:spacing w:val="-1"/>
                <w:sz w:val="24"/>
                <w:szCs w:val="24"/>
              </w:rPr>
              <w:t xml:space="preserve">Оцените эффективность </w:t>
            </w:r>
            <w:proofErr w:type="spellStart"/>
            <w:r w:rsidRPr="00E428B7">
              <w:rPr>
                <w:rFonts w:ascii="Times New Roman" w:hAnsi="Times New Roman" w:cs="Times New Roman"/>
                <w:bCs/>
                <w:spacing w:val="-1"/>
                <w:sz w:val="24"/>
                <w:szCs w:val="24"/>
              </w:rPr>
              <w:t>нутритивной</w:t>
            </w:r>
            <w:proofErr w:type="spellEnd"/>
            <w:r w:rsidRPr="00E428B7">
              <w:rPr>
                <w:rFonts w:ascii="Times New Roman" w:hAnsi="Times New Roman" w:cs="Times New Roman"/>
                <w:bCs/>
                <w:spacing w:val="-1"/>
                <w:sz w:val="24"/>
                <w:szCs w:val="24"/>
              </w:rPr>
              <w:t xml:space="preserve"> поддержки</w:t>
            </w:r>
            <w:r w:rsidR="00406A23">
              <w:rPr>
                <w:rFonts w:ascii="Times New Roman" w:hAnsi="Times New Roman" w:cs="Times New Roman"/>
                <w:bCs/>
                <w:spacing w:val="-1"/>
                <w:sz w:val="24"/>
                <w:szCs w:val="24"/>
                <w:lang w:val="kk-KZ"/>
              </w:rPr>
              <w:t>;</w:t>
            </w:r>
          </w:p>
          <w:p w14:paraId="3D845972" w14:textId="582F63A6" w:rsidR="004D7C2F" w:rsidRPr="00E428B7" w:rsidRDefault="004D7C2F" w:rsidP="0026776B">
            <w:pPr>
              <w:jc w:val="both"/>
              <w:rPr>
                <w:rFonts w:ascii="Times New Roman" w:hAnsi="Times New Roman" w:cs="Times New Roman"/>
                <w:bCs/>
                <w:spacing w:val="-1"/>
                <w:sz w:val="24"/>
                <w:szCs w:val="24"/>
              </w:rPr>
            </w:pPr>
            <w:r w:rsidRPr="00E428B7">
              <w:rPr>
                <w:rFonts w:ascii="Times New Roman" w:hAnsi="Times New Roman" w:cs="Times New Roman"/>
                <w:bCs/>
                <w:spacing w:val="-1"/>
                <w:sz w:val="24"/>
                <w:szCs w:val="24"/>
              </w:rPr>
              <w:t>-</w:t>
            </w:r>
            <w:r w:rsidR="00406A23">
              <w:rPr>
                <w:rFonts w:ascii="Times New Roman" w:hAnsi="Times New Roman" w:cs="Times New Roman"/>
                <w:bCs/>
                <w:spacing w:val="-1"/>
                <w:sz w:val="24"/>
                <w:szCs w:val="24"/>
                <w:lang w:val="kk-KZ"/>
              </w:rPr>
              <w:t xml:space="preserve"> </w:t>
            </w:r>
            <w:r w:rsidRPr="00E428B7">
              <w:rPr>
                <w:rFonts w:ascii="Times New Roman" w:hAnsi="Times New Roman" w:cs="Times New Roman"/>
                <w:bCs/>
                <w:spacing w:val="-1"/>
                <w:sz w:val="24"/>
                <w:szCs w:val="24"/>
              </w:rPr>
              <w:t xml:space="preserve">Выделите осложнения </w:t>
            </w:r>
            <w:proofErr w:type="spellStart"/>
            <w:r w:rsidRPr="00E428B7">
              <w:rPr>
                <w:rFonts w:ascii="Times New Roman" w:hAnsi="Times New Roman" w:cs="Times New Roman"/>
                <w:bCs/>
                <w:spacing w:val="-1"/>
                <w:sz w:val="24"/>
                <w:szCs w:val="24"/>
              </w:rPr>
              <w:t>нутритивной</w:t>
            </w:r>
            <w:proofErr w:type="spellEnd"/>
            <w:r w:rsidRPr="00E428B7">
              <w:rPr>
                <w:rFonts w:ascii="Times New Roman" w:hAnsi="Times New Roman" w:cs="Times New Roman"/>
                <w:bCs/>
                <w:spacing w:val="-1"/>
                <w:sz w:val="24"/>
                <w:szCs w:val="24"/>
              </w:rPr>
              <w:t xml:space="preserve"> поддержки и критерии их своевременной диагностики</w:t>
            </w:r>
            <w:r w:rsidR="0026776B">
              <w:rPr>
                <w:rFonts w:ascii="Times New Roman" w:hAnsi="Times New Roman" w:cs="Times New Roman"/>
                <w:bCs/>
                <w:spacing w:val="-1"/>
                <w:sz w:val="24"/>
                <w:szCs w:val="24"/>
                <w:lang w:val="kk-KZ"/>
              </w:rPr>
              <w:t>.</w:t>
            </w:r>
          </w:p>
        </w:tc>
      </w:tr>
      <w:tr w:rsidR="004D7C2F" w:rsidRPr="00E428B7" w14:paraId="521BFA2E" w14:textId="77777777" w:rsidTr="003709AD">
        <w:trPr>
          <w:cantSplit/>
          <w:trHeight w:val="59"/>
        </w:trPr>
        <w:tc>
          <w:tcPr>
            <w:tcW w:w="704" w:type="dxa"/>
          </w:tcPr>
          <w:p w14:paraId="191DE8EF" w14:textId="776F9B1B" w:rsidR="004D7C2F" w:rsidRPr="00E428B7" w:rsidRDefault="004D7C2F" w:rsidP="003709AD">
            <w:pPr>
              <w:pStyle w:val="af1"/>
              <w:rPr>
                <w:b w:val="0"/>
                <w:bCs/>
                <w:spacing w:val="-1"/>
                <w:sz w:val="24"/>
                <w:szCs w:val="24"/>
              </w:rPr>
            </w:pPr>
            <w:r w:rsidRPr="00E428B7">
              <w:rPr>
                <w:b w:val="0"/>
                <w:bCs/>
                <w:spacing w:val="-1"/>
                <w:sz w:val="24"/>
                <w:szCs w:val="24"/>
              </w:rPr>
              <w:t>2.9</w:t>
            </w:r>
          </w:p>
        </w:tc>
        <w:tc>
          <w:tcPr>
            <w:tcW w:w="2523" w:type="dxa"/>
          </w:tcPr>
          <w:p w14:paraId="2B7DC901" w14:textId="40A0D6DB" w:rsidR="004D7C2F" w:rsidRPr="00E428B7" w:rsidRDefault="004D7C2F" w:rsidP="00747639">
            <w:pPr>
              <w:jc w:val="both"/>
              <w:rPr>
                <w:rFonts w:ascii="Times New Roman" w:eastAsia="Consolas" w:hAnsi="Times New Roman" w:cs="Times New Roman"/>
                <w:sz w:val="24"/>
                <w:szCs w:val="24"/>
              </w:rPr>
            </w:pPr>
            <w:r w:rsidRPr="00E428B7">
              <w:rPr>
                <w:rFonts w:ascii="Times New Roman" w:hAnsi="Times New Roman" w:cs="Times New Roman"/>
                <w:sz w:val="24"/>
                <w:szCs w:val="24"/>
              </w:rPr>
              <w:t xml:space="preserve">Коммуникация врача в коллективе, с пациентом и членами его семьи: </w:t>
            </w:r>
            <w:r w:rsidRPr="00E428B7">
              <w:rPr>
                <w:rFonts w:ascii="Times New Roman" w:hAnsi="Times New Roman" w:cs="Times New Roman"/>
                <w:color w:val="000000"/>
                <w:sz w:val="24"/>
                <w:szCs w:val="24"/>
              </w:rPr>
              <w:t>барьеры и модели общения.</w:t>
            </w:r>
            <w:r w:rsidRPr="00E428B7">
              <w:rPr>
                <w:rFonts w:ascii="Times New Roman" w:hAnsi="Times New Roman" w:cs="Times New Roman"/>
                <w:color w:val="000000"/>
                <w:spacing w:val="15"/>
                <w:sz w:val="24"/>
                <w:szCs w:val="24"/>
              </w:rPr>
              <w:t xml:space="preserve"> </w:t>
            </w:r>
            <w:r w:rsidRPr="00E428B7">
              <w:rPr>
                <w:rFonts w:ascii="Times New Roman" w:hAnsi="Times New Roman" w:cs="Times New Roman"/>
                <w:color w:val="000000"/>
                <w:sz w:val="24"/>
                <w:szCs w:val="24"/>
              </w:rPr>
              <w:t>Коммуникативная компетентность врача при решении трудных вопросов прогнозирования заболевания и исхода лечения.</w:t>
            </w:r>
          </w:p>
        </w:tc>
        <w:tc>
          <w:tcPr>
            <w:tcW w:w="680" w:type="dxa"/>
          </w:tcPr>
          <w:p w14:paraId="1394FD56" w14:textId="5A86C0DA"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lang w:val="kk-KZ"/>
              </w:rPr>
              <w:t>1</w:t>
            </w:r>
          </w:p>
        </w:tc>
        <w:tc>
          <w:tcPr>
            <w:tcW w:w="743" w:type="dxa"/>
          </w:tcPr>
          <w:p w14:paraId="55C79B24" w14:textId="7EA1628D"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lang w:val="kk-KZ"/>
              </w:rPr>
              <w:t>2,5</w:t>
            </w:r>
          </w:p>
        </w:tc>
        <w:tc>
          <w:tcPr>
            <w:tcW w:w="655" w:type="dxa"/>
          </w:tcPr>
          <w:p w14:paraId="6597982E" w14:textId="104EC8FD"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lang w:val="kk-KZ"/>
              </w:rPr>
              <w:t>2</w:t>
            </w:r>
          </w:p>
        </w:tc>
        <w:tc>
          <w:tcPr>
            <w:tcW w:w="729" w:type="dxa"/>
          </w:tcPr>
          <w:p w14:paraId="03B61054" w14:textId="39815EDD"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lang w:val="kk-KZ"/>
              </w:rPr>
              <w:t>2,5</w:t>
            </w:r>
          </w:p>
        </w:tc>
        <w:tc>
          <w:tcPr>
            <w:tcW w:w="737" w:type="dxa"/>
          </w:tcPr>
          <w:p w14:paraId="7A9D2467" w14:textId="33210CAB"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rPr>
              <w:t>4</w:t>
            </w:r>
          </w:p>
        </w:tc>
        <w:tc>
          <w:tcPr>
            <w:tcW w:w="3260" w:type="dxa"/>
          </w:tcPr>
          <w:p w14:paraId="053203A9" w14:textId="79B1104D" w:rsidR="004D7C2F" w:rsidRPr="00406A23" w:rsidRDefault="004D7C2F" w:rsidP="007723C8">
            <w:pPr>
              <w:jc w:val="both"/>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w:t>
            </w:r>
            <w:r w:rsidR="00406A23">
              <w:rPr>
                <w:rFonts w:ascii="Times New Roman" w:hAnsi="Times New Roman" w:cs="Times New Roman"/>
                <w:bCs/>
                <w:spacing w:val="-1"/>
                <w:sz w:val="24"/>
                <w:szCs w:val="24"/>
                <w:lang w:val="kk-KZ"/>
              </w:rPr>
              <w:t xml:space="preserve"> </w:t>
            </w:r>
            <w:r w:rsidRPr="00E428B7">
              <w:rPr>
                <w:rFonts w:ascii="Times New Roman" w:hAnsi="Times New Roman" w:cs="Times New Roman"/>
                <w:bCs/>
                <w:spacing w:val="-1"/>
                <w:sz w:val="24"/>
                <w:szCs w:val="24"/>
              </w:rPr>
              <w:t>Определите модель поведения при коммуникации с родственниками пациента в зависимости от их поведенческой реакции на прогноз или исход заболевания</w:t>
            </w:r>
            <w:r w:rsidR="00406A23">
              <w:rPr>
                <w:rFonts w:ascii="Times New Roman" w:hAnsi="Times New Roman" w:cs="Times New Roman"/>
                <w:bCs/>
                <w:spacing w:val="-1"/>
                <w:sz w:val="24"/>
                <w:szCs w:val="24"/>
                <w:lang w:val="kk-KZ"/>
              </w:rPr>
              <w:t>;</w:t>
            </w:r>
          </w:p>
          <w:p w14:paraId="26E28F66" w14:textId="598C425D" w:rsidR="004D7C2F" w:rsidRPr="00406A23" w:rsidRDefault="004D7C2F" w:rsidP="007723C8">
            <w:pPr>
              <w:jc w:val="both"/>
              <w:rPr>
                <w:rFonts w:ascii="Times New Roman" w:hAnsi="Times New Roman" w:cs="Times New Roman"/>
                <w:bCs/>
                <w:spacing w:val="-1"/>
                <w:sz w:val="24"/>
                <w:szCs w:val="24"/>
                <w:lang w:val="kk-KZ"/>
              </w:rPr>
            </w:pPr>
            <w:r w:rsidRPr="00E428B7">
              <w:rPr>
                <w:rFonts w:ascii="Times New Roman" w:hAnsi="Times New Roman" w:cs="Times New Roman"/>
                <w:bCs/>
                <w:spacing w:val="-1"/>
                <w:sz w:val="24"/>
                <w:szCs w:val="24"/>
              </w:rPr>
              <w:t xml:space="preserve">- Структурируйте модель поведения с коллегами при обсуждении плана и объема лечения кардиохирургического пациента в </w:t>
            </w:r>
            <w:proofErr w:type="spellStart"/>
            <w:r w:rsidRPr="00E428B7">
              <w:rPr>
                <w:rFonts w:ascii="Times New Roman" w:hAnsi="Times New Roman" w:cs="Times New Roman"/>
                <w:bCs/>
                <w:spacing w:val="-1"/>
                <w:sz w:val="24"/>
                <w:szCs w:val="24"/>
              </w:rPr>
              <w:t>периоперационном</w:t>
            </w:r>
            <w:proofErr w:type="spellEnd"/>
            <w:r w:rsidRPr="00E428B7">
              <w:rPr>
                <w:rFonts w:ascii="Times New Roman" w:hAnsi="Times New Roman" w:cs="Times New Roman"/>
                <w:bCs/>
                <w:spacing w:val="-1"/>
                <w:sz w:val="24"/>
                <w:szCs w:val="24"/>
              </w:rPr>
              <w:t xml:space="preserve"> периоде</w:t>
            </w:r>
            <w:r w:rsidR="00406A23">
              <w:rPr>
                <w:rFonts w:ascii="Times New Roman" w:hAnsi="Times New Roman" w:cs="Times New Roman"/>
                <w:bCs/>
                <w:spacing w:val="-1"/>
                <w:sz w:val="24"/>
                <w:szCs w:val="24"/>
                <w:lang w:val="kk-KZ"/>
              </w:rPr>
              <w:t>;</w:t>
            </w:r>
          </w:p>
          <w:p w14:paraId="798A84F7" w14:textId="195407C3" w:rsidR="004D7C2F" w:rsidRPr="00E428B7" w:rsidRDefault="004D7C2F" w:rsidP="0026776B">
            <w:pPr>
              <w:jc w:val="both"/>
              <w:rPr>
                <w:rFonts w:ascii="Times New Roman" w:hAnsi="Times New Roman" w:cs="Times New Roman"/>
                <w:bCs/>
                <w:spacing w:val="-1"/>
                <w:sz w:val="24"/>
                <w:szCs w:val="24"/>
              </w:rPr>
            </w:pPr>
            <w:r w:rsidRPr="00E428B7">
              <w:rPr>
                <w:rFonts w:ascii="Times New Roman" w:hAnsi="Times New Roman" w:cs="Times New Roman"/>
                <w:bCs/>
                <w:spacing w:val="-1"/>
                <w:sz w:val="24"/>
                <w:szCs w:val="24"/>
              </w:rPr>
              <w:t>- Определите врачебные компетентности для формирования коммуникации в коллективе в рамках соблюдения этики и деонтологии</w:t>
            </w:r>
            <w:r w:rsidR="0026776B">
              <w:rPr>
                <w:rFonts w:ascii="Times New Roman" w:hAnsi="Times New Roman" w:cs="Times New Roman"/>
                <w:bCs/>
                <w:spacing w:val="-1"/>
                <w:sz w:val="24"/>
                <w:szCs w:val="24"/>
                <w:lang w:val="kk-KZ"/>
              </w:rPr>
              <w:t>.</w:t>
            </w:r>
          </w:p>
        </w:tc>
      </w:tr>
      <w:tr w:rsidR="004D7C2F" w:rsidRPr="00E428B7" w14:paraId="56D4B99C" w14:textId="77777777" w:rsidTr="003709AD">
        <w:trPr>
          <w:cantSplit/>
          <w:trHeight w:val="59"/>
        </w:trPr>
        <w:tc>
          <w:tcPr>
            <w:tcW w:w="704" w:type="dxa"/>
          </w:tcPr>
          <w:p w14:paraId="1F490A8B" w14:textId="49838EEC" w:rsidR="004D7C2F" w:rsidRPr="00E428B7" w:rsidRDefault="004D7C2F" w:rsidP="003709AD">
            <w:pPr>
              <w:pStyle w:val="af1"/>
              <w:rPr>
                <w:b w:val="0"/>
                <w:bCs/>
                <w:spacing w:val="-1"/>
                <w:sz w:val="24"/>
                <w:szCs w:val="24"/>
              </w:rPr>
            </w:pPr>
            <w:r w:rsidRPr="00E428B7">
              <w:rPr>
                <w:b w:val="0"/>
                <w:bCs/>
                <w:spacing w:val="-1"/>
                <w:sz w:val="24"/>
                <w:szCs w:val="24"/>
              </w:rPr>
              <w:t>2.10</w:t>
            </w:r>
          </w:p>
        </w:tc>
        <w:tc>
          <w:tcPr>
            <w:tcW w:w="2523" w:type="dxa"/>
          </w:tcPr>
          <w:p w14:paraId="50264B64" w14:textId="755F614D" w:rsidR="004D7C2F" w:rsidRPr="00E428B7" w:rsidRDefault="004D7C2F" w:rsidP="00747639">
            <w:pPr>
              <w:jc w:val="both"/>
              <w:rPr>
                <w:rFonts w:ascii="Times New Roman" w:eastAsia="Consolas" w:hAnsi="Times New Roman" w:cs="Times New Roman"/>
                <w:sz w:val="24"/>
                <w:szCs w:val="24"/>
              </w:rPr>
            </w:pPr>
            <w:r w:rsidRPr="00E428B7">
              <w:rPr>
                <w:rFonts w:ascii="Times New Roman" w:eastAsia="Calibri" w:hAnsi="Times New Roman" w:cs="Times New Roman"/>
                <w:bCs/>
                <w:color w:val="000000"/>
                <w:sz w:val="24"/>
                <w:szCs w:val="24"/>
              </w:rPr>
              <w:t>П</w:t>
            </w:r>
            <w:r w:rsidRPr="00E428B7">
              <w:rPr>
                <w:rFonts w:ascii="Times New Roman" w:hAnsi="Times New Roman" w:cs="Times New Roman"/>
                <w:sz w:val="24"/>
                <w:szCs w:val="24"/>
              </w:rPr>
              <w:t>рогнозирование и профилактика осложнений после перенесенных кардиохирургических операций в условиях ИК согласно общепринятым шкалам в кардиохирургии, анестезиологии и реаниматологии.</w:t>
            </w:r>
          </w:p>
        </w:tc>
        <w:tc>
          <w:tcPr>
            <w:tcW w:w="680" w:type="dxa"/>
          </w:tcPr>
          <w:p w14:paraId="68270D73" w14:textId="33461575"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lang w:val="kk-KZ"/>
              </w:rPr>
              <w:t>1</w:t>
            </w:r>
          </w:p>
        </w:tc>
        <w:tc>
          <w:tcPr>
            <w:tcW w:w="743" w:type="dxa"/>
          </w:tcPr>
          <w:p w14:paraId="3D3BD19D" w14:textId="22B202D2"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lang w:val="kk-KZ"/>
              </w:rPr>
              <w:t>2,5</w:t>
            </w:r>
          </w:p>
        </w:tc>
        <w:tc>
          <w:tcPr>
            <w:tcW w:w="655" w:type="dxa"/>
          </w:tcPr>
          <w:p w14:paraId="3AE54FE6" w14:textId="2222F98C"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lang w:val="kk-KZ"/>
              </w:rPr>
              <w:t>2</w:t>
            </w:r>
          </w:p>
        </w:tc>
        <w:tc>
          <w:tcPr>
            <w:tcW w:w="729" w:type="dxa"/>
          </w:tcPr>
          <w:p w14:paraId="369827B0" w14:textId="32CC3FBC"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lang w:val="kk-KZ"/>
              </w:rPr>
              <w:t>2,5</w:t>
            </w:r>
          </w:p>
        </w:tc>
        <w:tc>
          <w:tcPr>
            <w:tcW w:w="737" w:type="dxa"/>
          </w:tcPr>
          <w:p w14:paraId="79EA3CCB" w14:textId="60B5DAE6" w:rsidR="004D7C2F" w:rsidRPr="00E428B7" w:rsidRDefault="004D7C2F" w:rsidP="003709AD">
            <w:pPr>
              <w:jc w:val="center"/>
              <w:rPr>
                <w:rFonts w:ascii="Times New Roman" w:hAnsi="Times New Roman" w:cs="Times New Roman"/>
                <w:bCs/>
                <w:spacing w:val="-1"/>
                <w:sz w:val="24"/>
                <w:szCs w:val="24"/>
              </w:rPr>
            </w:pPr>
            <w:r w:rsidRPr="00E428B7">
              <w:rPr>
                <w:rFonts w:ascii="Times New Roman" w:hAnsi="Times New Roman" w:cs="Times New Roman"/>
                <w:bCs/>
                <w:spacing w:val="-1"/>
                <w:sz w:val="24"/>
                <w:szCs w:val="24"/>
              </w:rPr>
              <w:t>4</w:t>
            </w:r>
          </w:p>
        </w:tc>
        <w:tc>
          <w:tcPr>
            <w:tcW w:w="3260" w:type="dxa"/>
          </w:tcPr>
          <w:p w14:paraId="0C506359" w14:textId="7F371561" w:rsidR="004D7C2F" w:rsidRPr="00406A23" w:rsidRDefault="004D7C2F" w:rsidP="007723C8">
            <w:pPr>
              <w:jc w:val="both"/>
              <w:rPr>
                <w:rFonts w:ascii="Times New Roman" w:hAnsi="Times New Roman" w:cs="Times New Roman"/>
                <w:sz w:val="24"/>
                <w:szCs w:val="24"/>
                <w:lang w:val="kk-KZ"/>
              </w:rPr>
            </w:pPr>
            <w:r w:rsidRPr="00E428B7">
              <w:rPr>
                <w:rFonts w:ascii="Times New Roman" w:hAnsi="Times New Roman" w:cs="Times New Roman"/>
                <w:sz w:val="24"/>
                <w:szCs w:val="24"/>
              </w:rPr>
              <w:t xml:space="preserve">- Оцените тяжесть состояния пациента и относительный прогноз заболевания по шкалам -  </w:t>
            </w:r>
            <w:proofErr w:type="spellStart"/>
            <w:r w:rsidRPr="00E428B7">
              <w:rPr>
                <w:rFonts w:ascii="Times New Roman" w:hAnsi="Times New Roman" w:cs="Times New Roman"/>
                <w:sz w:val="24"/>
                <w:szCs w:val="24"/>
              </w:rPr>
              <w:t>EuroSCO</w:t>
            </w:r>
            <w:r w:rsidR="00406A23">
              <w:rPr>
                <w:rFonts w:ascii="Times New Roman" w:hAnsi="Times New Roman" w:cs="Times New Roman"/>
                <w:sz w:val="24"/>
                <w:szCs w:val="24"/>
              </w:rPr>
              <w:t>RE</w:t>
            </w:r>
            <w:proofErr w:type="spellEnd"/>
            <w:r w:rsidR="00406A23">
              <w:rPr>
                <w:rFonts w:ascii="Times New Roman" w:hAnsi="Times New Roman" w:cs="Times New Roman"/>
                <w:sz w:val="24"/>
                <w:szCs w:val="24"/>
              </w:rPr>
              <w:t>, STS, ACEF, SOFA и APACHE II</w:t>
            </w:r>
            <w:r w:rsidR="00406A23">
              <w:rPr>
                <w:rFonts w:ascii="Times New Roman" w:hAnsi="Times New Roman" w:cs="Times New Roman"/>
                <w:sz w:val="24"/>
                <w:szCs w:val="24"/>
                <w:lang w:val="kk-KZ"/>
              </w:rPr>
              <w:t>;</w:t>
            </w:r>
          </w:p>
          <w:p w14:paraId="1631952C" w14:textId="0E01DC96" w:rsidR="004D7C2F" w:rsidRPr="0018005A" w:rsidRDefault="004D7C2F" w:rsidP="007723C8">
            <w:pPr>
              <w:jc w:val="both"/>
              <w:rPr>
                <w:rFonts w:ascii="Times New Roman" w:hAnsi="Times New Roman" w:cs="Times New Roman"/>
                <w:sz w:val="24"/>
                <w:szCs w:val="24"/>
                <w:lang w:val="kk-KZ"/>
              </w:rPr>
            </w:pPr>
            <w:r w:rsidRPr="00E428B7">
              <w:rPr>
                <w:rFonts w:ascii="Times New Roman" w:hAnsi="Times New Roman" w:cs="Times New Roman"/>
                <w:sz w:val="24"/>
                <w:szCs w:val="24"/>
              </w:rPr>
              <w:t>-</w:t>
            </w:r>
            <w:r w:rsidR="00406A23">
              <w:rPr>
                <w:rFonts w:ascii="Times New Roman" w:hAnsi="Times New Roman" w:cs="Times New Roman"/>
                <w:sz w:val="24"/>
                <w:szCs w:val="24"/>
                <w:lang w:val="kk-KZ"/>
              </w:rPr>
              <w:t xml:space="preserve"> </w:t>
            </w:r>
            <w:r w:rsidRPr="00E428B7">
              <w:rPr>
                <w:rFonts w:ascii="Times New Roman" w:hAnsi="Times New Roman" w:cs="Times New Roman"/>
                <w:sz w:val="24"/>
                <w:szCs w:val="24"/>
              </w:rPr>
              <w:t xml:space="preserve">Сформулируйте прогностическую значимость заболевания с учетом оперативного вмешательства на основании полученных результатов </w:t>
            </w:r>
            <w:proofErr w:type="spellStart"/>
            <w:r w:rsidRPr="00E428B7">
              <w:rPr>
                <w:rFonts w:ascii="Times New Roman" w:hAnsi="Times New Roman" w:cs="Times New Roman"/>
                <w:sz w:val="24"/>
                <w:szCs w:val="24"/>
              </w:rPr>
              <w:t>балльно</w:t>
            </w:r>
            <w:proofErr w:type="spellEnd"/>
            <w:r w:rsidRPr="00E428B7">
              <w:rPr>
                <w:rFonts w:ascii="Times New Roman" w:hAnsi="Times New Roman" w:cs="Times New Roman"/>
                <w:sz w:val="24"/>
                <w:szCs w:val="24"/>
              </w:rPr>
              <w:t>-цифровой оценки состояния больного</w:t>
            </w:r>
            <w:r w:rsidR="0018005A">
              <w:rPr>
                <w:rFonts w:ascii="Times New Roman" w:hAnsi="Times New Roman" w:cs="Times New Roman"/>
                <w:sz w:val="24"/>
                <w:szCs w:val="24"/>
                <w:lang w:val="kk-KZ"/>
              </w:rPr>
              <w:t>;</w:t>
            </w:r>
          </w:p>
          <w:p w14:paraId="2A2B3674" w14:textId="6353AFE1" w:rsidR="004D7C2F" w:rsidRPr="00E428B7" w:rsidRDefault="004D7C2F" w:rsidP="007723C8">
            <w:pPr>
              <w:jc w:val="both"/>
              <w:rPr>
                <w:rFonts w:ascii="Times New Roman" w:hAnsi="Times New Roman" w:cs="Times New Roman"/>
                <w:bCs/>
                <w:spacing w:val="-1"/>
                <w:sz w:val="24"/>
                <w:szCs w:val="24"/>
              </w:rPr>
            </w:pPr>
            <w:r w:rsidRPr="00E428B7">
              <w:rPr>
                <w:rFonts w:ascii="Times New Roman" w:hAnsi="Times New Roman" w:cs="Times New Roman"/>
                <w:sz w:val="24"/>
                <w:szCs w:val="24"/>
              </w:rPr>
              <w:t>-</w:t>
            </w:r>
            <w:r w:rsidR="0018005A">
              <w:rPr>
                <w:rFonts w:ascii="Times New Roman" w:hAnsi="Times New Roman" w:cs="Times New Roman"/>
                <w:sz w:val="24"/>
                <w:szCs w:val="24"/>
                <w:lang w:val="kk-KZ"/>
              </w:rPr>
              <w:t xml:space="preserve"> </w:t>
            </w:r>
            <w:r w:rsidRPr="00E428B7">
              <w:rPr>
                <w:rFonts w:ascii="Times New Roman" w:hAnsi="Times New Roman" w:cs="Times New Roman"/>
                <w:sz w:val="24"/>
                <w:szCs w:val="24"/>
              </w:rPr>
              <w:t>Продемонстрируйте способность сформулировать и проанализировать статистические данные выживаемости  и летальности кардиохирургических пациентов после операций в условиях ИК.</w:t>
            </w:r>
          </w:p>
        </w:tc>
      </w:tr>
      <w:tr w:rsidR="00474B14" w:rsidRPr="00E428B7" w14:paraId="770BCB73" w14:textId="77777777" w:rsidTr="0055268D">
        <w:trPr>
          <w:cantSplit/>
          <w:trHeight w:val="59"/>
        </w:trPr>
        <w:tc>
          <w:tcPr>
            <w:tcW w:w="3227" w:type="dxa"/>
            <w:gridSpan w:val="2"/>
            <w:vAlign w:val="center"/>
          </w:tcPr>
          <w:p w14:paraId="1158CE46" w14:textId="24F15CAD" w:rsidR="00474B14" w:rsidRPr="003709AD" w:rsidRDefault="002937E7" w:rsidP="00E428B7">
            <w:pPr>
              <w:jc w:val="center"/>
              <w:rPr>
                <w:rFonts w:ascii="Times New Roman" w:eastAsia="Consolas" w:hAnsi="Times New Roman" w:cs="Times New Roman"/>
                <w:b/>
                <w:sz w:val="24"/>
                <w:szCs w:val="24"/>
              </w:rPr>
            </w:pPr>
            <w:r>
              <w:rPr>
                <w:rFonts w:ascii="Times New Roman" w:eastAsia="Consolas" w:hAnsi="Times New Roman" w:cs="Times New Roman"/>
                <w:b/>
                <w:sz w:val="24"/>
                <w:szCs w:val="24"/>
                <w:lang w:val="kk-KZ"/>
              </w:rPr>
              <w:t>Итого</w:t>
            </w:r>
            <w:r w:rsidR="00474B14" w:rsidRPr="003709AD">
              <w:rPr>
                <w:rFonts w:ascii="Times New Roman" w:eastAsia="Consolas" w:hAnsi="Times New Roman" w:cs="Times New Roman"/>
                <w:b/>
                <w:sz w:val="24"/>
                <w:szCs w:val="24"/>
              </w:rPr>
              <w:t>:</w:t>
            </w:r>
          </w:p>
        </w:tc>
        <w:tc>
          <w:tcPr>
            <w:tcW w:w="680" w:type="dxa"/>
            <w:vAlign w:val="center"/>
          </w:tcPr>
          <w:p w14:paraId="16EE11D9" w14:textId="1E5DD199" w:rsidR="00474B14" w:rsidRPr="003709AD" w:rsidRDefault="009528D7" w:rsidP="00E428B7">
            <w:pPr>
              <w:rPr>
                <w:rFonts w:ascii="Times New Roman" w:hAnsi="Times New Roman" w:cs="Times New Roman"/>
                <w:b/>
                <w:bCs/>
                <w:spacing w:val="-1"/>
                <w:sz w:val="24"/>
                <w:szCs w:val="24"/>
              </w:rPr>
            </w:pPr>
            <w:r w:rsidRPr="003709AD">
              <w:rPr>
                <w:rFonts w:ascii="Times New Roman" w:hAnsi="Times New Roman" w:cs="Times New Roman"/>
                <w:b/>
                <w:bCs/>
                <w:spacing w:val="-1"/>
                <w:sz w:val="24"/>
                <w:szCs w:val="24"/>
              </w:rPr>
              <w:t>16</w:t>
            </w:r>
          </w:p>
        </w:tc>
        <w:tc>
          <w:tcPr>
            <w:tcW w:w="743" w:type="dxa"/>
            <w:vAlign w:val="center"/>
          </w:tcPr>
          <w:p w14:paraId="462F7112" w14:textId="0A30F436" w:rsidR="00474B14" w:rsidRPr="003709AD" w:rsidRDefault="0082780E" w:rsidP="00E428B7">
            <w:pPr>
              <w:rPr>
                <w:rFonts w:ascii="Times New Roman" w:hAnsi="Times New Roman" w:cs="Times New Roman"/>
                <w:b/>
                <w:bCs/>
                <w:spacing w:val="-1"/>
                <w:sz w:val="24"/>
                <w:szCs w:val="24"/>
              </w:rPr>
            </w:pPr>
            <w:r w:rsidRPr="003709AD">
              <w:rPr>
                <w:rFonts w:ascii="Times New Roman" w:hAnsi="Times New Roman" w:cs="Times New Roman"/>
                <w:b/>
                <w:bCs/>
                <w:spacing w:val="-1"/>
                <w:sz w:val="24"/>
                <w:szCs w:val="24"/>
              </w:rPr>
              <w:t>61</w:t>
            </w:r>
          </w:p>
        </w:tc>
        <w:tc>
          <w:tcPr>
            <w:tcW w:w="655" w:type="dxa"/>
            <w:vAlign w:val="center"/>
          </w:tcPr>
          <w:p w14:paraId="2511A512" w14:textId="131567E7" w:rsidR="00474B14" w:rsidRPr="003709AD" w:rsidRDefault="0082780E" w:rsidP="00E428B7">
            <w:pPr>
              <w:rPr>
                <w:rFonts w:ascii="Times New Roman" w:hAnsi="Times New Roman" w:cs="Times New Roman"/>
                <w:b/>
                <w:bCs/>
                <w:spacing w:val="-1"/>
                <w:sz w:val="24"/>
                <w:szCs w:val="24"/>
              </w:rPr>
            </w:pPr>
            <w:r w:rsidRPr="003709AD">
              <w:rPr>
                <w:rFonts w:ascii="Times New Roman" w:hAnsi="Times New Roman" w:cs="Times New Roman"/>
                <w:b/>
                <w:bCs/>
                <w:spacing w:val="-1"/>
                <w:sz w:val="24"/>
                <w:szCs w:val="24"/>
              </w:rPr>
              <w:t>56</w:t>
            </w:r>
          </w:p>
        </w:tc>
        <w:tc>
          <w:tcPr>
            <w:tcW w:w="729" w:type="dxa"/>
          </w:tcPr>
          <w:p w14:paraId="72E1DF31" w14:textId="373FC9CF" w:rsidR="00474B14" w:rsidRPr="003709AD" w:rsidRDefault="0082780E" w:rsidP="00E428B7">
            <w:pPr>
              <w:rPr>
                <w:rFonts w:ascii="Times New Roman" w:hAnsi="Times New Roman" w:cs="Times New Roman"/>
                <w:b/>
                <w:bCs/>
                <w:spacing w:val="-1"/>
                <w:sz w:val="24"/>
                <w:szCs w:val="24"/>
              </w:rPr>
            </w:pPr>
            <w:r w:rsidRPr="003709AD">
              <w:rPr>
                <w:rFonts w:ascii="Times New Roman" w:hAnsi="Times New Roman" w:cs="Times New Roman"/>
                <w:b/>
                <w:bCs/>
                <w:spacing w:val="-1"/>
                <w:sz w:val="24"/>
                <w:szCs w:val="24"/>
              </w:rPr>
              <w:t>67</w:t>
            </w:r>
          </w:p>
        </w:tc>
        <w:tc>
          <w:tcPr>
            <w:tcW w:w="737" w:type="dxa"/>
            <w:vAlign w:val="center"/>
          </w:tcPr>
          <w:p w14:paraId="762A1DF9" w14:textId="252DC937" w:rsidR="00474B14" w:rsidRPr="003709AD" w:rsidRDefault="0082780E" w:rsidP="00E428B7">
            <w:pPr>
              <w:rPr>
                <w:rFonts w:ascii="Times New Roman" w:hAnsi="Times New Roman" w:cs="Times New Roman"/>
                <w:b/>
                <w:bCs/>
                <w:spacing w:val="-1"/>
                <w:sz w:val="24"/>
                <w:szCs w:val="24"/>
              </w:rPr>
            </w:pPr>
            <w:r w:rsidRPr="003709AD">
              <w:rPr>
                <w:rFonts w:ascii="Times New Roman" w:hAnsi="Times New Roman" w:cs="Times New Roman"/>
                <w:b/>
                <w:bCs/>
                <w:spacing w:val="-1"/>
                <w:sz w:val="24"/>
                <w:szCs w:val="24"/>
              </w:rPr>
              <w:t>100</w:t>
            </w:r>
          </w:p>
        </w:tc>
        <w:tc>
          <w:tcPr>
            <w:tcW w:w="3260" w:type="dxa"/>
            <w:vAlign w:val="center"/>
          </w:tcPr>
          <w:p w14:paraId="48CCE220" w14:textId="77777777" w:rsidR="00474B14" w:rsidRPr="00E428B7" w:rsidRDefault="00474B14" w:rsidP="00E428B7">
            <w:pPr>
              <w:jc w:val="both"/>
              <w:rPr>
                <w:rFonts w:ascii="Times New Roman" w:hAnsi="Times New Roman" w:cs="Times New Roman"/>
                <w:bCs/>
                <w:spacing w:val="-1"/>
                <w:sz w:val="24"/>
                <w:szCs w:val="24"/>
              </w:rPr>
            </w:pPr>
          </w:p>
        </w:tc>
      </w:tr>
      <w:tr w:rsidR="00F451AE" w:rsidRPr="00E428B7" w14:paraId="393F87FC" w14:textId="77777777" w:rsidTr="00373169">
        <w:trPr>
          <w:cantSplit/>
          <w:trHeight w:val="59"/>
        </w:trPr>
        <w:tc>
          <w:tcPr>
            <w:tcW w:w="3227" w:type="dxa"/>
            <w:gridSpan w:val="2"/>
            <w:vAlign w:val="center"/>
          </w:tcPr>
          <w:p w14:paraId="131D317F" w14:textId="6FCE7C62" w:rsidR="00F451AE" w:rsidRPr="00516B88" w:rsidRDefault="002937E7" w:rsidP="00E428B7">
            <w:pPr>
              <w:jc w:val="center"/>
              <w:rPr>
                <w:rFonts w:ascii="Times New Roman" w:eastAsia="Consolas" w:hAnsi="Times New Roman" w:cs="Times New Roman"/>
                <w:b/>
                <w:sz w:val="24"/>
                <w:szCs w:val="24"/>
                <w:lang w:val="kk-KZ"/>
              </w:rPr>
            </w:pPr>
            <w:r w:rsidRPr="00516B88">
              <w:rPr>
                <w:rFonts w:ascii="Times New Roman" w:eastAsia="Consolas" w:hAnsi="Times New Roman" w:cs="Times New Roman"/>
                <w:b/>
                <w:sz w:val="24"/>
                <w:szCs w:val="24"/>
                <w:lang w:val="kk-KZ"/>
              </w:rPr>
              <w:t>ВСЕГО</w:t>
            </w:r>
            <w:r w:rsidR="00F451AE" w:rsidRPr="00516B88">
              <w:rPr>
                <w:rFonts w:ascii="Times New Roman" w:eastAsia="Consolas" w:hAnsi="Times New Roman" w:cs="Times New Roman"/>
                <w:b/>
                <w:sz w:val="24"/>
                <w:szCs w:val="24"/>
                <w:lang w:val="kk-KZ"/>
              </w:rPr>
              <w:t>:</w:t>
            </w:r>
          </w:p>
        </w:tc>
        <w:tc>
          <w:tcPr>
            <w:tcW w:w="3544" w:type="dxa"/>
            <w:gridSpan w:val="5"/>
            <w:vAlign w:val="center"/>
          </w:tcPr>
          <w:p w14:paraId="0B1FEE2E" w14:textId="3DD5FC39" w:rsidR="00F451AE" w:rsidRPr="00516B88" w:rsidRDefault="00F451AE" w:rsidP="00F451AE">
            <w:pPr>
              <w:jc w:val="center"/>
              <w:rPr>
                <w:rFonts w:ascii="Times New Roman" w:hAnsi="Times New Roman" w:cs="Times New Roman"/>
                <w:b/>
                <w:bCs/>
                <w:spacing w:val="-1"/>
                <w:sz w:val="24"/>
                <w:szCs w:val="24"/>
                <w:lang w:val="kk-KZ"/>
              </w:rPr>
            </w:pPr>
            <w:r w:rsidRPr="00516B88">
              <w:rPr>
                <w:rFonts w:ascii="Times New Roman" w:hAnsi="Times New Roman" w:cs="Times New Roman"/>
                <w:b/>
                <w:bCs/>
                <w:spacing w:val="-1"/>
                <w:sz w:val="24"/>
                <w:szCs w:val="24"/>
                <w:lang w:val="kk-KZ"/>
              </w:rPr>
              <w:t>300 часов</w:t>
            </w:r>
          </w:p>
        </w:tc>
        <w:tc>
          <w:tcPr>
            <w:tcW w:w="3260" w:type="dxa"/>
            <w:vAlign w:val="center"/>
          </w:tcPr>
          <w:p w14:paraId="63010591" w14:textId="77777777" w:rsidR="00F451AE" w:rsidRPr="00E428B7" w:rsidRDefault="00F451AE" w:rsidP="00E428B7">
            <w:pPr>
              <w:jc w:val="both"/>
              <w:rPr>
                <w:rFonts w:ascii="Times New Roman" w:hAnsi="Times New Roman" w:cs="Times New Roman"/>
                <w:bCs/>
                <w:spacing w:val="-1"/>
                <w:sz w:val="24"/>
                <w:szCs w:val="24"/>
              </w:rPr>
            </w:pPr>
          </w:p>
        </w:tc>
      </w:tr>
    </w:tbl>
    <w:p w14:paraId="1D14F6AB" w14:textId="77777777" w:rsidR="00A77048" w:rsidRPr="00E428B7" w:rsidRDefault="00A77048" w:rsidP="00E428B7">
      <w:pPr>
        <w:spacing w:after="0" w:line="240" w:lineRule="auto"/>
        <w:rPr>
          <w:rFonts w:ascii="Times New Roman" w:hAnsi="Times New Roman" w:cs="Times New Roman"/>
          <w:sz w:val="24"/>
          <w:szCs w:val="24"/>
        </w:rPr>
      </w:pPr>
    </w:p>
    <w:p w14:paraId="0BBCC6DC" w14:textId="4AAC814D" w:rsidR="00F20DD0" w:rsidRPr="00F451AE" w:rsidRDefault="00F20DD0" w:rsidP="00F451AE">
      <w:pPr>
        <w:spacing w:after="0" w:line="240" w:lineRule="auto"/>
        <w:rPr>
          <w:rFonts w:ascii="Times New Roman" w:hAnsi="Times New Roman" w:cs="Times New Roman"/>
          <w:b/>
          <w:sz w:val="28"/>
          <w:szCs w:val="28"/>
        </w:rPr>
      </w:pPr>
      <w:r w:rsidRPr="00F451AE">
        <w:rPr>
          <w:rFonts w:ascii="Times New Roman" w:hAnsi="Times New Roman" w:cs="Times New Roman"/>
          <w:b/>
          <w:sz w:val="28"/>
          <w:szCs w:val="28"/>
        </w:rPr>
        <w:t>Оценка учебных достижений слушателей</w:t>
      </w:r>
    </w:p>
    <w:p w14:paraId="75F8953E" w14:textId="77777777" w:rsidR="004275A0" w:rsidRPr="00E428B7" w:rsidRDefault="004275A0" w:rsidP="00E428B7">
      <w:pPr>
        <w:spacing w:after="0" w:line="240" w:lineRule="auto"/>
        <w:rPr>
          <w:rFonts w:ascii="Times New Roman" w:hAnsi="Times New Roman" w:cs="Times New Roman"/>
          <w:sz w:val="24"/>
          <w:szCs w:val="24"/>
        </w:rPr>
      </w:pPr>
    </w:p>
    <w:tbl>
      <w:tblPr>
        <w:tblStyle w:val="11"/>
        <w:tblW w:w="9923" w:type="dxa"/>
        <w:tblInd w:w="108" w:type="dxa"/>
        <w:tblLayout w:type="fixed"/>
        <w:tblLook w:val="04A0" w:firstRow="1" w:lastRow="0" w:firstColumn="1" w:lastColumn="0" w:noHBand="0" w:noVBand="1"/>
      </w:tblPr>
      <w:tblGrid>
        <w:gridCol w:w="2552"/>
        <w:gridCol w:w="7371"/>
      </w:tblGrid>
      <w:tr w:rsidR="00F20DD0" w:rsidRPr="00E428B7" w14:paraId="4F91E7D0" w14:textId="77777777" w:rsidTr="00695777">
        <w:tc>
          <w:tcPr>
            <w:tcW w:w="2552" w:type="dxa"/>
          </w:tcPr>
          <w:p w14:paraId="6425AF6D" w14:textId="2C1F72E0" w:rsidR="00F20DD0" w:rsidRPr="00E428B7" w:rsidRDefault="00F20DD0" w:rsidP="00E4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428B7">
              <w:rPr>
                <w:rFonts w:ascii="Times New Roman" w:hAnsi="Times New Roman" w:cs="Times New Roman"/>
                <w:sz w:val="24"/>
                <w:szCs w:val="24"/>
              </w:rPr>
              <w:t>Вид контроля</w:t>
            </w:r>
          </w:p>
        </w:tc>
        <w:tc>
          <w:tcPr>
            <w:tcW w:w="7371" w:type="dxa"/>
          </w:tcPr>
          <w:p w14:paraId="14C7C9B5" w14:textId="77777777" w:rsidR="00F20DD0" w:rsidRPr="00E428B7" w:rsidRDefault="00F20DD0" w:rsidP="00E4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428B7">
              <w:rPr>
                <w:rFonts w:ascii="Times New Roman" w:hAnsi="Times New Roman" w:cs="Times New Roman"/>
                <w:sz w:val="24"/>
                <w:szCs w:val="24"/>
              </w:rPr>
              <w:t>Методы оценки</w:t>
            </w:r>
          </w:p>
        </w:tc>
      </w:tr>
      <w:tr w:rsidR="00F20DD0" w:rsidRPr="00E428B7" w14:paraId="7F96B6ED" w14:textId="77777777" w:rsidTr="00695777">
        <w:tc>
          <w:tcPr>
            <w:tcW w:w="2552" w:type="dxa"/>
          </w:tcPr>
          <w:p w14:paraId="2B770635" w14:textId="77777777" w:rsidR="00F20DD0" w:rsidRPr="00E428B7" w:rsidRDefault="00F20DD0" w:rsidP="00E4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428B7">
              <w:rPr>
                <w:rFonts w:ascii="Times New Roman" w:hAnsi="Times New Roman" w:cs="Times New Roman"/>
                <w:sz w:val="24"/>
                <w:szCs w:val="24"/>
              </w:rPr>
              <w:t>Текущий</w:t>
            </w:r>
          </w:p>
        </w:tc>
        <w:tc>
          <w:tcPr>
            <w:tcW w:w="7371" w:type="dxa"/>
          </w:tcPr>
          <w:p w14:paraId="1035EB76" w14:textId="6036EC2F" w:rsidR="00F20DD0" w:rsidRPr="00E428B7" w:rsidRDefault="00E90F4D" w:rsidP="00E4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428B7">
              <w:rPr>
                <w:rFonts w:ascii="Times New Roman" w:hAnsi="Times New Roman" w:cs="Times New Roman"/>
                <w:sz w:val="24"/>
                <w:szCs w:val="24"/>
              </w:rPr>
              <w:t>Оценка заданий слушателей</w:t>
            </w:r>
          </w:p>
        </w:tc>
      </w:tr>
      <w:tr w:rsidR="00F20DD0" w:rsidRPr="00E428B7" w14:paraId="4C471601" w14:textId="77777777" w:rsidTr="00695777">
        <w:tc>
          <w:tcPr>
            <w:tcW w:w="2552" w:type="dxa"/>
          </w:tcPr>
          <w:p w14:paraId="53F4909E" w14:textId="77777777" w:rsidR="00F20DD0" w:rsidRPr="00E428B7" w:rsidRDefault="00F20DD0" w:rsidP="0070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428B7">
              <w:rPr>
                <w:rFonts w:ascii="Times New Roman" w:hAnsi="Times New Roman" w:cs="Times New Roman"/>
                <w:sz w:val="24"/>
                <w:szCs w:val="24"/>
              </w:rPr>
              <w:t>Рубежный (при необходимости)</w:t>
            </w:r>
          </w:p>
        </w:tc>
        <w:tc>
          <w:tcPr>
            <w:tcW w:w="7371" w:type="dxa"/>
          </w:tcPr>
          <w:p w14:paraId="685CD43D" w14:textId="45DC9C7B" w:rsidR="00F20DD0" w:rsidRPr="00E428B7" w:rsidRDefault="00E90F4D" w:rsidP="00EF4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428B7">
              <w:rPr>
                <w:rFonts w:ascii="Times New Roman" w:hAnsi="Times New Roman" w:cs="Times New Roman"/>
                <w:sz w:val="24"/>
                <w:szCs w:val="24"/>
              </w:rPr>
              <w:t>По окончании каждого модуля</w:t>
            </w:r>
            <w:r w:rsidR="00130B25" w:rsidRPr="00E428B7">
              <w:rPr>
                <w:rFonts w:ascii="Times New Roman" w:hAnsi="Times New Roman" w:cs="Times New Roman"/>
                <w:sz w:val="24"/>
                <w:szCs w:val="24"/>
              </w:rPr>
              <w:t>,</w:t>
            </w:r>
            <w:r w:rsidRPr="00E428B7">
              <w:rPr>
                <w:rFonts w:ascii="Times New Roman" w:hAnsi="Times New Roman" w:cs="Times New Roman"/>
                <w:sz w:val="24"/>
                <w:szCs w:val="24"/>
              </w:rPr>
              <w:t xml:space="preserve"> как допуск к итоговой </w:t>
            </w:r>
            <w:r w:rsidR="00130B25" w:rsidRPr="00E428B7">
              <w:rPr>
                <w:rFonts w:ascii="Times New Roman" w:hAnsi="Times New Roman" w:cs="Times New Roman"/>
                <w:sz w:val="24"/>
                <w:szCs w:val="24"/>
              </w:rPr>
              <w:t>аттестации</w:t>
            </w:r>
          </w:p>
        </w:tc>
      </w:tr>
      <w:tr w:rsidR="00F20DD0" w:rsidRPr="00E428B7" w14:paraId="21DB9039" w14:textId="77777777" w:rsidTr="00695777">
        <w:tc>
          <w:tcPr>
            <w:tcW w:w="2552" w:type="dxa"/>
          </w:tcPr>
          <w:p w14:paraId="5E240924" w14:textId="53B0A654" w:rsidR="00F20DD0" w:rsidRPr="00E428B7" w:rsidRDefault="00E90F4D" w:rsidP="00E4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428B7">
              <w:rPr>
                <w:rFonts w:ascii="Times New Roman" w:hAnsi="Times New Roman" w:cs="Times New Roman"/>
                <w:sz w:val="24"/>
                <w:szCs w:val="24"/>
              </w:rPr>
              <w:t>Итоговый</w:t>
            </w:r>
          </w:p>
        </w:tc>
        <w:tc>
          <w:tcPr>
            <w:tcW w:w="7371" w:type="dxa"/>
          </w:tcPr>
          <w:p w14:paraId="769628B8" w14:textId="77777777" w:rsidR="007847A6" w:rsidRDefault="00E90F4D" w:rsidP="0078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shd w:val="clear" w:color="auto" w:fill="FFFFFF"/>
              </w:rPr>
            </w:pPr>
            <w:r w:rsidRPr="00E428B7">
              <w:rPr>
                <w:rFonts w:ascii="Times New Roman" w:hAnsi="Times New Roman" w:cs="Times New Roman"/>
                <w:color w:val="000000"/>
                <w:sz w:val="24"/>
                <w:szCs w:val="24"/>
                <w:shd w:val="clear" w:color="auto" w:fill="FFFFFF"/>
              </w:rPr>
              <w:t>Первый этап - оценка знаний по заявляемой специальности путем автоматизированным компьютерным тестированием с помощью тестовых вопросов.</w:t>
            </w:r>
          </w:p>
          <w:p w14:paraId="63B7EBBD" w14:textId="4EDC5AD9" w:rsidR="00F20DD0" w:rsidRPr="00E428B7" w:rsidRDefault="00E90F4D" w:rsidP="0078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428B7">
              <w:rPr>
                <w:rFonts w:ascii="Times New Roman" w:hAnsi="Times New Roman" w:cs="Times New Roman"/>
                <w:color w:val="000000"/>
                <w:sz w:val="24"/>
                <w:szCs w:val="24"/>
                <w:shd w:val="clear" w:color="auto" w:fill="FFFFFF"/>
              </w:rPr>
              <w:t>В</w:t>
            </w:r>
            <w:bookmarkStart w:id="1" w:name="z179"/>
            <w:bookmarkEnd w:id="1"/>
            <w:r w:rsidRPr="00E428B7">
              <w:rPr>
                <w:rFonts w:ascii="Times New Roman" w:hAnsi="Times New Roman" w:cs="Times New Roman"/>
                <w:color w:val="000000"/>
                <w:sz w:val="24"/>
                <w:szCs w:val="24"/>
                <w:shd w:val="clear" w:color="auto" w:fill="FFFFFF"/>
              </w:rPr>
              <w:t>торой этап - оценка навыков путем демонстрации выполнения навыков, в том числе с применением симуляционных технологий.</w:t>
            </w:r>
          </w:p>
        </w:tc>
      </w:tr>
    </w:tbl>
    <w:p w14:paraId="6B46B271" w14:textId="77777777" w:rsidR="00AD472A" w:rsidRPr="00E428B7" w:rsidRDefault="00AD472A" w:rsidP="00E428B7">
      <w:pPr>
        <w:spacing w:after="0" w:line="240" w:lineRule="auto"/>
        <w:jc w:val="both"/>
        <w:rPr>
          <w:rFonts w:ascii="Times New Roman" w:hAnsi="Times New Roman" w:cs="Times New Roman"/>
          <w:bCs/>
          <w:sz w:val="24"/>
          <w:szCs w:val="24"/>
        </w:rPr>
      </w:pPr>
    </w:p>
    <w:p w14:paraId="6409331A" w14:textId="77777777" w:rsidR="00AF0A1F" w:rsidRDefault="00AF0A1F" w:rsidP="00E428B7">
      <w:pPr>
        <w:spacing w:after="0" w:line="240" w:lineRule="auto"/>
        <w:rPr>
          <w:rFonts w:ascii="Times New Roman" w:hAnsi="Times New Roman" w:cs="Times New Roman"/>
          <w:b/>
          <w:sz w:val="24"/>
          <w:szCs w:val="24"/>
        </w:rPr>
      </w:pPr>
    </w:p>
    <w:p w14:paraId="639C73EB" w14:textId="77777777" w:rsidR="00AF0A1F" w:rsidRDefault="00AF0A1F" w:rsidP="00E428B7">
      <w:pPr>
        <w:spacing w:after="0" w:line="240" w:lineRule="auto"/>
        <w:rPr>
          <w:rFonts w:ascii="Times New Roman" w:hAnsi="Times New Roman" w:cs="Times New Roman"/>
          <w:b/>
          <w:sz w:val="24"/>
          <w:szCs w:val="24"/>
        </w:rPr>
      </w:pPr>
    </w:p>
    <w:p w14:paraId="0D16E1AC" w14:textId="77777777" w:rsidR="00AF0A1F" w:rsidRDefault="00AF0A1F" w:rsidP="00E428B7">
      <w:pPr>
        <w:spacing w:after="0" w:line="240" w:lineRule="auto"/>
        <w:rPr>
          <w:rFonts w:ascii="Times New Roman" w:hAnsi="Times New Roman" w:cs="Times New Roman"/>
          <w:b/>
          <w:sz w:val="24"/>
          <w:szCs w:val="24"/>
        </w:rPr>
      </w:pPr>
    </w:p>
    <w:p w14:paraId="0991B794" w14:textId="77777777" w:rsidR="00AF0A1F" w:rsidRDefault="00AF0A1F" w:rsidP="00E428B7">
      <w:pPr>
        <w:spacing w:after="0" w:line="240" w:lineRule="auto"/>
        <w:rPr>
          <w:rFonts w:ascii="Times New Roman" w:hAnsi="Times New Roman" w:cs="Times New Roman"/>
          <w:b/>
          <w:sz w:val="24"/>
          <w:szCs w:val="24"/>
        </w:rPr>
      </w:pPr>
    </w:p>
    <w:p w14:paraId="1CDB036F" w14:textId="77777777" w:rsidR="00AF0A1F" w:rsidRDefault="00AF0A1F" w:rsidP="00E428B7">
      <w:pPr>
        <w:spacing w:after="0" w:line="240" w:lineRule="auto"/>
        <w:rPr>
          <w:rFonts w:ascii="Times New Roman" w:hAnsi="Times New Roman" w:cs="Times New Roman"/>
          <w:b/>
          <w:sz w:val="24"/>
          <w:szCs w:val="24"/>
        </w:rPr>
      </w:pPr>
    </w:p>
    <w:p w14:paraId="2C7F23ED" w14:textId="311937B3" w:rsidR="00AF0A1F" w:rsidRDefault="00AF0A1F" w:rsidP="00E428B7">
      <w:pPr>
        <w:spacing w:after="0" w:line="240" w:lineRule="auto"/>
        <w:rPr>
          <w:rFonts w:ascii="Times New Roman" w:hAnsi="Times New Roman" w:cs="Times New Roman"/>
          <w:b/>
          <w:sz w:val="24"/>
          <w:szCs w:val="24"/>
        </w:rPr>
      </w:pPr>
    </w:p>
    <w:p w14:paraId="2F7A97C2" w14:textId="77777777" w:rsidR="00590855" w:rsidRDefault="00590855" w:rsidP="00E428B7">
      <w:pPr>
        <w:spacing w:after="0" w:line="240" w:lineRule="auto"/>
        <w:rPr>
          <w:rFonts w:ascii="Times New Roman" w:hAnsi="Times New Roman" w:cs="Times New Roman"/>
          <w:b/>
          <w:sz w:val="24"/>
          <w:szCs w:val="24"/>
        </w:rPr>
      </w:pPr>
    </w:p>
    <w:p w14:paraId="5DEBB58A" w14:textId="77777777" w:rsidR="00AF0A1F" w:rsidRDefault="00AF0A1F" w:rsidP="00E428B7">
      <w:pPr>
        <w:spacing w:after="0" w:line="240" w:lineRule="auto"/>
        <w:rPr>
          <w:rFonts w:ascii="Times New Roman" w:hAnsi="Times New Roman" w:cs="Times New Roman"/>
          <w:b/>
          <w:sz w:val="24"/>
          <w:szCs w:val="24"/>
        </w:rPr>
      </w:pPr>
    </w:p>
    <w:p w14:paraId="6045E5A9" w14:textId="1EC09A49" w:rsidR="00437493" w:rsidRPr="00F451AE" w:rsidRDefault="00F20DD0" w:rsidP="00E428B7">
      <w:pPr>
        <w:spacing w:after="0" w:line="240" w:lineRule="auto"/>
        <w:rPr>
          <w:rFonts w:ascii="Times New Roman" w:hAnsi="Times New Roman" w:cs="Times New Roman"/>
          <w:b/>
          <w:sz w:val="28"/>
          <w:szCs w:val="28"/>
        </w:rPr>
      </w:pPr>
      <w:proofErr w:type="spellStart"/>
      <w:r w:rsidRPr="00F451AE">
        <w:rPr>
          <w:rFonts w:ascii="Times New Roman" w:hAnsi="Times New Roman" w:cs="Times New Roman"/>
          <w:b/>
          <w:sz w:val="28"/>
          <w:szCs w:val="28"/>
        </w:rPr>
        <w:t>Балльно</w:t>
      </w:r>
      <w:proofErr w:type="spellEnd"/>
      <w:r w:rsidRPr="00F451AE">
        <w:rPr>
          <w:rFonts w:ascii="Times New Roman" w:hAnsi="Times New Roman" w:cs="Times New Roman"/>
          <w:b/>
          <w:sz w:val="28"/>
          <w:szCs w:val="28"/>
        </w:rPr>
        <w:t>-рейтинговая буквенная система оценки учебных достижений слушателей</w:t>
      </w:r>
    </w:p>
    <w:p w14:paraId="64BE571D" w14:textId="77777777" w:rsidR="00437493" w:rsidRPr="00E428B7" w:rsidRDefault="00437493" w:rsidP="00E428B7">
      <w:pPr>
        <w:spacing w:after="0" w:line="240" w:lineRule="auto"/>
        <w:rPr>
          <w:rFonts w:ascii="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693"/>
        <w:gridCol w:w="1985"/>
        <w:gridCol w:w="2471"/>
      </w:tblGrid>
      <w:tr w:rsidR="00F20DD0" w:rsidRPr="00E428B7" w14:paraId="255DC118" w14:textId="77777777" w:rsidTr="008B5C18">
        <w:tc>
          <w:tcPr>
            <w:tcW w:w="2627" w:type="dxa"/>
            <w:shd w:val="clear" w:color="auto" w:fill="auto"/>
            <w:tcMar>
              <w:top w:w="45" w:type="dxa"/>
              <w:left w:w="75" w:type="dxa"/>
              <w:bottom w:w="45" w:type="dxa"/>
              <w:right w:w="75" w:type="dxa"/>
            </w:tcMar>
            <w:hideMark/>
          </w:tcPr>
          <w:p w14:paraId="1F36F18E" w14:textId="77777777" w:rsidR="00F20DD0" w:rsidRPr="00E428B7" w:rsidRDefault="00F20DD0" w:rsidP="00E428B7">
            <w:pPr>
              <w:pStyle w:val="ad"/>
              <w:spacing w:before="0" w:beforeAutospacing="0" w:after="0" w:afterAutospacing="0"/>
              <w:jc w:val="center"/>
              <w:textAlignment w:val="baseline"/>
              <w:rPr>
                <w:color w:val="000000"/>
                <w:spacing w:val="2"/>
              </w:rPr>
            </w:pPr>
            <w:bookmarkStart w:id="2" w:name="z269"/>
            <w:bookmarkStart w:id="3" w:name="z268"/>
            <w:bookmarkStart w:id="4" w:name="z267"/>
            <w:bookmarkStart w:id="5" w:name="z266"/>
            <w:bookmarkEnd w:id="2"/>
            <w:bookmarkEnd w:id="3"/>
            <w:bookmarkEnd w:id="4"/>
            <w:bookmarkEnd w:id="5"/>
            <w:r w:rsidRPr="00E428B7">
              <w:rPr>
                <w:color w:val="000000"/>
                <w:spacing w:val="2"/>
              </w:rPr>
              <w:t>Оценка по буквенной системе</w:t>
            </w:r>
          </w:p>
        </w:tc>
        <w:tc>
          <w:tcPr>
            <w:tcW w:w="2693" w:type="dxa"/>
            <w:shd w:val="clear" w:color="auto" w:fill="auto"/>
            <w:tcMar>
              <w:top w:w="45" w:type="dxa"/>
              <w:left w:w="75" w:type="dxa"/>
              <w:bottom w:w="45" w:type="dxa"/>
              <w:right w:w="75" w:type="dxa"/>
            </w:tcMar>
            <w:hideMark/>
          </w:tcPr>
          <w:p w14:paraId="19DD8CEF" w14:textId="77777777" w:rsidR="00F20DD0" w:rsidRPr="00E428B7" w:rsidRDefault="00F20DD0" w:rsidP="00E428B7">
            <w:pPr>
              <w:pStyle w:val="ad"/>
              <w:spacing w:before="0" w:beforeAutospacing="0" w:after="0" w:afterAutospacing="0"/>
              <w:jc w:val="center"/>
              <w:textAlignment w:val="baseline"/>
              <w:rPr>
                <w:color w:val="000000"/>
                <w:spacing w:val="2"/>
              </w:rPr>
            </w:pPr>
            <w:r w:rsidRPr="00E428B7">
              <w:rPr>
                <w:color w:val="000000"/>
                <w:spacing w:val="2"/>
              </w:rPr>
              <w:t>Цифровой эквивалент баллов</w:t>
            </w:r>
          </w:p>
        </w:tc>
        <w:tc>
          <w:tcPr>
            <w:tcW w:w="1985" w:type="dxa"/>
            <w:shd w:val="clear" w:color="auto" w:fill="auto"/>
            <w:tcMar>
              <w:top w:w="45" w:type="dxa"/>
              <w:left w:w="75" w:type="dxa"/>
              <w:bottom w:w="45" w:type="dxa"/>
              <w:right w:w="75" w:type="dxa"/>
            </w:tcMar>
            <w:hideMark/>
          </w:tcPr>
          <w:p w14:paraId="63747714" w14:textId="77777777" w:rsidR="00F20DD0" w:rsidRPr="00E428B7" w:rsidRDefault="00F20DD0" w:rsidP="00E428B7">
            <w:pPr>
              <w:pStyle w:val="ad"/>
              <w:spacing w:before="0" w:beforeAutospacing="0" w:after="0" w:afterAutospacing="0"/>
              <w:jc w:val="center"/>
              <w:textAlignment w:val="baseline"/>
              <w:rPr>
                <w:color w:val="000000"/>
                <w:spacing w:val="2"/>
              </w:rPr>
            </w:pPr>
            <w:r w:rsidRPr="00E428B7">
              <w:rPr>
                <w:color w:val="000000"/>
                <w:spacing w:val="2"/>
              </w:rPr>
              <w:t>%-</w:t>
            </w:r>
            <w:proofErr w:type="spellStart"/>
            <w:r w:rsidRPr="00E428B7">
              <w:rPr>
                <w:color w:val="000000"/>
                <w:spacing w:val="2"/>
              </w:rPr>
              <w:t>ное</w:t>
            </w:r>
            <w:proofErr w:type="spellEnd"/>
            <w:r w:rsidRPr="00E428B7">
              <w:rPr>
                <w:color w:val="000000"/>
                <w:spacing w:val="2"/>
              </w:rPr>
              <w:t xml:space="preserve"> содержание</w:t>
            </w:r>
          </w:p>
        </w:tc>
        <w:tc>
          <w:tcPr>
            <w:tcW w:w="2471" w:type="dxa"/>
            <w:shd w:val="clear" w:color="auto" w:fill="auto"/>
            <w:tcMar>
              <w:top w:w="45" w:type="dxa"/>
              <w:left w:w="75" w:type="dxa"/>
              <w:bottom w:w="45" w:type="dxa"/>
              <w:right w:w="75" w:type="dxa"/>
            </w:tcMar>
            <w:hideMark/>
          </w:tcPr>
          <w:p w14:paraId="06091455" w14:textId="77777777" w:rsidR="00F20DD0" w:rsidRPr="00E428B7" w:rsidRDefault="00F20DD0" w:rsidP="00E428B7">
            <w:pPr>
              <w:pStyle w:val="ad"/>
              <w:spacing w:before="0" w:beforeAutospacing="0" w:after="0" w:afterAutospacing="0"/>
              <w:jc w:val="center"/>
              <w:textAlignment w:val="baseline"/>
              <w:rPr>
                <w:color w:val="000000"/>
                <w:spacing w:val="2"/>
              </w:rPr>
            </w:pPr>
            <w:r w:rsidRPr="00E428B7">
              <w:rPr>
                <w:color w:val="000000"/>
                <w:spacing w:val="2"/>
              </w:rPr>
              <w:t>Оценка по традиционной системе</w:t>
            </w:r>
          </w:p>
        </w:tc>
      </w:tr>
      <w:tr w:rsidR="00F20DD0" w:rsidRPr="00E428B7" w14:paraId="0A56EF17" w14:textId="77777777" w:rsidTr="008B5C18">
        <w:tc>
          <w:tcPr>
            <w:tcW w:w="2627" w:type="dxa"/>
            <w:shd w:val="clear" w:color="auto" w:fill="auto"/>
            <w:tcMar>
              <w:top w:w="45" w:type="dxa"/>
              <w:left w:w="75" w:type="dxa"/>
              <w:bottom w:w="45" w:type="dxa"/>
              <w:right w:w="75" w:type="dxa"/>
            </w:tcMar>
            <w:hideMark/>
          </w:tcPr>
          <w:p w14:paraId="18C582BF" w14:textId="77777777" w:rsidR="00F20DD0" w:rsidRPr="00E428B7" w:rsidRDefault="00F20DD0" w:rsidP="00E428B7">
            <w:pPr>
              <w:pStyle w:val="ad"/>
              <w:spacing w:before="0" w:beforeAutospacing="0" w:after="0" w:afterAutospacing="0"/>
              <w:jc w:val="center"/>
              <w:textAlignment w:val="baseline"/>
              <w:rPr>
                <w:color w:val="000000"/>
                <w:spacing w:val="2"/>
              </w:rPr>
            </w:pPr>
            <w:bookmarkStart w:id="6" w:name="z274"/>
            <w:bookmarkStart w:id="7" w:name="z273"/>
            <w:bookmarkStart w:id="8" w:name="z272"/>
            <w:bookmarkStart w:id="9" w:name="z271"/>
            <w:bookmarkEnd w:id="6"/>
            <w:bookmarkEnd w:id="7"/>
            <w:bookmarkEnd w:id="8"/>
            <w:bookmarkEnd w:id="9"/>
            <w:r w:rsidRPr="00E428B7">
              <w:rPr>
                <w:color w:val="000000"/>
                <w:spacing w:val="2"/>
              </w:rPr>
              <w:t>А</w:t>
            </w:r>
          </w:p>
        </w:tc>
        <w:tc>
          <w:tcPr>
            <w:tcW w:w="2693" w:type="dxa"/>
            <w:shd w:val="clear" w:color="auto" w:fill="auto"/>
            <w:tcMar>
              <w:top w:w="45" w:type="dxa"/>
              <w:left w:w="75" w:type="dxa"/>
              <w:bottom w:w="45" w:type="dxa"/>
              <w:right w:w="75" w:type="dxa"/>
            </w:tcMar>
            <w:hideMark/>
          </w:tcPr>
          <w:p w14:paraId="6C35A8BC" w14:textId="77777777" w:rsidR="00F20DD0" w:rsidRPr="00E428B7" w:rsidRDefault="00F20DD0" w:rsidP="00E428B7">
            <w:pPr>
              <w:pStyle w:val="ad"/>
              <w:spacing w:before="0" w:beforeAutospacing="0" w:after="0" w:afterAutospacing="0"/>
              <w:jc w:val="center"/>
              <w:textAlignment w:val="baseline"/>
              <w:rPr>
                <w:color w:val="000000"/>
                <w:spacing w:val="2"/>
              </w:rPr>
            </w:pPr>
            <w:r w:rsidRPr="00E428B7">
              <w:rPr>
                <w:color w:val="000000"/>
                <w:spacing w:val="2"/>
              </w:rPr>
              <w:t>4,0</w:t>
            </w:r>
          </w:p>
        </w:tc>
        <w:tc>
          <w:tcPr>
            <w:tcW w:w="1985" w:type="dxa"/>
            <w:shd w:val="clear" w:color="auto" w:fill="auto"/>
            <w:tcMar>
              <w:top w:w="45" w:type="dxa"/>
              <w:left w:w="75" w:type="dxa"/>
              <w:bottom w:w="45" w:type="dxa"/>
              <w:right w:w="75" w:type="dxa"/>
            </w:tcMar>
            <w:hideMark/>
          </w:tcPr>
          <w:p w14:paraId="61971BD9" w14:textId="77777777" w:rsidR="00F20DD0" w:rsidRPr="00E428B7" w:rsidRDefault="00F20DD0" w:rsidP="00E428B7">
            <w:pPr>
              <w:pStyle w:val="ad"/>
              <w:spacing w:before="0" w:beforeAutospacing="0" w:after="0" w:afterAutospacing="0"/>
              <w:jc w:val="center"/>
              <w:textAlignment w:val="baseline"/>
              <w:rPr>
                <w:color w:val="000000"/>
                <w:spacing w:val="2"/>
              </w:rPr>
            </w:pPr>
            <w:r w:rsidRPr="00E428B7">
              <w:rPr>
                <w:color w:val="000000"/>
                <w:spacing w:val="2"/>
              </w:rPr>
              <w:t>95-100</w:t>
            </w:r>
          </w:p>
        </w:tc>
        <w:tc>
          <w:tcPr>
            <w:tcW w:w="2471" w:type="dxa"/>
            <w:vMerge w:val="restart"/>
            <w:shd w:val="clear" w:color="auto" w:fill="auto"/>
            <w:tcMar>
              <w:top w:w="45" w:type="dxa"/>
              <w:left w:w="75" w:type="dxa"/>
              <w:bottom w:w="45" w:type="dxa"/>
              <w:right w:w="75" w:type="dxa"/>
            </w:tcMar>
            <w:vAlign w:val="center"/>
            <w:hideMark/>
          </w:tcPr>
          <w:p w14:paraId="7D142EDE" w14:textId="77777777" w:rsidR="00F20DD0" w:rsidRPr="00E428B7" w:rsidRDefault="00F20DD0" w:rsidP="00E428B7">
            <w:pPr>
              <w:pStyle w:val="ad"/>
              <w:spacing w:before="0" w:beforeAutospacing="0" w:after="0" w:afterAutospacing="0"/>
              <w:jc w:val="center"/>
              <w:textAlignment w:val="baseline"/>
              <w:rPr>
                <w:color w:val="000000"/>
                <w:spacing w:val="2"/>
              </w:rPr>
            </w:pPr>
            <w:r w:rsidRPr="00E428B7">
              <w:rPr>
                <w:color w:val="000000"/>
                <w:spacing w:val="2"/>
              </w:rPr>
              <w:t>Отлично</w:t>
            </w:r>
          </w:p>
        </w:tc>
      </w:tr>
      <w:tr w:rsidR="00F20DD0" w:rsidRPr="00E428B7" w14:paraId="50D3CF1F" w14:textId="77777777" w:rsidTr="008B5C18">
        <w:tc>
          <w:tcPr>
            <w:tcW w:w="2627" w:type="dxa"/>
            <w:shd w:val="clear" w:color="auto" w:fill="auto"/>
            <w:tcMar>
              <w:top w:w="45" w:type="dxa"/>
              <w:left w:w="75" w:type="dxa"/>
              <w:bottom w:w="45" w:type="dxa"/>
              <w:right w:w="75" w:type="dxa"/>
            </w:tcMar>
            <w:hideMark/>
          </w:tcPr>
          <w:p w14:paraId="441F0352" w14:textId="77777777" w:rsidR="00F20DD0" w:rsidRPr="00E428B7" w:rsidRDefault="00F20DD0" w:rsidP="00E428B7">
            <w:pPr>
              <w:pStyle w:val="ad"/>
              <w:spacing w:before="0" w:beforeAutospacing="0" w:after="0" w:afterAutospacing="0"/>
              <w:jc w:val="center"/>
              <w:textAlignment w:val="baseline"/>
              <w:rPr>
                <w:color w:val="000000"/>
                <w:spacing w:val="2"/>
              </w:rPr>
            </w:pPr>
            <w:bookmarkStart w:id="10" w:name="z279"/>
            <w:bookmarkStart w:id="11" w:name="z278"/>
            <w:bookmarkStart w:id="12" w:name="z277"/>
            <w:bookmarkStart w:id="13" w:name="z276"/>
            <w:bookmarkEnd w:id="10"/>
            <w:bookmarkEnd w:id="11"/>
            <w:bookmarkEnd w:id="12"/>
            <w:bookmarkEnd w:id="13"/>
            <w:r w:rsidRPr="00E428B7">
              <w:rPr>
                <w:color w:val="000000"/>
                <w:spacing w:val="2"/>
              </w:rPr>
              <w:t>А-</w:t>
            </w:r>
          </w:p>
        </w:tc>
        <w:tc>
          <w:tcPr>
            <w:tcW w:w="2693" w:type="dxa"/>
            <w:shd w:val="clear" w:color="auto" w:fill="auto"/>
            <w:tcMar>
              <w:top w:w="45" w:type="dxa"/>
              <w:left w:w="75" w:type="dxa"/>
              <w:bottom w:w="45" w:type="dxa"/>
              <w:right w:w="75" w:type="dxa"/>
            </w:tcMar>
            <w:hideMark/>
          </w:tcPr>
          <w:p w14:paraId="74CF42F1" w14:textId="77777777" w:rsidR="00F20DD0" w:rsidRPr="00E428B7" w:rsidRDefault="00F20DD0" w:rsidP="00E428B7">
            <w:pPr>
              <w:pStyle w:val="ad"/>
              <w:spacing w:before="0" w:beforeAutospacing="0" w:after="0" w:afterAutospacing="0"/>
              <w:jc w:val="center"/>
              <w:textAlignment w:val="baseline"/>
              <w:rPr>
                <w:color w:val="000000"/>
                <w:spacing w:val="2"/>
              </w:rPr>
            </w:pPr>
            <w:r w:rsidRPr="00E428B7">
              <w:rPr>
                <w:color w:val="000000"/>
                <w:spacing w:val="2"/>
              </w:rPr>
              <w:t>3,67</w:t>
            </w:r>
          </w:p>
        </w:tc>
        <w:tc>
          <w:tcPr>
            <w:tcW w:w="1985" w:type="dxa"/>
            <w:shd w:val="clear" w:color="auto" w:fill="auto"/>
            <w:tcMar>
              <w:top w:w="45" w:type="dxa"/>
              <w:left w:w="75" w:type="dxa"/>
              <w:bottom w:w="45" w:type="dxa"/>
              <w:right w:w="75" w:type="dxa"/>
            </w:tcMar>
            <w:hideMark/>
          </w:tcPr>
          <w:p w14:paraId="4E4815CE" w14:textId="77777777" w:rsidR="00F20DD0" w:rsidRPr="00E428B7" w:rsidRDefault="00F20DD0" w:rsidP="00E428B7">
            <w:pPr>
              <w:pStyle w:val="ad"/>
              <w:spacing w:before="0" w:beforeAutospacing="0" w:after="0" w:afterAutospacing="0"/>
              <w:jc w:val="center"/>
              <w:textAlignment w:val="baseline"/>
              <w:rPr>
                <w:color w:val="000000"/>
                <w:spacing w:val="2"/>
              </w:rPr>
            </w:pPr>
            <w:r w:rsidRPr="00E428B7">
              <w:rPr>
                <w:color w:val="000000"/>
                <w:spacing w:val="2"/>
              </w:rPr>
              <w:t>90-94</w:t>
            </w:r>
          </w:p>
        </w:tc>
        <w:tc>
          <w:tcPr>
            <w:tcW w:w="2471" w:type="dxa"/>
            <w:vMerge/>
            <w:shd w:val="clear" w:color="auto" w:fill="auto"/>
            <w:vAlign w:val="center"/>
            <w:hideMark/>
          </w:tcPr>
          <w:p w14:paraId="3E795C39" w14:textId="77777777" w:rsidR="00F20DD0" w:rsidRPr="00E428B7" w:rsidRDefault="00F20DD0" w:rsidP="00E428B7">
            <w:pPr>
              <w:spacing w:after="0" w:line="240" w:lineRule="auto"/>
              <w:jc w:val="center"/>
              <w:rPr>
                <w:rFonts w:ascii="Times New Roman" w:hAnsi="Times New Roman" w:cs="Times New Roman"/>
                <w:color w:val="000000"/>
                <w:spacing w:val="2"/>
                <w:sz w:val="24"/>
                <w:szCs w:val="24"/>
              </w:rPr>
            </w:pPr>
          </w:p>
        </w:tc>
      </w:tr>
      <w:tr w:rsidR="00F20DD0" w:rsidRPr="00E428B7" w14:paraId="2A2BDF65" w14:textId="77777777" w:rsidTr="008B5C18">
        <w:tc>
          <w:tcPr>
            <w:tcW w:w="2627" w:type="dxa"/>
            <w:shd w:val="clear" w:color="auto" w:fill="auto"/>
            <w:tcMar>
              <w:top w:w="45" w:type="dxa"/>
              <w:left w:w="75" w:type="dxa"/>
              <w:bottom w:w="45" w:type="dxa"/>
              <w:right w:w="75" w:type="dxa"/>
            </w:tcMar>
            <w:hideMark/>
          </w:tcPr>
          <w:p w14:paraId="68BDBEFC" w14:textId="77777777" w:rsidR="00F20DD0" w:rsidRPr="00E428B7" w:rsidRDefault="00F20DD0" w:rsidP="00E428B7">
            <w:pPr>
              <w:pStyle w:val="ad"/>
              <w:spacing w:before="0" w:beforeAutospacing="0" w:after="0" w:afterAutospacing="0"/>
              <w:jc w:val="center"/>
              <w:textAlignment w:val="baseline"/>
              <w:rPr>
                <w:color w:val="000000"/>
                <w:spacing w:val="2"/>
              </w:rPr>
            </w:pPr>
            <w:bookmarkStart w:id="14" w:name="z284"/>
            <w:bookmarkStart w:id="15" w:name="z283"/>
            <w:bookmarkStart w:id="16" w:name="z282"/>
            <w:bookmarkStart w:id="17" w:name="z281"/>
            <w:bookmarkEnd w:id="14"/>
            <w:bookmarkEnd w:id="15"/>
            <w:bookmarkEnd w:id="16"/>
            <w:bookmarkEnd w:id="17"/>
            <w:r w:rsidRPr="00E428B7">
              <w:rPr>
                <w:color w:val="000000"/>
                <w:spacing w:val="2"/>
              </w:rPr>
              <w:t>В+</w:t>
            </w:r>
          </w:p>
        </w:tc>
        <w:tc>
          <w:tcPr>
            <w:tcW w:w="2693" w:type="dxa"/>
            <w:shd w:val="clear" w:color="auto" w:fill="auto"/>
            <w:tcMar>
              <w:top w:w="45" w:type="dxa"/>
              <w:left w:w="75" w:type="dxa"/>
              <w:bottom w:w="45" w:type="dxa"/>
              <w:right w:w="75" w:type="dxa"/>
            </w:tcMar>
            <w:hideMark/>
          </w:tcPr>
          <w:p w14:paraId="5254CADF" w14:textId="77777777" w:rsidR="00F20DD0" w:rsidRPr="00E428B7" w:rsidRDefault="00F20DD0" w:rsidP="00E428B7">
            <w:pPr>
              <w:pStyle w:val="ad"/>
              <w:spacing w:before="0" w:beforeAutospacing="0" w:after="0" w:afterAutospacing="0"/>
              <w:jc w:val="center"/>
              <w:textAlignment w:val="baseline"/>
              <w:rPr>
                <w:color w:val="000000"/>
                <w:spacing w:val="2"/>
              </w:rPr>
            </w:pPr>
            <w:r w:rsidRPr="00E428B7">
              <w:rPr>
                <w:color w:val="000000"/>
                <w:spacing w:val="2"/>
              </w:rPr>
              <w:t>3,33</w:t>
            </w:r>
          </w:p>
        </w:tc>
        <w:tc>
          <w:tcPr>
            <w:tcW w:w="1985" w:type="dxa"/>
            <w:shd w:val="clear" w:color="auto" w:fill="auto"/>
            <w:tcMar>
              <w:top w:w="45" w:type="dxa"/>
              <w:left w:w="75" w:type="dxa"/>
              <w:bottom w:w="45" w:type="dxa"/>
              <w:right w:w="75" w:type="dxa"/>
            </w:tcMar>
            <w:hideMark/>
          </w:tcPr>
          <w:p w14:paraId="19F7BA7C" w14:textId="77777777" w:rsidR="00F20DD0" w:rsidRPr="00E428B7" w:rsidRDefault="00F20DD0" w:rsidP="00E428B7">
            <w:pPr>
              <w:pStyle w:val="ad"/>
              <w:spacing w:before="0" w:beforeAutospacing="0" w:after="0" w:afterAutospacing="0"/>
              <w:jc w:val="center"/>
              <w:textAlignment w:val="baseline"/>
              <w:rPr>
                <w:color w:val="000000"/>
                <w:spacing w:val="2"/>
              </w:rPr>
            </w:pPr>
            <w:r w:rsidRPr="00E428B7">
              <w:rPr>
                <w:color w:val="000000"/>
                <w:spacing w:val="2"/>
              </w:rPr>
              <w:t>85-89</w:t>
            </w:r>
          </w:p>
        </w:tc>
        <w:tc>
          <w:tcPr>
            <w:tcW w:w="2471" w:type="dxa"/>
            <w:vMerge w:val="restart"/>
            <w:shd w:val="clear" w:color="auto" w:fill="auto"/>
            <w:tcMar>
              <w:top w:w="45" w:type="dxa"/>
              <w:left w:w="75" w:type="dxa"/>
              <w:bottom w:w="45" w:type="dxa"/>
              <w:right w:w="75" w:type="dxa"/>
            </w:tcMar>
            <w:vAlign w:val="center"/>
            <w:hideMark/>
          </w:tcPr>
          <w:p w14:paraId="4FB9E8FC" w14:textId="77777777" w:rsidR="00F20DD0" w:rsidRPr="00E428B7" w:rsidRDefault="00F20DD0" w:rsidP="00E428B7">
            <w:pPr>
              <w:pStyle w:val="ad"/>
              <w:spacing w:before="0" w:beforeAutospacing="0" w:after="0" w:afterAutospacing="0"/>
              <w:jc w:val="center"/>
              <w:textAlignment w:val="baseline"/>
              <w:rPr>
                <w:color w:val="000000"/>
                <w:spacing w:val="2"/>
              </w:rPr>
            </w:pPr>
            <w:r w:rsidRPr="00E428B7">
              <w:rPr>
                <w:color w:val="000000"/>
                <w:spacing w:val="2"/>
              </w:rPr>
              <w:t>Хорошо</w:t>
            </w:r>
          </w:p>
        </w:tc>
      </w:tr>
      <w:tr w:rsidR="00F20DD0" w:rsidRPr="00E428B7" w14:paraId="7F1266E6" w14:textId="77777777" w:rsidTr="008B5C18">
        <w:tc>
          <w:tcPr>
            <w:tcW w:w="2627" w:type="dxa"/>
            <w:shd w:val="clear" w:color="auto" w:fill="auto"/>
            <w:tcMar>
              <w:top w:w="45" w:type="dxa"/>
              <w:left w:w="75" w:type="dxa"/>
              <w:bottom w:w="45" w:type="dxa"/>
              <w:right w:w="75" w:type="dxa"/>
            </w:tcMar>
            <w:hideMark/>
          </w:tcPr>
          <w:p w14:paraId="7025E2FB" w14:textId="77777777" w:rsidR="00F20DD0" w:rsidRPr="00E428B7" w:rsidRDefault="00F20DD0" w:rsidP="00E428B7">
            <w:pPr>
              <w:pStyle w:val="ad"/>
              <w:spacing w:before="0" w:beforeAutospacing="0" w:after="0" w:afterAutospacing="0"/>
              <w:jc w:val="center"/>
              <w:textAlignment w:val="baseline"/>
              <w:rPr>
                <w:color w:val="000000"/>
                <w:spacing w:val="2"/>
              </w:rPr>
            </w:pPr>
            <w:bookmarkStart w:id="18" w:name="z289"/>
            <w:bookmarkStart w:id="19" w:name="z288"/>
            <w:bookmarkStart w:id="20" w:name="z287"/>
            <w:bookmarkStart w:id="21" w:name="z286"/>
            <w:bookmarkEnd w:id="18"/>
            <w:bookmarkEnd w:id="19"/>
            <w:bookmarkEnd w:id="20"/>
            <w:bookmarkEnd w:id="21"/>
            <w:r w:rsidRPr="00E428B7">
              <w:rPr>
                <w:color w:val="000000"/>
                <w:spacing w:val="2"/>
              </w:rPr>
              <w:t>В</w:t>
            </w:r>
          </w:p>
        </w:tc>
        <w:tc>
          <w:tcPr>
            <w:tcW w:w="2693" w:type="dxa"/>
            <w:shd w:val="clear" w:color="auto" w:fill="auto"/>
            <w:tcMar>
              <w:top w:w="45" w:type="dxa"/>
              <w:left w:w="75" w:type="dxa"/>
              <w:bottom w:w="45" w:type="dxa"/>
              <w:right w:w="75" w:type="dxa"/>
            </w:tcMar>
            <w:hideMark/>
          </w:tcPr>
          <w:p w14:paraId="7881A759" w14:textId="77777777" w:rsidR="00F20DD0" w:rsidRPr="00E428B7" w:rsidRDefault="00F20DD0" w:rsidP="00E428B7">
            <w:pPr>
              <w:pStyle w:val="ad"/>
              <w:spacing w:before="0" w:beforeAutospacing="0" w:after="0" w:afterAutospacing="0"/>
              <w:jc w:val="center"/>
              <w:textAlignment w:val="baseline"/>
              <w:rPr>
                <w:color w:val="000000"/>
                <w:spacing w:val="2"/>
              </w:rPr>
            </w:pPr>
            <w:r w:rsidRPr="00E428B7">
              <w:rPr>
                <w:color w:val="000000"/>
                <w:spacing w:val="2"/>
              </w:rPr>
              <w:t>3,0</w:t>
            </w:r>
          </w:p>
        </w:tc>
        <w:tc>
          <w:tcPr>
            <w:tcW w:w="1985" w:type="dxa"/>
            <w:shd w:val="clear" w:color="auto" w:fill="auto"/>
            <w:tcMar>
              <w:top w:w="45" w:type="dxa"/>
              <w:left w:w="75" w:type="dxa"/>
              <w:bottom w:w="45" w:type="dxa"/>
              <w:right w:w="75" w:type="dxa"/>
            </w:tcMar>
            <w:hideMark/>
          </w:tcPr>
          <w:p w14:paraId="20FDFE64" w14:textId="77777777" w:rsidR="00F20DD0" w:rsidRPr="00E428B7" w:rsidRDefault="00F20DD0" w:rsidP="00E428B7">
            <w:pPr>
              <w:pStyle w:val="ad"/>
              <w:spacing w:before="0" w:beforeAutospacing="0" w:after="0" w:afterAutospacing="0"/>
              <w:jc w:val="center"/>
              <w:textAlignment w:val="baseline"/>
              <w:rPr>
                <w:color w:val="000000"/>
                <w:spacing w:val="2"/>
              </w:rPr>
            </w:pPr>
            <w:r w:rsidRPr="00E428B7">
              <w:rPr>
                <w:color w:val="000000"/>
                <w:spacing w:val="2"/>
              </w:rPr>
              <w:t>80-84</w:t>
            </w:r>
          </w:p>
        </w:tc>
        <w:tc>
          <w:tcPr>
            <w:tcW w:w="2471" w:type="dxa"/>
            <w:vMerge/>
            <w:shd w:val="clear" w:color="auto" w:fill="auto"/>
            <w:vAlign w:val="center"/>
            <w:hideMark/>
          </w:tcPr>
          <w:p w14:paraId="4B14FBF3" w14:textId="77777777" w:rsidR="00F20DD0" w:rsidRPr="00E428B7" w:rsidRDefault="00F20DD0" w:rsidP="00E428B7">
            <w:pPr>
              <w:spacing w:after="0" w:line="240" w:lineRule="auto"/>
              <w:jc w:val="center"/>
              <w:rPr>
                <w:rFonts w:ascii="Times New Roman" w:hAnsi="Times New Roman" w:cs="Times New Roman"/>
                <w:color w:val="000000"/>
                <w:spacing w:val="2"/>
                <w:sz w:val="24"/>
                <w:szCs w:val="24"/>
              </w:rPr>
            </w:pPr>
          </w:p>
        </w:tc>
      </w:tr>
      <w:tr w:rsidR="00F20DD0" w:rsidRPr="00E428B7" w14:paraId="56A4EE40" w14:textId="77777777" w:rsidTr="008B5C18">
        <w:tc>
          <w:tcPr>
            <w:tcW w:w="2627" w:type="dxa"/>
            <w:shd w:val="clear" w:color="auto" w:fill="auto"/>
            <w:tcMar>
              <w:top w:w="45" w:type="dxa"/>
              <w:left w:w="75" w:type="dxa"/>
              <w:bottom w:w="45" w:type="dxa"/>
              <w:right w:w="75" w:type="dxa"/>
            </w:tcMar>
            <w:hideMark/>
          </w:tcPr>
          <w:p w14:paraId="00028CA8" w14:textId="77777777" w:rsidR="00F20DD0" w:rsidRPr="00E428B7" w:rsidRDefault="00F20DD0" w:rsidP="00E428B7">
            <w:pPr>
              <w:pStyle w:val="ad"/>
              <w:spacing w:before="0" w:beforeAutospacing="0" w:after="0" w:afterAutospacing="0"/>
              <w:jc w:val="center"/>
              <w:textAlignment w:val="baseline"/>
              <w:rPr>
                <w:color w:val="000000"/>
                <w:spacing w:val="2"/>
              </w:rPr>
            </w:pPr>
            <w:bookmarkStart w:id="22" w:name="z294"/>
            <w:bookmarkStart w:id="23" w:name="z293"/>
            <w:bookmarkStart w:id="24" w:name="z292"/>
            <w:bookmarkStart w:id="25" w:name="z291"/>
            <w:bookmarkEnd w:id="22"/>
            <w:bookmarkEnd w:id="23"/>
            <w:bookmarkEnd w:id="24"/>
            <w:bookmarkEnd w:id="25"/>
            <w:r w:rsidRPr="00E428B7">
              <w:rPr>
                <w:color w:val="000000"/>
                <w:spacing w:val="2"/>
              </w:rPr>
              <w:t>В-</w:t>
            </w:r>
          </w:p>
        </w:tc>
        <w:tc>
          <w:tcPr>
            <w:tcW w:w="2693" w:type="dxa"/>
            <w:shd w:val="clear" w:color="auto" w:fill="auto"/>
            <w:tcMar>
              <w:top w:w="45" w:type="dxa"/>
              <w:left w:w="75" w:type="dxa"/>
              <w:bottom w:w="45" w:type="dxa"/>
              <w:right w:w="75" w:type="dxa"/>
            </w:tcMar>
            <w:hideMark/>
          </w:tcPr>
          <w:p w14:paraId="7CDAA952" w14:textId="77777777" w:rsidR="00F20DD0" w:rsidRPr="00E428B7" w:rsidRDefault="00F20DD0" w:rsidP="00E428B7">
            <w:pPr>
              <w:pStyle w:val="ad"/>
              <w:spacing w:before="0" w:beforeAutospacing="0" w:after="0" w:afterAutospacing="0"/>
              <w:jc w:val="center"/>
              <w:textAlignment w:val="baseline"/>
              <w:rPr>
                <w:color w:val="000000"/>
                <w:spacing w:val="2"/>
              </w:rPr>
            </w:pPr>
            <w:r w:rsidRPr="00E428B7">
              <w:rPr>
                <w:color w:val="000000"/>
                <w:spacing w:val="2"/>
              </w:rPr>
              <w:t>2,67</w:t>
            </w:r>
          </w:p>
        </w:tc>
        <w:tc>
          <w:tcPr>
            <w:tcW w:w="1985" w:type="dxa"/>
            <w:shd w:val="clear" w:color="auto" w:fill="auto"/>
            <w:tcMar>
              <w:top w:w="45" w:type="dxa"/>
              <w:left w:w="75" w:type="dxa"/>
              <w:bottom w:w="45" w:type="dxa"/>
              <w:right w:w="75" w:type="dxa"/>
            </w:tcMar>
            <w:hideMark/>
          </w:tcPr>
          <w:p w14:paraId="6B9EBA01" w14:textId="77777777" w:rsidR="00F20DD0" w:rsidRPr="00E428B7" w:rsidRDefault="00F20DD0" w:rsidP="00E428B7">
            <w:pPr>
              <w:pStyle w:val="ad"/>
              <w:spacing w:before="0" w:beforeAutospacing="0" w:after="0" w:afterAutospacing="0"/>
              <w:jc w:val="center"/>
              <w:textAlignment w:val="baseline"/>
              <w:rPr>
                <w:color w:val="000000"/>
                <w:spacing w:val="2"/>
              </w:rPr>
            </w:pPr>
            <w:r w:rsidRPr="00E428B7">
              <w:rPr>
                <w:color w:val="000000"/>
                <w:spacing w:val="2"/>
              </w:rPr>
              <w:t>75-79</w:t>
            </w:r>
          </w:p>
        </w:tc>
        <w:tc>
          <w:tcPr>
            <w:tcW w:w="2471" w:type="dxa"/>
            <w:vMerge/>
            <w:shd w:val="clear" w:color="auto" w:fill="auto"/>
            <w:vAlign w:val="center"/>
            <w:hideMark/>
          </w:tcPr>
          <w:p w14:paraId="4352B2DF" w14:textId="77777777" w:rsidR="00F20DD0" w:rsidRPr="00E428B7" w:rsidRDefault="00F20DD0" w:rsidP="00E428B7">
            <w:pPr>
              <w:spacing w:after="0" w:line="240" w:lineRule="auto"/>
              <w:jc w:val="center"/>
              <w:rPr>
                <w:rFonts w:ascii="Times New Roman" w:hAnsi="Times New Roman" w:cs="Times New Roman"/>
                <w:color w:val="000000"/>
                <w:spacing w:val="2"/>
                <w:sz w:val="24"/>
                <w:szCs w:val="24"/>
              </w:rPr>
            </w:pPr>
          </w:p>
        </w:tc>
      </w:tr>
      <w:tr w:rsidR="00F20DD0" w:rsidRPr="00E428B7" w14:paraId="226F1593" w14:textId="77777777" w:rsidTr="008B5C18">
        <w:tc>
          <w:tcPr>
            <w:tcW w:w="2627" w:type="dxa"/>
            <w:shd w:val="clear" w:color="auto" w:fill="auto"/>
            <w:tcMar>
              <w:top w:w="45" w:type="dxa"/>
              <w:left w:w="75" w:type="dxa"/>
              <w:bottom w:w="45" w:type="dxa"/>
              <w:right w:w="75" w:type="dxa"/>
            </w:tcMar>
            <w:hideMark/>
          </w:tcPr>
          <w:p w14:paraId="1054F3E8" w14:textId="77777777" w:rsidR="00F20DD0" w:rsidRPr="00E428B7" w:rsidRDefault="00F20DD0" w:rsidP="00E428B7">
            <w:pPr>
              <w:pStyle w:val="ad"/>
              <w:spacing w:before="0" w:beforeAutospacing="0" w:after="0" w:afterAutospacing="0"/>
              <w:jc w:val="center"/>
              <w:textAlignment w:val="baseline"/>
              <w:rPr>
                <w:color w:val="000000"/>
                <w:spacing w:val="2"/>
              </w:rPr>
            </w:pPr>
            <w:bookmarkStart w:id="26" w:name="z299"/>
            <w:bookmarkStart w:id="27" w:name="z298"/>
            <w:bookmarkStart w:id="28" w:name="z297"/>
            <w:bookmarkStart w:id="29" w:name="z296"/>
            <w:bookmarkEnd w:id="26"/>
            <w:bookmarkEnd w:id="27"/>
            <w:bookmarkEnd w:id="28"/>
            <w:bookmarkEnd w:id="29"/>
            <w:r w:rsidRPr="00E428B7">
              <w:rPr>
                <w:color w:val="000000"/>
                <w:spacing w:val="2"/>
              </w:rPr>
              <w:t>С+</w:t>
            </w:r>
          </w:p>
        </w:tc>
        <w:tc>
          <w:tcPr>
            <w:tcW w:w="2693" w:type="dxa"/>
            <w:shd w:val="clear" w:color="auto" w:fill="auto"/>
            <w:tcMar>
              <w:top w:w="45" w:type="dxa"/>
              <w:left w:w="75" w:type="dxa"/>
              <w:bottom w:w="45" w:type="dxa"/>
              <w:right w:w="75" w:type="dxa"/>
            </w:tcMar>
            <w:hideMark/>
          </w:tcPr>
          <w:p w14:paraId="261DB8EA" w14:textId="77777777" w:rsidR="00F20DD0" w:rsidRPr="00E428B7" w:rsidRDefault="00F20DD0" w:rsidP="00E428B7">
            <w:pPr>
              <w:pStyle w:val="ad"/>
              <w:spacing w:before="0" w:beforeAutospacing="0" w:after="0" w:afterAutospacing="0"/>
              <w:jc w:val="center"/>
              <w:textAlignment w:val="baseline"/>
              <w:rPr>
                <w:color w:val="000000"/>
                <w:spacing w:val="2"/>
              </w:rPr>
            </w:pPr>
            <w:r w:rsidRPr="00E428B7">
              <w:rPr>
                <w:color w:val="000000"/>
                <w:spacing w:val="2"/>
              </w:rPr>
              <w:t>2,33</w:t>
            </w:r>
          </w:p>
        </w:tc>
        <w:tc>
          <w:tcPr>
            <w:tcW w:w="1985" w:type="dxa"/>
            <w:shd w:val="clear" w:color="auto" w:fill="auto"/>
            <w:tcMar>
              <w:top w:w="45" w:type="dxa"/>
              <w:left w:w="75" w:type="dxa"/>
              <w:bottom w:w="45" w:type="dxa"/>
              <w:right w:w="75" w:type="dxa"/>
            </w:tcMar>
            <w:hideMark/>
          </w:tcPr>
          <w:p w14:paraId="5D4BB43C" w14:textId="77777777" w:rsidR="00F20DD0" w:rsidRPr="00E428B7" w:rsidRDefault="00F20DD0" w:rsidP="00E428B7">
            <w:pPr>
              <w:pStyle w:val="ad"/>
              <w:spacing w:before="0" w:beforeAutospacing="0" w:after="0" w:afterAutospacing="0"/>
              <w:jc w:val="center"/>
              <w:textAlignment w:val="baseline"/>
              <w:rPr>
                <w:color w:val="000000"/>
                <w:spacing w:val="2"/>
              </w:rPr>
            </w:pPr>
            <w:r w:rsidRPr="00E428B7">
              <w:rPr>
                <w:color w:val="000000"/>
                <w:spacing w:val="2"/>
              </w:rPr>
              <w:t>70-74</w:t>
            </w:r>
          </w:p>
        </w:tc>
        <w:tc>
          <w:tcPr>
            <w:tcW w:w="2471" w:type="dxa"/>
            <w:vMerge w:val="restart"/>
            <w:shd w:val="clear" w:color="auto" w:fill="auto"/>
            <w:tcMar>
              <w:top w:w="45" w:type="dxa"/>
              <w:left w:w="75" w:type="dxa"/>
              <w:bottom w:w="45" w:type="dxa"/>
              <w:right w:w="75" w:type="dxa"/>
            </w:tcMar>
            <w:vAlign w:val="center"/>
            <w:hideMark/>
          </w:tcPr>
          <w:p w14:paraId="3C4E49B9" w14:textId="77777777" w:rsidR="00F20DD0" w:rsidRPr="00E428B7" w:rsidRDefault="00F20DD0" w:rsidP="00E428B7">
            <w:pPr>
              <w:pStyle w:val="ad"/>
              <w:spacing w:before="0" w:beforeAutospacing="0" w:after="0" w:afterAutospacing="0"/>
              <w:jc w:val="center"/>
              <w:textAlignment w:val="baseline"/>
              <w:rPr>
                <w:color w:val="000000"/>
                <w:spacing w:val="2"/>
              </w:rPr>
            </w:pPr>
            <w:r w:rsidRPr="00E428B7">
              <w:rPr>
                <w:color w:val="000000"/>
                <w:spacing w:val="2"/>
              </w:rPr>
              <w:t>Удовлетворительно</w:t>
            </w:r>
          </w:p>
        </w:tc>
      </w:tr>
      <w:tr w:rsidR="00F20DD0" w:rsidRPr="00E428B7" w14:paraId="62D76833" w14:textId="77777777" w:rsidTr="008B5C18">
        <w:tc>
          <w:tcPr>
            <w:tcW w:w="2627" w:type="dxa"/>
            <w:shd w:val="clear" w:color="auto" w:fill="auto"/>
            <w:tcMar>
              <w:top w:w="45" w:type="dxa"/>
              <w:left w:w="75" w:type="dxa"/>
              <w:bottom w:w="45" w:type="dxa"/>
              <w:right w:w="75" w:type="dxa"/>
            </w:tcMar>
            <w:hideMark/>
          </w:tcPr>
          <w:p w14:paraId="1A9B7A4D" w14:textId="77777777" w:rsidR="00F20DD0" w:rsidRPr="00E428B7" w:rsidRDefault="00F20DD0" w:rsidP="00E428B7">
            <w:pPr>
              <w:pStyle w:val="ad"/>
              <w:spacing w:before="0" w:beforeAutospacing="0" w:after="0" w:afterAutospacing="0"/>
              <w:jc w:val="center"/>
              <w:textAlignment w:val="baseline"/>
              <w:rPr>
                <w:color w:val="000000"/>
                <w:spacing w:val="2"/>
              </w:rPr>
            </w:pPr>
            <w:bookmarkStart w:id="30" w:name="z304"/>
            <w:bookmarkStart w:id="31" w:name="z303"/>
            <w:bookmarkStart w:id="32" w:name="z302"/>
            <w:bookmarkStart w:id="33" w:name="z301"/>
            <w:bookmarkEnd w:id="30"/>
            <w:bookmarkEnd w:id="31"/>
            <w:bookmarkEnd w:id="32"/>
            <w:bookmarkEnd w:id="33"/>
            <w:r w:rsidRPr="00E428B7">
              <w:rPr>
                <w:color w:val="000000"/>
                <w:spacing w:val="2"/>
              </w:rPr>
              <w:t>С</w:t>
            </w:r>
          </w:p>
        </w:tc>
        <w:tc>
          <w:tcPr>
            <w:tcW w:w="2693" w:type="dxa"/>
            <w:shd w:val="clear" w:color="auto" w:fill="auto"/>
            <w:tcMar>
              <w:top w:w="45" w:type="dxa"/>
              <w:left w:w="75" w:type="dxa"/>
              <w:bottom w:w="45" w:type="dxa"/>
              <w:right w:w="75" w:type="dxa"/>
            </w:tcMar>
            <w:hideMark/>
          </w:tcPr>
          <w:p w14:paraId="59AFA3E7" w14:textId="77777777" w:rsidR="00F20DD0" w:rsidRPr="00E428B7" w:rsidRDefault="00F20DD0" w:rsidP="00E428B7">
            <w:pPr>
              <w:pStyle w:val="ad"/>
              <w:spacing w:before="0" w:beforeAutospacing="0" w:after="0" w:afterAutospacing="0"/>
              <w:jc w:val="center"/>
              <w:textAlignment w:val="baseline"/>
              <w:rPr>
                <w:color w:val="000000"/>
                <w:spacing w:val="2"/>
              </w:rPr>
            </w:pPr>
            <w:r w:rsidRPr="00E428B7">
              <w:rPr>
                <w:color w:val="000000"/>
                <w:spacing w:val="2"/>
              </w:rPr>
              <w:t>2,0</w:t>
            </w:r>
          </w:p>
        </w:tc>
        <w:tc>
          <w:tcPr>
            <w:tcW w:w="1985" w:type="dxa"/>
            <w:shd w:val="clear" w:color="auto" w:fill="auto"/>
            <w:tcMar>
              <w:top w:w="45" w:type="dxa"/>
              <w:left w:w="75" w:type="dxa"/>
              <w:bottom w:w="45" w:type="dxa"/>
              <w:right w:w="75" w:type="dxa"/>
            </w:tcMar>
            <w:hideMark/>
          </w:tcPr>
          <w:p w14:paraId="422FBD25" w14:textId="77777777" w:rsidR="00F20DD0" w:rsidRPr="00E428B7" w:rsidRDefault="00F20DD0" w:rsidP="00E428B7">
            <w:pPr>
              <w:pStyle w:val="ad"/>
              <w:spacing w:before="0" w:beforeAutospacing="0" w:after="0" w:afterAutospacing="0"/>
              <w:jc w:val="center"/>
              <w:textAlignment w:val="baseline"/>
              <w:rPr>
                <w:color w:val="000000"/>
                <w:spacing w:val="2"/>
              </w:rPr>
            </w:pPr>
            <w:r w:rsidRPr="00E428B7">
              <w:rPr>
                <w:color w:val="000000"/>
                <w:spacing w:val="2"/>
              </w:rPr>
              <w:t>65-69</w:t>
            </w:r>
          </w:p>
        </w:tc>
        <w:tc>
          <w:tcPr>
            <w:tcW w:w="2471" w:type="dxa"/>
            <w:vMerge/>
            <w:shd w:val="clear" w:color="auto" w:fill="auto"/>
            <w:vAlign w:val="center"/>
            <w:hideMark/>
          </w:tcPr>
          <w:p w14:paraId="3C780152" w14:textId="77777777" w:rsidR="00F20DD0" w:rsidRPr="00E428B7" w:rsidRDefault="00F20DD0" w:rsidP="00E428B7">
            <w:pPr>
              <w:spacing w:after="0" w:line="240" w:lineRule="auto"/>
              <w:jc w:val="center"/>
              <w:rPr>
                <w:rFonts w:ascii="Times New Roman" w:hAnsi="Times New Roman" w:cs="Times New Roman"/>
                <w:color w:val="000000"/>
                <w:spacing w:val="2"/>
                <w:sz w:val="24"/>
                <w:szCs w:val="24"/>
              </w:rPr>
            </w:pPr>
          </w:p>
        </w:tc>
      </w:tr>
      <w:tr w:rsidR="00F20DD0" w:rsidRPr="00E428B7" w14:paraId="2BCF7C99" w14:textId="77777777" w:rsidTr="008B5C18">
        <w:tc>
          <w:tcPr>
            <w:tcW w:w="2627" w:type="dxa"/>
            <w:shd w:val="clear" w:color="auto" w:fill="auto"/>
            <w:tcMar>
              <w:top w:w="45" w:type="dxa"/>
              <w:left w:w="75" w:type="dxa"/>
              <w:bottom w:w="45" w:type="dxa"/>
              <w:right w:w="75" w:type="dxa"/>
            </w:tcMar>
            <w:hideMark/>
          </w:tcPr>
          <w:p w14:paraId="7CC55C51" w14:textId="77777777" w:rsidR="00F20DD0" w:rsidRPr="00E428B7" w:rsidRDefault="00F20DD0" w:rsidP="00E428B7">
            <w:pPr>
              <w:pStyle w:val="ad"/>
              <w:spacing w:before="0" w:beforeAutospacing="0" w:after="0" w:afterAutospacing="0"/>
              <w:jc w:val="center"/>
              <w:textAlignment w:val="baseline"/>
              <w:rPr>
                <w:color w:val="000000"/>
                <w:spacing w:val="2"/>
              </w:rPr>
            </w:pPr>
            <w:bookmarkStart w:id="34" w:name="z309"/>
            <w:bookmarkStart w:id="35" w:name="z308"/>
            <w:bookmarkStart w:id="36" w:name="z307"/>
            <w:bookmarkStart w:id="37" w:name="z306"/>
            <w:bookmarkEnd w:id="34"/>
            <w:bookmarkEnd w:id="35"/>
            <w:bookmarkEnd w:id="36"/>
            <w:bookmarkEnd w:id="37"/>
            <w:r w:rsidRPr="00E428B7">
              <w:rPr>
                <w:color w:val="000000"/>
                <w:spacing w:val="2"/>
              </w:rPr>
              <w:t>С-</w:t>
            </w:r>
          </w:p>
        </w:tc>
        <w:tc>
          <w:tcPr>
            <w:tcW w:w="2693" w:type="dxa"/>
            <w:shd w:val="clear" w:color="auto" w:fill="auto"/>
            <w:tcMar>
              <w:top w:w="45" w:type="dxa"/>
              <w:left w:w="75" w:type="dxa"/>
              <w:bottom w:w="45" w:type="dxa"/>
              <w:right w:w="75" w:type="dxa"/>
            </w:tcMar>
            <w:hideMark/>
          </w:tcPr>
          <w:p w14:paraId="3A738FEE" w14:textId="77777777" w:rsidR="00F20DD0" w:rsidRPr="00E428B7" w:rsidRDefault="00F20DD0" w:rsidP="00E428B7">
            <w:pPr>
              <w:pStyle w:val="ad"/>
              <w:spacing w:before="0" w:beforeAutospacing="0" w:after="0" w:afterAutospacing="0"/>
              <w:jc w:val="center"/>
              <w:textAlignment w:val="baseline"/>
              <w:rPr>
                <w:color w:val="000000"/>
                <w:spacing w:val="2"/>
              </w:rPr>
            </w:pPr>
            <w:r w:rsidRPr="00E428B7">
              <w:rPr>
                <w:color w:val="000000"/>
                <w:spacing w:val="2"/>
              </w:rPr>
              <w:t>1,67</w:t>
            </w:r>
          </w:p>
        </w:tc>
        <w:tc>
          <w:tcPr>
            <w:tcW w:w="1985" w:type="dxa"/>
            <w:shd w:val="clear" w:color="auto" w:fill="auto"/>
            <w:tcMar>
              <w:top w:w="45" w:type="dxa"/>
              <w:left w:w="75" w:type="dxa"/>
              <w:bottom w:w="45" w:type="dxa"/>
              <w:right w:w="75" w:type="dxa"/>
            </w:tcMar>
            <w:hideMark/>
          </w:tcPr>
          <w:p w14:paraId="7E6564B7" w14:textId="77777777" w:rsidR="00F20DD0" w:rsidRPr="00E428B7" w:rsidRDefault="00F20DD0" w:rsidP="00E428B7">
            <w:pPr>
              <w:pStyle w:val="ad"/>
              <w:spacing w:before="0" w:beforeAutospacing="0" w:after="0" w:afterAutospacing="0"/>
              <w:jc w:val="center"/>
              <w:textAlignment w:val="baseline"/>
              <w:rPr>
                <w:color w:val="000000"/>
                <w:spacing w:val="2"/>
              </w:rPr>
            </w:pPr>
            <w:r w:rsidRPr="00E428B7">
              <w:rPr>
                <w:color w:val="000000"/>
                <w:spacing w:val="2"/>
              </w:rPr>
              <w:t>60-64</w:t>
            </w:r>
          </w:p>
        </w:tc>
        <w:tc>
          <w:tcPr>
            <w:tcW w:w="2471" w:type="dxa"/>
            <w:vMerge/>
            <w:shd w:val="clear" w:color="auto" w:fill="auto"/>
            <w:vAlign w:val="center"/>
            <w:hideMark/>
          </w:tcPr>
          <w:p w14:paraId="12D5B6B8" w14:textId="77777777" w:rsidR="00F20DD0" w:rsidRPr="00E428B7" w:rsidRDefault="00F20DD0" w:rsidP="00E428B7">
            <w:pPr>
              <w:spacing w:after="0" w:line="240" w:lineRule="auto"/>
              <w:jc w:val="center"/>
              <w:rPr>
                <w:rFonts w:ascii="Times New Roman" w:hAnsi="Times New Roman" w:cs="Times New Roman"/>
                <w:color w:val="000000"/>
                <w:spacing w:val="2"/>
                <w:sz w:val="24"/>
                <w:szCs w:val="24"/>
              </w:rPr>
            </w:pPr>
          </w:p>
        </w:tc>
      </w:tr>
      <w:tr w:rsidR="00F20DD0" w:rsidRPr="00E428B7" w14:paraId="5D30BAAE" w14:textId="77777777" w:rsidTr="008B5C18">
        <w:tc>
          <w:tcPr>
            <w:tcW w:w="2627" w:type="dxa"/>
            <w:shd w:val="clear" w:color="auto" w:fill="auto"/>
            <w:tcMar>
              <w:top w:w="45" w:type="dxa"/>
              <w:left w:w="75" w:type="dxa"/>
              <w:bottom w:w="45" w:type="dxa"/>
              <w:right w:w="75" w:type="dxa"/>
            </w:tcMar>
            <w:hideMark/>
          </w:tcPr>
          <w:p w14:paraId="51EBC58F" w14:textId="77777777" w:rsidR="00F20DD0" w:rsidRPr="00E428B7" w:rsidRDefault="00F20DD0" w:rsidP="00E428B7">
            <w:pPr>
              <w:pStyle w:val="ad"/>
              <w:spacing w:before="0" w:beforeAutospacing="0" w:after="0" w:afterAutospacing="0"/>
              <w:jc w:val="center"/>
              <w:textAlignment w:val="baseline"/>
              <w:rPr>
                <w:color w:val="000000"/>
                <w:spacing w:val="2"/>
              </w:rPr>
            </w:pPr>
            <w:bookmarkStart w:id="38" w:name="z314"/>
            <w:bookmarkStart w:id="39" w:name="z313"/>
            <w:bookmarkStart w:id="40" w:name="z312"/>
            <w:bookmarkStart w:id="41" w:name="z311"/>
            <w:bookmarkEnd w:id="38"/>
            <w:bookmarkEnd w:id="39"/>
            <w:bookmarkEnd w:id="40"/>
            <w:bookmarkEnd w:id="41"/>
            <w:r w:rsidRPr="00E428B7">
              <w:rPr>
                <w:color w:val="000000"/>
                <w:spacing w:val="2"/>
              </w:rPr>
              <w:t>D+</w:t>
            </w:r>
          </w:p>
        </w:tc>
        <w:tc>
          <w:tcPr>
            <w:tcW w:w="2693" w:type="dxa"/>
            <w:shd w:val="clear" w:color="auto" w:fill="auto"/>
            <w:tcMar>
              <w:top w:w="45" w:type="dxa"/>
              <w:left w:w="75" w:type="dxa"/>
              <w:bottom w:w="45" w:type="dxa"/>
              <w:right w:w="75" w:type="dxa"/>
            </w:tcMar>
            <w:hideMark/>
          </w:tcPr>
          <w:p w14:paraId="5D06DFD4" w14:textId="77777777" w:rsidR="00F20DD0" w:rsidRPr="00E428B7" w:rsidRDefault="00F20DD0" w:rsidP="00E428B7">
            <w:pPr>
              <w:pStyle w:val="ad"/>
              <w:spacing w:before="0" w:beforeAutospacing="0" w:after="0" w:afterAutospacing="0"/>
              <w:jc w:val="center"/>
              <w:textAlignment w:val="baseline"/>
              <w:rPr>
                <w:color w:val="000000"/>
                <w:spacing w:val="2"/>
              </w:rPr>
            </w:pPr>
            <w:r w:rsidRPr="00E428B7">
              <w:rPr>
                <w:color w:val="000000"/>
                <w:spacing w:val="2"/>
              </w:rPr>
              <w:t>1,33</w:t>
            </w:r>
          </w:p>
        </w:tc>
        <w:tc>
          <w:tcPr>
            <w:tcW w:w="1985" w:type="dxa"/>
            <w:shd w:val="clear" w:color="auto" w:fill="auto"/>
            <w:tcMar>
              <w:top w:w="45" w:type="dxa"/>
              <w:left w:w="75" w:type="dxa"/>
              <w:bottom w:w="45" w:type="dxa"/>
              <w:right w:w="75" w:type="dxa"/>
            </w:tcMar>
            <w:hideMark/>
          </w:tcPr>
          <w:p w14:paraId="6BC5C2E5" w14:textId="77777777" w:rsidR="00F20DD0" w:rsidRPr="00E428B7" w:rsidRDefault="00F20DD0" w:rsidP="00E428B7">
            <w:pPr>
              <w:pStyle w:val="ad"/>
              <w:spacing w:before="0" w:beforeAutospacing="0" w:after="0" w:afterAutospacing="0"/>
              <w:jc w:val="center"/>
              <w:textAlignment w:val="baseline"/>
              <w:rPr>
                <w:color w:val="000000"/>
                <w:spacing w:val="2"/>
              </w:rPr>
            </w:pPr>
            <w:r w:rsidRPr="00E428B7">
              <w:rPr>
                <w:color w:val="000000"/>
                <w:spacing w:val="2"/>
              </w:rPr>
              <w:t>55-59</w:t>
            </w:r>
          </w:p>
        </w:tc>
        <w:tc>
          <w:tcPr>
            <w:tcW w:w="2471" w:type="dxa"/>
            <w:vMerge/>
            <w:shd w:val="clear" w:color="auto" w:fill="auto"/>
            <w:vAlign w:val="center"/>
            <w:hideMark/>
          </w:tcPr>
          <w:p w14:paraId="1CD2C733" w14:textId="77777777" w:rsidR="00F20DD0" w:rsidRPr="00E428B7" w:rsidRDefault="00F20DD0" w:rsidP="00E428B7">
            <w:pPr>
              <w:spacing w:after="0" w:line="240" w:lineRule="auto"/>
              <w:jc w:val="center"/>
              <w:rPr>
                <w:rFonts w:ascii="Times New Roman" w:hAnsi="Times New Roman" w:cs="Times New Roman"/>
                <w:color w:val="000000"/>
                <w:spacing w:val="2"/>
                <w:sz w:val="24"/>
                <w:szCs w:val="24"/>
              </w:rPr>
            </w:pPr>
          </w:p>
        </w:tc>
      </w:tr>
      <w:tr w:rsidR="00F20DD0" w:rsidRPr="00E428B7" w14:paraId="45002F5E" w14:textId="77777777" w:rsidTr="008B5C18">
        <w:tc>
          <w:tcPr>
            <w:tcW w:w="2627" w:type="dxa"/>
            <w:shd w:val="clear" w:color="auto" w:fill="auto"/>
            <w:tcMar>
              <w:top w:w="45" w:type="dxa"/>
              <w:left w:w="75" w:type="dxa"/>
              <w:bottom w:w="45" w:type="dxa"/>
              <w:right w:w="75" w:type="dxa"/>
            </w:tcMar>
            <w:hideMark/>
          </w:tcPr>
          <w:p w14:paraId="3176862B" w14:textId="77777777" w:rsidR="00F20DD0" w:rsidRPr="00E428B7" w:rsidRDefault="00F20DD0" w:rsidP="00E428B7">
            <w:pPr>
              <w:pStyle w:val="ad"/>
              <w:spacing w:before="0" w:beforeAutospacing="0" w:after="0" w:afterAutospacing="0"/>
              <w:jc w:val="center"/>
              <w:textAlignment w:val="baseline"/>
              <w:rPr>
                <w:color w:val="000000"/>
                <w:spacing w:val="2"/>
              </w:rPr>
            </w:pPr>
            <w:bookmarkStart w:id="42" w:name="z319"/>
            <w:bookmarkStart w:id="43" w:name="z318"/>
            <w:bookmarkStart w:id="44" w:name="z317"/>
            <w:bookmarkStart w:id="45" w:name="z316"/>
            <w:bookmarkEnd w:id="42"/>
            <w:bookmarkEnd w:id="43"/>
            <w:bookmarkEnd w:id="44"/>
            <w:bookmarkEnd w:id="45"/>
            <w:r w:rsidRPr="00E428B7">
              <w:rPr>
                <w:color w:val="000000"/>
                <w:spacing w:val="2"/>
              </w:rPr>
              <w:t>D</w:t>
            </w:r>
          </w:p>
        </w:tc>
        <w:tc>
          <w:tcPr>
            <w:tcW w:w="2693" w:type="dxa"/>
            <w:shd w:val="clear" w:color="auto" w:fill="auto"/>
            <w:tcMar>
              <w:top w:w="45" w:type="dxa"/>
              <w:left w:w="75" w:type="dxa"/>
              <w:bottom w:w="45" w:type="dxa"/>
              <w:right w:w="75" w:type="dxa"/>
            </w:tcMar>
            <w:hideMark/>
          </w:tcPr>
          <w:p w14:paraId="2B05FB1C" w14:textId="77777777" w:rsidR="00F20DD0" w:rsidRPr="00E428B7" w:rsidRDefault="00F20DD0" w:rsidP="00E428B7">
            <w:pPr>
              <w:pStyle w:val="ad"/>
              <w:spacing w:before="0" w:beforeAutospacing="0" w:after="0" w:afterAutospacing="0"/>
              <w:jc w:val="center"/>
              <w:textAlignment w:val="baseline"/>
              <w:rPr>
                <w:color w:val="000000"/>
                <w:spacing w:val="2"/>
              </w:rPr>
            </w:pPr>
            <w:r w:rsidRPr="00E428B7">
              <w:rPr>
                <w:color w:val="000000"/>
                <w:spacing w:val="2"/>
              </w:rPr>
              <w:t>1,0</w:t>
            </w:r>
          </w:p>
        </w:tc>
        <w:tc>
          <w:tcPr>
            <w:tcW w:w="1985" w:type="dxa"/>
            <w:shd w:val="clear" w:color="auto" w:fill="auto"/>
            <w:tcMar>
              <w:top w:w="45" w:type="dxa"/>
              <w:left w:w="75" w:type="dxa"/>
              <w:bottom w:w="45" w:type="dxa"/>
              <w:right w:w="75" w:type="dxa"/>
            </w:tcMar>
            <w:hideMark/>
          </w:tcPr>
          <w:p w14:paraId="1F7F32B2" w14:textId="77777777" w:rsidR="00F20DD0" w:rsidRPr="00E428B7" w:rsidRDefault="00F20DD0" w:rsidP="00E428B7">
            <w:pPr>
              <w:pStyle w:val="ad"/>
              <w:spacing w:before="0" w:beforeAutospacing="0" w:after="0" w:afterAutospacing="0"/>
              <w:jc w:val="center"/>
              <w:textAlignment w:val="baseline"/>
              <w:rPr>
                <w:color w:val="000000"/>
                <w:spacing w:val="2"/>
              </w:rPr>
            </w:pPr>
            <w:r w:rsidRPr="00E428B7">
              <w:rPr>
                <w:color w:val="000000"/>
                <w:spacing w:val="2"/>
              </w:rPr>
              <w:t>50-54</w:t>
            </w:r>
          </w:p>
        </w:tc>
        <w:tc>
          <w:tcPr>
            <w:tcW w:w="2471" w:type="dxa"/>
            <w:vMerge/>
            <w:shd w:val="clear" w:color="auto" w:fill="auto"/>
            <w:vAlign w:val="center"/>
            <w:hideMark/>
          </w:tcPr>
          <w:p w14:paraId="6DC8A21D" w14:textId="77777777" w:rsidR="00F20DD0" w:rsidRPr="00E428B7" w:rsidRDefault="00F20DD0" w:rsidP="00E428B7">
            <w:pPr>
              <w:spacing w:after="0" w:line="240" w:lineRule="auto"/>
              <w:jc w:val="center"/>
              <w:rPr>
                <w:rFonts w:ascii="Times New Roman" w:hAnsi="Times New Roman" w:cs="Times New Roman"/>
                <w:color w:val="000000"/>
                <w:spacing w:val="2"/>
                <w:sz w:val="24"/>
                <w:szCs w:val="24"/>
              </w:rPr>
            </w:pPr>
          </w:p>
        </w:tc>
      </w:tr>
      <w:tr w:rsidR="00F20DD0" w:rsidRPr="00E428B7" w14:paraId="308BA5ED" w14:textId="77777777" w:rsidTr="008B5C18">
        <w:tc>
          <w:tcPr>
            <w:tcW w:w="2627" w:type="dxa"/>
            <w:shd w:val="clear" w:color="auto" w:fill="auto"/>
            <w:tcMar>
              <w:top w:w="45" w:type="dxa"/>
              <w:left w:w="75" w:type="dxa"/>
              <w:bottom w:w="45" w:type="dxa"/>
              <w:right w:w="75" w:type="dxa"/>
            </w:tcMar>
            <w:hideMark/>
          </w:tcPr>
          <w:p w14:paraId="3325F44D" w14:textId="77777777" w:rsidR="00F20DD0" w:rsidRPr="00E428B7" w:rsidRDefault="00F20DD0" w:rsidP="00E428B7">
            <w:pPr>
              <w:pStyle w:val="ad"/>
              <w:spacing w:before="0" w:beforeAutospacing="0" w:after="0" w:afterAutospacing="0"/>
              <w:jc w:val="center"/>
              <w:textAlignment w:val="baseline"/>
              <w:rPr>
                <w:color w:val="000000"/>
                <w:spacing w:val="2"/>
              </w:rPr>
            </w:pPr>
            <w:bookmarkStart w:id="46" w:name="z324"/>
            <w:bookmarkStart w:id="47" w:name="z323"/>
            <w:bookmarkStart w:id="48" w:name="z322"/>
            <w:bookmarkStart w:id="49" w:name="z321"/>
            <w:bookmarkEnd w:id="46"/>
            <w:bookmarkEnd w:id="47"/>
            <w:bookmarkEnd w:id="48"/>
            <w:bookmarkEnd w:id="49"/>
            <w:r w:rsidRPr="00E428B7">
              <w:rPr>
                <w:color w:val="000000"/>
                <w:spacing w:val="2"/>
              </w:rPr>
              <w:t>F</w:t>
            </w:r>
          </w:p>
        </w:tc>
        <w:tc>
          <w:tcPr>
            <w:tcW w:w="2693" w:type="dxa"/>
            <w:shd w:val="clear" w:color="auto" w:fill="auto"/>
            <w:tcMar>
              <w:top w:w="45" w:type="dxa"/>
              <w:left w:w="75" w:type="dxa"/>
              <w:bottom w:w="45" w:type="dxa"/>
              <w:right w:w="75" w:type="dxa"/>
            </w:tcMar>
            <w:hideMark/>
          </w:tcPr>
          <w:p w14:paraId="521A0EEE" w14:textId="77777777" w:rsidR="00F20DD0" w:rsidRPr="00E428B7" w:rsidRDefault="00F20DD0" w:rsidP="00E428B7">
            <w:pPr>
              <w:pStyle w:val="ad"/>
              <w:spacing w:before="0" w:beforeAutospacing="0" w:after="0" w:afterAutospacing="0"/>
              <w:jc w:val="center"/>
              <w:textAlignment w:val="baseline"/>
              <w:rPr>
                <w:color w:val="000000"/>
                <w:spacing w:val="2"/>
              </w:rPr>
            </w:pPr>
            <w:r w:rsidRPr="00E428B7">
              <w:rPr>
                <w:color w:val="000000"/>
                <w:spacing w:val="2"/>
              </w:rPr>
              <w:t>0</w:t>
            </w:r>
          </w:p>
        </w:tc>
        <w:tc>
          <w:tcPr>
            <w:tcW w:w="1985" w:type="dxa"/>
            <w:shd w:val="clear" w:color="auto" w:fill="auto"/>
            <w:tcMar>
              <w:top w:w="45" w:type="dxa"/>
              <w:left w:w="75" w:type="dxa"/>
              <w:bottom w:w="45" w:type="dxa"/>
              <w:right w:w="75" w:type="dxa"/>
            </w:tcMar>
            <w:hideMark/>
          </w:tcPr>
          <w:p w14:paraId="4CBB9BF3" w14:textId="77777777" w:rsidR="00F20DD0" w:rsidRPr="00E428B7" w:rsidRDefault="00F20DD0" w:rsidP="00E428B7">
            <w:pPr>
              <w:pStyle w:val="ad"/>
              <w:spacing w:before="0" w:beforeAutospacing="0" w:after="0" w:afterAutospacing="0"/>
              <w:jc w:val="center"/>
              <w:textAlignment w:val="baseline"/>
              <w:rPr>
                <w:color w:val="000000"/>
                <w:spacing w:val="2"/>
              </w:rPr>
            </w:pPr>
            <w:r w:rsidRPr="00E428B7">
              <w:rPr>
                <w:color w:val="000000"/>
                <w:spacing w:val="2"/>
              </w:rPr>
              <w:t>0-49</w:t>
            </w:r>
          </w:p>
        </w:tc>
        <w:tc>
          <w:tcPr>
            <w:tcW w:w="2471" w:type="dxa"/>
            <w:shd w:val="clear" w:color="auto" w:fill="auto"/>
            <w:tcMar>
              <w:top w:w="45" w:type="dxa"/>
              <w:left w:w="75" w:type="dxa"/>
              <w:bottom w:w="45" w:type="dxa"/>
              <w:right w:w="75" w:type="dxa"/>
            </w:tcMar>
            <w:vAlign w:val="center"/>
            <w:hideMark/>
          </w:tcPr>
          <w:p w14:paraId="545A8ACC" w14:textId="77777777" w:rsidR="00F20DD0" w:rsidRPr="00E428B7" w:rsidRDefault="00F20DD0" w:rsidP="00E428B7">
            <w:pPr>
              <w:pStyle w:val="ad"/>
              <w:spacing w:before="0" w:beforeAutospacing="0" w:after="0" w:afterAutospacing="0"/>
              <w:jc w:val="center"/>
              <w:textAlignment w:val="baseline"/>
              <w:rPr>
                <w:color w:val="000000"/>
              </w:rPr>
            </w:pPr>
            <w:r w:rsidRPr="00E428B7">
              <w:rPr>
                <w:color w:val="000000"/>
                <w:spacing w:val="2"/>
              </w:rPr>
              <w:t>Неудовлетворительно</w:t>
            </w:r>
          </w:p>
        </w:tc>
      </w:tr>
    </w:tbl>
    <w:p w14:paraId="527A1A4E" w14:textId="77777777" w:rsidR="00636945" w:rsidRPr="00E428B7" w:rsidRDefault="00636945" w:rsidP="00E428B7">
      <w:pPr>
        <w:spacing w:after="0" w:line="240" w:lineRule="auto"/>
        <w:jc w:val="both"/>
        <w:rPr>
          <w:rFonts w:ascii="Times New Roman" w:hAnsi="Times New Roman" w:cs="Times New Roman"/>
          <w:b/>
          <w:sz w:val="24"/>
          <w:szCs w:val="24"/>
        </w:rPr>
      </w:pPr>
    </w:p>
    <w:p w14:paraId="31500D1C" w14:textId="77777777" w:rsidR="00F20DD0" w:rsidRPr="00F451AE" w:rsidRDefault="00F20DD0" w:rsidP="007D2B86">
      <w:pPr>
        <w:spacing w:after="0" w:line="240" w:lineRule="auto"/>
        <w:jc w:val="both"/>
        <w:rPr>
          <w:rFonts w:ascii="Times New Roman" w:hAnsi="Times New Roman" w:cs="Times New Roman"/>
          <w:b/>
          <w:sz w:val="28"/>
          <w:szCs w:val="28"/>
        </w:rPr>
      </w:pPr>
      <w:r w:rsidRPr="00F451AE">
        <w:rPr>
          <w:rFonts w:ascii="Times New Roman" w:hAnsi="Times New Roman" w:cs="Times New Roman"/>
          <w:b/>
          <w:sz w:val="28"/>
          <w:szCs w:val="28"/>
        </w:rPr>
        <w:t xml:space="preserve">Рекомендуемая литература: </w:t>
      </w:r>
    </w:p>
    <w:p w14:paraId="6713BECA" w14:textId="34A7BE1F" w:rsidR="00F20DD0" w:rsidRPr="00F451AE" w:rsidRDefault="00F20DD0" w:rsidP="003F6907">
      <w:pPr>
        <w:spacing w:after="0" w:line="240" w:lineRule="auto"/>
        <w:jc w:val="both"/>
        <w:rPr>
          <w:rFonts w:ascii="Times New Roman" w:hAnsi="Times New Roman" w:cs="Times New Roman"/>
          <w:b/>
          <w:sz w:val="28"/>
          <w:szCs w:val="28"/>
        </w:rPr>
      </w:pPr>
      <w:r w:rsidRPr="00F451AE">
        <w:rPr>
          <w:rFonts w:ascii="Times New Roman" w:hAnsi="Times New Roman" w:cs="Times New Roman"/>
          <w:b/>
          <w:sz w:val="28"/>
          <w:szCs w:val="28"/>
        </w:rPr>
        <w:t>Основная</w:t>
      </w:r>
      <w:r w:rsidR="001A6C85" w:rsidRPr="00F451AE">
        <w:rPr>
          <w:rFonts w:ascii="Times New Roman" w:hAnsi="Times New Roman" w:cs="Times New Roman"/>
          <w:b/>
          <w:sz w:val="28"/>
          <w:szCs w:val="28"/>
        </w:rPr>
        <w:t>:</w:t>
      </w:r>
    </w:p>
    <w:p w14:paraId="3C2E4731" w14:textId="09970BB7" w:rsidR="00CE0ED8" w:rsidRPr="00F451AE" w:rsidRDefault="001A6C85" w:rsidP="003F6907">
      <w:pPr>
        <w:pStyle w:val="ab"/>
        <w:numPr>
          <w:ilvl w:val="0"/>
          <w:numId w:val="14"/>
        </w:numPr>
        <w:tabs>
          <w:tab w:val="left" w:pos="284"/>
        </w:tabs>
        <w:autoSpaceDE w:val="0"/>
        <w:autoSpaceDN w:val="0"/>
        <w:adjustRightInd w:val="0"/>
        <w:spacing w:after="0" w:line="240" w:lineRule="auto"/>
        <w:ind w:left="0" w:firstLine="0"/>
        <w:jc w:val="both"/>
        <w:rPr>
          <w:rFonts w:ascii="Times New Roman" w:hAnsi="Times New Roman" w:cs="Times New Roman"/>
          <w:color w:val="3366FF"/>
          <w:sz w:val="28"/>
          <w:szCs w:val="28"/>
          <w:lang w:val="kk-KZ"/>
        </w:rPr>
      </w:pPr>
      <w:r w:rsidRPr="00F451AE">
        <w:rPr>
          <w:rFonts w:ascii="Times New Roman" w:hAnsi="Times New Roman" w:cs="Times New Roman"/>
          <w:bCs/>
          <w:color w:val="000000"/>
          <w:sz w:val="28"/>
          <w:szCs w:val="28"/>
        </w:rPr>
        <w:t xml:space="preserve">Гельфанд Б.Р. </w:t>
      </w:r>
      <w:r w:rsidR="00CE0ED8" w:rsidRPr="00F451AE">
        <w:rPr>
          <w:rFonts w:ascii="Times New Roman" w:hAnsi="Times New Roman" w:cs="Times New Roman"/>
          <w:bCs/>
          <w:color w:val="000000"/>
          <w:sz w:val="28"/>
          <w:szCs w:val="28"/>
        </w:rPr>
        <w:t>Анестезиология и интенсивная</w:t>
      </w:r>
      <w:r w:rsidR="00CE0ED8" w:rsidRPr="00F451AE">
        <w:rPr>
          <w:rFonts w:ascii="Times New Roman" w:hAnsi="Times New Roman" w:cs="Times New Roman"/>
          <w:color w:val="000000"/>
          <w:sz w:val="28"/>
          <w:szCs w:val="28"/>
        </w:rPr>
        <w:t> терапия [Текст]: практическое руководство / ред. Б. Р. </w:t>
      </w:r>
      <w:r w:rsidR="00CE0ED8" w:rsidRPr="00F451AE">
        <w:rPr>
          <w:rFonts w:ascii="Times New Roman" w:hAnsi="Times New Roman" w:cs="Times New Roman"/>
          <w:bCs/>
          <w:color w:val="000000"/>
          <w:sz w:val="28"/>
          <w:szCs w:val="28"/>
        </w:rPr>
        <w:t>Гельфанд</w:t>
      </w:r>
      <w:r w:rsidR="00CE0ED8" w:rsidRPr="00F451AE">
        <w:rPr>
          <w:rFonts w:ascii="Times New Roman" w:hAnsi="Times New Roman" w:cs="Times New Roman"/>
          <w:color w:val="000000"/>
          <w:sz w:val="28"/>
          <w:szCs w:val="28"/>
        </w:rPr>
        <w:t xml:space="preserve">. - 3-е изд., </w:t>
      </w:r>
      <w:proofErr w:type="spellStart"/>
      <w:r w:rsidR="00CE0ED8" w:rsidRPr="00F451AE">
        <w:rPr>
          <w:rFonts w:ascii="Times New Roman" w:hAnsi="Times New Roman" w:cs="Times New Roman"/>
          <w:color w:val="000000"/>
          <w:sz w:val="28"/>
          <w:szCs w:val="28"/>
        </w:rPr>
        <w:t>испр</w:t>
      </w:r>
      <w:proofErr w:type="spellEnd"/>
      <w:r w:rsidR="00CE0ED8" w:rsidRPr="00F451AE">
        <w:rPr>
          <w:rFonts w:ascii="Times New Roman" w:hAnsi="Times New Roman" w:cs="Times New Roman"/>
          <w:color w:val="000000"/>
          <w:sz w:val="28"/>
          <w:szCs w:val="28"/>
        </w:rPr>
        <w:t xml:space="preserve">. и доп. - М.: </w:t>
      </w:r>
      <w:proofErr w:type="spellStart"/>
      <w:r w:rsidR="00CE0ED8" w:rsidRPr="00F451AE">
        <w:rPr>
          <w:rFonts w:ascii="Times New Roman" w:hAnsi="Times New Roman" w:cs="Times New Roman"/>
          <w:color w:val="000000"/>
          <w:sz w:val="28"/>
          <w:szCs w:val="28"/>
        </w:rPr>
        <w:t>Литтерра</w:t>
      </w:r>
      <w:proofErr w:type="spellEnd"/>
      <w:r w:rsidR="00CE0ED8" w:rsidRPr="00F451AE">
        <w:rPr>
          <w:rFonts w:ascii="Times New Roman" w:hAnsi="Times New Roman" w:cs="Times New Roman"/>
          <w:color w:val="000000"/>
          <w:sz w:val="28"/>
          <w:szCs w:val="28"/>
        </w:rPr>
        <w:t>, 2013. - 672 с.</w:t>
      </w:r>
      <w:r w:rsidR="003F6907" w:rsidRPr="00F451AE">
        <w:rPr>
          <w:rFonts w:ascii="Times New Roman" w:hAnsi="Times New Roman" w:cs="Times New Roman"/>
          <w:color w:val="000000"/>
          <w:sz w:val="28"/>
          <w:szCs w:val="28"/>
          <w:lang w:val="kk-KZ"/>
        </w:rPr>
        <w:t>;</w:t>
      </w:r>
    </w:p>
    <w:p w14:paraId="516E461D" w14:textId="12C98EC0" w:rsidR="00CE0ED8" w:rsidRPr="00F451AE" w:rsidRDefault="001A6C85" w:rsidP="003F6907">
      <w:pPr>
        <w:pStyle w:val="ab"/>
        <w:numPr>
          <w:ilvl w:val="0"/>
          <w:numId w:val="14"/>
        </w:numPr>
        <w:tabs>
          <w:tab w:val="left" w:pos="284"/>
        </w:tabs>
        <w:spacing w:after="0" w:line="240" w:lineRule="auto"/>
        <w:ind w:left="0" w:firstLine="0"/>
        <w:jc w:val="both"/>
        <w:rPr>
          <w:rFonts w:ascii="Times New Roman" w:hAnsi="Times New Roman" w:cs="Times New Roman"/>
          <w:color w:val="000000"/>
          <w:sz w:val="28"/>
          <w:szCs w:val="28"/>
          <w:lang w:val="kk-KZ"/>
        </w:rPr>
      </w:pPr>
      <w:proofErr w:type="spellStart"/>
      <w:r w:rsidRPr="00F451AE">
        <w:rPr>
          <w:rFonts w:ascii="Times New Roman" w:hAnsi="Times New Roman" w:cs="Times New Roman"/>
          <w:color w:val="000000"/>
          <w:sz w:val="28"/>
          <w:szCs w:val="28"/>
          <w:shd w:val="clear" w:color="auto" w:fill="FFFFFF"/>
        </w:rPr>
        <w:t>Заболотских</w:t>
      </w:r>
      <w:proofErr w:type="spellEnd"/>
      <w:r w:rsidRPr="00F451AE">
        <w:rPr>
          <w:rFonts w:ascii="Times New Roman" w:hAnsi="Times New Roman" w:cs="Times New Roman"/>
          <w:color w:val="000000"/>
          <w:sz w:val="28"/>
          <w:szCs w:val="28"/>
          <w:shd w:val="clear" w:color="auto" w:fill="FFFFFF"/>
        </w:rPr>
        <w:t xml:space="preserve"> И.Б., Проценко Д.Н. (ред). Интенсивная терапия Т.1-2.  Издательство: ГЭОТАР-Медиа, 2020.- 1152 с.</w:t>
      </w:r>
      <w:r w:rsidR="003F6907" w:rsidRPr="00F451AE">
        <w:rPr>
          <w:rFonts w:ascii="Times New Roman" w:hAnsi="Times New Roman" w:cs="Times New Roman"/>
          <w:color w:val="000000"/>
          <w:sz w:val="28"/>
          <w:szCs w:val="28"/>
          <w:shd w:val="clear" w:color="auto" w:fill="FFFFFF"/>
          <w:lang w:val="kk-KZ"/>
        </w:rPr>
        <w:t>;</w:t>
      </w:r>
    </w:p>
    <w:p w14:paraId="6F8006AF" w14:textId="599D7B91" w:rsidR="001A6C85" w:rsidRPr="00F451AE" w:rsidRDefault="001A6C85" w:rsidP="003F6907">
      <w:pPr>
        <w:pStyle w:val="ab"/>
        <w:numPr>
          <w:ilvl w:val="0"/>
          <w:numId w:val="14"/>
        </w:numPr>
        <w:tabs>
          <w:tab w:val="left" w:pos="284"/>
        </w:tabs>
        <w:spacing w:after="0" w:line="240" w:lineRule="auto"/>
        <w:ind w:left="0" w:firstLine="0"/>
        <w:jc w:val="both"/>
        <w:rPr>
          <w:rFonts w:ascii="Times New Roman" w:hAnsi="Times New Roman" w:cs="Times New Roman"/>
          <w:color w:val="000000"/>
          <w:sz w:val="28"/>
          <w:szCs w:val="28"/>
          <w:lang w:val="kk-KZ"/>
        </w:rPr>
      </w:pPr>
      <w:r w:rsidRPr="00F451AE">
        <w:rPr>
          <w:rFonts w:ascii="Times New Roman" w:hAnsi="Times New Roman" w:cs="Times New Roman"/>
          <w:bCs/>
          <w:color w:val="000000"/>
          <w:sz w:val="28"/>
          <w:szCs w:val="28"/>
        </w:rPr>
        <w:t>Интенсивная терапия. Национальное</w:t>
      </w:r>
      <w:r w:rsidRPr="00F451AE">
        <w:rPr>
          <w:rFonts w:ascii="Times New Roman" w:hAnsi="Times New Roman" w:cs="Times New Roman"/>
          <w:color w:val="000000"/>
          <w:sz w:val="28"/>
          <w:szCs w:val="28"/>
        </w:rPr>
        <w:t> </w:t>
      </w:r>
      <w:r w:rsidRPr="00F451AE">
        <w:rPr>
          <w:rFonts w:ascii="Times New Roman" w:hAnsi="Times New Roman" w:cs="Times New Roman"/>
          <w:bCs/>
          <w:color w:val="000000"/>
          <w:sz w:val="28"/>
          <w:szCs w:val="28"/>
        </w:rPr>
        <w:t>руководств</w:t>
      </w:r>
      <w:r w:rsidRPr="00F451AE">
        <w:rPr>
          <w:rFonts w:ascii="Times New Roman" w:hAnsi="Times New Roman" w:cs="Times New Roman"/>
          <w:color w:val="000000"/>
          <w:sz w:val="28"/>
          <w:szCs w:val="28"/>
        </w:rPr>
        <w:t>о. Краткое издание [Текст]: </w:t>
      </w:r>
      <w:r w:rsidRPr="00F451AE">
        <w:rPr>
          <w:rFonts w:ascii="Times New Roman" w:hAnsi="Times New Roman" w:cs="Times New Roman"/>
          <w:bCs/>
          <w:color w:val="000000"/>
          <w:sz w:val="28"/>
          <w:szCs w:val="28"/>
        </w:rPr>
        <w:t>руководств</w:t>
      </w:r>
      <w:r w:rsidRPr="00F451AE">
        <w:rPr>
          <w:rFonts w:ascii="Times New Roman" w:hAnsi="Times New Roman" w:cs="Times New Roman"/>
          <w:color w:val="000000"/>
          <w:sz w:val="28"/>
          <w:szCs w:val="28"/>
        </w:rPr>
        <w:t>о / под ред.: Б. Р. Гельфанда, А. И. Салтанова. - М.: ГЭОТАР-Медиа, 2013. - 800 с.</w:t>
      </w:r>
      <w:r w:rsidR="003F6907" w:rsidRPr="00F451AE">
        <w:rPr>
          <w:rFonts w:ascii="Times New Roman" w:hAnsi="Times New Roman" w:cs="Times New Roman"/>
          <w:color w:val="000000"/>
          <w:sz w:val="28"/>
          <w:szCs w:val="28"/>
          <w:lang w:val="kk-KZ"/>
        </w:rPr>
        <w:t>;</w:t>
      </w:r>
    </w:p>
    <w:p w14:paraId="21D0E356" w14:textId="080297FB" w:rsidR="00CE0ED8" w:rsidRPr="00F451AE" w:rsidRDefault="001A6C85" w:rsidP="003F6907">
      <w:pPr>
        <w:pStyle w:val="ab"/>
        <w:numPr>
          <w:ilvl w:val="0"/>
          <w:numId w:val="14"/>
        </w:numPr>
        <w:tabs>
          <w:tab w:val="left" w:pos="284"/>
        </w:tabs>
        <w:spacing w:after="0" w:line="240" w:lineRule="auto"/>
        <w:ind w:left="0" w:firstLine="0"/>
        <w:jc w:val="both"/>
        <w:rPr>
          <w:rFonts w:ascii="Times New Roman" w:hAnsi="Times New Roman" w:cs="Times New Roman"/>
          <w:sz w:val="28"/>
          <w:szCs w:val="28"/>
          <w:lang w:val="kk-KZ"/>
        </w:rPr>
      </w:pPr>
      <w:proofErr w:type="spellStart"/>
      <w:r w:rsidRPr="00F451AE">
        <w:rPr>
          <w:rFonts w:ascii="Times New Roman" w:hAnsi="Times New Roman" w:cs="Times New Roman"/>
          <w:bCs/>
          <w:color w:val="000000"/>
          <w:sz w:val="28"/>
          <w:szCs w:val="28"/>
        </w:rPr>
        <w:t>Курек</w:t>
      </w:r>
      <w:proofErr w:type="spellEnd"/>
      <w:r w:rsidRPr="00F451AE">
        <w:rPr>
          <w:rFonts w:ascii="Times New Roman" w:hAnsi="Times New Roman" w:cs="Times New Roman"/>
          <w:bCs/>
          <w:color w:val="000000"/>
          <w:sz w:val="28"/>
          <w:szCs w:val="28"/>
        </w:rPr>
        <w:t xml:space="preserve"> В.В.</w:t>
      </w:r>
      <w:r w:rsidRPr="00F451AE">
        <w:rPr>
          <w:rFonts w:ascii="Times New Roman" w:hAnsi="Times New Roman" w:cs="Times New Roman"/>
          <w:color w:val="000000"/>
          <w:sz w:val="28"/>
          <w:szCs w:val="28"/>
        </w:rPr>
        <w:t xml:space="preserve">, Кулагин А.Е., </w:t>
      </w:r>
      <w:proofErr w:type="spellStart"/>
      <w:r w:rsidRPr="00F451AE">
        <w:rPr>
          <w:rFonts w:ascii="Times New Roman" w:hAnsi="Times New Roman" w:cs="Times New Roman"/>
          <w:color w:val="000000"/>
          <w:sz w:val="28"/>
          <w:szCs w:val="28"/>
        </w:rPr>
        <w:t>Фурманчук</w:t>
      </w:r>
      <w:proofErr w:type="spellEnd"/>
      <w:r w:rsidRPr="00F451AE">
        <w:rPr>
          <w:rFonts w:ascii="Times New Roman" w:hAnsi="Times New Roman" w:cs="Times New Roman"/>
          <w:color w:val="000000"/>
          <w:sz w:val="28"/>
          <w:szCs w:val="28"/>
        </w:rPr>
        <w:t xml:space="preserve"> Д.А. </w:t>
      </w:r>
      <w:r w:rsidR="00CE0ED8" w:rsidRPr="00F451AE">
        <w:rPr>
          <w:rFonts w:ascii="Times New Roman" w:hAnsi="Times New Roman" w:cs="Times New Roman"/>
          <w:color w:val="000000"/>
          <w:sz w:val="28"/>
          <w:szCs w:val="28"/>
        </w:rPr>
        <w:t xml:space="preserve">Анестезия и интенсивная терапия у детей: </w:t>
      </w:r>
      <w:r w:rsidR="00CE0ED8" w:rsidRPr="00F451AE">
        <w:rPr>
          <w:rFonts w:ascii="Times New Roman" w:hAnsi="Times New Roman" w:cs="Times New Roman"/>
          <w:sz w:val="28"/>
          <w:szCs w:val="28"/>
        </w:rPr>
        <w:t xml:space="preserve">справочное издание / - 3-е изд., </w:t>
      </w:r>
      <w:proofErr w:type="spellStart"/>
      <w:r w:rsidR="00CE0ED8" w:rsidRPr="00F451AE">
        <w:rPr>
          <w:rFonts w:ascii="Times New Roman" w:hAnsi="Times New Roman" w:cs="Times New Roman"/>
          <w:sz w:val="28"/>
          <w:szCs w:val="28"/>
        </w:rPr>
        <w:t>перераб</w:t>
      </w:r>
      <w:proofErr w:type="spellEnd"/>
      <w:r w:rsidR="00CE0ED8" w:rsidRPr="00F451AE">
        <w:rPr>
          <w:rFonts w:ascii="Times New Roman" w:hAnsi="Times New Roman" w:cs="Times New Roman"/>
          <w:sz w:val="28"/>
          <w:szCs w:val="28"/>
        </w:rPr>
        <w:t xml:space="preserve">. и доп. - М.: Медицинская литература, 2013. - 480 </w:t>
      </w:r>
      <w:r w:rsidRPr="00F451AE">
        <w:rPr>
          <w:rFonts w:ascii="Times New Roman" w:hAnsi="Times New Roman" w:cs="Times New Roman"/>
          <w:sz w:val="28"/>
          <w:szCs w:val="28"/>
        </w:rPr>
        <w:t>с.</w:t>
      </w:r>
      <w:r w:rsidR="003F6907" w:rsidRPr="00F451AE">
        <w:rPr>
          <w:rFonts w:ascii="Times New Roman" w:hAnsi="Times New Roman" w:cs="Times New Roman"/>
          <w:sz w:val="28"/>
          <w:szCs w:val="28"/>
          <w:lang w:val="kk-KZ"/>
        </w:rPr>
        <w:t>;</w:t>
      </w:r>
    </w:p>
    <w:p w14:paraId="7AE59441" w14:textId="27B037D5" w:rsidR="0030493D" w:rsidRPr="00F451AE" w:rsidRDefault="0030493D" w:rsidP="003F6907">
      <w:pPr>
        <w:pStyle w:val="1"/>
        <w:numPr>
          <w:ilvl w:val="0"/>
          <w:numId w:val="14"/>
        </w:numPr>
        <w:shd w:val="clear" w:color="auto" w:fill="FFFFFF"/>
        <w:tabs>
          <w:tab w:val="left" w:pos="284"/>
        </w:tabs>
        <w:spacing w:before="0" w:line="240" w:lineRule="auto"/>
        <w:ind w:left="0" w:firstLine="0"/>
        <w:rPr>
          <w:rFonts w:ascii="Times New Roman" w:hAnsi="Times New Roman" w:cs="Times New Roman"/>
          <w:color w:val="auto"/>
          <w:sz w:val="28"/>
          <w:szCs w:val="28"/>
        </w:rPr>
      </w:pPr>
      <w:r w:rsidRPr="00F451AE">
        <w:rPr>
          <w:rFonts w:ascii="Times New Roman" w:hAnsi="Times New Roman" w:cs="Times New Roman"/>
          <w:color w:val="auto"/>
          <w:sz w:val="28"/>
          <w:szCs w:val="28"/>
        </w:rPr>
        <w:t xml:space="preserve">Практическая </w:t>
      </w:r>
      <w:proofErr w:type="spellStart"/>
      <w:r w:rsidRPr="00F451AE">
        <w:rPr>
          <w:rFonts w:ascii="Times New Roman" w:hAnsi="Times New Roman" w:cs="Times New Roman"/>
          <w:color w:val="auto"/>
          <w:sz w:val="28"/>
          <w:szCs w:val="28"/>
        </w:rPr>
        <w:t>кардиоанестезиология</w:t>
      </w:r>
      <w:proofErr w:type="spellEnd"/>
      <w:r w:rsidRPr="00F451AE">
        <w:rPr>
          <w:rFonts w:ascii="Times New Roman" w:hAnsi="Times New Roman" w:cs="Times New Roman"/>
          <w:color w:val="auto"/>
          <w:sz w:val="28"/>
          <w:szCs w:val="28"/>
        </w:rPr>
        <w:t xml:space="preserve">. </w:t>
      </w:r>
      <w:proofErr w:type="spellStart"/>
      <w:r w:rsidRPr="00F451AE">
        <w:rPr>
          <w:rFonts w:ascii="Times New Roman" w:hAnsi="Times New Roman" w:cs="Times New Roman"/>
          <w:color w:val="auto"/>
          <w:sz w:val="28"/>
          <w:szCs w:val="28"/>
        </w:rPr>
        <w:t>Хенсли</w:t>
      </w:r>
      <w:proofErr w:type="spellEnd"/>
      <w:r w:rsidRPr="00F451AE">
        <w:rPr>
          <w:rFonts w:ascii="Times New Roman" w:hAnsi="Times New Roman" w:cs="Times New Roman"/>
          <w:color w:val="auto"/>
          <w:sz w:val="28"/>
          <w:szCs w:val="28"/>
        </w:rPr>
        <w:t>-мл. Часть 1. Издательство МИА, 2016.- 1104 с.</w:t>
      </w:r>
    </w:p>
    <w:p w14:paraId="7B8B407E" w14:textId="2AFB5FF9" w:rsidR="00F20DD0" w:rsidRPr="00F451AE" w:rsidRDefault="00F20DD0" w:rsidP="003F6907">
      <w:pPr>
        <w:spacing w:after="0" w:line="240" w:lineRule="auto"/>
        <w:jc w:val="both"/>
        <w:rPr>
          <w:rFonts w:ascii="Times New Roman" w:hAnsi="Times New Roman" w:cs="Times New Roman"/>
          <w:b/>
          <w:sz w:val="28"/>
          <w:szCs w:val="28"/>
        </w:rPr>
      </w:pPr>
      <w:r w:rsidRPr="00F451AE">
        <w:rPr>
          <w:rFonts w:ascii="Times New Roman" w:hAnsi="Times New Roman" w:cs="Times New Roman"/>
          <w:b/>
          <w:sz w:val="28"/>
          <w:szCs w:val="28"/>
        </w:rPr>
        <w:t>Дополнительная</w:t>
      </w:r>
      <w:r w:rsidR="00E42566" w:rsidRPr="00F451AE">
        <w:rPr>
          <w:rFonts w:ascii="Times New Roman" w:hAnsi="Times New Roman" w:cs="Times New Roman"/>
          <w:b/>
          <w:sz w:val="28"/>
          <w:szCs w:val="28"/>
        </w:rPr>
        <w:t>:</w:t>
      </w:r>
    </w:p>
    <w:p w14:paraId="14DA898E" w14:textId="7FA2DE84" w:rsidR="001A6C85" w:rsidRPr="00F451AE" w:rsidRDefault="001A6C85" w:rsidP="003F6907">
      <w:pPr>
        <w:pStyle w:val="Style20"/>
        <w:widowControl/>
        <w:numPr>
          <w:ilvl w:val="0"/>
          <w:numId w:val="15"/>
        </w:numPr>
        <w:tabs>
          <w:tab w:val="left" w:pos="284"/>
          <w:tab w:val="left" w:pos="331"/>
        </w:tabs>
        <w:spacing w:line="240" w:lineRule="auto"/>
        <w:ind w:left="0" w:right="10" w:firstLine="0"/>
        <w:jc w:val="both"/>
        <w:rPr>
          <w:rStyle w:val="FontStyle71"/>
          <w:sz w:val="28"/>
          <w:szCs w:val="28"/>
        </w:rPr>
      </w:pPr>
      <w:r w:rsidRPr="00F451AE">
        <w:rPr>
          <w:color w:val="000000"/>
          <w:sz w:val="28"/>
          <w:szCs w:val="28"/>
        </w:rPr>
        <w:t>Анестезия, </w:t>
      </w:r>
      <w:r w:rsidRPr="00F451AE">
        <w:rPr>
          <w:bCs/>
          <w:color w:val="000000"/>
          <w:sz w:val="28"/>
          <w:szCs w:val="28"/>
        </w:rPr>
        <w:t>интенсивная</w:t>
      </w:r>
      <w:r w:rsidRPr="00F451AE">
        <w:rPr>
          <w:color w:val="000000"/>
          <w:sz w:val="28"/>
          <w:szCs w:val="28"/>
        </w:rPr>
        <w:t> </w:t>
      </w:r>
      <w:r w:rsidRPr="00F451AE">
        <w:rPr>
          <w:bCs/>
          <w:color w:val="000000"/>
          <w:sz w:val="28"/>
          <w:szCs w:val="28"/>
        </w:rPr>
        <w:t>терапи</w:t>
      </w:r>
      <w:r w:rsidRPr="00F451AE">
        <w:rPr>
          <w:color w:val="000000"/>
          <w:sz w:val="28"/>
          <w:szCs w:val="28"/>
        </w:rPr>
        <w:t xml:space="preserve">я и реанимация в акушерстве [Текст]: руководство для врачей / Е. А. </w:t>
      </w:r>
      <w:proofErr w:type="spellStart"/>
      <w:r w:rsidRPr="00F451AE">
        <w:rPr>
          <w:color w:val="000000"/>
          <w:sz w:val="28"/>
          <w:szCs w:val="28"/>
        </w:rPr>
        <w:t>Ланцев</w:t>
      </w:r>
      <w:proofErr w:type="spellEnd"/>
      <w:r w:rsidRPr="00F451AE">
        <w:rPr>
          <w:color w:val="000000"/>
          <w:sz w:val="28"/>
          <w:szCs w:val="28"/>
        </w:rPr>
        <w:t xml:space="preserve">, В. В. </w:t>
      </w:r>
      <w:proofErr w:type="spellStart"/>
      <w:r w:rsidRPr="00F451AE">
        <w:rPr>
          <w:color w:val="000000"/>
          <w:sz w:val="28"/>
          <w:szCs w:val="28"/>
        </w:rPr>
        <w:t>Абрамченко</w:t>
      </w:r>
      <w:proofErr w:type="spellEnd"/>
      <w:r w:rsidRPr="00F451AE">
        <w:rPr>
          <w:color w:val="000000"/>
          <w:sz w:val="28"/>
          <w:szCs w:val="28"/>
        </w:rPr>
        <w:t xml:space="preserve">. - 2-е изд. - М.: </w:t>
      </w:r>
      <w:proofErr w:type="spellStart"/>
      <w:r w:rsidRPr="00F451AE">
        <w:rPr>
          <w:color w:val="000000"/>
          <w:sz w:val="28"/>
          <w:szCs w:val="28"/>
        </w:rPr>
        <w:t>МЕДпресс-информ</w:t>
      </w:r>
      <w:proofErr w:type="spellEnd"/>
      <w:r w:rsidRPr="00F451AE">
        <w:rPr>
          <w:color w:val="000000"/>
          <w:sz w:val="28"/>
          <w:szCs w:val="28"/>
        </w:rPr>
        <w:t>, 2011. - 624 с.: ил.</w:t>
      </w:r>
    </w:p>
    <w:p w14:paraId="4F46C911" w14:textId="271566D3" w:rsidR="00CE0ED8" w:rsidRPr="00F451AE" w:rsidRDefault="00CE0ED8" w:rsidP="003F6907">
      <w:pPr>
        <w:pStyle w:val="ab"/>
        <w:numPr>
          <w:ilvl w:val="0"/>
          <w:numId w:val="15"/>
        </w:numPr>
        <w:tabs>
          <w:tab w:val="left" w:pos="284"/>
          <w:tab w:val="left" w:pos="426"/>
        </w:tabs>
        <w:autoSpaceDE w:val="0"/>
        <w:autoSpaceDN w:val="0"/>
        <w:adjustRightInd w:val="0"/>
        <w:spacing w:after="0" w:line="240" w:lineRule="auto"/>
        <w:ind w:left="0" w:firstLine="0"/>
        <w:jc w:val="both"/>
        <w:rPr>
          <w:rFonts w:ascii="Times New Roman" w:hAnsi="Times New Roman" w:cs="Times New Roman"/>
          <w:sz w:val="28"/>
          <w:szCs w:val="28"/>
          <w:lang w:val="kk-KZ"/>
        </w:rPr>
      </w:pPr>
      <w:r w:rsidRPr="00F451AE">
        <w:rPr>
          <w:rFonts w:ascii="Times New Roman" w:hAnsi="Times New Roman" w:cs="Times New Roman"/>
          <w:bCs/>
          <w:sz w:val="28"/>
          <w:szCs w:val="28"/>
        </w:rPr>
        <w:t>Анестезиология</w:t>
      </w:r>
      <w:r w:rsidRPr="00F451AE">
        <w:rPr>
          <w:rFonts w:ascii="Times New Roman" w:hAnsi="Times New Roman" w:cs="Times New Roman"/>
          <w:sz w:val="28"/>
          <w:szCs w:val="28"/>
        </w:rPr>
        <w:t xml:space="preserve">: национальное руководство: краткое издание / ред.: А. А. </w:t>
      </w:r>
      <w:proofErr w:type="spellStart"/>
      <w:r w:rsidRPr="00F451AE">
        <w:rPr>
          <w:rFonts w:ascii="Times New Roman" w:hAnsi="Times New Roman" w:cs="Times New Roman"/>
          <w:sz w:val="28"/>
          <w:szCs w:val="28"/>
        </w:rPr>
        <w:t>Бунятян</w:t>
      </w:r>
      <w:proofErr w:type="spellEnd"/>
      <w:r w:rsidRPr="00F451AE">
        <w:rPr>
          <w:rFonts w:ascii="Times New Roman" w:hAnsi="Times New Roman" w:cs="Times New Roman"/>
          <w:sz w:val="28"/>
          <w:szCs w:val="28"/>
        </w:rPr>
        <w:t xml:space="preserve">, В. М. </w:t>
      </w:r>
      <w:proofErr w:type="spellStart"/>
      <w:r w:rsidRPr="00F451AE">
        <w:rPr>
          <w:rFonts w:ascii="Times New Roman" w:hAnsi="Times New Roman" w:cs="Times New Roman"/>
          <w:sz w:val="28"/>
          <w:szCs w:val="28"/>
        </w:rPr>
        <w:t>Мизиков</w:t>
      </w:r>
      <w:proofErr w:type="spellEnd"/>
      <w:r w:rsidRPr="00F451AE">
        <w:rPr>
          <w:rFonts w:ascii="Times New Roman" w:hAnsi="Times New Roman" w:cs="Times New Roman"/>
          <w:sz w:val="28"/>
          <w:szCs w:val="28"/>
        </w:rPr>
        <w:t>. - М.: ГЭОТАР-Медиа, 2015. - 656 с. - (Национальные руководства)</w:t>
      </w:r>
      <w:r w:rsidR="003F6907" w:rsidRPr="00F451AE">
        <w:rPr>
          <w:rFonts w:ascii="Times New Roman" w:hAnsi="Times New Roman" w:cs="Times New Roman"/>
          <w:sz w:val="28"/>
          <w:szCs w:val="28"/>
          <w:lang w:val="kk-KZ"/>
        </w:rPr>
        <w:t>;</w:t>
      </w:r>
    </w:p>
    <w:p w14:paraId="28745FF7" w14:textId="3378F28E" w:rsidR="001A6C85" w:rsidRPr="00F451AE" w:rsidRDefault="001A6C85" w:rsidP="003F6907">
      <w:pPr>
        <w:pStyle w:val="ab"/>
        <w:numPr>
          <w:ilvl w:val="0"/>
          <w:numId w:val="15"/>
        </w:numPr>
        <w:tabs>
          <w:tab w:val="left" w:pos="284"/>
        </w:tabs>
        <w:spacing w:after="0" w:line="240" w:lineRule="auto"/>
        <w:ind w:left="0" w:firstLine="0"/>
        <w:jc w:val="both"/>
        <w:rPr>
          <w:rFonts w:ascii="Times New Roman" w:hAnsi="Times New Roman" w:cs="Times New Roman"/>
          <w:b/>
          <w:sz w:val="28"/>
          <w:szCs w:val="28"/>
          <w:lang w:val="kk-KZ"/>
        </w:rPr>
      </w:pPr>
      <w:r w:rsidRPr="00F451AE">
        <w:rPr>
          <w:rFonts w:ascii="Times New Roman" w:hAnsi="Times New Roman" w:cs="Times New Roman"/>
          <w:bCs/>
          <w:color w:val="000000"/>
          <w:sz w:val="28"/>
          <w:szCs w:val="28"/>
        </w:rPr>
        <w:t>Интенсивная</w:t>
      </w:r>
      <w:r w:rsidRPr="00F451AE">
        <w:rPr>
          <w:rFonts w:ascii="Times New Roman" w:hAnsi="Times New Roman" w:cs="Times New Roman"/>
          <w:color w:val="000000"/>
          <w:sz w:val="28"/>
          <w:szCs w:val="28"/>
        </w:rPr>
        <w:t> </w:t>
      </w:r>
      <w:r w:rsidRPr="00F451AE">
        <w:rPr>
          <w:rFonts w:ascii="Times New Roman" w:hAnsi="Times New Roman" w:cs="Times New Roman"/>
          <w:bCs/>
          <w:color w:val="000000"/>
          <w:sz w:val="28"/>
          <w:szCs w:val="28"/>
        </w:rPr>
        <w:t>терапи</w:t>
      </w:r>
      <w:r w:rsidRPr="00F451AE">
        <w:rPr>
          <w:rFonts w:ascii="Times New Roman" w:hAnsi="Times New Roman" w:cs="Times New Roman"/>
          <w:color w:val="000000"/>
          <w:sz w:val="28"/>
          <w:szCs w:val="28"/>
        </w:rPr>
        <w:t xml:space="preserve">я в акушерстве: монография / С. Н. </w:t>
      </w:r>
      <w:proofErr w:type="spellStart"/>
      <w:r w:rsidRPr="00F451AE">
        <w:rPr>
          <w:rFonts w:ascii="Times New Roman" w:hAnsi="Times New Roman" w:cs="Times New Roman"/>
          <w:color w:val="000000"/>
          <w:sz w:val="28"/>
          <w:szCs w:val="28"/>
        </w:rPr>
        <w:t>Ер</w:t>
      </w:r>
      <w:r w:rsidR="003F6907" w:rsidRPr="00F451AE">
        <w:rPr>
          <w:rFonts w:ascii="Times New Roman" w:hAnsi="Times New Roman" w:cs="Times New Roman"/>
          <w:color w:val="000000"/>
          <w:sz w:val="28"/>
          <w:szCs w:val="28"/>
        </w:rPr>
        <w:t>алина</w:t>
      </w:r>
      <w:proofErr w:type="spellEnd"/>
      <w:r w:rsidR="003F6907" w:rsidRPr="00F451AE">
        <w:rPr>
          <w:rFonts w:ascii="Times New Roman" w:hAnsi="Times New Roman" w:cs="Times New Roman"/>
          <w:color w:val="000000"/>
          <w:sz w:val="28"/>
          <w:szCs w:val="28"/>
        </w:rPr>
        <w:t>, Е. Л. Исмаилов. - Алматы</w:t>
      </w:r>
      <w:r w:rsidRPr="00F451AE">
        <w:rPr>
          <w:rFonts w:ascii="Times New Roman" w:hAnsi="Times New Roman" w:cs="Times New Roman"/>
          <w:color w:val="000000"/>
          <w:sz w:val="28"/>
          <w:szCs w:val="28"/>
        </w:rPr>
        <w:t xml:space="preserve">: ТОО "ПК </w:t>
      </w:r>
      <w:proofErr w:type="spellStart"/>
      <w:r w:rsidRPr="00F451AE">
        <w:rPr>
          <w:rFonts w:ascii="Times New Roman" w:hAnsi="Times New Roman" w:cs="Times New Roman"/>
          <w:color w:val="000000"/>
          <w:sz w:val="28"/>
          <w:szCs w:val="28"/>
        </w:rPr>
        <w:t>Жеңіс</w:t>
      </w:r>
      <w:proofErr w:type="spellEnd"/>
      <w:r w:rsidRPr="00F451AE">
        <w:rPr>
          <w:rFonts w:ascii="Times New Roman" w:hAnsi="Times New Roman" w:cs="Times New Roman"/>
          <w:color w:val="000000"/>
          <w:sz w:val="28"/>
          <w:szCs w:val="28"/>
        </w:rPr>
        <w:t>", 2017. - 264 с.: ил.</w:t>
      </w:r>
      <w:r w:rsidR="003F6907" w:rsidRPr="00F451AE">
        <w:rPr>
          <w:rFonts w:ascii="Times New Roman" w:hAnsi="Times New Roman" w:cs="Times New Roman"/>
          <w:color w:val="000000"/>
          <w:sz w:val="28"/>
          <w:szCs w:val="28"/>
          <w:lang w:val="kk-KZ"/>
        </w:rPr>
        <w:t>;</w:t>
      </w:r>
    </w:p>
    <w:p w14:paraId="5334F6D2" w14:textId="291E5841" w:rsidR="001A6C85" w:rsidRPr="00F451AE" w:rsidRDefault="001A6C85" w:rsidP="003F6907">
      <w:pPr>
        <w:pStyle w:val="ab"/>
        <w:numPr>
          <w:ilvl w:val="0"/>
          <w:numId w:val="15"/>
        </w:numPr>
        <w:tabs>
          <w:tab w:val="left" w:pos="284"/>
        </w:tabs>
        <w:spacing w:after="0" w:line="240" w:lineRule="auto"/>
        <w:ind w:left="0" w:firstLine="0"/>
        <w:jc w:val="both"/>
        <w:rPr>
          <w:rFonts w:ascii="Times New Roman" w:hAnsi="Times New Roman" w:cs="Times New Roman"/>
          <w:color w:val="000000"/>
          <w:sz w:val="28"/>
          <w:szCs w:val="28"/>
          <w:lang w:val="kk-KZ"/>
        </w:rPr>
      </w:pPr>
      <w:r w:rsidRPr="00F451AE">
        <w:rPr>
          <w:rFonts w:ascii="Times New Roman" w:hAnsi="Times New Roman" w:cs="Times New Roman"/>
          <w:bCs/>
          <w:color w:val="000000"/>
          <w:sz w:val="28"/>
          <w:szCs w:val="28"/>
        </w:rPr>
        <w:t>Острые психические расстройства</w:t>
      </w:r>
      <w:r w:rsidRPr="00F451AE">
        <w:rPr>
          <w:rFonts w:ascii="Times New Roman" w:hAnsi="Times New Roman" w:cs="Times New Roman"/>
          <w:color w:val="000000"/>
          <w:sz w:val="28"/>
          <w:szCs w:val="28"/>
        </w:rPr>
        <w:t> в интенсивной терапии: практическое руководство для анестезиологов-реаниматологов, хирургов, неврологов и психиатров / ред.: Б. Р. </w:t>
      </w:r>
      <w:r w:rsidRPr="00F451AE">
        <w:rPr>
          <w:rFonts w:ascii="Times New Roman" w:hAnsi="Times New Roman" w:cs="Times New Roman"/>
          <w:bCs/>
          <w:sz w:val="28"/>
          <w:szCs w:val="28"/>
        </w:rPr>
        <w:t>Гельфанд</w:t>
      </w:r>
      <w:r w:rsidRPr="00F451AE">
        <w:rPr>
          <w:rFonts w:ascii="Times New Roman" w:hAnsi="Times New Roman" w:cs="Times New Roman"/>
          <w:sz w:val="28"/>
          <w:szCs w:val="28"/>
        </w:rPr>
        <w:t>,</w:t>
      </w:r>
      <w:r w:rsidRPr="00F451AE">
        <w:rPr>
          <w:rFonts w:ascii="Times New Roman" w:hAnsi="Times New Roman" w:cs="Times New Roman"/>
          <w:color w:val="000000"/>
          <w:sz w:val="28"/>
          <w:szCs w:val="28"/>
        </w:rPr>
        <w:t xml:space="preserve"> В. Н. Краснов. - М.: МИА, 2014. - 232 с.: ил.</w:t>
      </w:r>
      <w:r w:rsidR="003F6907" w:rsidRPr="00F451AE">
        <w:rPr>
          <w:rFonts w:ascii="Times New Roman" w:hAnsi="Times New Roman" w:cs="Times New Roman"/>
          <w:color w:val="000000"/>
          <w:sz w:val="28"/>
          <w:szCs w:val="28"/>
          <w:lang w:val="kk-KZ"/>
        </w:rPr>
        <w:t>;</w:t>
      </w:r>
    </w:p>
    <w:p w14:paraId="022AE9EE" w14:textId="325A8AD9" w:rsidR="00CE0ED8" w:rsidRPr="00F451AE" w:rsidRDefault="00CE0ED8" w:rsidP="003F6907">
      <w:pPr>
        <w:pStyle w:val="ab"/>
        <w:numPr>
          <w:ilvl w:val="0"/>
          <w:numId w:val="15"/>
        </w:numPr>
        <w:tabs>
          <w:tab w:val="left" w:pos="284"/>
        </w:tabs>
        <w:spacing w:after="0" w:line="240" w:lineRule="auto"/>
        <w:ind w:left="0" w:firstLine="0"/>
        <w:jc w:val="both"/>
        <w:rPr>
          <w:rFonts w:ascii="Times New Roman" w:hAnsi="Times New Roman" w:cs="Times New Roman"/>
          <w:b/>
          <w:sz w:val="28"/>
          <w:szCs w:val="28"/>
        </w:rPr>
      </w:pPr>
      <w:r w:rsidRPr="00F451AE">
        <w:rPr>
          <w:rFonts w:ascii="Times New Roman" w:hAnsi="Times New Roman" w:cs="Times New Roman"/>
          <w:color w:val="000000"/>
          <w:sz w:val="28"/>
          <w:szCs w:val="28"/>
        </w:rPr>
        <w:t>Руководство по неотл</w:t>
      </w:r>
      <w:r w:rsidR="001A6C85" w:rsidRPr="00F451AE">
        <w:rPr>
          <w:rFonts w:ascii="Times New Roman" w:hAnsi="Times New Roman" w:cs="Times New Roman"/>
          <w:color w:val="000000"/>
          <w:sz w:val="28"/>
          <w:szCs w:val="28"/>
        </w:rPr>
        <w:t>ожным состояниям у детей</w:t>
      </w:r>
      <w:r w:rsidRPr="00F451AE">
        <w:rPr>
          <w:rFonts w:ascii="Times New Roman" w:hAnsi="Times New Roman" w:cs="Times New Roman"/>
          <w:color w:val="000000"/>
          <w:sz w:val="28"/>
          <w:szCs w:val="28"/>
        </w:rPr>
        <w:t>: руководство / В. В. </w:t>
      </w:r>
      <w:proofErr w:type="spellStart"/>
      <w:r w:rsidRPr="00F451AE">
        <w:rPr>
          <w:rFonts w:ascii="Times New Roman" w:hAnsi="Times New Roman" w:cs="Times New Roman"/>
          <w:bCs/>
          <w:color w:val="000000"/>
          <w:sz w:val="28"/>
          <w:szCs w:val="28"/>
        </w:rPr>
        <w:t>Курек</w:t>
      </w:r>
      <w:proofErr w:type="spellEnd"/>
      <w:r w:rsidRPr="00F451AE">
        <w:rPr>
          <w:rFonts w:ascii="Times New Roman" w:hAnsi="Times New Roman" w:cs="Times New Roman"/>
          <w:color w:val="000000"/>
          <w:sz w:val="28"/>
          <w:szCs w:val="28"/>
        </w:rPr>
        <w:t>, А. Е. Кулагин. - 2-е изд. - М.: Медицинская литература, 2012. - 624 с.: ил.</w:t>
      </w:r>
    </w:p>
    <w:p w14:paraId="28361E4E" w14:textId="1554CE64" w:rsidR="00636945" w:rsidRPr="00F451AE" w:rsidRDefault="00F20DD0" w:rsidP="003F6907">
      <w:pPr>
        <w:spacing w:after="0" w:line="240" w:lineRule="auto"/>
        <w:rPr>
          <w:rFonts w:ascii="Times New Roman" w:hAnsi="Times New Roman" w:cs="Times New Roman"/>
          <w:b/>
          <w:sz w:val="28"/>
          <w:szCs w:val="28"/>
        </w:rPr>
      </w:pPr>
      <w:r w:rsidRPr="00F451AE">
        <w:rPr>
          <w:rFonts w:ascii="Times New Roman" w:hAnsi="Times New Roman" w:cs="Times New Roman"/>
          <w:b/>
          <w:sz w:val="28"/>
          <w:szCs w:val="28"/>
        </w:rPr>
        <w:t>Интернет-ресурсы</w:t>
      </w:r>
      <w:r w:rsidR="00AB61B6" w:rsidRPr="00F451AE">
        <w:rPr>
          <w:rFonts w:ascii="Times New Roman" w:hAnsi="Times New Roman" w:cs="Times New Roman"/>
          <w:b/>
          <w:sz w:val="28"/>
          <w:szCs w:val="28"/>
        </w:rPr>
        <w:t>:</w:t>
      </w:r>
      <w:r w:rsidR="00156233" w:rsidRPr="00F451AE">
        <w:rPr>
          <w:rFonts w:ascii="Times New Roman" w:hAnsi="Times New Roman" w:cs="Times New Roman"/>
          <w:b/>
          <w:sz w:val="28"/>
          <w:szCs w:val="28"/>
        </w:rPr>
        <w:t xml:space="preserve">   </w:t>
      </w:r>
    </w:p>
    <w:p w14:paraId="65F2CF79" w14:textId="46C31DDD" w:rsidR="008157D0" w:rsidRPr="00F451AE" w:rsidRDefault="008157D0" w:rsidP="00E428B7">
      <w:pPr>
        <w:spacing w:after="0" w:line="240" w:lineRule="auto"/>
        <w:rPr>
          <w:rFonts w:ascii="Times New Roman" w:hAnsi="Times New Roman" w:cs="Times New Roman"/>
          <w:b/>
          <w:i/>
          <w:sz w:val="28"/>
          <w:szCs w:val="28"/>
        </w:rPr>
      </w:pPr>
      <w:r w:rsidRPr="00F451AE">
        <w:rPr>
          <w:rFonts w:ascii="Times New Roman" w:hAnsi="Times New Roman" w:cs="Times New Roman"/>
          <w:b/>
          <w:i/>
          <w:sz w:val="28"/>
          <w:szCs w:val="28"/>
        </w:rPr>
        <w:t>Общие ссылки:</w:t>
      </w:r>
    </w:p>
    <w:p w14:paraId="37F5B28B" w14:textId="0EBB6FEA" w:rsidR="00A42741" w:rsidRPr="00F451AE" w:rsidRDefault="008157D0" w:rsidP="00E428B7">
      <w:pPr>
        <w:tabs>
          <w:tab w:val="left" w:pos="0"/>
        </w:tabs>
        <w:spacing w:after="0" w:line="240" w:lineRule="auto"/>
        <w:contextualSpacing/>
        <w:jc w:val="both"/>
        <w:rPr>
          <w:rFonts w:ascii="Times New Roman" w:hAnsi="Times New Roman" w:cs="Times New Roman"/>
          <w:bCs/>
          <w:sz w:val="28"/>
          <w:szCs w:val="28"/>
          <w:u w:val="single"/>
        </w:rPr>
      </w:pPr>
      <w:r w:rsidRPr="00F451AE">
        <w:rPr>
          <w:rFonts w:ascii="Times New Roman" w:hAnsi="Times New Roman" w:cs="Times New Roman"/>
          <w:bCs/>
          <w:sz w:val="28"/>
          <w:szCs w:val="28"/>
          <w:lang w:val="en-US"/>
        </w:rPr>
        <w:t>Google</w:t>
      </w:r>
      <w:r w:rsidRPr="00F451AE">
        <w:rPr>
          <w:rFonts w:ascii="Times New Roman" w:hAnsi="Times New Roman" w:cs="Times New Roman"/>
          <w:bCs/>
          <w:sz w:val="28"/>
          <w:szCs w:val="28"/>
        </w:rPr>
        <w:t xml:space="preserve"> - </w:t>
      </w:r>
      <w:hyperlink r:id="rId8" w:history="1">
        <w:r w:rsidR="00A42741" w:rsidRPr="00F451AE">
          <w:rPr>
            <w:rStyle w:val="af4"/>
            <w:rFonts w:ascii="Times New Roman" w:hAnsi="Times New Roman" w:cs="Times New Roman"/>
            <w:bCs/>
            <w:sz w:val="28"/>
            <w:szCs w:val="28"/>
            <w:lang w:val="en-US"/>
          </w:rPr>
          <w:t>http</w:t>
        </w:r>
        <w:r w:rsidR="00A42741" w:rsidRPr="00F451AE">
          <w:rPr>
            <w:rStyle w:val="af4"/>
            <w:rFonts w:ascii="Times New Roman" w:hAnsi="Times New Roman" w:cs="Times New Roman"/>
            <w:bCs/>
            <w:sz w:val="28"/>
            <w:szCs w:val="28"/>
          </w:rPr>
          <w:t>://</w:t>
        </w:r>
        <w:r w:rsidR="00A42741" w:rsidRPr="00F451AE">
          <w:rPr>
            <w:rStyle w:val="af4"/>
            <w:rFonts w:ascii="Times New Roman" w:hAnsi="Times New Roman" w:cs="Times New Roman"/>
            <w:bCs/>
            <w:sz w:val="28"/>
            <w:szCs w:val="28"/>
            <w:lang w:val="en-US"/>
          </w:rPr>
          <w:t>www</w:t>
        </w:r>
        <w:r w:rsidR="00A42741" w:rsidRPr="00F451AE">
          <w:rPr>
            <w:rStyle w:val="af4"/>
            <w:rFonts w:ascii="Times New Roman" w:hAnsi="Times New Roman" w:cs="Times New Roman"/>
            <w:bCs/>
            <w:sz w:val="28"/>
            <w:szCs w:val="28"/>
          </w:rPr>
          <w:t>.</w:t>
        </w:r>
        <w:r w:rsidR="00A42741" w:rsidRPr="00F451AE">
          <w:rPr>
            <w:rStyle w:val="af4"/>
            <w:rFonts w:ascii="Times New Roman" w:hAnsi="Times New Roman" w:cs="Times New Roman"/>
            <w:bCs/>
            <w:sz w:val="28"/>
            <w:szCs w:val="28"/>
            <w:lang w:val="en-US"/>
          </w:rPr>
          <w:t>google</w:t>
        </w:r>
        <w:r w:rsidR="00A42741" w:rsidRPr="00F451AE">
          <w:rPr>
            <w:rStyle w:val="af4"/>
            <w:rFonts w:ascii="Times New Roman" w:hAnsi="Times New Roman" w:cs="Times New Roman"/>
            <w:bCs/>
            <w:sz w:val="28"/>
            <w:szCs w:val="28"/>
          </w:rPr>
          <w:t>.</w:t>
        </w:r>
        <w:r w:rsidR="00A42741" w:rsidRPr="00F451AE">
          <w:rPr>
            <w:rStyle w:val="af4"/>
            <w:rFonts w:ascii="Times New Roman" w:hAnsi="Times New Roman" w:cs="Times New Roman"/>
            <w:bCs/>
            <w:sz w:val="28"/>
            <w:szCs w:val="28"/>
            <w:lang w:val="en-US"/>
          </w:rPr>
          <w:t>com</w:t>
        </w:r>
      </w:hyperlink>
      <w:r w:rsidR="00A42741" w:rsidRPr="00F451AE">
        <w:rPr>
          <w:rFonts w:ascii="Times New Roman" w:hAnsi="Times New Roman" w:cs="Times New Roman"/>
          <w:bCs/>
          <w:sz w:val="28"/>
          <w:szCs w:val="28"/>
        </w:rPr>
        <w:t xml:space="preserve"> </w:t>
      </w:r>
    </w:p>
    <w:p w14:paraId="465D7656" w14:textId="258E820D" w:rsidR="008157D0" w:rsidRPr="00F451AE" w:rsidRDefault="008157D0" w:rsidP="00E428B7">
      <w:pPr>
        <w:spacing w:after="0" w:line="240" w:lineRule="auto"/>
        <w:rPr>
          <w:rFonts w:ascii="Times New Roman" w:hAnsi="Times New Roman" w:cs="Times New Roman"/>
          <w:bCs/>
          <w:sz w:val="28"/>
          <w:szCs w:val="28"/>
          <w:lang w:val="en-US"/>
        </w:rPr>
      </w:pPr>
      <w:proofErr w:type="spellStart"/>
      <w:r w:rsidRPr="00F451AE">
        <w:rPr>
          <w:rFonts w:ascii="Times New Roman" w:hAnsi="Times New Roman" w:cs="Times New Roman"/>
          <w:bCs/>
          <w:sz w:val="28"/>
          <w:szCs w:val="28"/>
          <w:lang w:val="en-US"/>
        </w:rPr>
        <w:t>EuroSeek</w:t>
      </w:r>
      <w:proofErr w:type="spellEnd"/>
      <w:r w:rsidRPr="00F451AE">
        <w:rPr>
          <w:rFonts w:ascii="Times New Roman" w:hAnsi="Times New Roman" w:cs="Times New Roman"/>
          <w:bCs/>
          <w:sz w:val="28"/>
          <w:szCs w:val="28"/>
          <w:lang w:val="en-US"/>
        </w:rPr>
        <w:t xml:space="preserve"> - </w:t>
      </w:r>
      <w:hyperlink r:id="rId9" w:history="1">
        <w:r w:rsidR="00A42741" w:rsidRPr="00F451AE">
          <w:rPr>
            <w:rStyle w:val="af4"/>
            <w:rFonts w:ascii="Times New Roman" w:hAnsi="Times New Roman" w:cs="Times New Roman"/>
            <w:bCs/>
            <w:sz w:val="28"/>
            <w:szCs w:val="28"/>
            <w:lang w:val="en-US"/>
          </w:rPr>
          <w:t>http://www.euroseek.net/page?itl=uk</w:t>
        </w:r>
      </w:hyperlink>
      <w:r w:rsidR="00A42741" w:rsidRPr="00F451AE">
        <w:rPr>
          <w:rFonts w:ascii="Times New Roman" w:hAnsi="Times New Roman" w:cs="Times New Roman"/>
          <w:bCs/>
          <w:sz w:val="28"/>
          <w:szCs w:val="28"/>
          <w:lang w:val="en-US"/>
        </w:rPr>
        <w:t xml:space="preserve"> </w:t>
      </w:r>
    </w:p>
    <w:p w14:paraId="6A259057" w14:textId="272B3E24" w:rsidR="00AB61B6" w:rsidRPr="00F451AE" w:rsidRDefault="00D564AD" w:rsidP="00E428B7">
      <w:pPr>
        <w:spacing w:after="0" w:line="240" w:lineRule="auto"/>
        <w:rPr>
          <w:rFonts w:ascii="Times New Roman" w:hAnsi="Times New Roman" w:cs="Times New Roman"/>
          <w:b/>
          <w:i/>
          <w:iCs/>
          <w:sz w:val="28"/>
          <w:szCs w:val="28"/>
          <w:lang w:val="kk-KZ"/>
        </w:rPr>
      </w:pPr>
      <w:r w:rsidRPr="00F451AE">
        <w:rPr>
          <w:rFonts w:ascii="Times New Roman" w:hAnsi="Times New Roman" w:cs="Times New Roman"/>
          <w:b/>
          <w:i/>
          <w:sz w:val="28"/>
          <w:szCs w:val="28"/>
        </w:rPr>
        <w:t>Ссылки на НПА и Приказы МЗ Республики Казахстан</w:t>
      </w:r>
      <w:r w:rsidR="00380983" w:rsidRPr="00F451AE">
        <w:rPr>
          <w:rFonts w:ascii="Times New Roman" w:hAnsi="Times New Roman" w:cs="Times New Roman"/>
          <w:b/>
          <w:i/>
          <w:sz w:val="28"/>
          <w:szCs w:val="28"/>
        </w:rPr>
        <w:t>:</w:t>
      </w:r>
    </w:p>
    <w:p w14:paraId="11A915D8" w14:textId="358CAB86" w:rsidR="00CB1A5D" w:rsidRPr="00F451AE" w:rsidRDefault="00380983" w:rsidP="00E428B7">
      <w:pPr>
        <w:spacing w:after="0" w:line="240" w:lineRule="auto"/>
        <w:rPr>
          <w:rFonts w:ascii="Times New Roman" w:hAnsi="Times New Roman" w:cs="Times New Roman"/>
          <w:iCs/>
          <w:sz w:val="28"/>
          <w:szCs w:val="28"/>
          <w:lang w:val="kk-KZ"/>
        </w:rPr>
      </w:pPr>
      <w:r w:rsidRPr="00F451AE">
        <w:rPr>
          <w:rFonts w:ascii="Times New Roman" w:hAnsi="Times New Roman" w:cs="Times New Roman"/>
          <w:iCs/>
          <w:sz w:val="28"/>
          <w:szCs w:val="28"/>
          <w:lang w:val="kk-KZ"/>
        </w:rPr>
        <w:t xml:space="preserve">- </w:t>
      </w:r>
      <w:hyperlink r:id="rId10" w:history="1">
        <w:r w:rsidR="00CB1A5D" w:rsidRPr="00F451AE">
          <w:rPr>
            <w:rStyle w:val="af4"/>
            <w:rFonts w:ascii="Times New Roman" w:hAnsi="Times New Roman" w:cs="Times New Roman"/>
            <w:iCs/>
            <w:sz w:val="28"/>
            <w:szCs w:val="28"/>
            <w:lang w:val="kk-KZ"/>
          </w:rPr>
          <w:t>https://adilet.zan.kz/rus/docs/V2000021531</w:t>
        </w:r>
      </w:hyperlink>
    </w:p>
    <w:p w14:paraId="295BE33D" w14:textId="2A3BCAE1" w:rsidR="00CB1A5D" w:rsidRPr="00F451AE" w:rsidRDefault="00380983" w:rsidP="00E428B7">
      <w:pPr>
        <w:spacing w:after="0" w:line="240" w:lineRule="auto"/>
        <w:rPr>
          <w:rFonts w:ascii="Times New Roman" w:hAnsi="Times New Roman" w:cs="Times New Roman"/>
          <w:iCs/>
          <w:sz w:val="28"/>
          <w:szCs w:val="28"/>
          <w:lang w:val="kk-KZ"/>
        </w:rPr>
      </w:pPr>
      <w:r w:rsidRPr="00F451AE">
        <w:rPr>
          <w:rFonts w:ascii="Times New Roman" w:hAnsi="Times New Roman" w:cs="Times New Roman"/>
          <w:iCs/>
          <w:sz w:val="28"/>
          <w:szCs w:val="28"/>
          <w:lang w:val="kk-KZ"/>
        </w:rPr>
        <w:t xml:space="preserve">- </w:t>
      </w:r>
      <w:hyperlink r:id="rId11" w:history="1">
        <w:r w:rsidR="00D564AD" w:rsidRPr="00F451AE">
          <w:rPr>
            <w:rStyle w:val="af4"/>
            <w:rFonts w:ascii="Times New Roman" w:hAnsi="Times New Roman" w:cs="Times New Roman"/>
            <w:iCs/>
            <w:sz w:val="28"/>
            <w:szCs w:val="28"/>
            <w:lang w:val="kk-KZ"/>
          </w:rPr>
          <w:t>https://adilet.zan.kz/rus/docs/V2000021478</w:t>
        </w:r>
      </w:hyperlink>
    </w:p>
    <w:p w14:paraId="470AD89D" w14:textId="210EE8D8" w:rsidR="00D564AD" w:rsidRPr="00F451AE" w:rsidRDefault="00380983" w:rsidP="00E428B7">
      <w:pPr>
        <w:spacing w:after="0" w:line="240" w:lineRule="auto"/>
        <w:rPr>
          <w:rFonts w:ascii="Times New Roman" w:hAnsi="Times New Roman" w:cs="Times New Roman"/>
          <w:iCs/>
          <w:sz w:val="28"/>
          <w:szCs w:val="28"/>
          <w:lang w:val="kk-KZ"/>
        </w:rPr>
      </w:pPr>
      <w:r w:rsidRPr="00F451AE">
        <w:rPr>
          <w:rFonts w:ascii="Times New Roman" w:hAnsi="Times New Roman" w:cs="Times New Roman"/>
          <w:iCs/>
          <w:sz w:val="28"/>
          <w:szCs w:val="28"/>
          <w:lang w:val="kk-KZ"/>
        </w:rPr>
        <w:t xml:space="preserve">- </w:t>
      </w:r>
      <w:hyperlink r:id="rId12" w:history="1">
        <w:r w:rsidRPr="00F451AE">
          <w:rPr>
            <w:rStyle w:val="af4"/>
            <w:rFonts w:ascii="Times New Roman" w:hAnsi="Times New Roman" w:cs="Times New Roman"/>
            <w:iCs/>
            <w:sz w:val="28"/>
            <w:szCs w:val="28"/>
            <w:lang w:val="kk-KZ"/>
          </w:rPr>
          <w:t>https://adilet.zan.kz/rus/docs/K2000000360</w:t>
        </w:r>
      </w:hyperlink>
    </w:p>
    <w:p w14:paraId="2BF49648" w14:textId="4534E16A" w:rsidR="00AB61B6" w:rsidRPr="00F451AE" w:rsidRDefault="00AB61B6" w:rsidP="00E428B7">
      <w:pPr>
        <w:tabs>
          <w:tab w:val="left" w:pos="0"/>
        </w:tabs>
        <w:spacing w:after="0" w:line="240" w:lineRule="auto"/>
        <w:contextualSpacing/>
        <w:jc w:val="both"/>
        <w:rPr>
          <w:rFonts w:ascii="Times New Roman" w:hAnsi="Times New Roman" w:cs="Times New Roman"/>
          <w:b/>
          <w:bCs/>
          <w:i/>
          <w:sz w:val="28"/>
          <w:szCs w:val="28"/>
        </w:rPr>
      </w:pPr>
      <w:r w:rsidRPr="00F451AE">
        <w:rPr>
          <w:rFonts w:ascii="Times New Roman" w:hAnsi="Times New Roman" w:cs="Times New Roman"/>
          <w:b/>
          <w:bCs/>
          <w:i/>
          <w:sz w:val="28"/>
          <w:szCs w:val="28"/>
        </w:rPr>
        <w:t>Общество специалистов по доказательной медицине:</w:t>
      </w:r>
    </w:p>
    <w:p w14:paraId="61362451" w14:textId="50929BF4" w:rsidR="00AB61B6" w:rsidRPr="00F451AE" w:rsidRDefault="009E49F1" w:rsidP="00E428B7">
      <w:pPr>
        <w:tabs>
          <w:tab w:val="left" w:pos="0"/>
        </w:tabs>
        <w:spacing w:after="0" w:line="240" w:lineRule="auto"/>
        <w:contextualSpacing/>
        <w:jc w:val="both"/>
        <w:rPr>
          <w:rFonts w:ascii="Times New Roman" w:hAnsi="Times New Roman" w:cs="Times New Roman"/>
          <w:bCs/>
          <w:sz w:val="28"/>
          <w:szCs w:val="28"/>
        </w:rPr>
      </w:pPr>
      <w:r w:rsidRPr="00F451AE">
        <w:rPr>
          <w:rFonts w:ascii="Times New Roman" w:hAnsi="Times New Roman" w:cs="Times New Roman"/>
          <w:bCs/>
          <w:sz w:val="28"/>
          <w:szCs w:val="28"/>
        </w:rPr>
        <w:t xml:space="preserve">- </w:t>
      </w:r>
      <w:hyperlink r:id="rId13" w:history="1">
        <w:r w:rsidR="005C0721" w:rsidRPr="00F451AE">
          <w:rPr>
            <w:rStyle w:val="af4"/>
            <w:rFonts w:ascii="Times New Roman" w:hAnsi="Times New Roman" w:cs="Times New Roman"/>
            <w:bCs/>
            <w:sz w:val="28"/>
            <w:szCs w:val="28"/>
            <w:lang w:val="en-US"/>
          </w:rPr>
          <w:t>http</w:t>
        </w:r>
        <w:r w:rsidR="005C0721" w:rsidRPr="00F451AE">
          <w:rPr>
            <w:rStyle w:val="af4"/>
            <w:rFonts w:ascii="Times New Roman" w:hAnsi="Times New Roman" w:cs="Times New Roman"/>
            <w:bCs/>
            <w:sz w:val="28"/>
            <w:szCs w:val="28"/>
          </w:rPr>
          <w:t>://</w:t>
        </w:r>
        <w:r w:rsidR="005C0721" w:rsidRPr="00F451AE">
          <w:rPr>
            <w:rStyle w:val="af4"/>
            <w:rFonts w:ascii="Times New Roman" w:hAnsi="Times New Roman" w:cs="Times New Roman"/>
            <w:bCs/>
            <w:sz w:val="28"/>
            <w:szCs w:val="28"/>
            <w:lang w:val="en-US"/>
          </w:rPr>
          <w:t>www</w:t>
        </w:r>
        <w:r w:rsidR="005C0721" w:rsidRPr="00F451AE">
          <w:rPr>
            <w:rStyle w:val="af4"/>
            <w:rFonts w:ascii="Times New Roman" w:hAnsi="Times New Roman" w:cs="Times New Roman"/>
            <w:bCs/>
            <w:sz w:val="28"/>
            <w:szCs w:val="28"/>
          </w:rPr>
          <w:t>.</w:t>
        </w:r>
        <w:r w:rsidR="005C0721" w:rsidRPr="00F451AE">
          <w:rPr>
            <w:rStyle w:val="af4"/>
            <w:rFonts w:ascii="Times New Roman" w:hAnsi="Times New Roman" w:cs="Times New Roman"/>
            <w:bCs/>
            <w:sz w:val="28"/>
            <w:szCs w:val="28"/>
            <w:lang w:val="en-US"/>
          </w:rPr>
          <w:t>osdm</w:t>
        </w:r>
        <w:r w:rsidR="005C0721" w:rsidRPr="00F451AE">
          <w:rPr>
            <w:rStyle w:val="af4"/>
            <w:rFonts w:ascii="Times New Roman" w:hAnsi="Times New Roman" w:cs="Times New Roman"/>
            <w:bCs/>
            <w:sz w:val="28"/>
            <w:szCs w:val="28"/>
          </w:rPr>
          <w:t>.</w:t>
        </w:r>
        <w:r w:rsidR="005C0721" w:rsidRPr="00F451AE">
          <w:rPr>
            <w:rStyle w:val="af4"/>
            <w:rFonts w:ascii="Times New Roman" w:hAnsi="Times New Roman" w:cs="Times New Roman"/>
            <w:bCs/>
            <w:sz w:val="28"/>
            <w:szCs w:val="28"/>
            <w:lang w:val="en-US"/>
          </w:rPr>
          <w:t>org</w:t>
        </w:r>
      </w:hyperlink>
      <w:r w:rsidR="005C0721" w:rsidRPr="00F451AE">
        <w:rPr>
          <w:rFonts w:ascii="Times New Roman" w:hAnsi="Times New Roman" w:cs="Times New Roman"/>
          <w:bCs/>
          <w:sz w:val="28"/>
          <w:szCs w:val="28"/>
        </w:rPr>
        <w:t xml:space="preserve"> </w:t>
      </w:r>
    </w:p>
    <w:p w14:paraId="751C214C" w14:textId="62149568" w:rsidR="00AB61B6" w:rsidRPr="00F451AE" w:rsidRDefault="00AB61B6" w:rsidP="00E428B7">
      <w:pPr>
        <w:tabs>
          <w:tab w:val="left" w:pos="0"/>
        </w:tabs>
        <w:spacing w:after="0" w:line="240" w:lineRule="auto"/>
        <w:contextualSpacing/>
        <w:jc w:val="both"/>
        <w:rPr>
          <w:rFonts w:ascii="Times New Roman" w:hAnsi="Times New Roman" w:cs="Times New Roman"/>
          <w:b/>
          <w:bCs/>
          <w:sz w:val="28"/>
          <w:szCs w:val="28"/>
        </w:rPr>
      </w:pPr>
      <w:r w:rsidRPr="00F451AE">
        <w:rPr>
          <w:rFonts w:ascii="Times New Roman" w:hAnsi="Times New Roman" w:cs="Times New Roman"/>
          <w:b/>
          <w:bCs/>
          <w:sz w:val="28"/>
          <w:szCs w:val="28"/>
        </w:rPr>
        <w:t>Базы данных:</w:t>
      </w:r>
    </w:p>
    <w:p w14:paraId="533653B3" w14:textId="77777777" w:rsidR="00AB61B6" w:rsidRPr="00F451AE" w:rsidRDefault="00AB61B6" w:rsidP="00E428B7">
      <w:pPr>
        <w:tabs>
          <w:tab w:val="left" w:pos="0"/>
        </w:tabs>
        <w:spacing w:after="0" w:line="240" w:lineRule="auto"/>
        <w:contextualSpacing/>
        <w:jc w:val="both"/>
        <w:rPr>
          <w:rFonts w:ascii="Times New Roman" w:hAnsi="Times New Roman" w:cs="Times New Roman"/>
          <w:bCs/>
          <w:i/>
          <w:sz w:val="28"/>
          <w:szCs w:val="28"/>
          <w:lang w:val="en-US"/>
        </w:rPr>
      </w:pPr>
      <w:r w:rsidRPr="00F451AE">
        <w:rPr>
          <w:rFonts w:ascii="Times New Roman" w:hAnsi="Times New Roman" w:cs="Times New Roman"/>
          <w:bCs/>
          <w:i/>
          <w:sz w:val="28"/>
          <w:szCs w:val="28"/>
          <w:lang w:val="en-US"/>
        </w:rPr>
        <w:t>Cochrane Library</w:t>
      </w:r>
    </w:p>
    <w:p w14:paraId="6635D3DD" w14:textId="725EE54B" w:rsidR="00AB61B6" w:rsidRPr="00F451AE" w:rsidRDefault="009E49F1" w:rsidP="00E428B7">
      <w:pPr>
        <w:tabs>
          <w:tab w:val="left" w:pos="0"/>
        </w:tabs>
        <w:spacing w:after="0" w:line="240" w:lineRule="auto"/>
        <w:contextualSpacing/>
        <w:jc w:val="both"/>
        <w:rPr>
          <w:rFonts w:ascii="Times New Roman" w:hAnsi="Times New Roman" w:cs="Times New Roman"/>
          <w:bCs/>
          <w:sz w:val="28"/>
          <w:szCs w:val="28"/>
          <w:lang w:val="en-US"/>
        </w:rPr>
      </w:pPr>
      <w:r w:rsidRPr="00F451AE">
        <w:rPr>
          <w:rFonts w:ascii="Times New Roman" w:hAnsi="Times New Roman" w:cs="Times New Roman"/>
          <w:bCs/>
          <w:sz w:val="28"/>
          <w:szCs w:val="28"/>
          <w:lang w:val="en-US"/>
        </w:rPr>
        <w:t xml:space="preserve">- </w:t>
      </w:r>
      <w:hyperlink r:id="rId14" w:history="1">
        <w:r w:rsidR="005C0721" w:rsidRPr="00F451AE">
          <w:rPr>
            <w:rStyle w:val="af4"/>
            <w:rFonts w:ascii="Times New Roman" w:hAnsi="Times New Roman" w:cs="Times New Roman"/>
            <w:bCs/>
            <w:sz w:val="28"/>
            <w:szCs w:val="28"/>
            <w:lang w:val="en-US"/>
          </w:rPr>
          <w:t>http://www.</w:t>
        </w:r>
        <w:r w:rsidR="005C0721" w:rsidRPr="00F451AE">
          <w:rPr>
            <w:rStyle w:val="af4"/>
            <w:rFonts w:ascii="Times New Roman" w:hAnsi="Times New Roman" w:cs="Times New Roman"/>
            <w:bCs/>
            <w:i/>
            <w:sz w:val="28"/>
            <w:szCs w:val="28"/>
            <w:lang w:val="en-US"/>
          </w:rPr>
          <w:t>cochrane.</w:t>
        </w:r>
        <w:r w:rsidR="005C0721" w:rsidRPr="00F451AE">
          <w:rPr>
            <w:rStyle w:val="af4"/>
            <w:rFonts w:ascii="Times New Roman" w:hAnsi="Times New Roman" w:cs="Times New Roman"/>
            <w:bCs/>
            <w:sz w:val="28"/>
            <w:szCs w:val="28"/>
            <w:lang w:val="en-US"/>
          </w:rPr>
          <w:t>org</w:t>
        </w:r>
      </w:hyperlink>
      <w:r w:rsidR="005C0721" w:rsidRPr="00F451AE">
        <w:rPr>
          <w:rFonts w:ascii="Times New Roman" w:hAnsi="Times New Roman" w:cs="Times New Roman"/>
          <w:bCs/>
          <w:sz w:val="28"/>
          <w:szCs w:val="28"/>
          <w:lang w:val="en-US"/>
        </w:rPr>
        <w:t xml:space="preserve"> </w:t>
      </w:r>
    </w:p>
    <w:p w14:paraId="3D8F5533" w14:textId="0741E445" w:rsidR="00204F3B" w:rsidRPr="00F451AE" w:rsidRDefault="00204F3B" w:rsidP="00E428B7">
      <w:pPr>
        <w:tabs>
          <w:tab w:val="left" w:pos="0"/>
        </w:tabs>
        <w:spacing w:after="0" w:line="240" w:lineRule="auto"/>
        <w:contextualSpacing/>
        <w:jc w:val="both"/>
        <w:rPr>
          <w:rFonts w:ascii="Times New Roman" w:hAnsi="Times New Roman" w:cs="Times New Roman"/>
          <w:bCs/>
          <w:sz w:val="28"/>
          <w:szCs w:val="28"/>
          <w:lang w:val="en-US"/>
        </w:rPr>
      </w:pPr>
    </w:p>
    <w:p w14:paraId="168C4401" w14:textId="77777777" w:rsidR="00AB5C88" w:rsidRPr="00AA7946" w:rsidRDefault="00AB5C88" w:rsidP="00AB5C88">
      <w:pPr>
        <w:spacing w:after="0" w:line="240" w:lineRule="auto"/>
        <w:jc w:val="both"/>
        <w:rPr>
          <w:rFonts w:ascii="Times New Roman" w:hAnsi="Times New Roman" w:cs="Times New Roman"/>
          <w:b/>
          <w:sz w:val="28"/>
          <w:szCs w:val="28"/>
        </w:rPr>
      </w:pPr>
      <w:r w:rsidRPr="00AA7946">
        <w:rPr>
          <w:rFonts w:ascii="Times New Roman" w:hAnsi="Times New Roman" w:cs="Times New Roman"/>
          <w:b/>
          <w:sz w:val="28"/>
          <w:szCs w:val="28"/>
        </w:rPr>
        <w:t>Квалификационные требования к организациям, реализующим образовательные программы дополнительного и неформального образования в области здравоохранения</w:t>
      </w:r>
    </w:p>
    <w:p w14:paraId="4D7D5100" w14:textId="77777777" w:rsidR="009E49F1" w:rsidRPr="00AB5C88" w:rsidRDefault="009E49F1" w:rsidP="00E428B7">
      <w:pPr>
        <w:tabs>
          <w:tab w:val="left" w:pos="0"/>
        </w:tabs>
        <w:spacing w:after="0" w:line="240" w:lineRule="auto"/>
        <w:contextualSpacing/>
        <w:jc w:val="both"/>
        <w:rPr>
          <w:rFonts w:ascii="Times New Roman" w:hAnsi="Times New Roman" w:cs="Times New Roman"/>
          <w:bCs/>
          <w:sz w:val="28"/>
          <w:szCs w:val="28"/>
          <w:u w:val="single"/>
        </w:rPr>
      </w:pPr>
    </w:p>
    <w:p w14:paraId="52F7D3C9" w14:textId="77777777" w:rsidR="00F451AE" w:rsidRPr="00317654" w:rsidRDefault="00F451AE" w:rsidP="00F451AE">
      <w:pPr>
        <w:spacing w:after="0" w:line="240" w:lineRule="auto"/>
        <w:rPr>
          <w:rFonts w:ascii="Times New Roman" w:hAnsi="Times New Roman" w:cs="Times New Roman"/>
          <w:b/>
          <w:sz w:val="28"/>
          <w:szCs w:val="28"/>
        </w:rPr>
      </w:pPr>
      <w:r w:rsidRPr="00317654">
        <w:rPr>
          <w:rFonts w:ascii="Times New Roman" w:hAnsi="Times New Roman" w:cs="Times New Roman"/>
          <w:b/>
          <w:sz w:val="28"/>
          <w:szCs w:val="28"/>
        </w:rPr>
        <w:t>Требования к образовательным ресурсам:</w:t>
      </w:r>
    </w:p>
    <w:p w14:paraId="0884B657" w14:textId="77777777" w:rsidR="00F451AE" w:rsidRPr="00317654" w:rsidRDefault="00F451AE" w:rsidP="00F451AE">
      <w:pPr>
        <w:pStyle w:val="ab"/>
        <w:numPr>
          <w:ilvl w:val="0"/>
          <w:numId w:val="19"/>
        </w:numPr>
        <w:tabs>
          <w:tab w:val="left" w:pos="284"/>
        </w:tabs>
        <w:spacing w:after="0" w:line="240" w:lineRule="auto"/>
        <w:ind w:left="0" w:firstLine="0"/>
        <w:jc w:val="both"/>
        <w:rPr>
          <w:rFonts w:ascii="Times New Roman" w:hAnsi="Times New Roman" w:cs="Times New Roman"/>
          <w:sz w:val="28"/>
          <w:szCs w:val="28"/>
        </w:rPr>
      </w:pPr>
      <w:r w:rsidRPr="00317654">
        <w:rPr>
          <w:rFonts w:ascii="Times New Roman" w:hAnsi="Times New Roman" w:cs="Times New Roman"/>
          <w:sz w:val="28"/>
          <w:szCs w:val="28"/>
        </w:rPr>
        <w:t>Образовательная программа</w:t>
      </w:r>
    </w:p>
    <w:p w14:paraId="6653E5CB" w14:textId="77777777" w:rsidR="00F451AE" w:rsidRPr="00317654" w:rsidRDefault="00F451AE" w:rsidP="00F451AE">
      <w:pPr>
        <w:pStyle w:val="ab"/>
        <w:numPr>
          <w:ilvl w:val="0"/>
          <w:numId w:val="19"/>
        </w:numPr>
        <w:tabs>
          <w:tab w:val="left" w:pos="284"/>
        </w:tabs>
        <w:spacing w:after="0" w:line="240" w:lineRule="auto"/>
        <w:ind w:left="0" w:firstLine="0"/>
        <w:rPr>
          <w:rFonts w:ascii="Times New Roman" w:hAnsi="Times New Roman" w:cs="Times New Roman"/>
          <w:sz w:val="28"/>
          <w:szCs w:val="28"/>
        </w:rPr>
      </w:pPr>
      <w:r w:rsidRPr="00317654">
        <w:rPr>
          <w:rFonts w:ascii="Times New Roman" w:hAnsi="Times New Roman" w:cs="Times New Roman"/>
          <w:color w:val="000000"/>
          <w:sz w:val="28"/>
          <w:szCs w:val="28"/>
        </w:rPr>
        <w:t xml:space="preserve">Квалификационные требования </w:t>
      </w:r>
      <w:bookmarkStart w:id="50" w:name="z187"/>
      <w:r w:rsidRPr="00317654">
        <w:rPr>
          <w:rFonts w:ascii="Times New Roman" w:hAnsi="Times New Roman" w:cs="Times New Roman"/>
          <w:color w:val="000000"/>
          <w:sz w:val="28"/>
          <w:szCs w:val="28"/>
        </w:rPr>
        <w:t>к кадровому обеспечению</w:t>
      </w:r>
      <w:bookmarkStart w:id="51" w:name="z188"/>
      <w:bookmarkEnd w:id="50"/>
      <w:r w:rsidRPr="00317654">
        <w:rPr>
          <w:rFonts w:ascii="Times New Roman" w:hAnsi="Times New Roman" w:cs="Times New Roman"/>
          <w:color w:val="000000"/>
          <w:sz w:val="28"/>
          <w:szCs w:val="28"/>
        </w:rPr>
        <w:t xml:space="preserve"> </w:t>
      </w:r>
      <w:r w:rsidRPr="00317654">
        <w:rPr>
          <w:rFonts w:ascii="Times New Roman" w:hAnsi="Times New Roman" w:cs="Times New Roman"/>
          <w:color w:val="000000"/>
          <w:sz w:val="28"/>
          <w:szCs w:val="28"/>
          <w:lang w:val="kk-KZ"/>
        </w:rPr>
        <w:t>(</w:t>
      </w:r>
      <w:r w:rsidRPr="00317654">
        <w:rPr>
          <w:rFonts w:ascii="Times New Roman" w:hAnsi="Times New Roman" w:cs="Times New Roman"/>
          <w:color w:val="000000"/>
          <w:sz w:val="28"/>
          <w:szCs w:val="28"/>
        </w:rPr>
        <w:t>Приказ Министра здравоохранения Республики Казахстан от 21 декабря 2020 года № ҚР ДСМ-303/2020)</w:t>
      </w:r>
      <w:bookmarkEnd w:id="51"/>
    </w:p>
    <w:p w14:paraId="53420B53" w14:textId="77777777" w:rsidR="00516B88" w:rsidRPr="00516B88" w:rsidRDefault="00516B88" w:rsidP="00516B88">
      <w:pPr>
        <w:pStyle w:val="ab"/>
        <w:numPr>
          <w:ilvl w:val="0"/>
          <w:numId w:val="19"/>
        </w:numPr>
        <w:tabs>
          <w:tab w:val="left" w:pos="284"/>
        </w:tabs>
        <w:spacing w:after="0" w:line="240" w:lineRule="auto"/>
        <w:ind w:left="0" w:firstLine="0"/>
        <w:rPr>
          <w:rFonts w:ascii="Times New Roman" w:hAnsi="Times New Roman" w:cs="Times New Roman"/>
          <w:color w:val="000000"/>
          <w:sz w:val="28"/>
          <w:szCs w:val="28"/>
        </w:rPr>
      </w:pPr>
      <w:r w:rsidRPr="00516B88">
        <w:rPr>
          <w:rFonts w:ascii="Times New Roman" w:hAnsi="Times New Roman" w:cs="Times New Roman"/>
          <w:color w:val="000000"/>
          <w:sz w:val="28"/>
          <w:szCs w:val="28"/>
        </w:rPr>
        <w:t>Наличие клинической базы (Приказ Министра здравоохранения Республики Казахстан от 21 декабря 2020 года № ҚР ДСМ-304/2020)</w:t>
      </w:r>
    </w:p>
    <w:p w14:paraId="720B6513" w14:textId="7CFA506F" w:rsidR="00F451AE" w:rsidRPr="00317654" w:rsidRDefault="00F451AE" w:rsidP="007D2B86">
      <w:pPr>
        <w:spacing w:after="0" w:line="240" w:lineRule="auto"/>
        <w:rPr>
          <w:rFonts w:ascii="Times New Roman" w:hAnsi="Times New Roman" w:cs="Times New Roman"/>
          <w:b/>
          <w:bCs/>
          <w:sz w:val="28"/>
          <w:szCs w:val="28"/>
        </w:rPr>
      </w:pPr>
    </w:p>
    <w:p w14:paraId="5CF0AC74" w14:textId="69C62878" w:rsidR="006E76E1" w:rsidRPr="00F451AE" w:rsidRDefault="006E76E1" w:rsidP="007D2B86">
      <w:pPr>
        <w:spacing w:after="0" w:line="240" w:lineRule="auto"/>
        <w:rPr>
          <w:rFonts w:ascii="Times New Roman" w:hAnsi="Times New Roman" w:cs="Times New Roman"/>
          <w:b/>
          <w:bCs/>
          <w:sz w:val="28"/>
          <w:szCs w:val="28"/>
        </w:rPr>
      </w:pPr>
      <w:r w:rsidRPr="00317654">
        <w:rPr>
          <w:rFonts w:ascii="Times New Roman" w:hAnsi="Times New Roman" w:cs="Times New Roman"/>
          <w:b/>
          <w:bCs/>
          <w:sz w:val="28"/>
          <w:szCs w:val="28"/>
        </w:rPr>
        <w:t>Материально-техническое обеспечение и оборудование</w:t>
      </w:r>
    </w:p>
    <w:p w14:paraId="6EB7A048" w14:textId="77777777" w:rsidR="006E76E1" w:rsidRPr="00F451AE" w:rsidRDefault="006E76E1" w:rsidP="003F6907">
      <w:pPr>
        <w:pStyle w:val="ab"/>
        <w:widowControl w:val="0"/>
        <w:numPr>
          <w:ilvl w:val="0"/>
          <w:numId w:val="17"/>
        </w:numPr>
        <w:tabs>
          <w:tab w:val="left" w:pos="284"/>
        </w:tabs>
        <w:autoSpaceDE w:val="0"/>
        <w:autoSpaceDN w:val="0"/>
        <w:spacing w:after="0" w:line="240" w:lineRule="auto"/>
        <w:ind w:left="0" w:firstLine="0"/>
        <w:jc w:val="both"/>
        <w:rPr>
          <w:rFonts w:ascii="Times New Roman" w:hAnsi="Times New Roman" w:cs="Times New Roman"/>
          <w:iCs/>
          <w:color w:val="000000" w:themeColor="text1"/>
          <w:sz w:val="28"/>
          <w:szCs w:val="28"/>
        </w:rPr>
      </w:pPr>
      <w:r w:rsidRPr="00F451AE">
        <w:rPr>
          <w:rFonts w:ascii="Times New Roman" w:hAnsi="Times New Roman" w:cs="Times New Roman"/>
          <w:iCs/>
          <w:color w:val="000000" w:themeColor="text1"/>
          <w:sz w:val="28"/>
          <w:szCs w:val="28"/>
        </w:rPr>
        <w:t>Технические средства: персональный компьютер, электронные носители с учебными материалами;</w:t>
      </w:r>
    </w:p>
    <w:p w14:paraId="158CEBDC" w14:textId="5FBC5F32" w:rsidR="006E76E1" w:rsidRPr="00F451AE" w:rsidRDefault="006E76E1" w:rsidP="003F6907">
      <w:pPr>
        <w:pStyle w:val="ab"/>
        <w:widowControl w:val="0"/>
        <w:numPr>
          <w:ilvl w:val="0"/>
          <w:numId w:val="17"/>
        </w:numPr>
        <w:tabs>
          <w:tab w:val="left" w:pos="284"/>
        </w:tabs>
        <w:autoSpaceDE w:val="0"/>
        <w:autoSpaceDN w:val="0"/>
        <w:spacing w:after="0" w:line="240" w:lineRule="auto"/>
        <w:ind w:left="0" w:firstLine="0"/>
        <w:jc w:val="both"/>
        <w:rPr>
          <w:rFonts w:ascii="Times New Roman" w:hAnsi="Times New Roman" w:cs="Times New Roman"/>
          <w:iCs/>
          <w:color w:val="000000" w:themeColor="text1"/>
          <w:sz w:val="28"/>
          <w:szCs w:val="28"/>
        </w:rPr>
      </w:pPr>
      <w:r w:rsidRPr="00F451AE">
        <w:rPr>
          <w:rFonts w:ascii="Times New Roman" w:hAnsi="Times New Roman" w:cs="Times New Roman"/>
          <w:iCs/>
          <w:color w:val="000000" w:themeColor="text1"/>
          <w:sz w:val="28"/>
          <w:szCs w:val="28"/>
        </w:rPr>
        <w:t>Доступ к интернету;</w:t>
      </w:r>
    </w:p>
    <w:p w14:paraId="609229E4" w14:textId="0E7D5206" w:rsidR="006E76E1" w:rsidRPr="00F451AE" w:rsidRDefault="006E76E1" w:rsidP="003F6907">
      <w:pPr>
        <w:pStyle w:val="ab"/>
        <w:numPr>
          <w:ilvl w:val="0"/>
          <w:numId w:val="17"/>
        </w:numPr>
        <w:tabs>
          <w:tab w:val="left" w:pos="284"/>
        </w:tabs>
        <w:spacing w:after="0" w:line="240" w:lineRule="auto"/>
        <w:ind w:left="0" w:firstLine="0"/>
        <w:rPr>
          <w:rFonts w:ascii="Times New Roman" w:hAnsi="Times New Roman" w:cs="Times New Roman"/>
          <w:sz w:val="28"/>
          <w:szCs w:val="28"/>
        </w:rPr>
      </w:pPr>
      <w:r w:rsidRPr="00F451AE">
        <w:rPr>
          <w:rFonts w:ascii="Times New Roman" w:hAnsi="Times New Roman" w:cs="Times New Roman"/>
          <w:sz w:val="28"/>
          <w:szCs w:val="28"/>
        </w:rPr>
        <w:t xml:space="preserve">Аппарат для искусственного переливания крови </w:t>
      </w:r>
      <w:r w:rsidRPr="00F451AE">
        <w:rPr>
          <w:rFonts w:ascii="Times New Roman" w:hAnsi="Times New Roman" w:cs="Times New Roman"/>
          <w:sz w:val="28"/>
          <w:szCs w:val="28"/>
          <w:lang w:val="en-US"/>
        </w:rPr>
        <w:t>Cell</w:t>
      </w:r>
      <w:r w:rsidRPr="00F451AE">
        <w:rPr>
          <w:rFonts w:ascii="Times New Roman" w:hAnsi="Times New Roman" w:cs="Times New Roman"/>
          <w:sz w:val="28"/>
          <w:szCs w:val="28"/>
        </w:rPr>
        <w:t>-</w:t>
      </w:r>
      <w:r w:rsidRPr="00F451AE">
        <w:rPr>
          <w:rFonts w:ascii="Times New Roman" w:hAnsi="Times New Roman" w:cs="Times New Roman"/>
          <w:sz w:val="28"/>
          <w:szCs w:val="28"/>
          <w:lang w:val="en-US"/>
        </w:rPr>
        <w:t>Saver</w:t>
      </w:r>
      <w:r w:rsidR="00213C88" w:rsidRPr="00F451AE">
        <w:rPr>
          <w:rFonts w:ascii="Times New Roman" w:hAnsi="Times New Roman" w:cs="Times New Roman"/>
          <w:sz w:val="28"/>
          <w:szCs w:val="28"/>
          <w:lang w:val="kk-KZ"/>
        </w:rPr>
        <w:t>;</w:t>
      </w:r>
    </w:p>
    <w:p w14:paraId="625DF461" w14:textId="0D29C5DE" w:rsidR="006E76E1" w:rsidRPr="00F451AE" w:rsidRDefault="00742570" w:rsidP="003F6907">
      <w:pPr>
        <w:pStyle w:val="ab"/>
        <w:numPr>
          <w:ilvl w:val="0"/>
          <w:numId w:val="17"/>
        </w:numPr>
        <w:tabs>
          <w:tab w:val="left" w:pos="284"/>
        </w:tabs>
        <w:spacing w:after="0" w:line="240" w:lineRule="auto"/>
        <w:ind w:left="0" w:firstLine="0"/>
        <w:rPr>
          <w:rFonts w:ascii="Times New Roman" w:hAnsi="Times New Roman" w:cs="Times New Roman"/>
          <w:sz w:val="28"/>
          <w:szCs w:val="28"/>
        </w:rPr>
      </w:pPr>
      <w:r w:rsidRPr="00F451AE">
        <w:rPr>
          <w:rFonts w:ascii="Times New Roman" w:hAnsi="Times New Roman" w:cs="Times New Roman"/>
          <w:sz w:val="28"/>
          <w:szCs w:val="28"/>
        </w:rPr>
        <w:t>Аппарат искусственного кровообращения</w:t>
      </w:r>
      <w:r w:rsidR="00213C88" w:rsidRPr="00F451AE">
        <w:rPr>
          <w:rFonts w:ascii="Times New Roman" w:hAnsi="Times New Roman" w:cs="Times New Roman"/>
          <w:sz w:val="28"/>
          <w:szCs w:val="28"/>
          <w:lang w:val="kk-KZ"/>
        </w:rPr>
        <w:t>;</w:t>
      </w:r>
    </w:p>
    <w:p w14:paraId="782B6223" w14:textId="1BA77D7B" w:rsidR="00742570" w:rsidRPr="00F451AE" w:rsidRDefault="00742570" w:rsidP="003F6907">
      <w:pPr>
        <w:pStyle w:val="ab"/>
        <w:numPr>
          <w:ilvl w:val="0"/>
          <w:numId w:val="17"/>
        </w:numPr>
        <w:tabs>
          <w:tab w:val="left" w:pos="284"/>
        </w:tabs>
        <w:spacing w:after="0" w:line="240" w:lineRule="auto"/>
        <w:ind w:left="0" w:firstLine="0"/>
        <w:rPr>
          <w:rFonts w:ascii="Times New Roman" w:hAnsi="Times New Roman" w:cs="Times New Roman"/>
          <w:sz w:val="28"/>
          <w:szCs w:val="28"/>
        </w:rPr>
      </w:pPr>
      <w:r w:rsidRPr="00F451AE">
        <w:rPr>
          <w:rFonts w:ascii="Times New Roman" w:hAnsi="Times New Roman" w:cs="Times New Roman"/>
          <w:sz w:val="28"/>
          <w:szCs w:val="28"/>
        </w:rPr>
        <w:t xml:space="preserve">Аппарат </w:t>
      </w:r>
      <w:r w:rsidRPr="00F451AE">
        <w:rPr>
          <w:rFonts w:ascii="Times New Roman" w:hAnsi="Times New Roman" w:cs="Times New Roman"/>
          <w:bCs/>
          <w:spacing w:val="-1"/>
          <w:sz w:val="28"/>
          <w:szCs w:val="28"/>
        </w:rPr>
        <w:t>экстракорпоральная мембранная оксигенация крови</w:t>
      </w:r>
      <w:r w:rsidR="00213C88" w:rsidRPr="00F451AE">
        <w:rPr>
          <w:rFonts w:ascii="Times New Roman" w:hAnsi="Times New Roman" w:cs="Times New Roman"/>
          <w:bCs/>
          <w:spacing w:val="-1"/>
          <w:sz w:val="28"/>
          <w:szCs w:val="28"/>
          <w:lang w:val="kk-KZ"/>
        </w:rPr>
        <w:t>;</w:t>
      </w:r>
    </w:p>
    <w:p w14:paraId="3A7646B0" w14:textId="1FB58DA5" w:rsidR="00742570" w:rsidRPr="00F451AE" w:rsidRDefault="00742570" w:rsidP="003F6907">
      <w:pPr>
        <w:pStyle w:val="ab"/>
        <w:numPr>
          <w:ilvl w:val="0"/>
          <w:numId w:val="17"/>
        </w:numPr>
        <w:tabs>
          <w:tab w:val="left" w:pos="284"/>
        </w:tabs>
        <w:spacing w:after="0" w:line="240" w:lineRule="auto"/>
        <w:ind w:left="0" w:firstLine="0"/>
        <w:rPr>
          <w:rFonts w:ascii="Times New Roman" w:hAnsi="Times New Roman" w:cs="Times New Roman"/>
          <w:sz w:val="28"/>
          <w:szCs w:val="28"/>
        </w:rPr>
      </w:pPr>
      <w:r w:rsidRPr="00F451AE">
        <w:rPr>
          <w:rFonts w:ascii="Times New Roman" w:hAnsi="Times New Roman" w:cs="Times New Roman"/>
          <w:bCs/>
          <w:spacing w:val="-1"/>
          <w:sz w:val="28"/>
          <w:szCs w:val="28"/>
        </w:rPr>
        <w:t>Аппарат искусственной вентиляции легких</w:t>
      </w:r>
      <w:r w:rsidR="00213C88" w:rsidRPr="00F451AE">
        <w:rPr>
          <w:rFonts w:ascii="Times New Roman" w:hAnsi="Times New Roman" w:cs="Times New Roman"/>
          <w:bCs/>
          <w:spacing w:val="-1"/>
          <w:sz w:val="28"/>
          <w:szCs w:val="28"/>
          <w:lang w:val="kk-KZ"/>
        </w:rPr>
        <w:t>;</w:t>
      </w:r>
    </w:p>
    <w:p w14:paraId="668297E4" w14:textId="576B40D6" w:rsidR="00742570" w:rsidRPr="00F451AE" w:rsidRDefault="00742570" w:rsidP="003F6907">
      <w:pPr>
        <w:pStyle w:val="ab"/>
        <w:numPr>
          <w:ilvl w:val="0"/>
          <w:numId w:val="17"/>
        </w:numPr>
        <w:tabs>
          <w:tab w:val="left" w:pos="284"/>
        </w:tabs>
        <w:spacing w:after="0" w:line="240" w:lineRule="auto"/>
        <w:ind w:left="0" w:firstLine="0"/>
        <w:rPr>
          <w:rFonts w:ascii="Times New Roman" w:hAnsi="Times New Roman" w:cs="Times New Roman"/>
          <w:sz w:val="28"/>
          <w:szCs w:val="28"/>
        </w:rPr>
      </w:pPr>
      <w:r w:rsidRPr="00F451AE">
        <w:rPr>
          <w:rFonts w:ascii="Times New Roman" w:hAnsi="Times New Roman" w:cs="Times New Roman"/>
          <w:bCs/>
          <w:spacing w:val="-1"/>
          <w:sz w:val="28"/>
          <w:szCs w:val="28"/>
        </w:rPr>
        <w:t>Газоанализатор</w:t>
      </w:r>
      <w:r w:rsidR="00213C88" w:rsidRPr="00F451AE">
        <w:rPr>
          <w:rFonts w:ascii="Times New Roman" w:hAnsi="Times New Roman" w:cs="Times New Roman"/>
          <w:bCs/>
          <w:spacing w:val="-1"/>
          <w:sz w:val="28"/>
          <w:szCs w:val="28"/>
          <w:lang w:val="kk-KZ"/>
        </w:rPr>
        <w:t>;</w:t>
      </w:r>
    </w:p>
    <w:p w14:paraId="4BA08F80" w14:textId="3B6000DF" w:rsidR="00742570" w:rsidRPr="00F451AE" w:rsidRDefault="00742570" w:rsidP="003F6907">
      <w:pPr>
        <w:pStyle w:val="ab"/>
        <w:numPr>
          <w:ilvl w:val="0"/>
          <w:numId w:val="17"/>
        </w:numPr>
        <w:tabs>
          <w:tab w:val="left" w:pos="284"/>
        </w:tabs>
        <w:spacing w:after="0" w:line="240" w:lineRule="auto"/>
        <w:ind w:left="0" w:firstLine="0"/>
        <w:rPr>
          <w:rFonts w:ascii="Times New Roman" w:hAnsi="Times New Roman" w:cs="Times New Roman"/>
          <w:sz w:val="28"/>
          <w:szCs w:val="28"/>
        </w:rPr>
      </w:pPr>
      <w:r w:rsidRPr="00F451AE">
        <w:rPr>
          <w:rFonts w:ascii="Times New Roman" w:hAnsi="Times New Roman" w:cs="Times New Roman"/>
          <w:bCs/>
          <w:spacing w:val="-1"/>
          <w:sz w:val="28"/>
          <w:szCs w:val="28"/>
        </w:rPr>
        <w:t>Портативный пульсоксиметр</w:t>
      </w:r>
      <w:r w:rsidR="00213C88" w:rsidRPr="00F451AE">
        <w:rPr>
          <w:rFonts w:ascii="Times New Roman" w:hAnsi="Times New Roman" w:cs="Times New Roman"/>
          <w:bCs/>
          <w:spacing w:val="-1"/>
          <w:sz w:val="28"/>
          <w:szCs w:val="28"/>
          <w:lang w:val="kk-KZ"/>
        </w:rPr>
        <w:t>;</w:t>
      </w:r>
    </w:p>
    <w:p w14:paraId="4975244D" w14:textId="5FA8EC17" w:rsidR="006E76E1" w:rsidRPr="00F451AE" w:rsidRDefault="00742570" w:rsidP="003F6907">
      <w:pPr>
        <w:pStyle w:val="ab"/>
        <w:numPr>
          <w:ilvl w:val="0"/>
          <w:numId w:val="17"/>
        </w:numPr>
        <w:tabs>
          <w:tab w:val="left" w:pos="284"/>
        </w:tabs>
        <w:spacing w:after="0" w:line="240" w:lineRule="auto"/>
        <w:ind w:left="0" w:firstLine="0"/>
        <w:rPr>
          <w:rFonts w:ascii="Times New Roman" w:hAnsi="Times New Roman" w:cs="Times New Roman"/>
          <w:sz w:val="28"/>
          <w:szCs w:val="28"/>
        </w:rPr>
      </w:pPr>
      <w:r w:rsidRPr="00F451AE">
        <w:rPr>
          <w:rFonts w:ascii="Times New Roman" w:hAnsi="Times New Roman" w:cs="Times New Roman"/>
          <w:sz w:val="28"/>
          <w:szCs w:val="28"/>
        </w:rPr>
        <w:t>Манекен для отработки сердечно-легочной реанимации</w:t>
      </w:r>
      <w:r w:rsidR="00213C88" w:rsidRPr="00F451AE">
        <w:rPr>
          <w:rFonts w:ascii="Times New Roman" w:hAnsi="Times New Roman" w:cs="Times New Roman"/>
          <w:sz w:val="28"/>
          <w:szCs w:val="28"/>
          <w:lang w:val="kk-KZ"/>
        </w:rPr>
        <w:t>;</w:t>
      </w:r>
    </w:p>
    <w:p w14:paraId="2DFE6980" w14:textId="550C68FE" w:rsidR="006E76E1" w:rsidRPr="00F451AE" w:rsidRDefault="00742570" w:rsidP="003F6907">
      <w:pPr>
        <w:pStyle w:val="ab"/>
        <w:numPr>
          <w:ilvl w:val="0"/>
          <w:numId w:val="17"/>
        </w:numPr>
        <w:tabs>
          <w:tab w:val="left" w:pos="284"/>
        </w:tabs>
        <w:spacing w:after="0" w:line="240" w:lineRule="auto"/>
        <w:ind w:left="0" w:firstLine="0"/>
        <w:rPr>
          <w:rFonts w:ascii="Times New Roman" w:hAnsi="Times New Roman" w:cs="Times New Roman"/>
          <w:sz w:val="28"/>
          <w:szCs w:val="28"/>
        </w:rPr>
      </w:pPr>
      <w:r w:rsidRPr="00F451AE">
        <w:rPr>
          <w:rFonts w:ascii="Times New Roman" w:hAnsi="Times New Roman" w:cs="Times New Roman"/>
          <w:bCs/>
          <w:spacing w:val="-1"/>
          <w:sz w:val="28"/>
          <w:szCs w:val="28"/>
        </w:rPr>
        <w:t>Результаты</w:t>
      </w:r>
      <w:r w:rsidR="006E76E1" w:rsidRPr="00F451AE">
        <w:rPr>
          <w:rFonts w:ascii="Times New Roman" w:hAnsi="Times New Roman" w:cs="Times New Roman"/>
          <w:bCs/>
          <w:spacing w:val="-1"/>
          <w:sz w:val="28"/>
          <w:szCs w:val="28"/>
        </w:rPr>
        <w:t xml:space="preserve"> </w:t>
      </w:r>
      <w:r w:rsidRPr="00F451AE">
        <w:rPr>
          <w:rFonts w:ascii="Times New Roman" w:hAnsi="Times New Roman" w:cs="Times New Roman"/>
          <w:bCs/>
          <w:spacing w:val="-1"/>
          <w:sz w:val="28"/>
          <w:szCs w:val="28"/>
        </w:rPr>
        <w:t>обследования КЩС и газового состава артериальной крови</w:t>
      </w:r>
      <w:r w:rsidR="00213C88" w:rsidRPr="00F451AE">
        <w:rPr>
          <w:rFonts w:ascii="Times New Roman" w:hAnsi="Times New Roman" w:cs="Times New Roman"/>
          <w:bCs/>
          <w:spacing w:val="-1"/>
          <w:sz w:val="28"/>
          <w:szCs w:val="28"/>
          <w:lang w:val="kk-KZ"/>
        </w:rPr>
        <w:t>.</w:t>
      </w:r>
    </w:p>
    <w:p w14:paraId="7D26C9B6" w14:textId="77777777" w:rsidR="00742570" w:rsidRPr="00E428B7" w:rsidRDefault="00742570" w:rsidP="00E428B7">
      <w:pPr>
        <w:spacing w:after="0" w:line="240" w:lineRule="auto"/>
        <w:jc w:val="both"/>
        <w:rPr>
          <w:rFonts w:ascii="Times New Roman" w:hAnsi="Times New Roman" w:cs="Times New Roman"/>
          <w:b/>
          <w:color w:val="000000" w:themeColor="text1"/>
          <w:sz w:val="24"/>
          <w:szCs w:val="24"/>
        </w:rPr>
      </w:pPr>
    </w:p>
    <w:p w14:paraId="7EBC2E11" w14:textId="77777777" w:rsidR="006E76E1" w:rsidRPr="00F451AE" w:rsidRDefault="006E76E1" w:rsidP="007D2B86">
      <w:pPr>
        <w:spacing w:after="0" w:line="240" w:lineRule="auto"/>
        <w:jc w:val="both"/>
        <w:rPr>
          <w:rFonts w:ascii="Times New Roman" w:hAnsi="Times New Roman" w:cs="Times New Roman"/>
          <w:b/>
          <w:color w:val="000000" w:themeColor="text1"/>
          <w:sz w:val="28"/>
          <w:szCs w:val="28"/>
        </w:rPr>
      </w:pPr>
      <w:r w:rsidRPr="00F451AE">
        <w:rPr>
          <w:rFonts w:ascii="Times New Roman" w:hAnsi="Times New Roman" w:cs="Times New Roman"/>
          <w:b/>
          <w:color w:val="000000" w:themeColor="text1"/>
          <w:sz w:val="28"/>
          <w:szCs w:val="28"/>
        </w:rPr>
        <w:t>Используемые сокращения и термины</w:t>
      </w:r>
    </w:p>
    <w:p w14:paraId="14403BF0" w14:textId="1E818D6E" w:rsidR="006E76E1" w:rsidRPr="00F451AE" w:rsidRDefault="006E76E1" w:rsidP="00E428B7">
      <w:pPr>
        <w:spacing w:after="0" w:line="240" w:lineRule="auto"/>
        <w:jc w:val="both"/>
        <w:rPr>
          <w:rFonts w:ascii="Times New Roman" w:hAnsi="Times New Roman" w:cs="Times New Roman"/>
          <w:color w:val="000000" w:themeColor="text1"/>
          <w:sz w:val="28"/>
          <w:szCs w:val="28"/>
          <w:lang w:val="kk-KZ"/>
        </w:rPr>
      </w:pPr>
      <w:r w:rsidRPr="00F451AE">
        <w:rPr>
          <w:rFonts w:ascii="Times New Roman" w:hAnsi="Times New Roman" w:cs="Times New Roman"/>
          <w:color w:val="000000" w:themeColor="text1"/>
          <w:sz w:val="28"/>
          <w:szCs w:val="28"/>
        </w:rPr>
        <w:t>МЗ РК – Министерство здравоохранения Республики Казахстан</w:t>
      </w:r>
      <w:r w:rsidR="00A96CEB" w:rsidRPr="00F451AE">
        <w:rPr>
          <w:rFonts w:ascii="Times New Roman" w:hAnsi="Times New Roman" w:cs="Times New Roman"/>
          <w:color w:val="000000" w:themeColor="text1"/>
          <w:sz w:val="28"/>
          <w:szCs w:val="28"/>
          <w:lang w:val="kk-KZ"/>
        </w:rPr>
        <w:t>;</w:t>
      </w:r>
    </w:p>
    <w:p w14:paraId="7F48201B" w14:textId="2E530FBE" w:rsidR="006E76E1" w:rsidRPr="00F451AE" w:rsidRDefault="006E76E1" w:rsidP="00E428B7">
      <w:pPr>
        <w:spacing w:after="0" w:line="240" w:lineRule="auto"/>
        <w:jc w:val="both"/>
        <w:rPr>
          <w:rFonts w:ascii="Times New Roman" w:hAnsi="Times New Roman" w:cs="Times New Roman"/>
          <w:color w:val="000000" w:themeColor="text1"/>
          <w:sz w:val="28"/>
          <w:szCs w:val="28"/>
          <w:lang w:val="kk-KZ"/>
        </w:rPr>
      </w:pPr>
      <w:r w:rsidRPr="00F451AE">
        <w:rPr>
          <w:rFonts w:ascii="Times New Roman" w:hAnsi="Times New Roman" w:cs="Times New Roman"/>
          <w:bCs/>
          <w:color w:val="000000" w:themeColor="text1"/>
          <w:sz w:val="28"/>
          <w:szCs w:val="28"/>
        </w:rPr>
        <w:t>НАО</w:t>
      </w:r>
      <w:r w:rsidRPr="00F451AE">
        <w:rPr>
          <w:rFonts w:ascii="Times New Roman" w:hAnsi="Times New Roman" w:cs="Times New Roman"/>
          <w:b/>
          <w:color w:val="000000" w:themeColor="text1"/>
          <w:sz w:val="28"/>
          <w:szCs w:val="28"/>
        </w:rPr>
        <w:t xml:space="preserve"> - </w:t>
      </w:r>
      <w:r w:rsidRPr="00F451AE">
        <w:rPr>
          <w:rFonts w:ascii="Times New Roman" w:hAnsi="Times New Roman" w:cs="Times New Roman"/>
          <w:bCs/>
          <w:color w:val="000000" w:themeColor="text1"/>
          <w:sz w:val="28"/>
          <w:szCs w:val="28"/>
        </w:rPr>
        <w:t>Некоммерческое</w:t>
      </w:r>
      <w:r w:rsidRPr="00F451AE">
        <w:rPr>
          <w:rFonts w:ascii="Times New Roman" w:hAnsi="Times New Roman" w:cs="Times New Roman"/>
          <w:color w:val="000000" w:themeColor="text1"/>
          <w:sz w:val="28"/>
          <w:szCs w:val="28"/>
        </w:rPr>
        <w:t xml:space="preserve"> акционерное общество</w:t>
      </w:r>
      <w:r w:rsidR="00A96CEB" w:rsidRPr="00F451AE">
        <w:rPr>
          <w:rFonts w:ascii="Times New Roman" w:hAnsi="Times New Roman" w:cs="Times New Roman"/>
          <w:color w:val="000000" w:themeColor="text1"/>
          <w:sz w:val="28"/>
          <w:szCs w:val="28"/>
          <w:lang w:val="kk-KZ"/>
        </w:rPr>
        <w:t>;</w:t>
      </w:r>
    </w:p>
    <w:p w14:paraId="438FC411" w14:textId="5C07A0F2" w:rsidR="00642660" w:rsidRPr="00F451AE" w:rsidRDefault="00642660" w:rsidP="00E428B7">
      <w:pPr>
        <w:spacing w:after="0" w:line="240" w:lineRule="auto"/>
        <w:jc w:val="both"/>
        <w:rPr>
          <w:rFonts w:ascii="Times New Roman" w:hAnsi="Times New Roman" w:cs="Times New Roman"/>
          <w:color w:val="000000" w:themeColor="text1"/>
          <w:sz w:val="28"/>
          <w:szCs w:val="28"/>
          <w:lang w:val="kk-KZ"/>
        </w:rPr>
      </w:pPr>
      <w:r w:rsidRPr="00F451AE">
        <w:rPr>
          <w:rFonts w:ascii="Times New Roman" w:hAnsi="Times New Roman" w:cs="Times New Roman"/>
          <w:color w:val="000000" w:themeColor="text1"/>
          <w:sz w:val="28"/>
          <w:szCs w:val="28"/>
          <w:lang w:val="kk-KZ"/>
        </w:rPr>
        <w:t>МУК – Медицинский университет Караганды;</w:t>
      </w:r>
    </w:p>
    <w:p w14:paraId="03E0C7F4" w14:textId="77777777" w:rsidR="006E76E1" w:rsidRPr="00F451AE" w:rsidRDefault="006E76E1" w:rsidP="00E428B7">
      <w:pPr>
        <w:spacing w:after="0" w:line="240" w:lineRule="auto"/>
        <w:rPr>
          <w:rFonts w:ascii="Times New Roman" w:hAnsi="Times New Roman" w:cs="Times New Roman"/>
          <w:sz w:val="28"/>
          <w:szCs w:val="28"/>
        </w:rPr>
      </w:pPr>
      <w:r w:rsidRPr="00F451AE">
        <w:rPr>
          <w:rFonts w:ascii="Times New Roman" w:hAnsi="Times New Roman" w:cs="Times New Roman"/>
          <w:sz w:val="28"/>
          <w:szCs w:val="28"/>
        </w:rPr>
        <w:t>ОП – образовательная программа;</w:t>
      </w:r>
    </w:p>
    <w:p w14:paraId="61637D5B" w14:textId="77777777" w:rsidR="006E76E1" w:rsidRPr="00F451AE" w:rsidRDefault="006E76E1" w:rsidP="00E428B7">
      <w:pPr>
        <w:spacing w:after="0" w:line="240" w:lineRule="auto"/>
        <w:rPr>
          <w:rFonts w:ascii="Times New Roman" w:hAnsi="Times New Roman" w:cs="Times New Roman"/>
          <w:sz w:val="28"/>
          <w:szCs w:val="28"/>
        </w:rPr>
      </w:pPr>
      <w:r w:rsidRPr="00F451AE">
        <w:rPr>
          <w:rFonts w:ascii="Times New Roman" w:hAnsi="Times New Roman" w:cs="Times New Roman"/>
          <w:sz w:val="28"/>
          <w:szCs w:val="28"/>
        </w:rPr>
        <w:t>СК – сертификационный курс;</w:t>
      </w:r>
    </w:p>
    <w:p w14:paraId="40CD0239" w14:textId="77777777" w:rsidR="006E76E1" w:rsidRPr="00F451AE" w:rsidRDefault="006E76E1" w:rsidP="00E428B7">
      <w:pPr>
        <w:spacing w:after="0" w:line="240" w:lineRule="auto"/>
        <w:rPr>
          <w:rFonts w:ascii="Times New Roman" w:hAnsi="Times New Roman" w:cs="Times New Roman"/>
          <w:sz w:val="28"/>
          <w:szCs w:val="28"/>
        </w:rPr>
      </w:pPr>
      <w:r w:rsidRPr="00F451AE">
        <w:rPr>
          <w:rFonts w:ascii="Times New Roman" w:hAnsi="Times New Roman" w:cs="Times New Roman"/>
          <w:sz w:val="28"/>
          <w:szCs w:val="28"/>
        </w:rPr>
        <w:t>СРС – самостоятельная работа слушателей;</w:t>
      </w:r>
    </w:p>
    <w:p w14:paraId="222AAD69" w14:textId="066DE2A9" w:rsidR="006E76E1" w:rsidRPr="00F451AE" w:rsidRDefault="006E76E1" w:rsidP="00E428B7">
      <w:pPr>
        <w:spacing w:after="0" w:line="240" w:lineRule="auto"/>
        <w:rPr>
          <w:rFonts w:ascii="Times New Roman" w:hAnsi="Times New Roman" w:cs="Times New Roman"/>
          <w:sz w:val="28"/>
          <w:szCs w:val="28"/>
          <w:lang w:val="kk-KZ"/>
        </w:rPr>
      </w:pPr>
      <w:r w:rsidRPr="00F451AE">
        <w:rPr>
          <w:rFonts w:ascii="Times New Roman" w:hAnsi="Times New Roman" w:cs="Times New Roman"/>
          <w:sz w:val="28"/>
          <w:szCs w:val="28"/>
        </w:rPr>
        <w:t>ИК - искусственное кровообращение</w:t>
      </w:r>
      <w:r w:rsidR="00A96CEB" w:rsidRPr="00F451AE">
        <w:rPr>
          <w:rFonts w:ascii="Times New Roman" w:hAnsi="Times New Roman" w:cs="Times New Roman"/>
          <w:sz w:val="28"/>
          <w:szCs w:val="28"/>
          <w:lang w:val="kk-KZ"/>
        </w:rPr>
        <w:t>;</w:t>
      </w:r>
    </w:p>
    <w:p w14:paraId="79BCB686" w14:textId="285DBAD1" w:rsidR="006E76E1" w:rsidRPr="00F451AE" w:rsidRDefault="006E76E1" w:rsidP="00E428B7">
      <w:pPr>
        <w:spacing w:after="0" w:line="240" w:lineRule="auto"/>
        <w:rPr>
          <w:rFonts w:ascii="Times New Roman" w:hAnsi="Times New Roman" w:cs="Times New Roman"/>
          <w:sz w:val="28"/>
          <w:szCs w:val="28"/>
          <w:lang w:val="kk-KZ"/>
        </w:rPr>
      </w:pPr>
      <w:r w:rsidRPr="00F451AE">
        <w:rPr>
          <w:rFonts w:ascii="Times New Roman" w:hAnsi="Times New Roman" w:cs="Times New Roman"/>
          <w:sz w:val="28"/>
          <w:szCs w:val="28"/>
        </w:rPr>
        <w:t>ВИК – вспомогательное искусственное кровообращение</w:t>
      </w:r>
      <w:r w:rsidR="00A96CEB" w:rsidRPr="00F451AE">
        <w:rPr>
          <w:rFonts w:ascii="Times New Roman" w:hAnsi="Times New Roman" w:cs="Times New Roman"/>
          <w:sz w:val="28"/>
          <w:szCs w:val="28"/>
          <w:lang w:val="kk-KZ"/>
        </w:rPr>
        <w:t>;</w:t>
      </w:r>
    </w:p>
    <w:p w14:paraId="0BECB793" w14:textId="296103AF" w:rsidR="006E76E1" w:rsidRPr="00F451AE" w:rsidRDefault="006E76E1" w:rsidP="00E428B7">
      <w:pPr>
        <w:spacing w:after="0" w:line="240" w:lineRule="auto"/>
        <w:jc w:val="both"/>
        <w:rPr>
          <w:rFonts w:ascii="Times New Roman" w:hAnsi="Times New Roman" w:cs="Times New Roman"/>
          <w:bCs/>
          <w:spacing w:val="-1"/>
          <w:sz w:val="28"/>
          <w:szCs w:val="28"/>
          <w:lang w:val="kk-KZ"/>
        </w:rPr>
      </w:pPr>
      <w:r w:rsidRPr="00F451AE">
        <w:rPr>
          <w:rFonts w:ascii="Times New Roman" w:hAnsi="Times New Roman" w:cs="Times New Roman"/>
          <w:bCs/>
          <w:spacing w:val="-1"/>
          <w:sz w:val="28"/>
          <w:szCs w:val="28"/>
        </w:rPr>
        <w:t>ЭКМО – экстракорпоральная мембранная оксигенация крови</w:t>
      </w:r>
      <w:r w:rsidR="00A96CEB" w:rsidRPr="00F451AE">
        <w:rPr>
          <w:rFonts w:ascii="Times New Roman" w:hAnsi="Times New Roman" w:cs="Times New Roman"/>
          <w:bCs/>
          <w:spacing w:val="-1"/>
          <w:sz w:val="28"/>
          <w:szCs w:val="28"/>
          <w:lang w:val="kk-KZ"/>
        </w:rPr>
        <w:t>;</w:t>
      </w:r>
    </w:p>
    <w:p w14:paraId="6E90FD79" w14:textId="73D2A899" w:rsidR="006E76E1" w:rsidRPr="00F451AE" w:rsidRDefault="006E76E1" w:rsidP="00E428B7">
      <w:pPr>
        <w:spacing w:after="0" w:line="240" w:lineRule="auto"/>
        <w:jc w:val="both"/>
        <w:rPr>
          <w:rFonts w:ascii="Times New Roman" w:hAnsi="Times New Roman" w:cs="Times New Roman"/>
          <w:sz w:val="28"/>
          <w:szCs w:val="28"/>
          <w:lang w:val="kk-KZ"/>
        </w:rPr>
      </w:pPr>
      <w:r w:rsidRPr="00F451AE">
        <w:rPr>
          <w:rFonts w:ascii="Times New Roman" w:hAnsi="Times New Roman" w:cs="Times New Roman"/>
          <w:bCs/>
          <w:spacing w:val="-1"/>
          <w:sz w:val="28"/>
          <w:szCs w:val="28"/>
        </w:rPr>
        <w:t>ЦНС - центральная нервная система</w:t>
      </w:r>
      <w:r w:rsidR="00A96CEB" w:rsidRPr="00F451AE">
        <w:rPr>
          <w:rFonts w:ascii="Times New Roman" w:hAnsi="Times New Roman" w:cs="Times New Roman"/>
          <w:bCs/>
          <w:spacing w:val="-1"/>
          <w:sz w:val="28"/>
          <w:szCs w:val="28"/>
          <w:lang w:val="kk-KZ"/>
        </w:rPr>
        <w:t>.</w:t>
      </w:r>
      <w:r w:rsidR="00131928" w:rsidRPr="00F451AE">
        <w:rPr>
          <w:rFonts w:ascii="Times New Roman" w:hAnsi="Times New Roman" w:cs="Times New Roman"/>
          <w:bCs/>
          <w:spacing w:val="-1"/>
          <w:sz w:val="28"/>
          <w:szCs w:val="28"/>
          <w:lang w:val="kk-KZ"/>
        </w:rPr>
        <w:t xml:space="preserve"> </w:t>
      </w:r>
    </w:p>
    <w:sectPr w:rsidR="006E76E1" w:rsidRPr="00F451AE" w:rsidSect="003709AD">
      <w:headerReference w:type="default" r:id="rId15"/>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15BE0" w14:textId="77777777" w:rsidR="00D1378F" w:rsidRDefault="00D1378F" w:rsidP="00F20DD0">
      <w:pPr>
        <w:spacing w:after="0" w:line="240" w:lineRule="auto"/>
      </w:pPr>
      <w:r>
        <w:separator/>
      </w:r>
    </w:p>
  </w:endnote>
  <w:endnote w:type="continuationSeparator" w:id="0">
    <w:p w14:paraId="7E032FFD" w14:textId="77777777" w:rsidR="00D1378F" w:rsidRDefault="00D1378F" w:rsidP="00F2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sig w:usb0="00000003" w:usb1="00000000" w:usb2="00000000" w:usb3="00000000" w:csb0="00000001" w:csb1="00000000"/>
  </w:font>
  <w:font w:name="Arial-BoldMT">
    <w:altName w:val="MS Mincho"/>
    <w:panose1 w:val="00000000000000000000"/>
    <w:charset w:val="80"/>
    <w:family w:val="auto"/>
    <w:notTrueType/>
    <w:pitch w:val="default"/>
    <w:sig w:usb0="00000003" w:usb1="08070000" w:usb2="00000010" w:usb3="00000000" w:csb0="0002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0EF07" w14:textId="77777777" w:rsidR="00D1378F" w:rsidRDefault="00D1378F" w:rsidP="00F20DD0">
      <w:pPr>
        <w:spacing w:after="0" w:line="240" w:lineRule="auto"/>
      </w:pPr>
      <w:r>
        <w:separator/>
      </w:r>
    </w:p>
  </w:footnote>
  <w:footnote w:type="continuationSeparator" w:id="0">
    <w:p w14:paraId="1F759405" w14:textId="77777777" w:rsidR="00D1378F" w:rsidRDefault="00D1378F" w:rsidP="00F20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04583"/>
      <w:docPartObj>
        <w:docPartGallery w:val="Page Numbers (Top of Page)"/>
        <w:docPartUnique/>
      </w:docPartObj>
    </w:sdtPr>
    <w:sdtEndPr/>
    <w:sdtContent>
      <w:p w14:paraId="6C901675" w14:textId="1FD5D67D" w:rsidR="008719E7" w:rsidRDefault="008719E7">
        <w:pPr>
          <w:pStyle w:val="a6"/>
          <w:jc w:val="center"/>
        </w:pPr>
        <w:r>
          <w:fldChar w:fldCharType="begin"/>
        </w:r>
        <w:r>
          <w:instrText>PAGE   \* MERGEFORMAT</w:instrText>
        </w:r>
        <w:r>
          <w:fldChar w:fldCharType="separate"/>
        </w:r>
        <w:r w:rsidR="005E6E4B">
          <w:rPr>
            <w:noProof/>
          </w:rPr>
          <w:t>3</w:t>
        </w:r>
        <w:r>
          <w:fldChar w:fldCharType="end"/>
        </w:r>
      </w:p>
    </w:sdtContent>
  </w:sdt>
  <w:p w14:paraId="6EBA7DB6" w14:textId="77777777" w:rsidR="008719E7" w:rsidRDefault="008719E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lang w:val="en-US"/>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2" w15:restartNumberingAfterBreak="0">
    <w:nsid w:val="007C3FE3"/>
    <w:multiLevelType w:val="hybridMultilevel"/>
    <w:tmpl w:val="A9E67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B17186"/>
    <w:multiLevelType w:val="hybridMultilevel"/>
    <w:tmpl w:val="08D08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6E1490"/>
    <w:multiLevelType w:val="hybridMultilevel"/>
    <w:tmpl w:val="1DA49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7C4FC8"/>
    <w:multiLevelType w:val="hybridMultilevel"/>
    <w:tmpl w:val="D4A6730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0C3D0D"/>
    <w:multiLevelType w:val="hybridMultilevel"/>
    <w:tmpl w:val="CE869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B633E3"/>
    <w:multiLevelType w:val="hybridMultilevel"/>
    <w:tmpl w:val="3DD47E2A"/>
    <w:lvl w:ilvl="0" w:tplc="812E58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FBC787E"/>
    <w:multiLevelType w:val="multilevel"/>
    <w:tmpl w:val="2F08C24A"/>
    <w:lvl w:ilvl="0">
      <w:start w:val="1"/>
      <w:numFmt w:val="decimal"/>
      <w:lvlText w:val="%1."/>
      <w:lvlJc w:val="left"/>
      <w:pPr>
        <w:ind w:left="8157" w:hanging="360"/>
      </w:pPr>
      <w:rPr>
        <w:rFonts w:ascii="Times New Roman" w:hAnsi="Times New Roman" w:cs="Times New Roman" w:hint="default"/>
        <w:b/>
      </w:rPr>
    </w:lvl>
    <w:lvl w:ilvl="1">
      <w:start w:val="1"/>
      <w:numFmt w:val="decimal"/>
      <w:isLgl/>
      <w:lvlText w:val="%1.%2."/>
      <w:lvlJc w:val="left"/>
      <w:pPr>
        <w:ind w:left="2706" w:hanging="720"/>
      </w:pPr>
      <w:rPr>
        <w:rFonts w:ascii="Times New Roman" w:hAnsi="Times New Roman" w:cs="Times New Roman" w:hint="default"/>
        <w:b/>
        <w:i/>
      </w:rPr>
    </w:lvl>
    <w:lvl w:ilvl="2">
      <w:start w:val="1"/>
      <w:numFmt w:val="decimal"/>
      <w:isLgl/>
      <w:lvlText w:val="%1.%2.%3."/>
      <w:lvlJc w:val="left"/>
      <w:pPr>
        <w:ind w:left="8517" w:hanging="720"/>
      </w:pPr>
      <w:rPr>
        <w:rFonts w:hint="default"/>
      </w:rPr>
    </w:lvl>
    <w:lvl w:ilvl="3">
      <w:start w:val="1"/>
      <w:numFmt w:val="decimal"/>
      <w:isLgl/>
      <w:lvlText w:val="%1.%2.%3.%4."/>
      <w:lvlJc w:val="left"/>
      <w:pPr>
        <w:ind w:left="8877" w:hanging="1080"/>
      </w:pPr>
      <w:rPr>
        <w:rFonts w:hint="default"/>
      </w:rPr>
    </w:lvl>
    <w:lvl w:ilvl="4">
      <w:start w:val="1"/>
      <w:numFmt w:val="decimal"/>
      <w:isLgl/>
      <w:lvlText w:val="%1.%2.%3.%4.%5."/>
      <w:lvlJc w:val="left"/>
      <w:pPr>
        <w:ind w:left="8877" w:hanging="1080"/>
      </w:pPr>
      <w:rPr>
        <w:rFonts w:hint="default"/>
      </w:rPr>
    </w:lvl>
    <w:lvl w:ilvl="5">
      <w:start w:val="1"/>
      <w:numFmt w:val="decimal"/>
      <w:isLgl/>
      <w:lvlText w:val="%1.%2.%3.%4.%5.%6."/>
      <w:lvlJc w:val="left"/>
      <w:pPr>
        <w:ind w:left="9237" w:hanging="1440"/>
      </w:pPr>
      <w:rPr>
        <w:rFonts w:hint="default"/>
      </w:rPr>
    </w:lvl>
    <w:lvl w:ilvl="6">
      <w:start w:val="1"/>
      <w:numFmt w:val="decimal"/>
      <w:isLgl/>
      <w:lvlText w:val="%1.%2.%3.%4.%5.%6.%7."/>
      <w:lvlJc w:val="left"/>
      <w:pPr>
        <w:ind w:left="9597" w:hanging="1800"/>
      </w:pPr>
      <w:rPr>
        <w:rFonts w:hint="default"/>
      </w:rPr>
    </w:lvl>
    <w:lvl w:ilvl="7">
      <w:start w:val="1"/>
      <w:numFmt w:val="decimal"/>
      <w:isLgl/>
      <w:lvlText w:val="%1.%2.%3.%4.%5.%6.%7.%8."/>
      <w:lvlJc w:val="left"/>
      <w:pPr>
        <w:ind w:left="9597" w:hanging="1800"/>
      </w:pPr>
      <w:rPr>
        <w:rFonts w:hint="default"/>
      </w:rPr>
    </w:lvl>
    <w:lvl w:ilvl="8">
      <w:start w:val="1"/>
      <w:numFmt w:val="decimal"/>
      <w:isLgl/>
      <w:lvlText w:val="%1.%2.%3.%4.%5.%6.%7.%8.%9."/>
      <w:lvlJc w:val="left"/>
      <w:pPr>
        <w:ind w:left="9957" w:hanging="2160"/>
      </w:pPr>
      <w:rPr>
        <w:rFonts w:hint="default"/>
      </w:rPr>
    </w:lvl>
  </w:abstractNum>
  <w:abstractNum w:abstractNumId="9" w15:restartNumberingAfterBreak="0">
    <w:nsid w:val="38654977"/>
    <w:multiLevelType w:val="hybridMultilevel"/>
    <w:tmpl w:val="C504A2BE"/>
    <w:lvl w:ilvl="0" w:tplc="CDF6CA60">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C878B1"/>
    <w:multiLevelType w:val="hybridMultilevel"/>
    <w:tmpl w:val="03981738"/>
    <w:lvl w:ilvl="0" w:tplc="1A4420F0">
      <w:start w:val="1"/>
      <w:numFmt w:val="decimal"/>
      <w:lvlText w:val="%1."/>
      <w:lvlJc w:val="left"/>
      <w:pPr>
        <w:ind w:left="1080" w:hanging="360"/>
      </w:pPr>
      <w:rPr>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50964D32"/>
    <w:multiLevelType w:val="hybridMultilevel"/>
    <w:tmpl w:val="AA1EC6CE"/>
    <w:lvl w:ilvl="0" w:tplc="17464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561448A"/>
    <w:multiLevelType w:val="hybridMultilevel"/>
    <w:tmpl w:val="84CE5364"/>
    <w:lvl w:ilvl="0" w:tplc="29422A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6CB03BD"/>
    <w:multiLevelType w:val="hybridMultilevel"/>
    <w:tmpl w:val="2626C964"/>
    <w:lvl w:ilvl="0" w:tplc="2000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7F77A2B"/>
    <w:multiLevelType w:val="hybridMultilevel"/>
    <w:tmpl w:val="2BF60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E67CF2"/>
    <w:multiLevelType w:val="hybridMultilevel"/>
    <w:tmpl w:val="4E544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C45A74"/>
    <w:multiLevelType w:val="hybridMultilevel"/>
    <w:tmpl w:val="C452352C"/>
    <w:lvl w:ilvl="0" w:tplc="50EA76D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4330B5"/>
    <w:multiLevelType w:val="hybridMultilevel"/>
    <w:tmpl w:val="5BC87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3705D3A"/>
    <w:multiLevelType w:val="hybridMultilevel"/>
    <w:tmpl w:val="ADB82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507DA9"/>
    <w:multiLevelType w:val="hybridMultilevel"/>
    <w:tmpl w:val="18860F1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1"/>
  </w:num>
  <w:num w:numId="4">
    <w:abstractNumId w:val="5"/>
  </w:num>
  <w:num w:numId="5">
    <w:abstractNumId w:val="19"/>
  </w:num>
  <w:num w:numId="6">
    <w:abstractNumId w:val="13"/>
  </w:num>
  <w:num w:numId="7">
    <w:abstractNumId w:val="7"/>
  </w:num>
  <w:num w:numId="8">
    <w:abstractNumId w:val="11"/>
  </w:num>
  <w:num w:numId="9">
    <w:abstractNumId w:val="14"/>
  </w:num>
  <w:num w:numId="10">
    <w:abstractNumId w:val="4"/>
  </w:num>
  <w:num w:numId="11">
    <w:abstractNumId w:val="3"/>
  </w:num>
  <w:num w:numId="12">
    <w:abstractNumId w:val="2"/>
  </w:num>
  <w:num w:numId="13">
    <w:abstractNumId w:val="17"/>
  </w:num>
  <w:num w:numId="14">
    <w:abstractNumId w:val="18"/>
  </w:num>
  <w:num w:numId="15">
    <w:abstractNumId w:val="9"/>
  </w:num>
  <w:num w:numId="16">
    <w:abstractNumId w:val="20"/>
  </w:num>
  <w:num w:numId="17">
    <w:abstractNumId w:val="15"/>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48F"/>
    <w:rsid w:val="00001A21"/>
    <w:rsid w:val="000026B7"/>
    <w:rsid w:val="00003CF7"/>
    <w:rsid w:val="00005A90"/>
    <w:rsid w:val="0001010E"/>
    <w:rsid w:val="000109CA"/>
    <w:rsid w:val="00010A33"/>
    <w:rsid w:val="00014E50"/>
    <w:rsid w:val="00017B8D"/>
    <w:rsid w:val="00017F93"/>
    <w:rsid w:val="000218B0"/>
    <w:rsid w:val="0002194D"/>
    <w:rsid w:val="00021F4C"/>
    <w:rsid w:val="00024A2F"/>
    <w:rsid w:val="00025937"/>
    <w:rsid w:val="00027000"/>
    <w:rsid w:val="00033A3E"/>
    <w:rsid w:val="00035636"/>
    <w:rsid w:val="00035C7F"/>
    <w:rsid w:val="000369F7"/>
    <w:rsid w:val="00036EFE"/>
    <w:rsid w:val="0004450A"/>
    <w:rsid w:val="000456A7"/>
    <w:rsid w:val="00047B60"/>
    <w:rsid w:val="00051D03"/>
    <w:rsid w:val="000573BE"/>
    <w:rsid w:val="00062FD4"/>
    <w:rsid w:val="00064956"/>
    <w:rsid w:val="00065864"/>
    <w:rsid w:val="00065E28"/>
    <w:rsid w:val="0007300E"/>
    <w:rsid w:val="00076561"/>
    <w:rsid w:val="00077B05"/>
    <w:rsid w:val="00080362"/>
    <w:rsid w:val="000821C1"/>
    <w:rsid w:val="000822CA"/>
    <w:rsid w:val="00084883"/>
    <w:rsid w:val="0008728E"/>
    <w:rsid w:val="00095556"/>
    <w:rsid w:val="000A0DA7"/>
    <w:rsid w:val="000A3D2E"/>
    <w:rsid w:val="000A69D8"/>
    <w:rsid w:val="000A6C21"/>
    <w:rsid w:val="000B0D01"/>
    <w:rsid w:val="000B2FB9"/>
    <w:rsid w:val="000B49D3"/>
    <w:rsid w:val="000B6A19"/>
    <w:rsid w:val="000B7799"/>
    <w:rsid w:val="000C0E5A"/>
    <w:rsid w:val="000C2252"/>
    <w:rsid w:val="000C49F7"/>
    <w:rsid w:val="000C65C9"/>
    <w:rsid w:val="000C7C8B"/>
    <w:rsid w:val="000D16CD"/>
    <w:rsid w:val="000D22D2"/>
    <w:rsid w:val="000D50F7"/>
    <w:rsid w:val="000E1D16"/>
    <w:rsid w:val="000E501E"/>
    <w:rsid w:val="000F0962"/>
    <w:rsid w:val="000F5273"/>
    <w:rsid w:val="000F7CEC"/>
    <w:rsid w:val="00100FCA"/>
    <w:rsid w:val="00105026"/>
    <w:rsid w:val="001055DF"/>
    <w:rsid w:val="001138A2"/>
    <w:rsid w:val="0011471C"/>
    <w:rsid w:val="001209BF"/>
    <w:rsid w:val="001222B6"/>
    <w:rsid w:val="00122D2D"/>
    <w:rsid w:val="00124359"/>
    <w:rsid w:val="001244DC"/>
    <w:rsid w:val="001244FA"/>
    <w:rsid w:val="00125324"/>
    <w:rsid w:val="00127449"/>
    <w:rsid w:val="00130B25"/>
    <w:rsid w:val="00131928"/>
    <w:rsid w:val="001344AD"/>
    <w:rsid w:val="00134F96"/>
    <w:rsid w:val="00140B14"/>
    <w:rsid w:val="001412EA"/>
    <w:rsid w:val="0014189D"/>
    <w:rsid w:val="001418A3"/>
    <w:rsid w:val="00144070"/>
    <w:rsid w:val="00151ED4"/>
    <w:rsid w:val="0015240B"/>
    <w:rsid w:val="00154E2A"/>
    <w:rsid w:val="00156233"/>
    <w:rsid w:val="001570DA"/>
    <w:rsid w:val="00157204"/>
    <w:rsid w:val="00157DDE"/>
    <w:rsid w:val="00161811"/>
    <w:rsid w:val="001649B4"/>
    <w:rsid w:val="001652A1"/>
    <w:rsid w:val="00165CA8"/>
    <w:rsid w:val="0016622E"/>
    <w:rsid w:val="00167BA4"/>
    <w:rsid w:val="00171E3B"/>
    <w:rsid w:val="001747EB"/>
    <w:rsid w:val="0018005A"/>
    <w:rsid w:val="0018201B"/>
    <w:rsid w:val="0018419A"/>
    <w:rsid w:val="00185A45"/>
    <w:rsid w:val="0018633E"/>
    <w:rsid w:val="00190114"/>
    <w:rsid w:val="001905AE"/>
    <w:rsid w:val="0019222D"/>
    <w:rsid w:val="00193E4C"/>
    <w:rsid w:val="00196FFC"/>
    <w:rsid w:val="001A5B95"/>
    <w:rsid w:val="001A6C85"/>
    <w:rsid w:val="001A77A9"/>
    <w:rsid w:val="001B0DF6"/>
    <w:rsid w:val="001B1201"/>
    <w:rsid w:val="001B5D24"/>
    <w:rsid w:val="001B6C31"/>
    <w:rsid w:val="001C231A"/>
    <w:rsid w:val="001C2D3E"/>
    <w:rsid w:val="001C370E"/>
    <w:rsid w:val="001C47F5"/>
    <w:rsid w:val="001D6086"/>
    <w:rsid w:val="001E2B04"/>
    <w:rsid w:val="001E5551"/>
    <w:rsid w:val="001E6E30"/>
    <w:rsid w:val="001F4A3F"/>
    <w:rsid w:val="001F5B7A"/>
    <w:rsid w:val="001F74AB"/>
    <w:rsid w:val="00201C83"/>
    <w:rsid w:val="00202FD6"/>
    <w:rsid w:val="00204907"/>
    <w:rsid w:val="00204F3B"/>
    <w:rsid w:val="00206F9B"/>
    <w:rsid w:val="00207705"/>
    <w:rsid w:val="002104CE"/>
    <w:rsid w:val="00213C88"/>
    <w:rsid w:val="00213CEA"/>
    <w:rsid w:val="00220811"/>
    <w:rsid w:val="00221746"/>
    <w:rsid w:val="00223FE4"/>
    <w:rsid w:val="002247A7"/>
    <w:rsid w:val="00224EAD"/>
    <w:rsid w:val="00234793"/>
    <w:rsid w:val="0023513A"/>
    <w:rsid w:val="00237C78"/>
    <w:rsid w:val="00251942"/>
    <w:rsid w:val="00252A1A"/>
    <w:rsid w:val="0025707C"/>
    <w:rsid w:val="00264A7F"/>
    <w:rsid w:val="0026696B"/>
    <w:rsid w:val="00266DB0"/>
    <w:rsid w:val="0026776B"/>
    <w:rsid w:val="0027120C"/>
    <w:rsid w:val="00280932"/>
    <w:rsid w:val="0028104D"/>
    <w:rsid w:val="002811A3"/>
    <w:rsid w:val="002819A1"/>
    <w:rsid w:val="00281B84"/>
    <w:rsid w:val="00282083"/>
    <w:rsid w:val="002849F5"/>
    <w:rsid w:val="002937E7"/>
    <w:rsid w:val="00295592"/>
    <w:rsid w:val="00295B31"/>
    <w:rsid w:val="00296477"/>
    <w:rsid w:val="002978C3"/>
    <w:rsid w:val="00297900"/>
    <w:rsid w:val="002A1F50"/>
    <w:rsid w:val="002A2F5F"/>
    <w:rsid w:val="002A781B"/>
    <w:rsid w:val="002B1F0F"/>
    <w:rsid w:val="002B3355"/>
    <w:rsid w:val="002B3EEC"/>
    <w:rsid w:val="002B6D65"/>
    <w:rsid w:val="002B70E7"/>
    <w:rsid w:val="002C3320"/>
    <w:rsid w:val="002C35BE"/>
    <w:rsid w:val="002C77CA"/>
    <w:rsid w:val="002D35D6"/>
    <w:rsid w:val="002D5847"/>
    <w:rsid w:val="002D60AD"/>
    <w:rsid w:val="002D751F"/>
    <w:rsid w:val="002E4E8D"/>
    <w:rsid w:val="002F10EE"/>
    <w:rsid w:val="002F2AE8"/>
    <w:rsid w:val="002F4740"/>
    <w:rsid w:val="003012E7"/>
    <w:rsid w:val="00301934"/>
    <w:rsid w:val="00301F5C"/>
    <w:rsid w:val="00302B1F"/>
    <w:rsid w:val="00302B3C"/>
    <w:rsid w:val="0030493D"/>
    <w:rsid w:val="00305AE1"/>
    <w:rsid w:val="0030668A"/>
    <w:rsid w:val="00306CE6"/>
    <w:rsid w:val="00307147"/>
    <w:rsid w:val="0031242C"/>
    <w:rsid w:val="0031263D"/>
    <w:rsid w:val="00315967"/>
    <w:rsid w:val="00317142"/>
    <w:rsid w:val="00317654"/>
    <w:rsid w:val="00317779"/>
    <w:rsid w:val="00322218"/>
    <w:rsid w:val="0032737F"/>
    <w:rsid w:val="00331D26"/>
    <w:rsid w:val="00333426"/>
    <w:rsid w:val="003339DF"/>
    <w:rsid w:val="003342F1"/>
    <w:rsid w:val="00335203"/>
    <w:rsid w:val="0033618C"/>
    <w:rsid w:val="00337A87"/>
    <w:rsid w:val="003441FB"/>
    <w:rsid w:val="003442BC"/>
    <w:rsid w:val="003452B7"/>
    <w:rsid w:val="0034674E"/>
    <w:rsid w:val="003468AF"/>
    <w:rsid w:val="00347A5A"/>
    <w:rsid w:val="003527C9"/>
    <w:rsid w:val="003540F7"/>
    <w:rsid w:val="00356544"/>
    <w:rsid w:val="003570A5"/>
    <w:rsid w:val="00360642"/>
    <w:rsid w:val="00361052"/>
    <w:rsid w:val="0036119A"/>
    <w:rsid w:val="00361C7E"/>
    <w:rsid w:val="003709AD"/>
    <w:rsid w:val="00371657"/>
    <w:rsid w:val="003724E4"/>
    <w:rsid w:val="00372D3D"/>
    <w:rsid w:val="00373169"/>
    <w:rsid w:val="00374BA3"/>
    <w:rsid w:val="00376753"/>
    <w:rsid w:val="00380038"/>
    <w:rsid w:val="00380835"/>
    <w:rsid w:val="00380983"/>
    <w:rsid w:val="00381F39"/>
    <w:rsid w:val="00383CEB"/>
    <w:rsid w:val="003860A8"/>
    <w:rsid w:val="00386A8C"/>
    <w:rsid w:val="00387194"/>
    <w:rsid w:val="003876C9"/>
    <w:rsid w:val="00387912"/>
    <w:rsid w:val="00392597"/>
    <w:rsid w:val="0039301F"/>
    <w:rsid w:val="00395EE9"/>
    <w:rsid w:val="0039716A"/>
    <w:rsid w:val="003A0CE5"/>
    <w:rsid w:val="003A0F2A"/>
    <w:rsid w:val="003A136D"/>
    <w:rsid w:val="003A2929"/>
    <w:rsid w:val="003A4ABC"/>
    <w:rsid w:val="003B1612"/>
    <w:rsid w:val="003B2481"/>
    <w:rsid w:val="003B2F8C"/>
    <w:rsid w:val="003B43A2"/>
    <w:rsid w:val="003B6359"/>
    <w:rsid w:val="003B6E4F"/>
    <w:rsid w:val="003B743A"/>
    <w:rsid w:val="003C0D34"/>
    <w:rsid w:val="003C4EB2"/>
    <w:rsid w:val="003C7C51"/>
    <w:rsid w:val="003D52D8"/>
    <w:rsid w:val="003D5466"/>
    <w:rsid w:val="003D577A"/>
    <w:rsid w:val="003D6A55"/>
    <w:rsid w:val="003E1A1A"/>
    <w:rsid w:val="003E2D61"/>
    <w:rsid w:val="003E36F8"/>
    <w:rsid w:val="003E3DC0"/>
    <w:rsid w:val="003E410D"/>
    <w:rsid w:val="003E4191"/>
    <w:rsid w:val="003F1757"/>
    <w:rsid w:val="003F3344"/>
    <w:rsid w:val="003F36DE"/>
    <w:rsid w:val="003F4D37"/>
    <w:rsid w:val="003F5426"/>
    <w:rsid w:val="003F61D0"/>
    <w:rsid w:val="003F6907"/>
    <w:rsid w:val="003F7196"/>
    <w:rsid w:val="00400045"/>
    <w:rsid w:val="0040009D"/>
    <w:rsid w:val="00404118"/>
    <w:rsid w:val="00404BF4"/>
    <w:rsid w:val="00405D66"/>
    <w:rsid w:val="004062A8"/>
    <w:rsid w:val="00406A23"/>
    <w:rsid w:val="00406D20"/>
    <w:rsid w:val="00410D08"/>
    <w:rsid w:val="004143B6"/>
    <w:rsid w:val="0041605A"/>
    <w:rsid w:val="00416BEA"/>
    <w:rsid w:val="004201D9"/>
    <w:rsid w:val="00423689"/>
    <w:rsid w:val="00426DBC"/>
    <w:rsid w:val="004275A0"/>
    <w:rsid w:val="00427837"/>
    <w:rsid w:val="004306D8"/>
    <w:rsid w:val="00433838"/>
    <w:rsid w:val="00437493"/>
    <w:rsid w:val="00447391"/>
    <w:rsid w:val="004536ED"/>
    <w:rsid w:val="004609E5"/>
    <w:rsid w:val="00463CC4"/>
    <w:rsid w:val="00464557"/>
    <w:rsid w:val="00464EB0"/>
    <w:rsid w:val="004669BD"/>
    <w:rsid w:val="00466B8B"/>
    <w:rsid w:val="0047077E"/>
    <w:rsid w:val="00470A59"/>
    <w:rsid w:val="00472335"/>
    <w:rsid w:val="00472DCC"/>
    <w:rsid w:val="00474B14"/>
    <w:rsid w:val="004774C2"/>
    <w:rsid w:val="0048200D"/>
    <w:rsid w:val="004822F0"/>
    <w:rsid w:val="004827BD"/>
    <w:rsid w:val="0048426E"/>
    <w:rsid w:val="004849C4"/>
    <w:rsid w:val="00484EDE"/>
    <w:rsid w:val="0048609C"/>
    <w:rsid w:val="00487334"/>
    <w:rsid w:val="00487E8A"/>
    <w:rsid w:val="00490ADA"/>
    <w:rsid w:val="00493ED4"/>
    <w:rsid w:val="004950BD"/>
    <w:rsid w:val="00495144"/>
    <w:rsid w:val="00495EE5"/>
    <w:rsid w:val="004973CE"/>
    <w:rsid w:val="004A0FE4"/>
    <w:rsid w:val="004A3E55"/>
    <w:rsid w:val="004A522A"/>
    <w:rsid w:val="004A6452"/>
    <w:rsid w:val="004B0AE3"/>
    <w:rsid w:val="004B1A73"/>
    <w:rsid w:val="004B220D"/>
    <w:rsid w:val="004B6915"/>
    <w:rsid w:val="004C0487"/>
    <w:rsid w:val="004C13C5"/>
    <w:rsid w:val="004C1687"/>
    <w:rsid w:val="004C5B62"/>
    <w:rsid w:val="004D0502"/>
    <w:rsid w:val="004D1AA4"/>
    <w:rsid w:val="004D4DE7"/>
    <w:rsid w:val="004D7C2F"/>
    <w:rsid w:val="004D7DBD"/>
    <w:rsid w:val="004E1476"/>
    <w:rsid w:val="004E1791"/>
    <w:rsid w:val="004E4725"/>
    <w:rsid w:val="004E4919"/>
    <w:rsid w:val="004F0D3E"/>
    <w:rsid w:val="004F30B6"/>
    <w:rsid w:val="004F695E"/>
    <w:rsid w:val="004F6D26"/>
    <w:rsid w:val="004F7F14"/>
    <w:rsid w:val="00501FB2"/>
    <w:rsid w:val="00503D1D"/>
    <w:rsid w:val="00507804"/>
    <w:rsid w:val="0051147C"/>
    <w:rsid w:val="00513100"/>
    <w:rsid w:val="005135FC"/>
    <w:rsid w:val="00513924"/>
    <w:rsid w:val="00516B88"/>
    <w:rsid w:val="005177A5"/>
    <w:rsid w:val="00520F63"/>
    <w:rsid w:val="0053077A"/>
    <w:rsid w:val="00531224"/>
    <w:rsid w:val="005358FE"/>
    <w:rsid w:val="00535BB4"/>
    <w:rsid w:val="0053607E"/>
    <w:rsid w:val="00540082"/>
    <w:rsid w:val="00540D87"/>
    <w:rsid w:val="00542FFA"/>
    <w:rsid w:val="00545099"/>
    <w:rsid w:val="0054560D"/>
    <w:rsid w:val="005473F7"/>
    <w:rsid w:val="00551043"/>
    <w:rsid w:val="005520A8"/>
    <w:rsid w:val="0055268D"/>
    <w:rsid w:val="0055293E"/>
    <w:rsid w:val="00554D5F"/>
    <w:rsid w:val="00554D85"/>
    <w:rsid w:val="00555F0C"/>
    <w:rsid w:val="00560A95"/>
    <w:rsid w:val="0056150A"/>
    <w:rsid w:val="0056257A"/>
    <w:rsid w:val="00562B8F"/>
    <w:rsid w:val="00562FAD"/>
    <w:rsid w:val="00563451"/>
    <w:rsid w:val="00563F04"/>
    <w:rsid w:val="0056441F"/>
    <w:rsid w:val="00564A22"/>
    <w:rsid w:val="005654D3"/>
    <w:rsid w:val="005676E3"/>
    <w:rsid w:val="00570DE5"/>
    <w:rsid w:val="00574203"/>
    <w:rsid w:val="005746AD"/>
    <w:rsid w:val="00575B1D"/>
    <w:rsid w:val="00575CB0"/>
    <w:rsid w:val="005774B0"/>
    <w:rsid w:val="00581CF1"/>
    <w:rsid w:val="00582D6A"/>
    <w:rsid w:val="00583B4A"/>
    <w:rsid w:val="00585B4A"/>
    <w:rsid w:val="00587AC0"/>
    <w:rsid w:val="00590855"/>
    <w:rsid w:val="00592721"/>
    <w:rsid w:val="00593D69"/>
    <w:rsid w:val="00596C47"/>
    <w:rsid w:val="0059731F"/>
    <w:rsid w:val="005A0BB0"/>
    <w:rsid w:val="005A2100"/>
    <w:rsid w:val="005A294C"/>
    <w:rsid w:val="005A29E9"/>
    <w:rsid w:val="005A2C80"/>
    <w:rsid w:val="005A4603"/>
    <w:rsid w:val="005A6408"/>
    <w:rsid w:val="005A6A96"/>
    <w:rsid w:val="005B2395"/>
    <w:rsid w:val="005B2E4E"/>
    <w:rsid w:val="005B404A"/>
    <w:rsid w:val="005B58A0"/>
    <w:rsid w:val="005B7221"/>
    <w:rsid w:val="005C043F"/>
    <w:rsid w:val="005C0721"/>
    <w:rsid w:val="005C3106"/>
    <w:rsid w:val="005C622C"/>
    <w:rsid w:val="005D249D"/>
    <w:rsid w:val="005D696E"/>
    <w:rsid w:val="005D6A47"/>
    <w:rsid w:val="005D7AAC"/>
    <w:rsid w:val="005E143E"/>
    <w:rsid w:val="005E33C9"/>
    <w:rsid w:val="005E448F"/>
    <w:rsid w:val="005E4D69"/>
    <w:rsid w:val="005E5EE7"/>
    <w:rsid w:val="005E61AB"/>
    <w:rsid w:val="005E6E4B"/>
    <w:rsid w:val="005F1B0E"/>
    <w:rsid w:val="005F38B8"/>
    <w:rsid w:val="005F61A5"/>
    <w:rsid w:val="006007D9"/>
    <w:rsid w:val="00605F56"/>
    <w:rsid w:val="006112F1"/>
    <w:rsid w:val="0061142D"/>
    <w:rsid w:val="00611627"/>
    <w:rsid w:val="00623CF1"/>
    <w:rsid w:val="00624E15"/>
    <w:rsid w:val="00624F56"/>
    <w:rsid w:val="00625185"/>
    <w:rsid w:val="006267E1"/>
    <w:rsid w:val="006340E7"/>
    <w:rsid w:val="00636945"/>
    <w:rsid w:val="00640064"/>
    <w:rsid w:val="00640902"/>
    <w:rsid w:val="00642660"/>
    <w:rsid w:val="006431E6"/>
    <w:rsid w:val="0064527B"/>
    <w:rsid w:val="0064570D"/>
    <w:rsid w:val="006523C4"/>
    <w:rsid w:val="006530EA"/>
    <w:rsid w:val="0065512E"/>
    <w:rsid w:val="00660EFE"/>
    <w:rsid w:val="00665E78"/>
    <w:rsid w:val="00666A59"/>
    <w:rsid w:val="00670230"/>
    <w:rsid w:val="00673560"/>
    <w:rsid w:val="00673742"/>
    <w:rsid w:val="006756E4"/>
    <w:rsid w:val="006759C9"/>
    <w:rsid w:val="00675CBD"/>
    <w:rsid w:val="00683543"/>
    <w:rsid w:val="00687C76"/>
    <w:rsid w:val="00690347"/>
    <w:rsid w:val="0069212E"/>
    <w:rsid w:val="00692E7C"/>
    <w:rsid w:val="00694359"/>
    <w:rsid w:val="00694DB2"/>
    <w:rsid w:val="00694EFC"/>
    <w:rsid w:val="00695430"/>
    <w:rsid w:val="00695777"/>
    <w:rsid w:val="00695FCA"/>
    <w:rsid w:val="0069741B"/>
    <w:rsid w:val="006A038B"/>
    <w:rsid w:val="006A6FAB"/>
    <w:rsid w:val="006A730A"/>
    <w:rsid w:val="006B0C7A"/>
    <w:rsid w:val="006B22F6"/>
    <w:rsid w:val="006B29E3"/>
    <w:rsid w:val="006B48BD"/>
    <w:rsid w:val="006B60E7"/>
    <w:rsid w:val="006B78F8"/>
    <w:rsid w:val="006B7EF4"/>
    <w:rsid w:val="006C2469"/>
    <w:rsid w:val="006C3D57"/>
    <w:rsid w:val="006D2341"/>
    <w:rsid w:val="006D4117"/>
    <w:rsid w:val="006D4577"/>
    <w:rsid w:val="006D6451"/>
    <w:rsid w:val="006D6FCF"/>
    <w:rsid w:val="006E16FB"/>
    <w:rsid w:val="006E2ABA"/>
    <w:rsid w:val="006E2E8D"/>
    <w:rsid w:val="006E2F6D"/>
    <w:rsid w:val="006E582B"/>
    <w:rsid w:val="006E76E1"/>
    <w:rsid w:val="006E76E6"/>
    <w:rsid w:val="006F0C6D"/>
    <w:rsid w:val="006F1475"/>
    <w:rsid w:val="006F2205"/>
    <w:rsid w:val="006F2AC6"/>
    <w:rsid w:val="006F3D25"/>
    <w:rsid w:val="00701E4D"/>
    <w:rsid w:val="00705DAE"/>
    <w:rsid w:val="00706D3A"/>
    <w:rsid w:val="00706F42"/>
    <w:rsid w:val="0071032F"/>
    <w:rsid w:val="007113C4"/>
    <w:rsid w:val="0071155A"/>
    <w:rsid w:val="007120F5"/>
    <w:rsid w:val="007122F5"/>
    <w:rsid w:val="007140EE"/>
    <w:rsid w:val="00715589"/>
    <w:rsid w:val="0071690C"/>
    <w:rsid w:val="00717E36"/>
    <w:rsid w:val="00725826"/>
    <w:rsid w:val="0073752C"/>
    <w:rsid w:val="007375D1"/>
    <w:rsid w:val="007412BA"/>
    <w:rsid w:val="00741C3D"/>
    <w:rsid w:val="00742570"/>
    <w:rsid w:val="00745661"/>
    <w:rsid w:val="00747639"/>
    <w:rsid w:val="00753877"/>
    <w:rsid w:val="00753CA2"/>
    <w:rsid w:val="00755693"/>
    <w:rsid w:val="00756283"/>
    <w:rsid w:val="0075668E"/>
    <w:rsid w:val="007570CE"/>
    <w:rsid w:val="00757AAF"/>
    <w:rsid w:val="007600E6"/>
    <w:rsid w:val="0076018A"/>
    <w:rsid w:val="00762A24"/>
    <w:rsid w:val="0076415A"/>
    <w:rsid w:val="007641B3"/>
    <w:rsid w:val="007657F1"/>
    <w:rsid w:val="007723C8"/>
    <w:rsid w:val="007743BE"/>
    <w:rsid w:val="00774F99"/>
    <w:rsid w:val="007776B3"/>
    <w:rsid w:val="007777B4"/>
    <w:rsid w:val="00780B38"/>
    <w:rsid w:val="00782D42"/>
    <w:rsid w:val="00782E9A"/>
    <w:rsid w:val="007847A6"/>
    <w:rsid w:val="007915AA"/>
    <w:rsid w:val="00794D41"/>
    <w:rsid w:val="007A7838"/>
    <w:rsid w:val="007A7A13"/>
    <w:rsid w:val="007B0B0C"/>
    <w:rsid w:val="007B25DB"/>
    <w:rsid w:val="007B2A17"/>
    <w:rsid w:val="007B3C27"/>
    <w:rsid w:val="007B77AD"/>
    <w:rsid w:val="007C3ADF"/>
    <w:rsid w:val="007D03AD"/>
    <w:rsid w:val="007D16D0"/>
    <w:rsid w:val="007D1887"/>
    <w:rsid w:val="007D1D2C"/>
    <w:rsid w:val="007D226E"/>
    <w:rsid w:val="007D2B86"/>
    <w:rsid w:val="007D2F45"/>
    <w:rsid w:val="007D3D2D"/>
    <w:rsid w:val="007D4730"/>
    <w:rsid w:val="007D6331"/>
    <w:rsid w:val="007D79FA"/>
    <w:rsid w:val="007E14FB"/>
    <w:rsid w:val="007E3357"/>
    <w:rsid w:val="007E4F3E"/>
    <w:rsid w:val="007E4FA5"/>
    <w:rsid w:val="007E6A9D"/>
    <w:rsid w:val="007F27DE"/>
    <w:rsid w:val="007F47C6"/>
    <w:rsid w:val="007F5DE4"/>
    <w:rsid w:val="007F66F7"/>
    <w:rsid w:val="007F6E2A"/>
    <w:rsid w:val="008013CB"/>
    <w:rsid w:val="0080268B"/>
    <w:rsid w:val="00802B2C"/>
    <w:rsid w:val="00804B30"/>
    <w:rsid w:val="008079F3"/>
    <w:rsid w:val="0081094B"/>
    <w:rsid w:val="00811DB4"/>
    <w:rsid w:val="00812AC0"/>
    <w:rsid w:val="00812DFE"/>
    <w:rsid w:val="008138CB"/>
    <w:rsid w:val="008157D0"/>
    <w:rsid w:val="0082019C"/>
    <w:rsid w:val="00821787"/>
    <w:rsid w:val="00822844"/>
    <w:rsid w:val="008266F8"/>
    <w:rsid w:val="00826DB8"/>
    <w:rsid w:val="0082780E"/>
    <w:rsid w:val="008308C7"/>
    <w:rsid w:val="008328BF"/>
    <w:rsid w:val="00832C33"/>
    <w:rsid w:val="0083449E"/>
    <w:rsid w:val="008348EC"/>
    <w:rsid w:val="00834921"/>
    <w:rsid w:val="00835738"/>
    <w:rsid w:val="00837731"/>
    <w:rsid w:val="00842BA1"/>
    <w:rsid w:val="00844A24"/>
    <w:rsid w:val="00845182"/>
    <w:rsid w:val="00846B28"/>
    <w:rsid w:val="00851CD5"/>
    <w:rsid w:val="0085432B"/>
    <w:rsid w:val="00854F51"/>
    <w:rsid w:val="00856692"/>
    <w:rsid w:val="0086054C"/>
    <w:rsid w:val="00862372"/>
    <w:rsid w:val="00862558"/>
    <w:rsid w:val="00866547"/>
    <w:rsid w:val="00866D91"/>
    <w:rsid w:val="0086769A"/>
    <w:rsid w:val="00870A9A"/>
    <w:rsid w:val="008719E7"/>
    <w:rsid w:val="00873695"/>
    <w:rsid w:val="008743E0"/>
    <w:rsid w:val="00876481"/>
    <w:rsid w:val="00876A70"/>
    <w:rsid w:val="008777F0"/>
    <w:rsid w:val="00881CEE"/>
    <w:rsid w:val="00883816"/>
    <w:rsid w:val="00883826"/>
    <w:rsid w:val="0088537C"/>
    <w:rsid w:val="00890E77"/>
    <w:rsid w:val="00892898"/>
    <w:rsid w:val="008944FB"/>
    <w:rsid w:val="00894770"/>
    <w:rsid w:val="008947CB"/>
    <w:rsid w:val="00895585"/>
    <w:rsid w:val="00896CC8"/>
    <w:rsid w:val="008A14B4"/>
    <w:rsid w:val="008A379C"/>
    <w:rsid w:val="008A3E48"/>
    <w:rsid w:val="008A58D9"/>
    <w:rsid w:val="008A5F31"/>
    <w:rsid w:val="008A6D83"/>
    <w:rsid w:val="008A76AB"/>
    <w:rsid w:val="008B0814"/>
    <w:rsid w:val="008B1E2C"/>
    <w:rsid w:val="008B1F63"/>
    <w:rsid w:val="008B3125"/>
    <w:rsid w:val="008B46DF"/>
    <w:rsid w:val="008B5C18"/>
    <w:rsid w:val="008B7DC5"/>
    <w:rsid w:val="008C0E66"/>
    <w:rsid w:val="008C3981"/>
    <w:rsid w:val="008D3BC8"/>
    <w:rsid w:val="008D66B4"/>
    <w:rsid w:val="008D6A7C"/>
    <w:rsid w:val="008D7A20"/>
    <w:rsid w:val="008E2622"/>
    <w:rsid w:val="008E3F69"/>
    <w:rsid w:val="008E42A2"/>
    <w:rsid w:val="008E4FA1"/>
    <w:rsid w:val="008E6454"/>
    <w:rsid w:val="008E705E"/>
    <w:rsid w:val="008E76C9"/>
    <w:rsid w:val="008E7720"/>
    <w:rsid w:val="008F2D9B"/>
    <w:rsid w:val="008F2FC3"/>
    <w:rsid w:val="008F4339"/>
    <w:rsid w:val="008F544E"/>
    <w:rsid w:val="008F734F"/>
    <w:rsid w:val="00904529"/>
    <w:rsid w:val="009072DE"/>
    <w:rsid w:val="0091406F"/>
    <w:rsid w:val="00914D49"/>
    <w:rsid w:val="009165F2"/>
    <w:rsid w:val="0091763C"/>
    <w:rsid w:val="00917D96"/>
    <w:rsid w:val="00923269"/>
    <w:rsid w:val="00924181"/>
    <w:rsid w:val="0092620F"/>
    <w:rsid w:val="00927818"/>
    <w:rsid w:val="00930FFE"/>
    <w:rsid w:val="009326A7"/>
    <w:rsid w:val="00932D07"/>
    <w:rsid w:val="009355B4"/>
    <w:rsid w:val="0093759A"/>
    <w:rsid w:val="00940FAB"/>
    <w:rsid w:val="00943A0D"/>
    <w:rsid w:val="00944C46"/>
    <w:rsid w:val="00946620"/>
    <w:rsid w:val="009470E1"/>
    <w:rsid w:val="009523B3"/>
    <w:rsid w:val="009528D7"/>
    <w:rsid w:val="00953A9A"/>
    <w:rsid w:val="00954947"/>
    <w:rsid w:val="00955868"/>
    <w:rsid w:val="00956156"/>
    <w:rsid w:val="00956568"/>
    <w:rsid w:val="00956C02"/>
    <w:rsid w:val="00957884"/>
    <w:rsid w:val="0096360A"/>
    <w:rsid w:val="009641EF"/>
    <w:rsid w:val="00965ECE"/>
    <w:rsid w:val="00967456"/>
    <w:rsid w:val="00967DE3"/>
    <w:rsid w:val="0097324C"/>
    <w:rsid w:val="0097598B"/>
    <w:rsid w:val="00982E45"/>
    <w:rsid w:val="00983FC6"/>
    <w:rsid w:val="00984844"/>
    <w:rsid w:val="00984BD8"/>
    <w:rsid w:val="0098616F"/>
    <w:rsid w:val="00986485"/>
    <w:rsid w:val="009915A7"/>
    <w:rsid w:val="00991E35"/>
    <w:rsid w:val="00994F19"/>
    <w:rsid w:val="009A011C"/>
    <w:rsid w:val="009A5400"/>
    <w:rsid w:val="009A608C"/>
    <w:rsid w:val="009A76BC"/>
    <w:rsid w:val="009B0EED"/>
    <w:rsid w:val="009B212B"/>
    <w:rsid w:val="009B2AEB"/>
    <w:rsid w:val="009C0467"/>
    <w:rsid w:val="009C7D59"/>
    <w:rsid w:val="009D2B77"/>
    <w:rsid w:val="009D408B"/>
    <w:rsid w:val="009D45E9"/>
    <w:rsid w:val="009D49A8"/>
    <w:rsid w:val="009D4A34"/>
    <w:rsid w:val="009D538E"/>
    <w:rsid w:val="009D57FC"/>
    <w:rsid w:val="009D65EA"/>
    <w:rsid w:val="009E1F6E"/>
    <w:rsid w:val="009E2F7D"/>
    <w:rsid w:val="009E3621"/>
    <w:rsid w:val="009E49F1"/>
    <w:rsid w:val="009F4377"/>
    <w:rsid w:val="009F4AB5"/>
    <w:rsid w:val="009F7FDF"/>
    <w:rsid w:val="00A02E51"/>
    <w:rsid w:val="00A03B1D"/>
    <w:rsid w:val="00A04B00"/>
    <w:rsid w:val="00A05A2E"/>
    <w:rsid w:val="00A067E9"/>
    <w:rsid w:val="00A06FA7"/>
    <w:rsid w:val="00A0712A"/>
    <w:rsid w:val="00A074D0"/>
    <w:rsid w:val="00A10216"/>
    <w:rsid w:val="00A10872"/>
    <w:rsid w:val="00A110A2"/>
    <w:rsid w:val="00A12AFC"/>
    <w:rsid w:val="00A131AF"/>
    <w:rsid w:val="00A13AA4"/>
    <w:rsid w:val="00A14EB7"/>
    <w:rsid w:val="00A15334"/>
    <w:rsid w:val="00A158B7"/>
    <w:rsid w:val="00A168EB"/>
    <w:rsid w:val="00A16D91"/>
    <w:rsid w:val="00A17479"/>
    <w:rsid w:val="00A22179"/>
    <w:rsid w:val="00A2261B"/>
    <w:rsid w:val="00A24B74"/>
    <w:rsid w:val="00A270D0"/>
    <w:rsid w:val="00A30711"/>
    <w:rsid w:val="00A30CF2"/>
    <w:rsid w:val="00A32175"/>
    <w:rsid w:val="00A33069"/>
    <w:rsid w:val="00A409D3"/>
    <w:rsid w:val="00A42741"/>
    <w:rsid w:val="00A44173"/>
    <w:rsid w:val="00A4459F"/>
    <w:rsid w:val="00A46EF7"/>
    <w:rsid w:val="00A5321C"/>
    <w:rsid w:val="00A54216"/>
    <w:rsid w:val="00A55344"/>
    <w:rsid w:val="00A62497"/>
    <w:rsid w:val="00A63D10"/>
    <w:rsid w:val="00A6456E"/>
    <w:rsid w:val="00A64620"/>
    <w:rsid w:val="00A65F53"/>
    <w:rsid w:val="00A70322"/>
    <w:rsid w:val="00A71EA1"/>
    <w:rsid w:val="00A72AFF"/>
    <w:rsid w:val="00A730D0"/>
    <w:rsid w:val="00A743F4"/>
    <w:rsid w:val="00A77048"/>
    <w:rsid w:val="00A7749C"/>
    <w:rsid w:val="00A77E23"/>
    <w:rsid w:val="00A80A77"/>
    <w:rsid w:val="00A820A9"/>
    <w:rsid w:val="00A86973"/>
    <w:rsid w:val="00A86ED1"/>
    <w:rsid w:val="00A874A5"/>
    <w:rsid w:val="00A87670"/>
    <w:rsid w:val="00A94470"/>
    <w:rsid w:val="00A94CAC"/>
    <w:rsid w:val="00A958F9"/>
    <w:rsid w:val="00A96CEB"/>
    <w:rsid w:val="00AA0623"/>
    <w:rsid w:val="00AA238E"/>
    <w:rsid w:val="00AA27F5"/>
    <w:rsid w:val="00AA3C87"/>
    <w:rsid w:val="00AA4C49"/>
    <w:rsid w:val="00AA6020"/>
    <w:rsid w:val="00AA7946"/>
    <w:rsid w:val="00AB20FE"/>
    <w:rsid w:val="00AB3AB5"/>
    <w:rsid w:val="00AB44B1"/>
    <w:rsid w:val="00AB5C88"/>
    <w:rsid w:val="00AB61B6"/>
    <w:rsid w:val="00AC49D7"/>
    <w:rsid w:val="00AC4A70"/>
    <w:rsid w:val="00AC5669"/>
    <w:rsid w:val="00AC7773"/>
    <w:rsid w:val="00AC7BCD"/>
    <w:rsid w:val="00AD0335"/>
    <w:rsid w:val="00AD472A"/>
    <w:rsid w:val="00AD6421"/>
    <w:rsid w:val="00AD6F97"/>
    <w:rsid w:val="00AE42E2"/>
    <w:rsid w:val="00AE4E8B"/>
    <w:rsid w:val="00AE7F47"/>
    <w:rsid w:val="00AF0A1F"/>
    <w:rsid w:val="00AF4392"/>
    <w:rsid w:val="00AF5C32"/>
    <w:rsid w:val="00AF5F5A"/>
    <w:rsid w:val="00B06739"/>
    <w:rsid w:val="00B07551"/>
    <w:rsid w:val="00B1117F"/>
    <w:rsid w:val="00B114B0"/>
    <w:rsid w:val="00B12B85"/>
    <w:rsid w:val="00B21199"/>
    <w:rsid w:val="00B22A62"/>
    <w:rsid w:val="00B273AA"/>
    <w:rsid w:val="00B3009E"/>
    <w:rsid w:val="00B31357"/>
    <w:rsid w:val="00B33CD6"/>
    <w:rsid w:val="00B34802"/>
    <w:rsid w:val="00B359BF"/>
    <w:rsid w:val="00B35D33"/>
    <w:rsid w:val="00B36756"/>
    <w:rsid w:val="00B36E42"/>
    <w:rsid w:val="00B40CA7"/>
    <w:rsid w:val="00B4553D"/>
    <w:rsid w:val="00B467C9"/>
    <w:rsid w:val="00B46C0F"/>
    <w:rsid w:val="00B5039D"/>
    <w:rsid w:val="00B51FF8"/>
    <w:rsid w:val="00B52321"/>
    <w:rsid w:val="00B5327D"/>
    <w:rsid w:val="00B53915"/>
    <w:rsid w:val="00B56438"/>
    <w:rsid w:val="00B564FF"/>
    <w:rsid w:val="00B56D17"/>
    <w:rsid w:val="00B649A5"/>
    <w:rsid w:val="00B6532D"/>
    <w:rsid w:val="00B66AA6"/>
    <w:rsid w:val="00B66FFB"/>
    <w:rsid w:val="00B67B77"/>
    <w:rsid w:val="00B712FF"/>
    <w:rsid w:val="00B75E55"/>
    <w:rsid w:val="00B770E2"/>
    <w:rsid w:val="00B77E36"/>
    <w:rsid w:val="00B8141F"/>
    <w:rsid w:val="00B8278D"/>
    <w:rsid w:val="00B833A9"/>
    <w:rsid w:val="00B86AEB"/>
    <w:rsid w:val="00B93FD5"/>
    <w:rsid w:val="00B97EE0"/>
    <w:rsid w:val="00BA0FE0"/>
    <w:rsid w:val="00BA2282"/>
    <w:rsid w:val="00BA45A8"/>
    <w:rsid w:val="00BB0560"/>
    <w:rsid w:val="00BB50FA"/>
    <w:rsid w:val="00BB579F"/>
    <w:rsid w:val="00BB67EE"/>
    <w:rsid w:val="00BC1C3E"/>
    <w:rsid w:val="00BC2648"/>
    <w:rsid w:val="00BC5AA0"/>
    <w:rsid w:val="00BD5757"/>
    <w:rsid w:val="00BD61E7"/>
    <w:rsid w:val="00BE0611"/>
    <w:rsid w:val="00BE1861"/>
    <w:rsid w:val="00BE59BC"/>
    <w:rsid w:val="00BE6A10"/>
    <w:rsid w:val="00BF1C41"/>
    <w:rsid w:val="00BF1DAB"/>
    <w:rsid w:val="00BF2C13"/>
    <w:rsid w:val="00BF3E8F"/>
    <w:rsid w:val="00BF4858"/>
    <w:rsid w:val="00C0072F"/>
    <w:rsid w:val="00C03AF6"/>
    <w:rsid w:val="00C04F47"/>
    <w:rsid w:val="00C058A0"/>
    <w:rsid w:val="00C05964"/>
    <w:rsid w:val="00C05F5B"/>
    <w:rsid w:val="00C0620C"/>
    <w:rsid w:val="00C10491"/>
    <w:rsid w:val="00C17ADD"/>
    <w:rsid w:val="00C21CAC"/>
    <w:rsid w:val="00C22A04"/>
    <w:rsid w:val="00C22C80"/>
    <w:rsid w:val="00C304FD"/>
    <w:rsid w:val="00C35A27"/>
    <w:rsid w:val="00C372B3"/>
    <w:rsid w:val="00C40060"/>
    <w:rsid w:val="00C400D2"/>
    <w:rsid w:val="00C408FA"/>
    <w:rsid w:val="00C40A2F"/>
    <w:rsid w:val="00C40BF9"/>
    <w:rsid w:val="00C4360E"/>
    <w:rsid w:val="00C44F98"/>
    <w:rsid w:val="00C4593D"/>
    <w:rsid w:val="00C46488"/>
    <w:rsid w:val="00C4775A"/>
    <w:rsid w:val="00C47CE7"/>
    <w:rsid w:val="00C5125E"/>
    <w:rsid w:val="00C51AF1"/>
    <w:rsid w:val="00C53E65"/>
    <w:rsid w:val="00C54529"/>
    <w:rsid w:val="00C54D8B"/>
    <w:rsid w:val="00C551CD"/>
    <w:rsid w:val="00C552F1"/>
    <w:rsid w:val="00C56BC4"/>
    <w:rsid w:val="00C579F1"/>
    <w:rsid w:val="00C57A84"/>
    <w:rsid w:val="00C6164D"/>
    <w:rsid w:val="00C640AC"/>
    <w:rsid w:val="00C64539"/>
    <w:rsid w:val="00C7751D"/>
    <w:rsid w:val="00C77890"/>
    <w:rsid w:val="00C77AFA"/>
    <w:rsid w:val="00C80C11"/>
    <w:rsid w:val="00C81CC5"/>
    <w:rsid w:val="00C84866"/>
    <w:rsid w:val="00C85521"/>
    <w:rsid w:val="00C8613C"/>
    <w:rsid w:val="00C86A48"/>
    <w:rsid w:val="00C93764"/>
    <w:rsid w:val="00C93E36"/>
    <w:rsid w:val="00CA4213"/>
    <w:rsid w:val="00CB1A5D"/>
    <w:rsid w:val="00CB232E"/>
    <w:rsid w:val="00CB3E7B"/>
    <w:rsid w:val="00CB3F88"/>
    <w:rsid w:val="00CB7CE2"/>
    <w:rsid w:val="00CC004F"/>
    <w:rsid w:val="00CC00ED"/>
    <w:rsid w:val="00CC3FD9"/>
    <w:rsid w:val="00CC41ED"/>
    <w:rsid w:val="00CD41C0"/>
    <w:rsid w:val="00CD4807"/>
    <w:rsid w:val="00CD5B31"/>
    <w:rsid w:val="00CD78DD"/>
    <w:rsid w:val="00CE0ED8"/>
    <w:rsid w:val="00CE1194"/>
    <w:rsid w:val="00CE3554"/>
    <w:rsid w:val="00CE5F36"/>
    <w:rsid w:val="00CE75D4"/>
    <w:rsid w:val="00CE79E3"/>
    <w:rsid w:val="00CF11D5"/>
    <w:rsid w:val="00CF5760"/>
    <w:rsid w:val="00CF5874"/>
    <w:rsid w:val="00CF6661"/>
    <w:rsid w:val="00CF786B"/>
    <w:rsid w:val="00D037A2"/>
    <w:rsid w:val="00D04309"/>
    <w:rsid w:val="00D05CAB"/>
    <w:rsid w:val="00D07B83"/>
    <w:rsid w:val="00D1378F"/>
    <w:rsid w:val="00D15AC1"/>
    <w:rsid w:val="00D175BC"/>
    <w:rsid w:val="00D1768E"/>
    <w:rsid w:val="00D205B8"/>
    <w:rsid w:val="00D211FF"/>
    <w:rsid w:val="00D22EAE"/>
    <w:rsid w:val="00D23575"/>
    <w:rsid w:val="00D24041"/>
    <w:rsid w:val="00D26225"/>
    <w:rsid w:val="00D26D42"/>
    <w:rsid w:val="00D26E9C"/>
    <w:rsid w:val="00D275B6"/>
    <w:rsid w:val="00D3345A"/>
    <w:rsid w:val="00D37100"/>
    <w:rsid w:val="00D379A0"/>
    <w:rsid w:val="00D4390F"/>
    <w:rsid w:val="00D46464"/>
    <w:rsid w:val="00D502EC"/>
    <w:rsid w:val="00D504C3"/>
    <w:rsid w:val="00D53652"/>
    <w:rsid w:val="00D54C97"/>
    <w:rsid w:val="00D56201"/>
    <w:rsid w:val="00D563CD"/>
    <w:rsid w:val="00D564AD"/>
    <w:rsid w:val="00D57BE4"/>
    <w:rsid w:val="00D65242"/>
    <w:rsid w:val="00D7197C"/>
    <w:rsid w:val="00D72215"/>
    <w:rsid w:val="00D72526"/>
    <w:rsid w:val="00D726B7"/>
    <w:rsid w:val="00D7628C"/>
    <w:rsid w:val="00D8088D"/>
    <w:rsid w:val="00D82359"/>
    <w:rsid w:val="00D82F30"/>
    <w:rsid w:val="00D83984"/>
    <w:rsid w:val="00D95034"/>
    <w:rsid w:val="00D97E8C"/>
    <w:rsid w:val="00DA1A0E"/>
    <w:rsid w:val="00DA3B14"/>
    <w:rsid w:val="00DA4CDC"/>
    <w:rsid w:val="00DA5382"/>
    <w:rsid w:val="00DB2098"/>
    <w:rsid w:val="00DB26E4"/>
    <w:rsid w:val="00DB32BA"/>
    <w:rsid w:val="00DB3DC6"/>
    <w:rsid w:val="00DB6C3F"/>
    <w:rsid w:val="00DC074F"/>
    <w:rsid w:val="00DC1907"/>
    <w:rsid w:val="00DC357C"/>
    <w:rsid w:val="00DC60F8"/>
    <w:rsid w:val="00DD1E89"/>
    <w:rsid w:val="00DD2C97"/>
    <w:rsid w:val="00DD3895"/>
    <w:rsid w:val="00DD49E2"/>
    <w:rsid w:val="00DD661E"/>
    <w:rsid w:val="00DD7760"/>
    <w:rsid w:val="00DE2142"/>
    <w:rsid w:val="00DE2DEE"/>
    <w:rsid w:val="00DE46B4"/>
    <w:rsid w:val="00DE4BF0"/>
    <w:rsid w:val="00DE5D3E"/>
    <w:rsid w:val="00DF3AA6"/>
    <w:rsid w:val="00DF4CE0"/>
    <w:rsid w:val="00DF4D93"/>
    <w:rsid w:val="00DF63FC"/>
    <w:rsid w:val="00DF6FED"/>
    <w:rsid w:val="00E03714"/>
    <w:rsid w:val="00E044DE"/>
    <w:rsid w:val="00E05304"/>
    <w:rsid w:val="00E10131"/>
    <w:rsid w:val="00E111BB"/>
    <w:rsid w:val="00E1227E"/>
    <w:rsid w:val="00E147F3"/>
    <w:rsid w:val="00E212BC"/>
    <w:rsid w:val="00E215B0"/>
    <w:rsid w:val="00E26CD3"/>
    <w:rsid w:val="00E27220"/>
    <w:rsid w:val="00E32A42"/>
    <w:rsid w:val="00E33451"/>
    <w:rsid w:val="00E346A6"/>
    <w:rsid w:val="00E42566"/>
    <w:rsid w:val="00E428B7"/>
    <w:rsid w:val="00E42DED"/>
    <w:rsid w:val="00E43164"/>
    <w:rsid w:val="00E50431"/>
    <w:rsid w:val="00E50AAB"/>
    <w:rsid w:val="00E51B3F"/>
    <w:rsid w:val="00E5230B"/>
    <w:rsid w:val="00E54117"/>
    <w:rsid w:val="00E542AE"/>
    <w:rsid w:val="00E54C88"/>
    <w:rsid w:val="00E55E82"/>
    <w:rsid w:val="00E5715C"/>
    <w:rsid w:val="00E611AC"/>
    <w:rsid w:val="00E61911"/>
    <w:rsid w:val="00E63E3D"/>
    <w:rsid w:val="00E65A9C"/>
    <w:rsid w:val="00E66BA5"/>
    <w:rsid w:val="00E675E8"/>
    <w:rsid w:val="00E708AA"/>
    <w:rsid w:val="00E75CD3"/>
    <w:rsid w:val="00E77E37"/>
    <w:rsid w:val="00E81347"/>
    <w:rsid w:val="00E826A8"/>
    <w:rsid w:val="00E8415F"/>
    <w:rsid w:val="00E90F4D"/>
    <w:rsid w:val="00E92B9D"/>
    <w:rsid w:val="00E93F33"/>
    <w:rsid w:val="00E941E6"/>
    <w:rsid w:val="00E958CA"/>
    <w:rsid w:val="00EA0B3A"/>
    <w:rsid w:val="00EA1FCB"/>
    <w:rsid w:val="00EA4FFE"/>
    <w:rsid w:val="00EA6541"/>
    <w:rsid w:val="00EA7DC2"/>
    <w:rsid w:val="00EB1649"/>
    <w:rsid w:val="00EB20BC"/>
    <w:rsid w:val="00EB3409"/>
    <w:rsid w:val="00EB4CAB"/>
    <w:rsid w:val="00EB7870"/>
    <w:rsid w:val="00EC2DD1"/>
    <w:rsid w:val="00EC412F"/>
    <w:rsid w:val="00EC6944"/>
    <w:rsid w:val="00EC6A29"/>
    <w:rsid w:val="00EE227F"/>
    <w:rsid w:val="00EE3331"/>
    <w:rsid w:val="00EE3C74"/>
    <w:rsid w:val="00EE487D"/>
    <w:rsid w:val="00EE510E"/>
    <w:rsid w:val="00EE78B6"/>
    <w:rsid w:val="00EF4A51"/>
    <w:rsid w:val="00EF5797"/>
    <w:rsid w:val="00F04889"/>
    <w:rsid w:val="00F06EB4"/>
    <w:rsid w:val="00F10EA6"/>
    <w:rsid w:val="00F1126A"/>
    <w:rsid w:val="00F129AF"/>
    <w:rsid w:val="00F14FC4"/>
    <w:rsid w:val="00F176AA"/>
    <w:rsid w:val="00F20DD0"/>
    <w:rsid w:val="00F2289D"/>
    <w:rsid w:val="00F22DA9"/>
    <w:rsid w:val="00F249D5"/>
    <w:rsid w:val="00F3086B"/>
    <w:rsid w:val="00F3343F"/>
    <w:rsid w:val="00F3371B"/>
    <w:rsid w:val="00F35CF6"/>
    <w:rsid w:val="00F400BC"/>
    <w:rsid w:val="00F406CE"/>
    <w:rsid w:val="00F409F5"/>
    <w:rsid w:val="00F41C27"/>
    <w:rsid w:val="00F41D0A"/>
    <w:rsid w:val="00F429FA"/>
    <w:rsid w:val="00F4319C"/>
    <w:rsid w:val="00F432FD"/>
    <w:rsid w:val="00F43B12"/>
    <w:rsid w:val="00F444F9"/>
    <w:rsid w:val="00F44E6D"/>
    <w:rsid w:val="00F451AE"/>
    <w:rsid w:val="00F47388"/>
    <w:rsid w:val="00F5412D"/>
    <w:rsid w:val="00F64611"/>
    <w:rsid w:val="00F67C2C"/>
    <w:rsid w:val="00F70CD4"/>
    <w:rsid w:val="00F734EE"/>
    <w:rsid w:val="00F77337"/>
    <w:rsid w:val="00F77BC1"/>
    <w:rsid w:val="00F83A17"/>
    <w:rsid w:val="00F83AA6"/>
    <w:rsid w:val="00F8427C"/>
    <w:rsid w:val="00F90149"/>
    <w:rsid w:val="00F91C60"/>
    <w:rsid w:val="00F93028"/>
    <w:rsid w:val="00F94611"/>
    <w:rsid w:val="00F95688"/>
    <w:rsid w:val="00F95E68"/>
    <w:rsid w:val="00F975FD"/>
    <w:rsid w:val="00FA41B4"/>
    <w:rsid w:val="00FA585F"/>
    <w:rsid w:val="00FA7A45"/>
    <w:rsid w:val="00FB15C9"/>
    <w:rsid w:val="00FB1695"/>
    <w:rsid w:val="00FB5591"/>
    <w:rsid w:val="00FB7321"/>
    <w:rsid w:val="00FC164E"/>
    <w:rsid w:val="00FC1CF5"/>
    <w:rsid w:val="00FC35EC"/>
    <w:rsid w:val="00FC540C"/>
    <w:rsid w:val="00FC7C7C"/>
    <w:rsid w:val="00FD000F"/>
    <w:rsid w:val="00FD0A8F"/>
    <w:rsid w:val="00FD0F4E"/>
    <w:rsid w:val="00FD723D"/>
    <w:rsid w:val="00FD7295"/>
    <w:rsid w:val="00FD79AD"/>
    <w:rsid w:val="00FE2656"/>
    <w:rsid w:val="00FE7549"/>
    <w:rsid w:val="00FF51B7"/>
    <w:rsid w:val="00FF54D4"/>
    <w:rsid w:val="00FF5E44"/>
    <w:rsid w:val="00FF7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47A9"/>
  <w15:docId w15:val="{1985E3DC-C3EA-4C85-A3CD-590AD9B4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B2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20DD0"/>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F20D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No Spacing"/>
    <w:link w:val="a4"/>
    <w:uiPriority w:val="99"/>
    <w:qFormat/>
    <w:rsid w:val="005B2395"/>
    <w:pPr>
      <w:spacing w:after="0" w:line="240" w:lineRule="auto"/>
    </w:pPr>
    <w:rPr>
      <w:rFonts w:eastAsiaTheme="minorEastAsia"/>
      <w:lang w:eastAsia="ru-RU"/>
    </w:rPr>
  </w:style>
  <w:style w:type="character" w:customStyle="1" w:styleId="a4">
    <w:name w:val="Без интервала Знак"/>
    <w:aliases w:val="АЛЬБОМНАЯ Знак,Без интервала1 Знак,No Spacing Знак"/>
    <w:basedOn w:val="a0"/>
    <w:link w:val="a3"/>
    <w:uiPriority w:val="1"/>
    <w:rsid w:val="005B2395"/>
    <w:rPr>
      <w:rFonts w:eastAsiaTheme="minorEastAsia"/>
      <w:lang w:eastAsia="ru-RU"/>
    </w:rPr>
  </w:style>
  <w:style w:type="character" w:customStyle="1" w:styleId="10">
    <w:name w:val="Заголовок 1 Знак"/>
    <w:basedOn w:val="a0"/>
    <w:link w:val="1"/>
    <w:uiPriority w:val="9"/>
    <w:rsid w:val="005B2395"/>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F20DD0"/>
    <w:pPr>
      <w:outlineLvl w:val="9"/>
    </w:pPr>
    <w:rPr>
      <w:lang w:eastAsia="ru-RU"/>
    </w:rPr>
  </w:style>
  <w:style w:type="paragraph" w:styleId="a6">
    <w:name w:val="header"/>
    <w:basedOn w:val="a"/>
    <w:link w:val="a7"/>
    <w:uiPriority w:val="99"/>
    <w:unhideWhenUsed/>
    <w:rsid w:val="00F20D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0DD0"/>
  </w:style>
  <w:style w:type="paragraph" w:styleId="a8">
    <w:name w:val="footer"/>
    <w:basedOn w:val="a"/>
    <w:link w:val="a9"/>
    <w:uiPriority w:val="99"/>
    <w:unhideWhenUsed/>
    <w:rsid w:val="00F20D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0DD0"/>
  </w:style>
  <w:style w:type="table" w:styleId="aa">
    <w:name w:val="Table Grid"/>
    <w:basedOn w:val="a1"/>
    <w:uiPriority w:val="59"/>
    <w:rsid w:val="00F2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
    <w:uiPriority w:val="99"/>
    <w:rsid w:val="00F20DD0"/>
    <w:pPr>
      <w:widowControl w:val="0"/>
      <w:autoSpaceDE w:val="0"/>
      <w:autoSpaceDN w:val="0"/>
      <w:adjustRightInd w:val="0"/>
      <w:spacing w:after="0" w:line="550" w:lineRule="exact"/>
    </w:pPr>
    <w:rPr>
      <w:rFonts w:ascii="Calibri" w:eastAsiaTheme="minorEastAsia" w:hAnsi="Calibri" w:cs="Times New Roman"/>
      <w:sz w:val="24"/>
      <w:szCs w:val="24"/>
      <w:lang w:eastAsia="ru-RU"/>
    </w:rPr>
  </w:style>
  <w:style w:type="character" w:customStyle="1" w:styleId="20">
    <w:name w:val="Заголовок 2 Знак"/>
    <w:basedOn w:val="a0"/>
    <w:link w:val="2"/>
    <w:uiPriority w:val="9"/>
    <w:rsid w:val="00F20DD0"/>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F20DD0"/>
    <w:rPr>
      <w:rFonts w:asciiTheme="majorHAnsi" w:eastAsiaTheme="majorEastAsia" w:hAnsiTheme="majorHAnsi" w:cstheme="majorBidi"/>
      <w:color w:val="1F4D78" w:themeColor="accent1" w:themeShade="7F"/>
      <w:sz w:val="24"/>
      <w:szCs w:val="24"/>
    </w:rPr>
  </w:style>
  <w:style w:type="paragraph" w:styleId="ab">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c"/>
    <w:qFormat/>
    <w:rsid w:val="00F20DD0"/>
    <w:pPr>
      <w:ind w:left="720"/>
      <w:contextualSpacing/>
    </w:pPr>
  </w:style>
  <w:style w:type="paragraph" w:styleId="ad">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e"/>
    <w:uiPriority w:val="99"/>
    <w:unhideWhenUsed/>
    <w:qFormat/>
    <w:rsid w:val="00F20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b"/>
    <w:rsid w:val="00F20DD0"/>
  </w:style>
  <w:style w:type="character" w:customStyle="1" w:styleId="ae">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d"/>
    <w:uiPriority w:val="99"/>
    <w:locked/>
    <w:rsid w:val="00F20DD0"/>
    <w:rPr>
      <w:rFonts w:ascii="Times New Roman" w:eastAsia="Times New Roman" w:hAnsi="Times New Roman" w:cs="Times New Roman"/>
      <w:sz w:val="24"/>
      <w:szCs w:val="24"/>
      <w:lang w:eastAsia="ru-RU"/>
    </w:rPr>
  </w:style>
  <w:style w:type="paragraph" w:customStyle="1" w:styleId="Default">
    <w:name w:val="Default"/>
    <w:rsid w:val="00F20DD0"/>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ody Text Indent"/>
    <w:basedOn w:val="a"/>
    <w:link w:val="af0"/>
    <w:uiPriority w:val="99"/>
    <w:unhideWhenUsed/>
    <w:rsid w:val="00F20DD0"/>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f0">
    <w:name w:val="Основной текст с отступом Знак"/>
    <w:basedOn w:val="a0"/>
    <w:link w:val="af"/>
    <w:uiPriority w:val="99"/>
    <w:rsid w:val="00F20DD0"/>
    <w:rPr>
      <w:rFonts w:ascii="Times New Roman" w:eastAsia="Calibri" w:hAnsi="Times New Roman" w:cs="Times New Roman"/>
      <w:sz w:val="24"/>
      <w:szCs w:val="24"/>
      <w:lang w:eastAsia="ru-RU"/>
    </w:rPr>
  </w:style>
  <w:style w:type="paragraph" w:styleId="af1">
    <w:name w:val="Title"/>
    <w:aliases w:val=" Знак"/>
    <w:basedOn w:val="a"/>
    <w:link w:val="af2"/>
    <w:qFormat/>
    <w:rsid w:val="00F20DD0"/>
    <w:pPr>
      <w:spacing w:after="0" w:line="240" w:lineRule="auto"/>
      <w:jc w:val="center"/>
    </w:pPr>
    <w:rPr>
      <w:rFonts w:ascii="Times New Roman" w:eastAsia="Times New Roman" w:hAnsi="Times New Roman" w:cs="Times New Roman"/>
      <w:b/>
      <w:sz w:val="28"/>
      <w:szCs w:val="20"/>
      <w:lang w:eastAsia="ru-RU"/>
    </w:rPr>
  </w:style>
  <w:style w:type="character" w:customStyle="1" w:styleId="af2">
    <w:name w:val="Заголовок Знак"/>
    <w:aliases w:val=" Знак Знак"/>
    <w:basedOn w:val="a0"/>
    <w:link w:val="af1"/>
    <w:rsid w:val="00F20DD0"/>
    <w:rPr>
      <w:rFonts w:ascii="Times New Roman" w:eastAsia="Times New Roman" w:hAnsi="Times New Roman" w:cs="Times New Roman"/>
      <w:b/>
      <w:sz w:val="28"/>
      <w:szCs w:val="20"/>
      <w:lang w:eastAsia="ru-RU"/>
    </w:rPr>
  </w:style>
  <w:style w:type="table" w:customStyle="1" w:styleId="11">
    <w:name w:val="Сетка таблицы1"/>
    <w:basedOn w:val="a1"/>
    <w:next w:val="aa"/>
    <w:uiPriority w:val="59"/>
    <w:rsid w:val="00F20DD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F20DD0"/>
    <w:rPr>
      <w:i/>
      <w:iCs/>
    </w:rPr>
  </w:style>
  <w:style w:type="character" w:customStyle="1" w:styleId="FontStyle15">
    <w:name w:val="Font Style15"/>
    <w:basedOn w:val="a0"/>
    <w:uiPriority w:val="99"/>
    <w:rsid w:val="00F20DD0"/>
    <w:rPr>
      <w:rFonts w:ascii="Times New Roman" w:hAnsi="Times New Roman" w:cs="Times New Roman"/>
      <w:color w:val="000000"/>
      <w:sz w:val="22"/>
      <w:szCs w:val="22"/>
    </w:rPr>
  </w:style>
  <w:style w:type="character" w:styleId="af4">
    <w:name w:val="Hyperlink"/>
    <w:basedOn w:val="a0"/>
    <w:uiPriority w:val="99"/>
    <w:unhideWhenUsed/>
    <w:rsid w:val="00F20DD0"/>
    <w:rPr>
      <w:color w:val="0000FF"/>
      <w:u w:val="single"/>
    </w:rPr>
  </w:style>
  <w:style w:type="paragraph" w:styleId="12">
    <w:name w:val="toc 1"/>
    <w:basedOn w:val="a"/>
    <w:next w:val="a"/>
    <w:autoRedefine/>
    <w:uiPriority w:val="39"/>
    <w:unhideWhenUsed/>
    <w:rsid w:val="00F20DD0"/>
    <w:pPr>
      <w:spacing w:after="100"/>
    </w:pPr>
  </w:style>
  <w:style w:type="paragraph" w:styleId="31">
    <w:name w:val="toc 3"/>
    <w:basedOn w:val="a"/>
    <w:next w:val="a"/>
    <w:autoRedefine/>
    <w:uiPriority w:val="39"/>
    <w:unhideWhenUsed/>
    <w:rsid w:val="00F20DD0"/>
    <w:pPr>
      <w:spacing w:after="100"/>
      <w:ind w:left="440"/>
    </w:pPr>
  </w:style>
  <w:style w:type="paragraph" w:styleId="21">
    <w:name w:val="toc 2"/>
    <w:basedOn w:val="a"/>
    <w:next w:val="a"/>
    <w:autoRedefine/>
    <w:uiPriority w:val="39"/>
    <w:unhideWhenUsed/>
    <w:rsid w:val="00F20DD0"/>
    <w:pPr>
      <w:spacing w:after="100"/>
      <w:ind w:left="220"/>
    </w:pPr>
    <w:rPr>
      <w:rFonts w:eastAsiaTheme="minorEastAsia" w:cs="Times New Roman"/>
      <w:lang w:eastAsia="ru-RU"/>
    </w:rPr>
  </w:style>
  <w:style w:type="paragraph" w:styleId="af5">
    <w:name w:val="Balloon Text"/>
    <w:basedOn w:val="a"/>
    <w:link w:val="af6"/>
    <w:uiPriority w:val="99"/>
    <w:semiHidden/>
    <w:unhideWhenUsed/>
    <w:rsid w:val="009B212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B212B"/>
    <w:rPr>
      <w:rFonts w:ascii="Tahoma" w:hAnsi="Tahoma" w:cs="Tahoma"/>
      <w:sz w:val="16"/>
      <w:szCs w:val="16"/>
    </w:rPr>
  </w:style>
  <w:style w:type="paragraph" w:customStyle="1" w:styleId="structureotstup">
    <w:name w:val="structureotstup"/>
    <w:basedOn w:val="a"/>
    <w:rsid w:val="00D2622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7">
    <w:name w:val="Символ сноски"/>
    <w:rsid w:val="00C64539"/>
    <w:rPr>
      <w:vertAlign w:val="superscript"/>
    </w:rPr>
  </w:style>
  <w:style w:type="paragraph" w:styleId="af8">
    <w:name w:val="footnote text"/>
    <w:basedOn w:val="a"/>
    <w:link w:val="af9"/>
    <w:semiHidden/>
    <w:rsid w:val="00C64539"/>
    <w:pPr>
      <w:suppressAutoHyphens/>
      <w:spacing w:after="0" w:line="240" w:lineRule="auto"/>
    </w:pPr>
    <w:rPr>
      <w:rFonts w:ascii="Times New Roman" w:eastAsia="Times New Roman" w:hAnsi="Times New Roman" w:cs="Times New Roman"/>
      <w:sz w:val="20"/>
      <w:szCs w:val="20"/>
      <w:lang w:eastAsia="ar-SA"/>
    </w:rPr>
  </w:style>
  <w:style w:type="character" w:customStyle="1" w:styleId="af9">
    <w:name w:val="Текст сноски Знак"/>
    <w:basedOn w:val="a0"/>
    <w:link w:val="af8"/>
    <w:semiHidden/>
    <w:rsid w:val="00C64539"/>
    <w:rPr>
      <w:rFonts w:ascii="Times New Roman" w:eastAsia="Times New Roman" w:hAnsi="Times New Roman" w:cs="Times New Roman"/>
      <w:sz w:val="20"/>
      <w:szCs w:val="20"/>
      <w:lang w:eastAsia="ar-SA"/>
    </w:rPr>
  </w:style>
  <w:style w:type="character" w:styleId="afa">
    <w:name w:val="annotation reference"/>
    <w:basedOn w:val="a0"/>
    <w:uiPriority w:val="99"/>
    <w:semiHidden/>
    <w:unhideWhenUsed/>
    <w:rsid w:val="00302B1F"/>
    <w:rPr>
      <w:sz w:val="16"/>
      <w:szCs w:val="16"/>
    </w:rPr>
  </w:style>
  <w:style w:type="paragraph" w:styleId="afb">
    <w:name w:val="annotation text"/>
    <w:basedOn w:val="a"/>
    <w:link w:val="afc"/>
    <w:uiPriority w:val="99"/>
    <w:semiHidden/>
    <w:unhideWhenUsed/>
    <w:rsid w:val="00302B1F"/>
    <w:pPr>
      <w:spacing w:line="240" w:lineRule="auto"/>
    </w:pPr>
    <w:rPr>
      <w:sz w:val="20"/>
      <w:szCs w:val="20"/>
    </w:rPr>
  </w:style>
  <w:style w:type="character" w:customStyle="1" w:styleId="afc">
    <w:name w:val="Текст примечания Знак"/>
    <w:basedOn w:val="a0"/>
    <w:link w:val="afb"/>
    <w:uiPriority w:val="99"/>
    <w:semiHidden/>
    <w:rsid w:val="00302B1F"/>
    <w:rPr>
      <w:sz w:val="20"/>
      <w:szCs w:val="20"/>
    </w:rPr>
  </w:style>
  <w:style w:type="paragraph" w:styleId="afd">
    <w:name w:val="annotation subject"/>
    <w:basedOn w:val="afb"/>
    <w:next w:val="afb"/>
    <w:link w:val="afe"/>
    <w:uiPriority w:val="99"/>
    <w:semiHidden/>
    <w:unhideWhenUsed/>
    <w:rsid w:val="00302B1F"/>
    <w:rPr>
      <w:b/>
      <w:bCs/>
    </w:rPr>
  </w:style>
  <w:style w:type="character" w:customStyle="1" w:styleId="afe">
    <w:name w:val="Тема примечания Знак"/>
    <w:basedOn w:val="afc"/>
    <w:link w:val="afd"/>
    <w:uiPriority w:val="99"/>
    <w:semiHidden/>
    <w:rsid w:val="00302B1F"/>
    <w:rPr>
      <w:b/>
      <w:bCs/>
      <w:sz w:val="20"/>
      <w:szCs w:val="20"/>
    </w:rPr>
  </w:style>
  <w:style w:type="character" w:customStyle="1" w:styleId="itemtextresizertitle">
    <w:name w:val="itemtextresizertitle"/>
    <w:basedOn w:val="a0"/>
    <w:rsid w:val="00F400BC"/>
  </w:style>
  <w:style w:type="character" w:customStyle="1" w:styleId="s1">
    <w:name w:val="s1"/>
    <w:basedOn w:val="a0"/>
    <w:rsid w:val="002C35BE"/>
  </w:style>
  <w:style w:type="character" w:customStyle="1" w:styleId="s3">
    <w:name w:val="s3"/>
    <w:basedOn w:val="a0"/>
    <w:rsid w:val="002C35BE"/>
  </w:style>
  <w:style w:type="character" w:customStyle="1" w:styleId="s9">
    <w:name w:val="s9"/>
    <w:basedOn w:val="a0"/>
    <w:rsid w:val="002C35BE"/>
  </w:style>
  <w:style w:type="character" w:customStyle="1" w:styleId="NoSpacingChar">
    <w:name w:val="No Spacing Char"/>
    <w:locked/>
    <w:rsid w:val="00D24041"/>
    <w:rPr>
      <w:rFonts w:ascii="Calibri" w:eastAsia="Calibri" w:hAnsi="Calibri"/>
      <w:sz w:val="22"/>
      <w:szCs w:val="22"/>
      <w:lang w:val="ru-RU" w:eastAsia="ru-RU" w:bidi="ar-SA"/>
    </w:rPr>
  </w:style>
  <w:style w:type="character" w:styleId="aff">
    <w:name w:val="FollowedHyperlink"/>
    <w:basedOn w:val="a0"/>
    <w:uiPriority w:val="99"/>
    <w:semiHidden/>
    <w:unhideWhenUsed/>
    <w:rsid w:val="00156233"/>
    <w:rPr>
      <w:color w:val="954F72" w:themeColor="followedHyperlink"/>
      <w:u w:val="single"/>
    </w:rPr>
  </w:style>
  <w:style w:type="paragraph" w:customStyle="1" w:styleId="TableParagraph">
    <w:name w:val="Table Paragraph"/>
    <w:basedOn w:val="a"/>
    <w:uiPriority w:val="1"/>
    <w:qFormat/>
    <w:rsid w:val="007777B4"/>
    <w:pPr>
      <w:widowControl w:val="0"/>
      <w:autoSpaceDE w:val="0"/>
      <w:autoSpaceDN w:val="0"/>
      <w:spacing w:after="0" w:line="240" w:lineRule="auto"/>
    </w:pPr>
    <w:rPr>
      <w:rFonts w:ascii="Times New Roman" w:eastAsia="Times New Roman" w:hAnsi="Times New Roman" w:cs="Times New Roman"/>
    </w:rPr>
  </w:style>
  <w:style w:type="character" w:customStyle="1" w:styleId="FontStyle71">
    <w:name w:val="Font Style71"/>
    <w:uiPriority w:val="99"/>
    <w:rsid w:val="001A6C85"/>
    <w:rPr>
      <w:rFonts w:ascii="Times New Roman" w:hAnsi="Times New Roman" w:cs="Times New Roman"/>
      <w:sz w:val="16"/>
      <w:szCs w:val="16"/>
    </w:rPr>
  </w:style>
  <w:style w:type="paragraph" w:customStyle="1" w:styleId="Style20">
    <w:name w:val="Style20"/>
    <w:basedOn w:val="a"/>
    <w:uiPriority w:val="99"/>
    <w:rsid w:val="001A6C85"/>
    <w:pPr>
      <w:widowControl w:val="0"/>
      <w:autoSpaceDE w:val="0"/>
      <w:autoSpaceDN w:val="0"/>
      <w:adjustRightInd w:val="0"/>
      <w:spacing w:after="0" w:line="230" w:lineRule="exact"/>
      <w:ind w:firstLine="355"/>
    </w:pPr>
    <w:rPr>
      <w:rFonts w:ascii="Times New Roman" w:eastAsia="Times New Roman" w:hAnsi="Times New Roman" w:cs="Times New Roman"/>
      <w:sz w:val="24"/>
      <w:szCs w:val="24"/>
      <w:lang w:eastAsia="ru-RU"/>
    </w:rPr>
  </w:style>
  <w:style w:type="character" w:customStyle="1" w:styleId="s0">
    <w:name w:val="s0"/>
    <w:rsid w:val="008013CB"/>
    <w:rPr>
      <w:rFonts w:ascii="Times New Roman" w:hAnsi="Times New Roman" w:cs="Times New Roman"/>
      <w:b w:val="0"/>
      <w:bCs w:val="0"/>
      <w:i w:val="0"/>
      <w:iCs w:val="0"/>
      <w:strike w:val="0"/>
      <w:dstrike w:val="0"/>
      <w:color w:val="000000"/>
      <w:sz w:val="28"/>
      <w:szCs w:val="28"/>
      <w:u w:val="none"/>
    </w:rPr>
  </w:style>
  <w:style w:type="character" w:styleId="aff0">
    <w:name w:val="Strong"/>
    <w:basedOn w:val="a0"/>
    <w:uiPriority w:val="22"/>
    <w:qFormat/>
    <w:rsid w:val="00DD1E89"/>
    <w:rPr>
      <w:b/>
      <w:bCs/>
    </w:rPr>
  </w:style>
  <w:style w:type="paragraph" w:customStyle="1" w:styleId="210">
    <w:name w:val="Основной текст 21"/>
    <w:basedOn w:val="a"/>
    <w:rsid w:val="002104CE"/>
    <w:pPr>
      <w:spacing w:after="0" w:line="240" w:lineRule="auto"/>
      <w:jc w:val="both"/>
    </w:pPr>
    <w:rPr>
      <w:rFonts w:ascii="Times/Kazakh" w:eastAsia="Times New Roman" w:hAnsi="Times/Kazakh"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21552">
      <w:bodyDiv w:val="1"/>
      <w:marLeft w:val="0"/>
      <w:marRight w:val="0"/>
      <w:marTop w:val="0"/>
      <w:marBottom w:val="0"/>
      <w:divBdr>
        <w:top w:val="none" w:sz="0" w:space="0" w:color="auto"/>
        <w:left w:val="none" w:sz="0" w:space="0" w:color="auto"/>
        <w:bottom w:val="none" w:sz="0" w:space="0" w:color="auto"/>
        <w:right w:val="none" w:sz="0" w:space="0" w:color="auto"/>
      </w:divBdr>
    </w:div>
    <w:div w:id="429207909">
      <w:bodyDiv w:val="1"/>
      <w:marLeft w:val="0"/>
      <w:marRight w:val="0"/>
      <w:marTop w:val="0"/>
      <w:marBottom w:val="0"/>
      <w:divBdr>
        <w:top w:val="none" w:sz="0" w:space="0" w:color="auto"/>
        <w:left w:val="none" w:sz="0" w:space="0" w:color="auto"/>
        <w:bottom w:val="none" w:sz="0" w:space="0" w:color="auto"/>
        <w:right w:val="none" w:sz="0" w:space="0" w:color="auto"/>
      </w:divBdr>
    </w:div>
    <w:div w:id="516651703">
      <w:bodyDiv w:val="1"/>
      <w:marLeft w:val="0"/>
      <w:marRight w:val="0"/>
      <w:marTop w:val="0"/>
      <w:marBottom w:val="0"/>
      <w:divBdr>
        <w:top w:val="none" w:sz="0" w:space="0" w:color="auto"/>
        <w:left w:val="none" w:sz="0" w:space="0" w:color="auto"/>
        <w:bottom w:val="none" w:sz="0" w:space="0" w:color="auto"/>
        <w:right w:val="none" w:sz="0" w:space="0" w:color="auto"/>
      </w:divBdr>
    </w:div>
    <w:div w:id="538857022">
      <w:bodyDiv w:val="1"/>
      <w:marLeft w:val="0"/>
      <w:marRight w:val="0"/>
      <w:marTop w:val="0"/>
      <w:marBottom w:val="0"/>
      <w:divBdr>
        <w:top w:val="none" w:sz="0" w:space="0" w:color="auto"/>
        <w:left w:val="none" w:sz="0" w:space="0" w:color="auto"/>
        <w:bottom w:val="none" w:sz="0" w:space="0" w:color="auto"/>
        <w:right w:val="none" w:sz="0" w:space="0" w:color="auto"/>
      </w:divBdr>
    </w:div>
    <w:div w:id="597373460">
      <w:bodyDiv w:val="1"/>
      <w:marLeft w:val="0"/>
      <w:marRight w:val="0"/>
      <w:marTop w:val="0"/>
      <w:marBottom w:val="0"/>
      <w:divBdr>
        <w:top w:val="none" w:sz="0" w:space="0" w:color="auto"/>
        <w:left w:val="none" w:sz="0" w:space="0" w:color="auto"/>
        <w:bottom w:val="none" w:sz="0" w:space="0" w:color="auto"/>
        <w:right w:val="none" w:sz="0" w:space="0" w:color="auto"/>
      </w:divBdr>
      <w:divsChild>
        <w:div w:id="524904590">
          <w:marLeft w:val="547"/>
          <w:marRight w:val="0"/>
          <w:marTop w:val="0"/>
          <w:marBottom w:val="0"/>
          <w:divBdr>
            <w:top w:val="none" w:sz="0" w:space="0" w:color="auto"/>
            <w:left w:val="none" w:sz="0" w:space="0" w:color="auto"/>
            <w:bottom w:val="none" w:sz="0" w:space="0" w:color="auto"/>
            <w:right w:val="none" w:sz="0" w:space="0" w:color="auto"/>
          </w:divBdr>
        </w:div>
      </w:divsChild>
    </w:div>
    <w:div w:id="598638239">
      <w:bodyDiv w:val="1"/>
      <w:marLeft w:val="0"/>
      <w:marRight w:val="0"/>
      <w:marTop w:val="0"/>
      <w:marBottom w:val="0"/>
      <w:divBdr>
        <w:top w:val="none" w:sz="0" w:space="0" w:color="auto"/>
        <w:left w:val="none" w:sz="0" w:space="0" w:color="auto"/>
        <w:bottom w:val="none" w:sz="0" w:space="0" w:color="auto"/>
        <w:right w:val="none" w:sz="0" w:space="0" w:color="auto"/>
      </w:divBdr>
    </w:div>
    <w:div w:id="646012192">
      <w:bodyDiv w:val="1"/>
      <w:marLeft w:val="0"/>
      <w:marRight w:val="0"/>
      <w:marTop w:val="0"/>
      <w:marBottom w:val="0"/>
      <w:divBdr>
        <w:top w:val="none" w:sz="0" w:space="0" w:color="auto"/>
        <w:left w:val="none" w:sz="0" w:space="0" w:color="auto"/>
        <w:bottom w:val="none" w:sz="0" w:space="0" w:color="auto"/>
        <w:right w:val="none" w:sz="0" w:space="0" w:color="auto"/>
      </w:divBdr>
    </w:div>
    <w:div w:id="666177024">
      <w:bodyDiv w:val="1"/>
      <w:marLeft w:val="0"/>
      <w:marRight w:val="0"/>
      <w:marTop w:val="0"/>
      <w:marBottom w:val="0"/>
      <w:divBdr>
        <w:top w:val="none" w:sz="0" w:space="0" w:color="auto"/>
        <w:left w:val="none" w:sz="0" w:space="0" w:color="auto"/>
        <w:bottom w:val="none" w:sz="0" w:space="0" w:color="auto"/>
        <w:right w:val="none" w:sz="0" w:space="0" w:color="auto"/>
      </w:divBdr>
    </w:div>
    <w:div w:id="707607987">
      <w:bodyDiv w:val="1"/>
      <w:marLeft w:val="0"/>
      <w:marRight w:val="0"/>
      <w:marTop w:val="0"/>
      <w:marBottom w:val="0"/>
      <w:divBdr>
        <w:top w:val="none" w:sz="0" w:space="0" w:color="auto"/>
        <w:left w:val="none" w:sz="0" w:space="0" w:color="auto"/>
        <w:bottom w:val="none" w:sz="0" w:space="0" w:color="auto"/>
        <w:right w:val="none" w:sz="0" w:space="0" w:color="auto"/>
      </w:divBdr>
    </w:div>
    <w:div w:id="876117350">
      <w:bodyDiv w:val="1"/>
      <w:marLeft w:val="0"/>
      <w:marRight w:val="0"/>
      <w:marTop w:val="0"/>
      <w:marBottom w:val="0"/>
      <w:divBdr>
        <w:top w:val="none" w:sz="0" w:space="0" w:color="auto"/>
        <w:left w:val="none" w:sz="0" w:space="0" w:color="auto"/>
        <w:bottom w:val="none" w:sz="0" w:space="0" w:color="auto"/>
        <w:right w:val="none" w:sz="0" w:space="0" w:color="auto"/>
      </w:divBdr>
    </w:div>
    <w:div w:id="1003706143">
      <w:bodyDiv w:val="1"/>
      <w:marLeft w:val="0"/>
      <w:marRight w:val="0"/>
      <w:marTop w:val="0"/>
      <w:marBottom w:val="0"/>
      <w:divBdr>
        <w:top w:val="none" w:sz="0" w:space="0" w:color="auto"/>
        <w:left w:val="none" w:sz="0" w:space="0" w:color="auto"/>
        <w:bottom w:val="none" w:sz="0" w:space="0" w:color="auto"/>
        <w:right w:val="none" w:sz="0" w:space="0" w:color="auto"/>
      </w:divBdr>
    </w:div>
    <w:div w:id="1056469417">
      <w:bodyDiv w:val="1"/>
      <w:marLeft w:val="0"/>
      <w:marRight w:val="0"/>
      <w:marTop w:val="0"/>
      <w:marBottom w:val="0"/>
      <w:divBdr>
        <w:top w:val="none" w:sz="0" w:space="0" w:color="auto"/>
        <w:left w:val="none" w:sz="0" w:space="0" w:color="auto"/>
        <w:bottom w:val="none" w:sz="0" w:space="0" w:color="auto"/>
        <w:right w:val="none" w:sz="0" w:space="0" w:color="auto"/>
      </w:divBdr>
      <w:divsChild>
        <w:div w:id="469371683">
          <w:marLeft w:val="547"/>
          <w:marRight w:val="0"/>
          <w:marTop w:val="0"/>
          <w:marBottom w:val="0"/>
          <w:divBdr>
            <w:top w:val="none" w:sz="0" w:space="0" w:color="auto"/>
            <w:left w:val="none" w:sz="0" w:space="0" w:color="auto"/>
            <w:bottom w:val="none" w:sz="0" w:space="0" w:color="auto"/>
            <w:right w:val="none" w:sz="0" w:space="0" w:color="auto"/>
          </w:divBdr>
        </w:div>
      </w:divsChild>
    </w:div>
    <w:div w:id="1101072542">
      <w:bodyDiv w:val="1"/>
      <w:marLeft w:val="0"/>
      <w:marRight w:val="0"/>
      <w:marTop w:val="0"/>
      <w:marBottom w:val="0"/>
      <w:divBdr>
        <w:top w:val="none" w:sz="0" w:space="0" w:color="auto"/>
        <w:left w:val="none" w:sz="0" w:space="0" w:color="auto"/>
        <w:bottom w:val="none" w:sz="0" w:space="0" w:color="auto"/>
        <w:right w:val="none" w:sz="0" w:space="0" w:color="auto"/>
      </w:divBdr>
    </w:div>
    <w:div w:id="1123764802">
      <w:bodyDiv w:val="1"/>
      <w:marLeft w:val="0"/>
      <w:marRight w:val="0"/>
      <w:marTop w:val="0"/>
      <w:marBottom w:val="0"/>
      <w:divBdr>
        <w:top w:val="none" w:sz="0" w:space="0" w:color="auto"/>
        <w:left w:val="none" w:sz="0" w:space="0" w:color="auto"/>
        <w:bottom w:val="none" w:sz="0" w:space="0" w:color="auto"/>
        <w:right w:val="none" w:sz="0" w:space="0" w:color="auto"/>
      </w:divBdr>
    </w:div>
    <w:div w:id="1246066948">
      <w:bodyDiv w:val="1"/>
      <w:marLeft w:val="0"/>
      <w:marRight w:val="0"/>
      <w:marTop w:val="0"/>
      <w:marBottom w:val="0"/>
      <w:divBdr>
        <w:top w:val="none" w:sz="0" w:space="0" w:color="auto"/>
        <w:left w:val="none" w:sz="0" w:space="0" w:color="auto"/>
        <w:bottom w:val="none" w:sz="0" w:space="0" w:color="auto"/>
        <w:right w:val="none" w:sz="0" w:space="0" w:color="auto"/>
      </w:divBdr>
    </w:div>
    <w:div w:id="1400244724">
      <w:bodyDiv w:val="1"/>
      <w:marLeft w:val="0"/>
      <w:marRight w:val="0"/>
      <w:marTop w:val="0"/>
      <w:marBottom w:val="0"/>
      <w:divBdr>
        <w:top w:val="none" w:sz="0" w:space="0" w:color="auto"/>
        <w:left w:val="none" w:sz="0" w:space="0" w:color="auto"/>
        <w:bottom w:val="none" w:sz="0" w:space="0" w:color="auto"/>
        <w:right w:val="none" w:sz="0" w:space="0" w:color="auto"/>
      </w:divBdr>
    </w:div>
    <w:div w:id="1472553821">
      <w:bodyDiv w:val="1"/>
      <w:marLeft w:val="0"/>
      <w:marRight w:val="0"/>
      <w:marTop w:val="0"/>
      <w:marBottom w:val="0"/>
      <w:divBdr>
        <w:top w:val="none" w:sz="0" w:space="0" w:color="auto"/>
        <w:left w:val="none" w:sz="0" w:space="0" w:color="auto"/>
        <w:bottom w:val="none" w:sz="0" w:space="0" w:color="auto"/>
        <w:right w:val="none" w:sz="0" w:space="0" w:color="auto"/>
      </w:divBdr>
    </w:div>
    <w:div w:id="1483160074">
      <w:bodyDiv w:val="1"/>
      <w:marLeft w:val="0"/>
      <w:marRight w:val="0"/>
      <w:marTop w:val="0"/>
      <w:marBottom w:val="0"/>
      <w:divBdr>
        <w:top w:val="none" w:sz="0" w:space="0" w:color="auto"/>
        <w:left w:val="none" w:sz="0" w:space="0" w:color="auto"/>
        <w:bottom w:val="none" w:sz="0" w:space="0" w:color="auto"/>
        <w:right w:val="none" w:sz="0" w:space="0" w:color="auto"/>
      </w:divBdr>
    </w:div>
    <w:div w:id="1505320709">
      <w:bodyDiv w:val="1"/>
      <w:marLeft w:val="0"/>
      <w:marRight w:val="0"/>
      <w:marTop w:val="0"/>
      <w:marBottom w:val="0"/>
      <w:divBdr>
        <w:top w:val="none" w:sz="0" w:space="0" w:color="auto"/>
        <w:left w:val="none" w:sz="0" w:space="0" w:color="auto"/>
        <w:bottom w:val="none" w:sz="0" w:space="0" w:color="auto"/>
        <w:right w:val="none" w:sz="0" w:space="0" w:color="auto"/>
      </w:divBdr>
    </w:div>
    <w:div w:id="1598831960">
      <w:bodyDiv w:val="1"/>
      <w:marLeft w:val="0"/>
      <w:marRight w:val="0"/>
      <w:marTop w:val="0"/>
      <w:marBottom w:val="0"/>
      <w:divBdr>
        <w:top w:val="none" w:sz="0" w:space="0" w:color="auto"/>
        <w:left w:val="none" w:sz="0" w:space="0" w:color="auto"/>
        <w:bottom w:val="none" w:sz="0" w:space="0" w:color="auto"/>
        <w:right w:val="none" w:sz="0" w:space="0" w:color="auto"/>
      </w:divBdr>
    </w:div>
    <w:div w:id="1749384204">
      <w:bodyDiv w:val="1"/>
      <w:marLeft w:val="0"/>
      <w:marRight w:val="0"/>
      <w:marTop w:val="0"/>
      <w:marBottom w:val="0"/>
      <w:divBdr>
        <w:top w:val="none" w:sz="0" w:space="0" w:color="auto"/>
        <w:left w:val="none" w:sz="0" w:space="0" w:color="auto"/>
        <w:bottom w:val="none" w:sz="0" w:space="0" w:color="auto"/>
        <w:right w:val="none" w:sz="0" w:space="0" w:color="auto"/>
      </w:divBdr>
    </w:div>
    <w:div w:id="1895120334">
      <w:bodyDiv w:val="1"/>
      <w:marLeft w:val="0"/>
      <w:marRight w:val="0"/>
      <w:marTop w:val="0"/>
      <w:marBottom w:val="0"/>
      <w:divBdr>
        <w:top w:val="none" w:sz="0" w:space="0" w:color="auto"/>
        <w:left w:val="none" w:sz="0" w:space="0" w:color="auto"/>
        <w:bottom w:val="none" w:sz="0" w:space="0" w:color="auto"/>
        <w:right w:val="none" w:sz="0" w:space="0" w:color="auto"/>
      </w:divBdr>
      <w:divsChild>
        <w:div w:id="150217635">
          <w:marLeft w:val="0"/>
          <w:marRight w:val="0"/>
          <w:marTop w:val="0"/>
          <w:marBottom w:val="0"/>
          <w:divBdr>
            <w:top w:val="none" w:sz="0" w:space="0" w:color="auto"/>
            <w:left w:val="none" w:sz="0" w:space="0" w:color="auto"/>
            <w:bottom w:val="none" w:sz="0" w:space="0" w:color="auto"/>
            <w:right w:val="none" w:sz="0" w:space="0" w:color="auto"/>
          </w:divBdr>
        </w:div>
        <w:div w:id="1035815003">
          <w:marLeft w:val="0"/>
          <w:marRight w:val="0"/>
          <w:marTop w:val="240"/>
          <w:marBottom w:val="0"/>
          <w:divBdr>
            <w:top w:val="none" w:sz="0" w:space="0" w:color="auto"/>
            <w:left w:val="none" w:sz="0" w:space="0" w:color="auto"/>
            <w:bottom w:val="none" w:sz="0" w:space="0" w:color="auto"/>
            <w:right w:val="none" w:sz="0" w:space="0" w:color="auto"/>
          </w:divBdr>
        </w:div>
        <w:div w:id="2084328969">
          <w:marLeft w:val="0"/>
          <w:marRight w:val="0"/>
          <w:marTop w:val="0"/>
          <w:marBottom w:val="0"/>
          <w:divBdr>
            <w:top w:val="none" w:sz="0" w:space="0" w:color="auto"/>
            <w:left w:val="none" w:sz="0" w:space="0" w:color="auto"/>
            <w:bottom w:val="none" w:sz="0" w:space="0" w:color="auto"/>
            <w:right w:val="none" w:sz="0" w:space="0" w:color="auto"/>
          </w:divBdr>
          <w:divsChild>
            <w:div w:id="2065331078">
              <w:marLeft w:val="0"/>
              <w:marRight w:val="0"/>
              <w:marTop w:val="0"/>
              <w:marBottom w:val="0"/>
              <w:divBdr>
                <w:top w:val="none" w:sz="0" w:space="0" w:color="auto"/>
                <w:left w:val="none" w:sz="0" w:space="0" w:color="auto"/>
                <w:bottom w:val="none" w:sz="0" w:space="0" w:color="auto"/>
                <w:right w:val="none" w:sz="0" w:space="0" w:color="auto"/>
              </w:divBdr>
              <w:divsChild>
                <w:div w:id="1641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62630">
          <w:marLeft w:val="0"/>
          <w:marRight w:val="0"/>
          <w:marTop w:val="0"/>
          <w:marBottom w:val="0"/>
          <w:divBdr>
            <w:top w:val="none" w:sz="0" w:space="0" w:color="auto"/>
            <w:left w:val="none" w:sz="0" w:space="0" w:color="auto"/>
            <w:bottom w:val="none" w:sz="0" w:space="0" w:color="auto"/>
            <w:right w:val="none" w:sz="0" w:space="0" w:color="auto"/>
          </w:divBdr>
          <w:divsChild>
            <w:div w:id="11484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66246">
      <w:bodyDiv w:val="1"/>
      <w:marLeft w:val="0"/>
      <w:marRight w:val="0"/>
      <w:marTop w:val="0"/>
      <w:marBottom w:val="0"/>
      <w:divBdr>
        <w:top w:val="none" w:sz="0" w:space="0" w:color="auto"/>
        <w:left w:val="none" w:sz="0" w:space="0" w:color="auto"/>
        <w:bottom w:val="none" w:sz="0" w:space="0" w:color="auto"/>
        <w:right w:val="none" w:sz="0" w:space="0" w:color="auto"/>
      </w:divBdr>
    </w:div>
    <w:div w:id="1958414760">
      <w:bodyDiv w:val="1"/>
      <w:marLeft w:val="0"/>
      <w:marRight w:val="0"/>
      <w:marTop w:val="0"/>
      <w:marBottom w:val="0"/>
      <w:divBdr>
        <w:top w:val="none" w:sz="0" w:space="0" w:color="auto"/>
        <w:left w:val="none" w:sz="0" w:space="0" w:color="auto"/>
        <w:bottom w:val="none" w:sz="0" w:space="0" w:color="auto"/>
        <w:right w:val="none" w:sz="0" w:space="0" w:color="auto"/>
      </w:divBdr>
    </w:div>
    <w:div w:id="2018997815">
      <w:bodyDiv w:val="1"/>
      <w:marLeft w:val="0"/>
      <w:marRight w:val="0"/>
      <w:marTop w:val="0"/>
      <w:marBottom w:val="0"/>
      <w:divBdr>
        <w:top w:val="none" w:sz="0" w:space="0" w:color="auto"/>
        <w:left w:val="none" w:sz="0" w:space="0" w:color="auto"/>
        <w:bottom w:val="none" w:sz="0" w:space="0" w:color="auto"/>
        <w:right w:val="none" w:sz="0" w:space="0" w:color="auto"/>
      </w:divBdr>
      <w:divsChild>
        <w:div w:id="1421099960">
          <w:marLeft w:val="547"/>
          <w:marRight w:val="0"/>
          <w:marTop w:val="0"/>
          <w:marBottom w:val="0"/>
          <w:divBdr>
            <w:top w:val="none" w:sz="0" w:space="0" w:color="auto"/>
            <w:left w:val="none" w:sz="0" w:space="0" w:color="auto"/>
            <w:bottom w:val="none" w:sz="0" w:space="0" w:color="auto"/>
            <w:right w:val="none" w:sz="0" w:space="0" w:color="auto"/>
          </w:divBdr>
        </w:div>
      </w:divsChild>
    </w:div>
    <w:div w:id="2063822673">
      <w:bodyDiv w:val="1"/>
      <w:marLeft w:val="0"/>
      <w:marRight w:val="0"/>
      <w:marTop w:val="0"/>
      <w:marBottom w:val="0"/>
      <w:divBdr>
        <w:top w:val="none" w:sz="0" w:space="0" w:color="auto"/>
        <w:left w:val="none" w:sz="0" w:space="0" w:color="auto"/>
        <w:bottom w:val="none" w:sz="0" w:space="0" w:color="auto"/>
        <w:right w:val="none" w:sz="0" w:space="0" w:color="auto"/>
      </w:divBdr>
    </w:div>
    <w:div w:id="207889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 TargetMode="External"/><Relationship Id="rId13" Type="http://schemas.openxmlformats.org/officeDocument/2006/relationships/hyperlink" Target="http://www.osd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ilet.zan.kz/rus/docs/K200000036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V200002147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dilet.zan.kz/rus/docs/V2000021531" TargetMode="External"/><Relationship Id="rId4" Type="http://schemas.openxmlformats.org/officeDocument/2006/relationships/settings" Target="settings.xml"/><Relationship Id="rId9" Type="http://schemas.openxmlformats.org/officeDocument/2006/relationships/hyperlink" Target="http://www.euroseek.net/page?itl=uk" TargetMode="External"/><Relationship Id="rId14" Type="http://schemas.openxmlformats.org/officeDocument/2006/relationships/hyperlink" Target="http://www.cochrane.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75017-0CAF-4F33-B3F0-3733E0196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4659</Words>
  <Characters>26561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dc:creator>
  <cp:lastModifiedBy>User</cp:lastModifiedBy>
  <cp:revision>14</cp:revision>
  <cp:lastPrinted>2021-05-28T08:54:00Z</cp:lastPrinted>
  <dcterms:created xsi:type="dcterms:W3CDTF">2023-05-16T10:50:00Z</dcterms:created>
  <dcterms:modified xsi:type="dcterms:W3CDTF">2023-06-05T07:20:00Z</dcterms:modified>
</cp:coreProperties>
</file>