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E06EA" w14:textId="03DD3697" w:rsidR="00F61D35" w:rsidRPr="00F62882" w:rsidRDefault="006B056B" w:rsidP="00F62882">
      <w:pPr>
        <w:spacing w:after="0" w:line="240" w:lineRule="auto"/>
        <w:ind w:firstLine="400"/>
        <w:jc w:val="right"/>
        <w:rPr>
          <w:rFonts w:ascii="Times New Roman" w:eastAsia="Times New Roman" w:hAnsi="Times New Roman" w:cs="Times New Roman"/>
          <w:sz w:val="20"/>
          <w:szCs w:val="20"/>
          <w:lang w:val="ru-RU" w:eastAsia="ru-RU"/>
        </w:rPr>
      </w:pPr>
      <w:bookmarkStart w:id="0" w:name="z59"/>
      <w:r>
        <w:rPr>
          <w:rFonts w:ascii="Times New Roman" w:eastAsia="Times New Roman" w:hAnsi="Times New Roman" w:cs="Times New Roman"/>
          <w:sz w:val="20"/>
          <w:szCs w:val="20"/>
          <w:lang w:val="ru-RU" w:eastAsia="ru-RU"/>
        </w:rPr>
        <w:t xml:space="preserve"> </w:t>
      </w:r>
      <w:bookmarkStart w:id="1" w:name="_GoBack"/>
      <w:bookmarkEnd w:id="1"/>
      <w:r w:rsidR="00F61D35" w:rsidRPr="00F62882">
        <w:rPr>
          <w:rFonts w:ascii="Times New Roman" w:eastAsia="Times New Roman" w:hAnsi="Times New Roman" w:cs="Times New Roman"/>
          <w:sz w:val="20"/>
          <w:szCs w:val="20"/>
          <w:lang w:val="ru-RU" w:eastAsia="ru-RU"/>
        </w:rPr>
        <w:t xml:space="preserve">Приложение </w:t>
      </w:r>
      <w:r w:rsidR="00D935AC" w:rsidRPr="00F62882">
        <w:rPr>
          <w:rFonts w:ascii="Times New Roman" w:eastAsia="Times New Roman" w:hAnsi="Times New Roman" w:cs="Times New Roman"/>
          <w:sz w:val="20"/>
          <w:szCs w:val="20"/>
          <w:lang w:val="ru-RU" w:eastAsia="ru-RU"/>
        </w:rPr>
        <w:t>№</w:t>
      </w:r>
      <w:r w:rsidR="00F61D35" w:rsidRPr="00F62882">
        <w:rPr>
          <w:rFonts w:ascii="Times New Roman" w:eastAsia="Times New Roman" w:hAnsi="Times New Roman" w:cs="Times New Roman"/>
          <w:sz w:val="20"/>
          <w:szCs w:val="20"/>
          <w:lang w:val="ru-RU" w:eastAsia="ru-RU"/>
        </w:rPr>
        <w:t>1</w:t>
      </w:r>
      <w:r w:rsidR="00F61D35" w:rsidRPr="00F62882">
        <w:rPr>
          <w:rFonts w:ascii="Times New Roman" w:eastAsia="Times New Roman" w:hAnsi="Times New Roman" w:cs="Times New Roman"/>
          <w:sz w:val="20"/>
          <w:szCs w:val="20"/>
          <w:lang w:val="ru-RU" w:eastAsia="ru-RU"/>
        </w:rPr>
        <w:br/>
      </w:r>
    </w:p>
    <w:p w14:paraId="4973A523" w14:textId="0DB95066" w:rsidR="00DD374A" w:rsidRPr="00F62882" w:rsidRDefault="00DD374A" w:rsidP="00DD374A">
      <w:pPr>
        <w:spacing w:after="0" w:line="240" w:lineRule="auto"/>
        <w:ind w:firstLine="400"/>
        <w:jc w:val="center"/>
        <w:rPr>
          <w:rFonts w:ascii="Times New Roman" w:eastAsia="Times New Roman" w:hAnsi="Times New Roman" w:cs="Times New Roman"/>
          <w:b/>
          <w:sz w:val="28"/>
          <w:szCs w:val="28"/>
          <w:lang w:val="ru-RU" w:eastAsia="ru-RU"/>
        </w:rPr>
      </w:pPr>
      <w:r w:rsidRPr="00F62882">
        <w:rPr>
          <w:rFonts w:ascii="Times New Roman" w:eastAsia="Times New Roman" w:hAnsi="Times New Roman" w:cs="Times New Roman"/>
          <w:b/>
          <w:sz w:val="28"/>
          <w:szCs w:val="28"/>
          <w:lang w:val="ru-RU" w:eastAsia="ru-RU"/>
        </w:rPr>
        <w:t>Справка</w:t>
      </w:r>
      <w:bookmarkEnd w:id="0"/>
    </w:p>
    <w:p w14:paraId="749300A2" w14:textId="7D1118D7" w:rsidR="00DD374A" w:rsidRPr="00F62882" w:rsidRDefault="00DD374A" w:rsidP="00DD374A">
      <w:pPr>
        <w:spacing w:after="0" w:line="240" w:lineRule="auto"/>
        <w:jc w:val="center"/>
        <w:rPr>
          <w:rFonts w:ascii="Times New Roman" w:eastAsia="Times New Roman" w:hAnsi="Times New Roman" w:cs="Times New Roman"/>
          <w:sz w:val="28"/>
          <w:szCs w:val="28"/>
          <w:lang w:val="ru-RU" w:eastAsia="ru-RU"/>
        </w:rPr>
      </w:pPr>
      <w:r w:rsidRPr="00F62882">
        <w:rPr>
          <w:rFonts w:ascii="Times New Roman" w:eastAsia="Times New Roman" w:hAnsi="Times New Roman" w:cs="Times New Roman"/>
          <w:sz w:val="28"/>
          <w:szCs w:val="28"/>
          <w:lang w:val="ru-RU" w:eastAsia="ru-RU"/>
        </w:rPr>
        <w:t xml:space="preserve">о соискателе ученого звания </w:t>
      </w:r>
      <w:r w:rsidR="00D935AC" w:rsidRPr="00F62882">
        <w:rPr>
          <w:rFonts w:ascii="Times New Roman" w:eastAsia="Times New Roman" w:hAnsi="Times New Roman" w:cs="Times New Roman"/>
          <w:sz w:val="28"/>
          <w:szCs w:val="28"/>
          <w:lang w:val="ru-RU" w:eastAsia="ru-RU"/>
        </w:rPr>
        <w:t xml:space="preserve">- </w:t>
      </w:r>
      <w:r w:rsidRPr="00F62882">
        <w:rPr>
          <w:rFonts w:ascii="Times New Roman" w:eastAsia="Times New Roman" w:hAnsi="Times New Roman" w:cs="Times New Roman"/>
          <w:sz w:val="28"/>
          <w:szCs w:val="28"/>
          <w:lang w:val="ru-RU" w:eastAsia="ru-RU"/>
        </w:rPr>
        <w:t>профессор</w:t>
      </w:r>
      <w:r w:rsidR="004F6191" w:rsidRPr="00F62882">
        <w:rPr>
          <w:rFonts w:ascii="Times New Roman" w:eastAsia="Times New Roman" w:hAnsi="Times New Roman" w:cs="Times New Roman"/>
          <w:sz w:val="28"/>
          <w:szCs w:val="28"/>
          <w:lang w:val="ru-RU" w:eastAsia="ru-RU"/>
        </w:rPr>
        <w:t>а</w:t>
      </w:r>
      <w:r w:rsidRPr="00F62882">
        <w:rPr>
          <w:rFonts w:ascii="Times New Roman" w:eastAsia="Times New Roman" w:hAnsi="Times New Roman" w:cs="Times New Roman"/>
          <w:sz w:val="28"/>
          <w:szCs w:val="28"/>
          <w:lang w:val="ru-RU" w:eastAsia="ru-RU"/>
        </w:rPr>
        <w:t xml:space="preserve"> </w:t>
      </w:r>
      <w:r w:rsidR="00D935AC" w:rsidRPr="00F62882">
        <w:rPr>
          <w:rFonts w:ascii="Times New Roman" w:eastAsia="Times New Roman" w:hAnsi="Times New Roman" w:cs="Times New Roman"/>
          <w:sz w:val="28"/>
          <w:szCs w:val="28"/>
          <w:lang w:val="ru-RU" w:eastAsia="ru-RU"/>
        </w:rPr>
        <w:t xml:space="preserve">Давлетова </w:t>
      </w:r>
      <w:proofErr w:type="spellStart"/>
      <w:r w:rsidR="00D935AC" w:rsidRPr="00F62882">
        <w:rPr>
          <w:rFonts w:ascii="Times New Roman" w:eastAsia="Times New Roman" w:hAnsi="Times New Roman" w:cs="Times New Roman"/>
          <w:sz w:val="28"/>
          <w:szCs w:val="28"/>
          <w:lang w:val="ru-RU" w:eastAsia="ru-RU"/>
        </w:rPr>
        <w:t>Кайрата</w:t>
      </w:r>
      <w:proofErr w:type="spellEnd"/>
      <w:r w:rsidR="00D935AC" w:rsidRPr="00F62882">
        <w:rPr>
          <w:rFonts w:ascii="Times New Roman" w:eastAsia="Times New Roman" w:hAnsi="Times New Roman" w:cs="Times New Roman"/>
          <w:sz w:val="28"/>
          <w:szCs w:val="28"/>
          <w:lang w:val="ru-RU" w:eastAsia="ru-RU"/>
        </w:rPr>
        <w:t xml:space="preserve"> </w:t>
      </w:r>
      <w:proofErr w:type="spellStart"/>
      <w:r w:rsidR="00D935AC" w:rsidRPr="00F62882">
        <w:rPr>
          <w:rFonts w:ascii="Times New Roman" w:eastAsia="Times New Roman" w:hAnsi="Times New Roman" w:cs="Times New Roman"/>
          <w:sz w:val="28"/>
          <w:szCs w:val="28"/>
          <w:lang w:val="ru-RU" w:eastAsia="ru-RU"/>
        </w:rPr>
        <w:t>Киргизбаевича</w:t>
      </w:r>
      <w:proofErr w:type="spellEnd"/>
      <w:r w:rsidRPr="00F62882">
        <w:rPr>
          <w:rFonts w:ascii="Times New Roman" w:eastAsia="Times New Roman" w:hAnsi="Times New Roman" w:cs="Times New Roman"/>
          <w:sz w:val="28"/>
          <w:szCs w:val="28"/>
          <w:lang w:val="ru-RU" w:eastAsia="ru-RU"/>
        </w:rPr>
        <w:br/>
        <w:t xml:space="preserve">      по </w:t>
      </w:r>
      <w:r w:rsidR="00405CFD">
        <w:rPr>
          <w:rFonts w:ascii="Times New Roman" w:eastAsia="Times New Roman" w:hAnsi="Times New Roman" w:cs="Times New Roman"/>
          <w:sz w:val="28"/>
          <w:szCs w:val="28"/>
          <w:lang w:val="ru-RU" w:eastAsia="ru-RU"/>
        </w:rPr>
        <w:t>научному направлению</w:t>
      </w:r>
      <w:r w:rsidRPr="00F62882">
        <w:rPr>
          <w:rFonts w:ascii="Times New Roman" w:eastAsia="Times New Roman" w:hAnsi="Times New Roman" w:cs="Times New Roman"/>
          <w:sz w:val="28"/>
          <w:szCs w:val="28"/>
          <w:lang w:val="ru-RU" w:eastAsia="ru-RU"/>
        </w:rPr>
        <w:t xml:space="preserve"> </w:t>
      </w:r>
      <w:r w:rsidR="00A848EB" w:rsidRPr="00F62882">
        <w:rPr>
          <w:rFonts w:ascii="Times New Roman" w:eastAsia="Calibri" w:hAnsi="Times New Roman" w:cs="Times New Roman"/>
          <w:color w:val="000000"/>
          <w:sz w:val="28"/>
          <w:szCs w:val="28"/>
          <w:lang w:val="ru-RU"/>
        </w:rPr>
        <w:t>30100</w:t>
      </w:r>
      <w:r w:rsidRPr="00F62882">
        <w:rPr>
          <w:rFonts w:ascii="Times New Roman" w:eastAsia="Calibri" w:hAnsi="Times New Roman" w:cs="Times New Roman"/>
          <w:color w:val="000000"/>
          <w:sz w:val="28"/>
          <w:szCs w:val="28"/>
          <w:lang w:val="ru-RU"/>
        </w:rPr>
        <w:t xml:space="preserve"> </w:t>
      </w:r>
      <w:r w:rsidR="00A3659A" w:rsidRPr="00F62882">
        <w:rPr>
          <w:rFonts w:ascii="Times New Roman" w:eastAsia="Calibri" w:hAnsi="Times New Roman" w:cs="Times New Roman"/>
          <w:color w:val="000000"/>
          <w:sz w:val="28"/>
          <w:szCs w:val="28"/>
          <w:lang w:val="ru-RU"/>
        </w:rPr>
        <w:t>–</w:t>
      </w:r>
      <w:r w:rsidRPr="00F62882">
        <w:rPr>
          <w:rFonts w:ascii="Times New Roman" w:eastAsia="Calibri" w:hAnsi="Times New Roman" w:cs="Times New Roman"/>
          <w:color w:val="000000"/>
          <w:sz w:val="28"/>
          <w:szCs w:val="28"/>
          <w:lang w:val="ru-RU"/>
        </w:rPr>
        <w:t xml:space="preserve"> </w:t>
      </w:r>
      <w:r w:rsidR="00A3659A" w:rsidRPr="00F62882">
        <w:rPr>
          <w:rFonts w:ascii="Times New Roman" w:eastAsia="Calibri" w:hAnsi="Times New Roman" w:cs="Times New Roman"/>
          <w:color w:val="000000"/>
          <w:sz w:val="28"/>
          <w:szCs w:val="28"/>
          <w:lang w:val="ru-RU"/>
        </w:rPr>
        <w:t xml:space="preserve">Общая </w:t>
      </w:r>
      <w:r w:rsidR="00073521" w:rsidRPr="00F62882">
        <w:rPr>
          <w:rFonts w:ascii="Times New Roman" w:eastAsia="Calibri" w:hAnsi="Times New Roman" w:cs="Times New Roman"/>
          <w:color w:val="000000"/>
          <w:sz w:val="28"/>
          <w:szCs w:val="28"/>
          <w:lang w:val="ru-RU"/>
        </w:rPr>
        <w:t>М</w:t>
      </w:r>
      <w:r w:rsidR="00A76391" w:rsidRPr="00F62882">
        <w:rPr>
          <w:rFonts w:ascii="Times New Roman" w:eastAsia="Calibri" w:hAnsi="Times New Roman" w:cs="Times New Roman"/>
          <w:color w:val="000000"/>
          <w:sz w:val="28"/>
          <w:szCs w:val="28"/>
          <w:lang w:val="ru-RU"/>
        </w:rPr>
        <w:t>едицина</w:t>
      </w:r>
    </w:p>
    <w:p w14:paraId="468C4DA6" w14:textId="77777777" w:rsidR="00DD374A" w:rsidRPr="008E4FFC" w:rsidRDefault="00DD374A" w:rsidP="00DD374A">
      <w:pPr>
        <w:spacing w:after="0" w:line="240" w:lineRule="auto"/>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 xml:space="preserve">     </w:t>
      </w:r>
    </w:p>
    <w:tbl>
      <w:tblPr>
        <w:tblW w:w="97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2"/>
        <w:gridCol w:w="3330"/>
        <w:gridCol w:w="6023"/>
      </w:tblGrid>
      <w:tr w:rsidR="00DD374A" w:rsidRPr="00F62882" w14:paraId="2CC74BE1" w14:textId="77777777" w:rsidTr="00F62882">
        <w:trPr>
          <w:trHeight w:val="20"/>
        </w:trPr>
        <w:tc>
          <w:tcPr>
            <w:tcW w:w="442" w:type="dxa"/>
            <w:tcBorders>
              <w:top w:val="outset" w:sz="6" w:space="0" w:color="auto"/>
              <w:left w:val="outset" w:sz="6" w:space="0" w:color="auto"/>
              <w:bottom w:val="outset" w:sz="6" w:space="0" w:color="auto"/>
              <w:right w:val="outset" w:sz="6" w:space="0" w:color="auto"/>
            </w:tcBorders>
            <w:vAlign w:val="center"/>
            <w:hideMark/>
          </w:tcPr>
          <w:p w14:paraId="0F8BAA75" w14:textId="77777777" w:rsidR="00DD374A" w:rsidRPr="00F62882" w:rsidRDefault="00DD374A" w:rsidP="00DD374A">
            <w:pPr>
              <w:spacing w:after="0" w:line="240" w:lineRule="auto"/>
              <w:jc w:val="center"/>
              <w:rPr>
                <w:rFonts w:ascii="Times New Roman" w:eastAsia="Times New Roman" w:hAnsi="Times New Roman" w:cs="Times New Roman"/>
                <w:sz w:val="20"/>
                <w:szCs w:val="20"/>
                <w:lang w:eastAsia="ru-RU"/>
              </w:rPr>
            </w:pPr>
            <w:r w:rsidRPr="00F62882">
              <w:rPr>
                <w:rFonts w:ascii="Times New Roman" w:eastAsia="Times New Roman" w:hAnsi="Times New Roman" w:cs="Times New Roman"/>
                <w:sz w:val="20"/>
                <w:szCs w:val="20"/>
                <w:lang w:eastAsia="ru-RU"/>
              </w:rPr>
              <w:t>1</w:t>
            </w:r>
          </w:p>
        </w:tc>
        <w:tc>
          <w:tcPr>
            <w:tcW w:w="3330" w:type="dxa"/>
            <w:tcBorders>
              <w:top w:val="outset" w:sz="6" w:space="0" w:color="auto"/>
              <w:left w:val="outset" w:sz="6" w:space="0" w:color="auto"/>
              <w:bottom w:val="outset" w:sz="6" w:space="0" w:color="auto"/>
              <w:right w:val="outset" w:sz="6" w:space="0" w:color="auto"/>
            </w:tcBorders>
            <w:vAlign w:val="center"/>
            <w:hideMark/>
          </w:tcPr>
          <w:p w14:paraId="7C16F31D" w14:textId="67641DE7" w:rsidR="00DD374A" w:rsidRPr="00F62882" w:rsidRDefault="000D5FCE" w:rsidP="000D5F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ru-RU" w:eastAsia="ru-RU"/>
              </w:rPr>
              <w:t xml:space="preserve">   </w:t>
            </w:r>
            <w:r w:rsidR="0050670F">
              <w:rPr>
                <w:rFonts w:ascii="Times New Roman" w:eastAsia="Times New Roman" w:hAnsi="Times New Roman" w:cs="Times New Roman"/>
                <w:sz w:val="20"/>
                <w:szCs w:val="20"/>
                <w:lang w:val="ru-RU" w:eastAsia="ru-RU"/>
              </w:rPr>
              <w:t xml:space="preserve"> </w:t>
            </w:r>
            <w:proofErr w:type="spellStart"/>
            <w:r w:rsidR="00DD374A" w:rsidRPr="00F62882">
              <w:rPr>
                <w:rFonts w:ascii="Times New Roman" w:eastAsia="Times New Roman" w:hAnsi="Times New Roman" w:cs="Times New Roman"/>
                <w:sz w:val="20"/>
                <w:szCs w:val="20"/>
                <w:lang w:eastAsia="ru-RU"/>
              </w:rPr>
              <w:t>Фамилия</w:t>
            </w:r>
            <w:proofErr w:type="spellEnd"/>
            <w:r w:rsidR="00DD374A" w:rsidRPr="00F62882">
              <w:rPr>
                <w:rFonts w:ascii="Times New Roman" w:eastAsia="Times New Roman" w:hAnsi="Times New Roman" w:cs="Times New Roman"/>
                <w:sz w:val="20"/>
                <w:szCs w:val="20"/>
                <w:lang w:eastAsia="ru-RU"/>
              </w:rPr>
              <w:t xml:space="preserve">, </w:t>
            </w:r>
            <w:proofErr w:type="spellStart"/>
            <w:r w:rsidR="00DD374A" w:rsidRPr="00F62882">
              <w:rPr>
                <w:rFonts w:ascii="Times New Roman" w:eastAsia="Times New Roman" w:hAnsi="Times New Roman" w:cs="Times New Roman"/>
                <w:sz w:val="20"/>
                <w:szCs w:val="20"/>
                <w:lang w:eastAsia="ru-RU"/>
              </w:rPr>
              <w:t>имя</w:t>
            </w:r>
            <w:proofErr w:type="spellEnd"/>
            <w:r w:rsidR="00DD374A" w:rsidRPr="00F62882">
              <w:rPr>
                <w:rFonts w:ascii="Times New Roman" w:eastAsia="Times New Roman" w:hAnsi="Times New Roman" w:cs="Times New Roman"/>
                <w:sz w:val="20"/>
                <w:szCs w:val="20"/>
                <w:lang w:eastAsia="ru-RU"/>
              </w:rPr>
              <w:t xml:space="preserve">, </w:t>
            </w:r>
            <w:proofErr w:type="spellStart"/>
            <w:r w:rsidR="00DD374A" w:rsidRPr="00F62882">
              <w:rPr>
                <w:rFonts w:ascii="Times New Roman" w:eastAsia="Times New Roman" w:hAnsi="Times New Roman" w:cs="Times New Roman"/>
                <w:sz w:val="20"/>
                <w:szCs w:val="20"/>
                <w:lang w:eastAsia="ru-RU"/>
              </w:rPr>
              <w:t>отчество</w:t>
            </w:r>
            <w:proofErr w:type="spellEnd"/>
          </w:p>
        </w:tc>
        <w:tc>
          <w:tcPr>
            <w:tcW w:w="6023" w:type="dxa"/>
            <w:tcBorders>
              <w:top w:val="outset" w:sz="6" w:space="0" w:color="auto"/>
              <w:left w:val="outset" w:sz="6" w:space="0" w:color="auto"/>
              <w:bottom w:val="outset" w:sz="6" w:space="0" w:color="auto"/>
              <w:right w:val="outset" w:sz="6" w:space="0" w:color="auto"/>
            </w:tcBorders>
            <w:vAlign w:val="center"/>
            <w:hideMark/>
          </w:tcPr>
          <w:p w14:paraId="7DC6241B" w14:textId="35641D04" w:rsidR="00DD374A" w:rsidRDefault="002514CF" w:rsidP="000948F9">
            <w:pPr>
              <w:spacing w:after="0" w:line="240" w:lineRule="auto"/>
              <w:ind w:left="178" w:right="261"/>
              <w:rPr>
                <w:rFonts w:ascii="Times New Roman" w:eastAsia="Times New Roman" w:hAnsi="Times New Roman" w:cs="Times New Roman"/>
                <w:sz w:val="20"/>
                <w:szCs w:val="20"/>
                <w:lang w:val="ru-RU" w:eastAsia="ru-RU"/>
              </w:rPr>
            </w:pPr>
            <w:r w:rsidRPr="00F62882">
              <w:rPr>
                <w:rFonts w:ascii="Times New Roman" w:eastAsia="Times New Roman" w:hAnsi="Times New Roman" w:cs="Times New Roman"/>
                <w:sz w:val="20"/>
                <w:szCs w:val="20"/>
                <w:lang w:val="ru-RU" w:eastAsia="ru-RU"/>
              </w:rPr>
              <w:t xml:space="preserve">Давлетов </w:t>
            </w:r>
            <w:proofErr w:type="spellStart"/>
            <w:r w:rsidRPr="00F62882">
              <w:rPr>
                <w:rFonts w:ascii="Times New Roman" w:eastAsia="Times New Roman" w:hAnsi="Times New Roman" w:cs="Times New Roman"/>
                <w:sz w:val="20"/>
                <w:szCs w:val="20"/>
                <w:lang w:val="ru-RU" w:eastAsia="ru-RU"/>
              </w:rPr>
              <w:t>Кайрат</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Киргизбаевич</w:t>
            </w:r>
            <w:proofErr w:type="spellEnd"/>
          </w:p>
          <w:p w14:paraId="17798A9C" w14:textId="6D3AA483" w:rsidR="000D5FCE" w:rsidRPr="00F62882" w:rsidRDefault="000D5FCE" w:rsidP="000948F9">
            <w:pPr>
              <w:spacing w:after="0" w:line="240" w:lineRule="auto"/>
              <w:ind w:left="178" w:right="261"/>
              <w:rPr>
                <w:rFonts w:ascii="Times New Roman" w:eastAsia="Times New Roman" w:hAnsi="Times New Roman" w:cs="Times New Roman"/>
                <w:sz w:val="20"/>
                <w:szCs w:val="20"/>
                <w:lang w:eastAsia="ru-RU"/>
              </w:rPr>
            </w:pPr>
          </w:p>
        </w:tc>
      </w:tr>
      <w:tr w:rsidR="00DD374A" w:rsidRPr="000D5FCE" w14:paraId="037F3319" w14:textId="77777777" w:rsidTr="00F62882">
        <w:trPr>
          <w:trHeight w:val="20"/>
        </w:trPr>
        <w:tc>
          <w:tcPr>
            <w:tcW w:w="442" w:type="dxa"/>
            <w:tcBorders>
              <w:top w:val="outset" w:sz="6" w:space="0" w:color="auto"/>
              <w:left w:val="outset" w:sz="6" w:space="0" w:color="auto"/>
              <w:bottom w:val="outset" w:sz="6" w:space="0" w:color="auto"/>
              <w:right w:val="outset" w:sz="6" w:space="0" w:color="auto"/>
            </w:tcBorders>
            <w:vAlign w:val="center"/>
            <w:hideMark/>
          </w:tcPr>
          <w:p w14:paraId="74B6BBF8" w14:textId="77777777" w:rsidR="00DD374A" w:rsidRPr="00F62882" w:rsidRDefault="00DD374A" w:rsidP="00DD374A">
            <w:pPr>
              <w:spacing w:after="0" w:line="240" w:lineRule="auto"/>
              <w:jc w:val="center"/>
              <w:rPr>
                <w:rFonts w:ascii="Times New Roman" w:eastAsia="Times New Roman" w:hAnsi="Times New Roman" w:cs="Times New Roman"/>
                <w:sz w:val="20"/>
                <w:szCs w:val="20"/>
                <w:lang w:eastAsia="ru-RU"/>
              </w:rPr>
            </w:pPr>
            <w:r w:rsidRPr="00F62882">
              <w:rPr>
                <w:rFonts w:ascii="Times New Roman" w:eastAsia="Times New Roman" w:hAnsi="Times New Roman" w:cs="Times New Roman"/>
                <w:sz w:val="20"/>
                <w:szCs w:val="20"/>
                <w:lang w:eastAsia="ru-RU"/>
              </w:rPr>
              <w:t>2</w:t>
            </w:r>
          </w:p>
        </w:tc>
        <w:tc>
          <w:tcPr>
            <w:tcW w:w="3330" w:type="dxa"/>
            <w:tcBorders>
              <w:top w:val="outset" w:sz="6" w:space="0" w:color="auto"/>
              <w:left w:val="outset" w:sz="6" w:space="0" w:color="auto"/>
              <w:bottom w:val="outset" w:sz="6" w:space="0" w:color="auto"/>
              <w:right w:val="outset" w:sz="6" w:space="0" w:color="auto"/>
            </w:tcBorders>
            <w:vAlign w:val="center"/>
            <w:hideMark/>
          </w:tcPr>
          <w:p w14:paraId="21561301" w14:textId="77777777" w:rsidR="00DD374A" w:rsidRPr="00F62882" w:rsidRDefault="00DD374A" w:rsidP="00DD374A">
            <w:pPr>
              <w:spacing w:after="0" w:line="240" w:lineRule="auto"/>
              <w:ind w:left="142"/>
              <w:rPr>
                <w:rFonts w:ascii="Times New Roman" w:eastAsia="Times New Roman" w:hAnsi="Times New Roman" w:cs="Times New Roman"/>
                <w:sz w:val="20"/>
                <w:szCs w:val="20"/>
                <w:lang w:val="ru-RU" w:eastAsia="ru-RU"/>
              </w:rPr>
            </w:pPr>
            <w:r w:rsidRPr="00F62882">
              <w:rPr>
                <w:rFonts w:ascii="Times New Roman" w:eastAsia="Times New Roman" w:hAnsi="Times New Roman" w:cs="Times New Roman"/>
                <w:sz w:val="20"/>
                <w:szCs w:val="20"/>
                <w:lang w:val="ru-RU" w:eastAsia="ru-RU"/>
              </w:rPr>
              <w:t>Ученая (академическая) степень, дата присуждения</w:t>
            </w:r>
          </w:p>
        </w:tc>
        <w:tc>
          <w:tcPr>
            <w:tcW w:w="6023" w:type="dxa"/>
            <w:tcBorders>
              <w:top w:val="outset" w:sz="6" w:space="0" w:color="auto"/>
              <w:left w:val="outset" w:sz="6" w:space="0" w:color="auto"/>
              <w:bottom w:val="outset" w:sz="6" w:space="0" w:color="auto"/>
              <w:right w:val="outset" w:sz="6" w:space="0" w:color="auto"/>
            </w:tcBorders>
            <w:vAlign w:val="center"/>
            <w:hideMark/>
          </w:tcPr>
          <w:p w14:paraId="0AF71571" w14:textId="77777777" w:rsidR="000D5FCE" w:rsidRDefault="000D5FCE" w:rsidP="000948F9">
            <w:pPr>
              <w:spacing w:after="0" w:line="240" w:lineRule="auto"/>
              <w:ind w:left="178" w:right="261"/>
              <w:jc w:val="both"/>
              <w:rPr>
                <w:rFonts w:ascii="Times New Roman" w:eastAsia="Calibri" w:hAnsi="Times New Roman" w:cs="Times New Roman"/>
                <w:color w:val="000000"/>
                <w:sz w:val="20"/>
                <w:szCs w:val="20"/>
                <w:lang w:val="ru-RU"/>
              </w:rPr>
            </w:pPr>
          </w:p>
          <w:p w14:paraId="3FB7A69A" w14:textId="63533A79" w:rsidR="00DD374A" w:rsidRPr="00F62882" w:rsidRDefault="00EF7190" w:rsidP="000948F9">
            <w:pPr>
              <w:spacing w:after="0" w:line="240" w:lineRule="auto"/>
              <w:ind w:left="178" w:right="261"/>
              <w:jc w:val="both"/>
              <w:rPr>
                <w:rFonts w:ascii="Times New Roman" w:eastAsia="Calibri" w:hAnsi="Times New Roman" w:cs="Times New Roman"/>
                <w:color w:val="000000"/>
                <w:sz w:val="20"/>
                <w:szCs w:val="20"/>
                <w:lang w:val="ru-RU"/>
              </w:rPr>
            </w:pPr>
            <w:r w:rsidRPr="00F62882">
              <w:rPr>
                <w:rFonts w:ascii="Times New Roman" w:eastAsia="Calibri" w:hAnsi="Times New Roman" w:cs="Times New Roman"/>
                <w:color w:val="000000"/>
                <w:sz w:val="20"/>
                <w:szCs w:val="20"/>
                <w:lang w:val="ru-RU"/>
              </w:rPr>
              <w:t>Доктор философии (</w:t>
            </w:r>
            <w:r w:rsidRPr="00F62882">
              <w:rPr>
                <w:rFonts w:ascii="Times New Roman" w:eastAsia="Calibri" w:hAnsi="Times New Roman" w:cs="Times New Roman"/>
                <w:color w:val="000000"/>
                <w:sz w:val="20"/>
                <w:szCs w:val="20"/>
                <w:lang w:val="en-US"/>
              </w:rPr>
              <w:t>PhD</w:t>
            </w:r>
            <w:r w:rsidRPr="00F62882">
              <w:rPr>
                <w:rFonts w:ascii="Times New Roman" w:eastAsia="Calibri" w:hAnsi="Times New Roman" w:cs="Times New Roman"/>
                <w:color w:val="000000"/>
                <w:sz w:val="20"/>
                <w:szCs w:val="20"/>
                <w:lang w:val="ru-RU"/>
              </w:rPr>
              <w:t xml:space="preserve">) </w:t>
            </w:r>
            <w:r w:rsidR="00DD374A" w:rsidRPr="00F62882">
              <w:rPr>
                <w:rFonts w:ascii="Times New Roman" w:eastAsia="Calibri" w:hAnsi="Times New Roman" w:cs="Times New Roman"/>
                <w:color w:val="000000"/>
                <w:sz w:val="20"/>
                <w:szCs w:val="20"/>
                <w:lang w:val="ru-RU"/>
              </w:rPr>
              <w:t xml:space="preserve">по специальности </w:t>
            </w:r>
            <w:r w:rsidRPr="00F62882">
              <w:rPr>
                <w:rFonts w:ascii="Times New Roman" w:eastAsia="Calibri" w:hAnsi="Times New Roman" w:cs="Times New Roman"/>
                <w:color w:val="000000"/>
                <w:sz w:val="20"/>
                <w:szCs w:val="20"/>
                <w:lang w:val="ru-RU"/>
              </w:rPr>
              <w:t>6</w:t>
            </w:r>
            <w:r w:rsidRPr="00F62882">
              <w:rPr>
                <w:rFonts w:ascii="Times New Roman" w:eastAsia="Calibri" w:hAnsi="Times New Roman" w:cs="Times New Roman"/>
                <w:color w:val="000000"/>
                <w:sz w:val="20"/>
                <w:szCs w:val="20"/>
                <w:lang w:val="en-US"/>
              </w:rPr>
              <w:t>D</w:t>
            </w:r>
            <w:r w:rsidRPr="00F62882">
              <w:rPr>
                <w:rFonts w:ascii="Times New Roman" w:eastAsia="Calibri" w:hAnsi="Times New Roman" w:cs="Times New Roman"/>
                <w:color w:val="000000"/>
                <w:sz w:val="20"/>
                <w:szCs w:val="20"/>
                <w:lang w:val="ru-RU"/>
              </w:rPr>
              <w:t>110</w:t>
            </w:r>
            <w:r w:rsidR="002514CF" w:rsidRPr="00F62882">
              <w:rPr>
                <w:rFonts w:ascii="Times New Roman" w:eastAsia="Calibri" w:hAnsi="Times New Roman" w:cs="Times New Roman"/>
                <w:color w:val="000000"/>
                <w:sz w:val="20"/>
                <w:szCs w:val="20"/>
                <w:lang w:val="ru-RU"/>
              </w:rPr>
              <w:t>1</w:t>
            </w:r>
            <w:r w:rsidRPr="00F62882">
              <w:rPr>
                <w:rFonts w:ascii="Times New Roman" w:eastAsia="Calibri" w:hAnsi="Times New Roman" w:cs="Times New Roman"/>
                <w:color w:val="000000"/>
                <w:sz w:val="20"/>
                <w:szCs w:val="20"/>
                <w:lang w:val="ru-RU"/>
              </w:rPr>
              <w:t>00</w:t>
            </w:r>
            <w:r w:rsidR="00DD374A" w:rsidRPr="00F62882">
              <w:rPr>
                <w:rFonts w:ascii="Times New Roman" w:eastAsia="Calibri" w:hAnsi="Times New Roman" w:cs="Times New Roman"/>
                <w:color w:val="000000"/>
                <w:sz w:val="20"/>
                <w:szCs w:val="20"/>
                <w:lang w:val="ru-RU"/>
              </w:rPr>
              <w:t xml:space="preserve"> – «</w:t>
            </w:r>
            <w:r w:rsidR="002514CF" w:rsidRPr="00F62882">
              <w:rPr>
                <w:rFonts w:ascii="Times New Roman" w:eastAsia="Calibri" w:hAnsi="Times New Roman" w:cs="Times New Roman"/>
                <w:color w:val="000000"/>
                <w:sz w:val="20"/>
                <w:szCs w:val="20"/>
                <w:lang w:val="ru-RU"/>
              </w:rPr>
              <w:t>Медицина</w:t>
            </w:r>
            <w:r w:rsidR="00DD374A" w:rsidRPr="00F62882">
              <w:rPr>
                <w:rFonts w:ascii="Times New Roman" w:eastAsia="Calibri" w:hAnsi="Times New Roman" w:cs="Times New Roman"/>
                <w:color w:val="000000"/>
                <w:sz w:val="20"/>
                <w:szCs w:val="20"/>
                <w:lang w:val="ru-RU"/>
              </w:rPr>
              <w:t>»,</w:t>
            </w:r>
            <w:r w:rsidR="002514CF" w:rsidRPr="00F62882">
              <w:rPr>
                <w:rFonts w:ascii="Times New Roman" w:eastAsia="Calibri" w:hAnsi="Times New Roman" w:cs="Times New Roman"/>
                <w:color w:val="000000"/>
                <w:sz w:val="20"/>
                <w:szCs w:val="20"/>
                <w:lang w:val="ru-RU"/>
              </w:rPr>
              <w:t xml:space="preserve"> </w:t>
            </w:r>
            <w:r w:rsidR="00515083" w:rsidRPr="00F62882">
              <w:rPr>
                <w:rFonts w:ascii="Times New Roman" w:eastAsia="Calibri" w:hAnsi="Times New Roman" w:cs="Times New Roman"/>
                <w:color w:val="000000"/>
                <w:sz w:val="20"/>
                <w:szCs w:val="20"/>
                <w:lang w:val="ru-RU"/>
              </w:rPr>
              <w:t xml:space="preserve">Решение Комитета по контролю в сфере образования и науки МОН РК от </w:t>
            </w:r>
            <w:r w:rsidR="002514CF" w:rsidRPr="00F62882">
              <w:rPr>
                <w:rFonts w:ascii="Times New Roman" w:eastAsia="Calibri" w:hAnsi="Times New Roman" w:cs="Times New Roman"/>
                <w:color w:val="000000"/>
                <w:sz w:val="20"/>
                <w:szCs w:val="20"/>
                <w:lang w:val="ru-RU"/>
              </w:rPr>
              <w:t>23</w:t>
            </w:r>
            <w:r w:rsidR="00DD374A" w:rsidRPr="00F62882">
              <w:rPr>
                <w:rFonts w:ascii="Times New Roman" w:eastAsia="Calibri" w:hAnsi="Times New Roman" w:cs="Times New Roman"/>
                <w:color w:val="000000"/>
                <w:sz w:val="20"/>
                <w:szCs w:val="20"/>
                <w:lang w:val="ru-RU"/>
              </w:rPr>
              <w:t>.</w:t>
            </w:r>
            <w:r w:rsidR="002514CF" w:rsidRPr="00F62882">
              <w:rPr>
                <w:rFonts w:ascii="Times New Roman" w:eastAsia="Calibri" w:hAnsi="Times New Roman" w:cs="Times New Roman"/>
                <w:color w:val="000000"/>
                <w:sz w:val="20"/>
                <w:szCs w:val="20"/>
                <w:lang w:val="ru-RU"/>
              </w:rPr>
              <w:t>11</w:t>
            </w:r>
            <w:r w:rsidR="00DD374A" w:rsidRPr="00F62882">
              <w:rPr>
                <w:rFonts w:ascii="Times New Roman" w:eastAsia="Calibri" w:hAnsi="Times New Roman" w:cs="Times New Roman"/>
                <w:color w:val="000000"/>
                <w:sz w:val="20"/>
                <w:szCs w:val="20"/>
                <w:lang w:val="ru-RU"/>
              </w:rPr>
              <w:t>.20</w:t>
            </w:r>
            <w:r w:rsidR="004F6191" w:rsidRPr="00F62882">
              <w:rPr>
                <w:rFonts w:ascii="Times New Roman" w:eastAsia="Calibri" w:hAnsi="Times New Roman" w:cs="Times New Roman"/>
                <w:color w:val="000000"/>
                <w:sz w:val="20"/>
                <w:szCs w:val="20"/>
                <w:lang w:val="ru-RU"/>
              </w:rPr>
              <w:t>1</w:t>
            </w:r>
            <w:r w:rsidR="002514CF" w:rsidRPr="00F62882">
              <w:rPr>
                <w:rFonts w:ascii="Times New Roman" w:eastAsia="Calibri" w:hAnsi="Times New Roman" w:cs="Times New Roman"/>
                <w:color w:val="000000"/>
                <w:sz w:val="20"/>
                <w:szCs w:val="20"/>
                <w:lang w:val="ru-RU"/>
              </w:rPr>
              <w:t>7</w:t>
            </w:r>
            <w:r w:rsidR="00515083" w:rsidRPr="00F62882">
              <w:rPr>
                <w:rFonts w:ascii="Times New Roman" w:eastAsia="Calibri" w:hAnsi="Times New Roman" w:cs="Times New Roman"/>
                <w:color w:val="000000"/>
                <w:sz w:val="20"/>
                <w:szCs w:val="20"/>
                <w:lang w:val="ru-RU"/>
              </w:rPr>
              <w:t>г. (</w:t>
            </w:r>
            <w:r w:rsidR="00317BE5" w:rsidRPr="00F62882">
              <w:rPr>
                <w:rFonts w:ascii="Times New Roman" w:eastAsia="Calibri" w:hAnsi="Times New Roman" w:cs="Times New Roman"/>
                <w:color w:val="000000"/>
                <w:sz w:val="20"/>
                <w:szCs w:val="20"/>
                <w:lang w:val="ru-RU"/>
              </w:rPr>
              <w:t>приказ</w:t>
            </w:r>
            <w:r w:rsidR="00515083" w:rsidRPr="00F62882">
              <w:rPr>
                <w:rFonts w:ascii="Times New Roman" w:eastAsia="Calibri" w:hAnsi="Times New Roman" w:cs="Times New Roman"/>
                <w:color w:val="000000"/>
                <w:sz w:val="20"/>
                <w:szCs w:val="20"/>
                <w:lang w:val="ru-RU"/>
              </w:rPr>
              <w:t xml:space="preserve"> №</w:t>
            </w:r>
            <w:r w:rsidR="002514CF" w:rsidRPr="00F62882">
              <w:rPr>
                <w:rFonts w:ascii="Times New Roman" w:eastAsia="Calibri" w:hAnsi="Times New Roman" w:cs="Times New Roman"/>
                <w:color w:val="000000"/>
                <w:sz w:val="20"/>
                <w:szCs w:val="20"/>
                <w:lang w:val="ru-RU"/>
              </w:rPr>
              <w:t>1904</w:t>
            </w:r>
            <w:r w:rsidR="00515083" w:rsidRPr="00F62882">
              <w:rPr>
                <w:rFonts w:ascii="Times New Roman" w:eastAsia="Calibri" w:hAnsi="Times New Roman" w:cs="Times New Roman"/>
                <w:color w:val="000000"/>
                <w:sz w:val="20"/>
                <w:szCs w:val="20"/>
                <w:lang w:val="ru-RU"/>
              </w:rPr>
              <w:t>).  №0</w:t>
            </w:r>
            <w:r w:rsidR="00317BE5" w:rsidRPr="00F62882">
              <w:rPr>
                <w:rFonts w:ascii="Times New Roman" w:eastAsia="Calibri" w:hAnsi="Times New Roman" w:cs="Times New Roman"/>
                <w:color w:val="000000"/>
                <w:sz w:val="20"/>
                <w:szCs w:val="20"/>
                <w:lang w:val="ru-RU"/>
              </w:rPr>
              <w:t>00</w:t>
            </w:r>
            <w:r w:rsidR="002514CF" w:rsidRPr="00F62882">
              <w:rPr>
                <w:rFonts w:ascii="Times New Roman" w:eastAsia="Calibri" w:hAnsi="Times New Roman" w:cs="Times New Roman"/>
                <w:color w:val="000000"/>
                <w:sz w:val="20"/>
                <w:szCs w:val="20"/>
                <w:lang w:val="ru-RU"/>
              </w:rPr>
              <w:t>2074</w:t>
            </w:r>
          </w:p>
        </w:tc>
      </w:tr>
      <w:tr w:rsidR="00DD374A" w:rsidRPr="000D5FCE" w14:paraId="610065FE" w14:textId="77777777" w:rsidTr="00F62882">
        <w:trPr>
          <w:trHeight w:val="20"/>
        </w:trPr>
        <w:tc>
          <w:tcPr>
            <w:tcW w:w="442" w:type="dxa"/>
            <w:tcBorders>
              <w:top w:val="outset" w:sz="6" w:space="0" w:color="auto"/>
              <w:left w:val="outset" w:sz="6" w:space="0" w:color="auto"/>
              <w:bottom w:val="outset" w:sz="6" w:space="0" w:color="auto"/>
              <w:right w:val="outset" w:sz="6" w:space="0" w:color="auto"/>
            </w:tcBorders>
            <w:vAlign w:val="center"/>
            <w:hideMark/>
          </w:tcPr>
          <w:p w14:paraId="41D7EEB2" w14:textId="77777777" w:rsidR="00DD374A" w:rsidRPr="00F62882" w:rsidRDefault="00DD374A" w:rsidP="00DD374A">
            <w:pPr>
              <w:spacing w:after="0" w:line="240" w:lineRule="auto"/>
              <w:jc w:val="center"/>
              <w:rPr>
                <w:rFonts w:ascii="Times New Roman" w:eastAsia="Times New Roman" w:hAnsi="Times New Roman" w:cs="Times New Roman"/>
                <w:sz w:val="20"/>
                <w:szCs w:val="20"/>
                <w:lang w:eastAsia="ru-RU"/>
              </w:rPr>
            </w:pPr>
            <w:r w:rsidRPr="00F62882">
              <w:rPr>
                <w:rFonts w:ascii="Times New Roman" w:eastAsia="Times New Roman" w:hAnsi="Times New Roman" w:cs="Times New Roman"/>
                <w:sz w:val="20"/>
                <w:szCs w:val="20"/>
                <w:lang w:eastAsia="ru-RU"/>
              </w:rPr>
              <w:t>3</w:t>
            </w:r>
          </w:p>
        </w:tc>
        <w:tc>
          <w:tcPr>
            <w:tcW w:w="3330" w:type="dxa"/>
            <w:tcBorders>
              <w:top w:val="outset" w:sz="6" w:space="0" w:color="auto"/>
              <w:left w:val="outset" w:sz="6" w:space="0" w:color="auto"/>
              <w:bottom w:val="outset" w:sz="6" w:space="0" w:color="auto"/>
              <w:right w:val="outset" w:sz="6" w:space="0" w:color="auto"/>
            </w:tcBorders>
            <w:vAlign w:val="center"/>
            <w:hideMark/>
          </w:tcPr>
          <w:p w14:paraId="13ECE760" w14:textId="77777777" w:rsidR="00DD374A" w:rsidRPr="00F62882" w:rsidRDefault="00DD374A" w:rsidP="00DD374A">
            <w:pPr>
              <w:spacing w:after="0" w:line="240" w:lineRule="auto"/>
              <w:ind w:left="142"/>
              <w:rPr>
                <w:rFonts w:ascii="Times New Roman" w:eastAsia="Times New Roman" w:hAnsi="Times New Roman" w:cs="Times New Roman"/>
                <w:sz w:val="20"/>
                <w:szCs w:val="20"/>
                <w:lang w:eastAsia="ru-RU"/>
              </w:rPr>
            </w:pPr>
            <w:proofErr w:type="spellStart"/>
            <w:r w:rsidRPr="00F62882">
              <w:rPr>
                <w:rFonts w:ascii="Times New Roman" w:eastAsia="Times New Roman" w:hAnsi="Times New Roman" w:cs="Times New Roman"/>
                <w:sz w:val="20"/>
                <w:szCs w:val="20"/>
                <w:lang w:eastAsia="ru-RU"/>
              </w:rPr>
              <w:t>Ученое</w:t>
            </w:r>
            <w:proofErr w:type="spellEnd"/>
            <w:r w:rsidR="004F6191"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eastAsia="ru-RU"/>
              </w:rPr>
              <w:t>звание</w:t>
            </w:r>
            <w:proofErr w:type="spellEnd"/>
            <w:r w:rsidRPr="00F62882">
              <w:rPr>
                <w:rFonts w:ascii="Times New Roman" w:eastAsia="Times New Roman" w:hAnsi="Times New Roman" w:cs="Times New Roman"/>
                <w:sz w:val="20"/>
                <w:szCs w:val="20"/>
                <w:lang w:eastAsia="ru-RU"/>
              </w:rPr>
              <w:t xml:space="preserve">, </w:t>
            </w:r>
            <w:proofErr w:type="spellStart"/>
            <w:r w:rsidRPr="00F62882">
              <w:rPr>
                <w:rFonts w:ascii="Times New Roman" w:eastAsia="Times New Roman" w:hAnsi="Times New Roman" w:cs="Times New Roman"/>
                <w:sz w:val="20"/>
                <w:szCs w:val="20"/>
                <w:lang w:eastAsia="ru-RU"/>
              </w:rPr>
              <w:t>дата</w:t>
            </w:r>
            <w:proofErr w:type="spellEnd"/>
            <w:r w:rsidR="004F6191"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eastAsia="ru-RU"/>
              </w:rPr>
              <w:t>присуждения</w:t>
            </w:r>
            <w:proofErr w:type="spellEnd"/>
          </w:p>
        </w:tc>
        <w:tc>
          <w:tcPr>
            <w:tcW w:w="6023" w:type="dxa"/>
            <w:tcBorders>
              <w:top w:val="outset" w:sz="6" w:space="0" w:color="auto"/>
              <w:left w:val="outset" w:sz="6" w:space="0" w:color="auto"/>
              <w:bottom w:val="outset" w:sz="6" w:space="0" w:color="auto"/>
              <w:right w:val="outset" w:sz="6" w:space="0" w:color="auto"/>
            </w:tcBorders>
            <w:vAlign w:val="center"/>
            <w:hideMark/>
          </w:tcPr>
          <w:p w14:paraId="59EC18F1" w14:textId="77777777" w:rsidR="000D5FCE" w:rsidRDefault="002514CF" w:rsidP="000948F9">
            <w:pPr>
              <w:spacing w:after="0" w:line="240" w:lineRule="auto"/>
              <w:ind w:left="178" w:right="261"/>
              <w:rPr>
                <w:rFonts w:ascii="Times New Roman" w:eastAsia="Calibri" w:hAnsi="Times New Roman" w:cs="Times New Roman"/>
                <w:color w:val="000000"/>
                <w:sz w:val="20"/>
                <w:szCs w:val="20"/>
                <w:lang w:val="ru-RU"/>
              </w:rPr>
            </w:pPr>
            <w:r w:rsidRPr="00F62882">
              <w:rPr>
                <w:rFonts w:ascii="Times New Roman" w:eastAsia="Calibri" w:hAnsi="Times New Roman" w:cs="Times New Roman"/>
                <w:color w:val="000000"/>
                <w:sz w:val="20"/>
                <w:szCs w:val="20"/>
                <w:lang w:val="ru-RU"/>
              </w:rPr>
              <w:t xml:space="preserve">Ассоциированный профессор (доцент) по специальности «Медицина», </w:t>
            </w:r>
          </w:p>
          <w:p w14:paraId="02751702" w14:textId="395701C8" w:rsidR="00DD374A" w:rsidRPr="00F62882" w:rsidRDefault="002514CF" w:rsidP="000948F9">
            <w:pPr>
              <w:spacing w:after="0" w:line="240" w:lineRule="auto"/>
              <w:ind w:left="178" w:right="261"/>
              <w:rPr>
                <w:rFonts w:ascii="Times New Roman" w:eastAsia="Calibri" w:hAnsi="Times New Roman" w:cs="Times New Roman"/>
                <w:color w:val="000000"/>
                <w:sz w:val="20"/>
                <w:szCs w:val="20"/>
                <w:lang w:val="ru-RU"/>
              </w:rPr>
            </w:pPr>
            <w:r w:rsidRPr="00F62882">
              <w:rPr>
                <w:rFonts w:ascii="Times New Roman" w:eastAsia="Calibri" w:hAnsi="Times New Roman" w:cs="Times New Roman"/>
                <w:color w:val="000000"/>
                <w:sz w:val="20"/>
                <w:szCs w:val="20"/>
                <w:lang w:val="ru-RU"/>
              </w:rPr>
              <w:t>Решение Комитета по контролю в сфере образования и науки МОН РК от 10.04.2018г. (приказ №591).  №0000388</w:t>
            </w:r>
          </w:p>
        </w:tc>
      </w:tr>
      <w:tr w:rsidR="00DD374A" w:rsidRPr="00F62882" w14:paraId="4FBAD1B8" w14:textId="77777777" w:rsidTr="00F62882">
        <w:trPr>
          <w:trHeight w:val="20"/>
        </w:trPr>
        <w:tc>
          <w:tcPr>
            <w:tcW w:w="442" w:type="dxa"/>
            <w:tcBorders>
              <w:top w:val="outset" w:sz="6" w:space="0" w:color="auto"/>
              <w:left w:val="outset" w:sz="6" w:space="0" w:color="auto"/>
              <w:bottom w:val="outset" w:sz="6" w:space="0" w:color="auto"/>
              <w:right w:val="outset" w:sz="6" w:space="0" w:color="auto"/>
            </w:tcBorders>
            <w:vAlign w:val="center"/>
            <w:hideMark/>
          </w:tcPr>
          <w:p w14:paraId="675598F1" w14:textId="77777777" w:rsidR="00DD374A" w:rsidRPr="00F62882" w:rsidRDefault="00DD374A" w:rsidP="00DD374A">
            <w:pPr>
              <w:spacing w:after="0" w:line="240" w:lineRule="auto"/>
              <w:jc w:val="center"/>
              <w:rPr>
                <w:rFonts w:ascii="Times New Roman" w:eastAsia="Times New Roman" w:hAnsi="Times New Roman" w:cs="Times New Roman"/>
                <w:sz w:val="20"/>
                <w:szCs w:val="20"/>
                <w:lang w:eastAsia="ru-RU"/>
              </w:rPr>
            </w:pPr>
            <w:r w:rsidRPr="00F62882">
              <w:rPr>
                <w:rFonts w:ascii="Times New Roman" w:eastAsia="Times New Roman" w:hAnsi="Times New Roman" w:cs="Times New Roman"/>
                <w:sz w:val="20"/>
                <w:szCs w:val="20"/>
                <w:lang w:eastAsia="ru-RU"/>
              </w:rPr>
              <w:t>4</w:t>
            </w:r>
          </w:p>
        </w:tc>
        <w:tc>
          <w:tcPr>
            <w:tcW w:w="3330" w:type="dxa"/>
            <w:tcBorders>
              <w:top w:val="outset" w:sz="6" w:space="0" w:color="auto"/>
              <w:left w:val="outset" w:sz="6" w:space="0" w:color="auto"/>
              <w:bottom w:val="outset" w:sz="6" w:space="0" w:color="auto"/>
              <w:right w:val="outset" w:sz="6" w:space="0" w:color="auto"/>
            </w:tcBorders>
            <w:vAlign w:val="center"/>
            <w:hideMark/>
          </w:tcPr>
          <w:p w14:paraId="59D933F6" w14:textId="77777777" w:rsidR="00DD374A" w:rsidRPr="00F62882" w:rsidRDefault="00DD374A" w:rsidP="00DD374A">
            <w:pPr>
              <w:spacing w:after="0" w:line="240" w:lineRule="auto"/>
              <w:ind w:left="142"/>
              <w:rPr>
                <w:rFonts w:ascii="Times New Roman" w:eastAsia="Times New Roman" w:hAnsi="Times New Roman" w:cs="Times New Roman"/>
                <w:sz w:val="20"/>
                <w:szCs w:val="20"/>
                <w:lang w:eastAsia="ru-RU"/>
              </w:rPr>
            </w:pPr>
            <w:proofErr w:type="spellStart"/>
            <w:r w:rsidRPr="00F62882">
              <w:rPr>
                <w:rFonts w:ascii="Times New Roman" w:eastAsia="Times New Roman" w:hAnsi="Times New Roman" w:cs="Times New Roman"/>
                <w:sz w:val="20"/>
                <w:szCs w:val="20"/>
                <w:lang w:eastAsia="ru-RU"/>
              </w:rPr>
              <w:t>Почетное</w:t>
            </w:r>
            <w:proofErr w:type="spellEnd"/>
            <w:r w:rsidR="004F6191"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eastAsia="ru-RU"/>
              </w:rPr>
              <w:t>звание</w:t>
            </w:r>
            <w:proofErr w:type="spellEnd"/>
            <w:r w:rsidRPr="00F62882">
              <w:rPr>
                <w:rFonts w:ascii="Times New Roman" w:eastAsia="Times New Roman" w:hAnsi="Times New Roman" w:cs="Times New Roman"/>
                <w:sz w:val="20"/>
                <w:szCs w:val="20"/>
                <w:lang w:eastAsia="ru-RU"/>
              </w:rPr>
              <w:t xml:space="preserve">, </w:t>
            </w:r>
            <w:proofErr w:type="spellStart"/>
            <w:r w:rsidRPr="00F62882">
              <w:rPr>
                <w:rFonts w:ascii="Times New Roman" w:eastAsia="Times New Roman" w:hAnsi="Times New Roman" w:cs="Times New Roman"/>
                <w:sz w:val="20"/>
                <w:szCs w:val="20"/>
                <w:lang w:eastAsia="ru-RU"/>
              </w:rPr>
              <w:t>дата</w:t>
            </w:r>
            <w:proofErr w:type="spellEnd"/>
            <w:r w:rsidR="004F6191"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eastAsia="ru-RU"/>
              </w:rPr>
              <w:t>присуждения</w:t>
            </w:r>
            <w:proofErr w:type="spellEnd"/>
          </w:p>
        </w:tc>
        <w:tc>
          <w:tcPr>
            <w:tcW w:w="6023" w:type="dxa"/>
            <w:tcBorders>
              <w:top w:val="outset" w:sz="6" w:space="0" w:color="auto"/>
              <w:left w:val="outset" w:sz="6" w:space="0" w:color="auto"/>
              <w:bottom w:val="outset" w:sz="6" w:space="0" w:color="auto"/>
              <w:right w:val="outset" w:sz="6" w:space="0" w:color="auto"/>
            </w:tcBorders>
            <w:vAlign w:val="center"/>
            <w:hideMark/>
          </w:tcPr>
          <w:p w14:paraId="7CAB391C" w14:textId="77777777" w:rsidR="00DD374A" w:rsidRPr="00F62882" w:rsidRDefault="00DD374A" w:rsidP="000948F9">
            <w:pPr>
              <w:spacing w:after="0" w:line="240" w:lineRule="auto"/>
              <w:ind w:left="178" w:right="261"/>
              <w:rPr>
                <w:rFonts w:ascii="Times New Roman" w:eastAsia="Calibri" w:hAnsi="Times New Roman" w:cs="Times New Roman"/>
                <w:color w:val="000000"/>
                <w:sz w:val="20"/>
                <w:szCs w:val="20"/>
              </w:rPr>
            </w:pPr>
            <w:r w:rsidRPr="00F62882">
              <w:rPr>
                <w:rFonts w:ascii="Times New Roman" w:eastAsia="Calibri" w:hAnsi="Times New Roman" w:cs="Times New Roman"/>
                <w:color w:val="000000"/>
                <w:sz w:val="20"/>
                <w:szCs w:val="20"/>
              </w:rPr>
              <w:t xml:space="preserve">  </w:t>
            </w:r>
            <w:r w:rsidR="00317BE5" w:rsidRPr="00F62882">
              <w:rPr>
                <w:rFonts w:ascii="Times New Roman" w:eastAsia="Calibri" w:hAnsi="Times New Roman" w:cs="Times New Roman"/>
                <w:color w:val="000000"/>
                <w:sz w:val="20"/>
                <w:szCs w:val="20"/>
                <w:lang w:val="ru-RU"/>
              </w:rPr>
              <w:t>-</w:t>
            </w:r>
          </w:p>
        </w:tc>
      </w:tr>
      <w:tr w:rsidR="00DD374A" w:rsidRPr="00F62882" w14:paraId="6461AF86" w14:textId="77777777" w:rsidTr="00F62882">
        <w:trPr>
          <w:trHeight w:val="20"/>
        </w:trPr>
        <w:tc>
          <w:tcPr>
            <w:tcW w:w="442" w:type="dxa"/>
            <w:tcBorders>
              <w:top w:val="outset" w:sz="6" w:space="0" w:color="auto"/>
              <w:left w:val="outset" w:sz="6" w:space="0" w:color="auto"/>
              <w:bottom w:val="outset" w:sz="6" w:space="0" w:color="auto"/>
              <w:right w:val="outset" w:sz="6" w:space="0" w:color="auto"/>
            </w:tcBorders>
            <w:vAlign w:val="center"/>
            <w:hideMark/>
          </w:tcPr>
          <w:p w14:paraId="4D0C6512" w14:textId="77777777" w:rsidR="00DD374A" w:rsidRPr="00F62882" w:rsidRDefault="00DD374A" w:rsidP="00DD374A">
            <w:pPr>
              <w:spacing w:after="0" w:line="240" w:lineRule="auto"/>
              <w:jc w:val="center"/>
              <w:rPr>
                <w:rFonts w:ascii="Times New Roman" w:eastAsia="Times New Roman" w:hAnsi="Times New Roman" w:cs="Times New Roman"/>
                <w:sz w:val="20"/>
                <w:szCs w:val="20"/>
                <w:lang w:eastAsia="ru-RU"/>
              </w:rPr>
            </w:pPr>
            <w:r w:rsidRPr="00F62882">
              <w:rPr>
                <w:rFonts w:ascii="Times New Roman" w:eastAsia="Times New Roman" w:hAnsi="Times New Roman" w:cs="Times New Roman"/>
                <w:sz w:val="20"/>
                <w:szCs w:val="20"/>
                <w:lang w:eastAsia="ru-RU"/>
              </w:rPr>
              <w:t>5</w:t>
            </w:r>
          </w:p>
        </w:tc>
        <w:tc>
          <w:tcPr>
            <w:tcW w:w="3330" w:type="dxa"/>
            <w:tcBorders>
              <w:top w:val="outset" w:sz="6" w:space="0" w:color="auto"/>
              <w:left w:val="outset" w:sz="6" w:space="0" w:color="auto"/>
              <w:bottom w:val="outset" w:sz="6" w:space="0" w:color="auto"/>
              <w:right w:val="outset" w:sz="6" w:space="0" w:color="auto"/>
            </w:tcBorders>
            <w:vAlign w:val="center"/>
            <w:hideMark/>
          </w:tcPr>
          <w:p w14:paraId="6F8E4C96" w14:textId="77777777" w:rsidR="00DD374A" w:rsidRPr="00F62882" w:rsidRDefault="00DD374A" w:rsidP="00DD374A">
            <w:pPr>
              <w:spacing w:after="0" w:line="240" w:lineRule="auto"/>
              <w:ind w:left="142"/>
              <w:rPr>
                <w:rFonts w:ascii="Times New Roman" w:eastAsia="Times New Roman" w:hAnsi="Times New Roman" w:cs="Times New Roman"/>
                <w:sz w:val="20"/>
                <w:szCs w:val="20"/>
                <w:lang w:val="ru-RU" w:eastAsia="ru-RU"/>
              </w:rPr>
            </w:pPr>
            <w:r w:rsidRPr="00F62882">
              <w:rPr>
                <w:rFonts w:ascii="Times New Roman" w:eastAsia="Times New Roman" w:hAnsi="Times New Roman" w:cs="Times New Roman"/>
                <w:sz w:val="20"/>
                <w:szCs w:val="20"/>
                <w:lang w:val="ru-RU" w:eastAsia="ru-RU"/>
              </w:rPr>
              <w:t>Должность (дата и номер приказа о назначении на должность)</w:t>
            </w:r>
          </w:p>
        </w:tc>
        <w:tc>
          <w:tcPr>
            <w:tcW w:w="6023" w:type="dxa"/>
            <w:tcBorders>
              <w:top w:val="outset" w:sz="6" w:space="0" w:color="auto"/>
              <w:left w:val="outset" w:sz="6" w:space="0" w:color="auto"/>
              <w:bottom w:val="outset" w:sz="6" w:space="0" w:color="auto"/>
              <w:right w:val="outset" w:sz="6" w:space="0" w:color="auto"/>
            </w:tcBorders>
            <w:vAlign w:val="center"/>
            <w:hideMark/>
          </w:tcPr>
          <w:p w14:paraId="411D09A8" w14:textId="2E84F1B5" w:rsidR="009E1626" w:rsidRPr="00F62882" w:rsidRDefault="002514CF" w:rsidP="000948F9">
            <w:pPr>
              <w:spacing w:after="0" w:line="240" w:lineRule="auto"/>
              <w:ind w:left="178" w:right="261"/>
              <w:rPr>
                <w:rFonts w:ascii="Times New Roman" w:eastAsia="Calibri" w:hAnsi="Times New Roman" w:cs="Times New Roman"/>
                <w:sz w:val="20"/>
                <w:szCs w:val="20"/>
                <w:lang w:val="ru-RU"/>
              </w:rPr>
            </w:pPr>
            <w:r w:rsidRPr="00F62882">
              <w:rPr>
                <w:rFonts w:ascii="Times New Roman" w:eastAsia="Calibri" w:hAnsi="Times New Roman" w:cs="Times New Roman"/>
                <w:sz w:val="20"/>
                <w:szCs w:val="20"/>
                <w:lang w:val="ru-RU"/>
              </w:rPr>
              <w:t>Проректор по науки</w:t>
            </w:r>
            <w:r w:rsidR="00317BE5" w:rsidRPr="00F62882">
              <w:rPr>
                <w:rFonts w:ascii="Times New Roman" w:eastAsia="Calibri" w:hAnsi="Times New Roman" w:cs="Times New Roman"/>
                <w:sz w:val="20"/>
                <w:szCs w:val="20"/>
                <w:lang w:val="ru-RU"/>
              </w:rPr>
              <w:t xml:space="preserve"> «</w:t>
            </w:r>
            <w:proofErr w:type="spellStart"/>
            <w:r w:rsidRPr="00F62882">
              <w:rPr>
                <w:rFonts w:ascii="Times New Roman" w:eastAsia="Calibri" w:hAnsi="Times New Roman" w:cs="Times New Roman"/>
                <w:sz w:val="20"/>
                <w:szCs w:val="20"/>
                <w:lang w:val="ru-RU"/>
              </w:rPr>
              <w:t>КазНМУ</w:t>
            </w:r>
            <w:proofErr w:type="spellEnd"/>
            <w:r w:rsidRPr="00F62882">
              <w:rPr>
                <w:rFonts w:ascii="Times New Roman" w:eastAsia="Calibri" w:hAnsi="Times New Roman" w:cs="Times New Roman"/>
                <w:sz w:val="20"/>
                <w:szCs w:val="20"/>
                <w:lang w:val="ru-RU"/>
              </w:rPr>
              <w:t xml:space="preserve"> имени </w:t>
            </w:r>
            <w:proofErr w:type="spellStart"/>
            <w:r w:rsidRPr="00F62882">
              <w:rPr>
                <w:rFonts w:ascii="Times New Roman" w:eastAsia="Calibri" w:hAnsi="Times New Roman" w:cs="Times New Roman"/>
                <w:sz w:val="20"/>
                <w:szCs w:val="20"/>
                <w:lang w:val="ru-RU"/>
              </w:rPr>
              <w:t>С.Д.Асфендиярова</w:t>
            </w:r>
            <w:proofErr w:type="spellEnd"/>
            <w:r w:rsidR="00317BE5" w:rsidRPr="00F62882">
              <w:rPr>
                <w:rFonts w:ascii="Times New Roman" w:eastAsia="Calibri" w:hAnsi="Times New Roman" w:cs="Times New Roman"/>
                <w:sz w:val="20"/>
                <w:szCs w:val="20"/>
                <w:lang w:val="ru-RU"/>
              </w:rPr>
              <w:t>»</w:t>
            </w:r>
            <w:r w:rsidR="004F6191" w:rsidRPr="00F62882">
              <w:rPr>
                <w:rFonts w:ascii="Times New Roman" w:eastAsia="Calibri" w:hAnsi="Times New Roman" w:cs="Times New Roman"/>
                <w:sz w:val="20"/>
                <w:szCs w:val="20"/>
                <w:lang w:val="ru-RU"/>
              </w:rPr>
              <w:t xml:space="preserve">, </w:t>
            </w:r>
          </w:p>
          <w:p w14:paraId="120852EB" w14:textId="723D2ADC" w:rsidR="00DD374A" w:rsidRPr="00F62882" w:rsidRDefault="001459F8" w:rsidP="000948F9">
            <w:pPr>
              <w:spacing w:after="0" w:line="240" w:lineRule="auto"/>
              <w:ind w:left="178" w:right="261"/>
              <w:rPr>
                <w:rFonts w:ascii="Times New Roman" w:eastAsia="Calibri" w:hAnsi="Times New Roman" w:cs="Times New Roman"/>
                <w:color w:val="FF0000"/>
                <w:sz w:val="20"/>
                <w:szCs w:val="20"/>
                <w:lang w:val="ru-RU"/>
              </w:rPr>
            </w:pPr>
            <w:r w:rsidRPr="00F62882">
              <w:rPr>
                <w:rFonts w:ascii="Times New Roman" w:eastAsia="Calibri" w:hAnsi="Times New Roman" w:cs="Times New Roman"/>
                <w:sz w:val="20"/>
                <w:szCs w:val="20"/>
                <w:lang w:val="ru-RU"/>
              </w:rPr>
              <w:t>приказ №</w:t>
            </w:r>
            <w:r w:rsidR="00D935AC" w:rsidRPr="00F62882">
              <w:rPr>
                <w:rFonts w:ascii="Times New Roman" w:eastAsia="Calibri" w:hAnsi="Times New Roman" w:cs="Times New Roman"/>
                <w:sz w:val="20"/>
                <w:szCs w:val="20"/>
                <w:lang w:val="ru-RU"/>
              </w:rPr>
              <w:t>3917</w:t>
            </w:r>
            <w:r w:rsidRPr="00F62882">
              <w:rPr>
                <w:rFonts w:ascii="Times New Roman" w:eastAsia="Calibri" w:hAnsi="Times New Roman" w:cs="Times New Roman"/>
                <w:sz w:val="20"/>
                <w:szCs w:val="20"/>
                <w:lang w:val="ru-RU"/>
              </w:rPr>
              <w:t xml:space="preserve"> от </w:t>
            </w:r>
            <w:r w:rsidR="00D935AC" w:rsidRPr="00F62882">
              <w:rPr>
                <w:rFonts w:ascii="Times New Roman" w:eastAsia="Calibri" w:hAnsi="Times New Roman" w:cs="Times New Roman"/>
                <w:sz w:val="20"/>
                <w:szCs w:val="20"/>
                <w:lang w:val="ru-RU"/>
              </w:rPr>
              <w:t>27</w:t>
            </w:r>
            <w:r w:rsidRPr="00F62882">
              <w:rPr>
                <w:rFonts w:ascii="Times New Roman" w:eastAsia="Calibri" w:hAnsi="Times New Roman" w:cs="Times New Roman"/>
                <w:sz w:val="20"/>
                <w:szCs w:val="20"/>
                <w:lang w:val="ru-RU"/>
              </w:rPr>
              <w:t>.09.20</w:t>
            </w:r>
            <w:r w:rsidR="00D935AC" w:rsidRPr="00F62882">
              <w:rPr>
                <w:rFonts w:ascii="Times New Roman" w:eastAsia="Calibri" w:hAnsi="Times New Roman" w:cs="Times New Roman"/>
                <w:sz w:val="20"/>
                <w:szCs w:val="20"/>
                <w:lang w:val="ru-RU"/>
              </w:rPr>
              <w:t>22</w:t>
            </w:r>
            <w:r w:rsidR="009E1626" w:rsidRPr="00F62882">
              <w:rPr>
                <w:rFonts w:ascii="Times New Roman" w:eastAsia="Calibri" w:hAnsi="Times New Roman" w:cs="Times New Roman"/>
                <w:sz w:val="20"/>
                <w:szCs w:val="20"/>
                <w:lang w:val="ru-RU"/>
              </w:rPr>
              <w:t>г.</w:t>
            </w:r>
          </w:p>
        </w:tc>
      </w:tr>
      <w:tr w:rsidR="00DD374A" w:rsidRPr="006B056B" w14:paraId="7CC12F8A" w14:textId="77777777" w:rsidTr="00F62882">
        <w:trPr>
          <w:trHeight w:val="20"/>
        </w:trPr>
        <w:tc>
          <w:tcPr>
            <w:tcW w:w="442" w:type="dxa"/>
            <w:tcBorders>
              <w:top w:val="outset" w:sz="6" w:space="0" w:color="auto"/>
              <w:left w:val="outset" w:sz="6" w:space="0" w:color="auto"/>
              <w:bottom w:val="outset" w:sz="6" w:space="0" w:color="auto"/>
              <w:right w:val="outset" w:sz="6" w:space="0" w:color="auto"/>
            </w:tcBorders>
            <w:vAlign w:val="center"/>
            <w:hideMark/>
          </w:tcPr>
          <w:p w14:paraId="1297A3B0" w14:textId="77777777" w:rsidR="00DD374A" w:rsidRPr="00F62882" w:rsidRDefault="00DD374A" w:rsidP="00DD374A">
            <w:pPr>
              <w:spacing w:after="0" w:line="240" w:lineRule="auto"/>
              <w:jc w:val="center"/>
              <w:rPr>
                <w:rFonts w:ascii="Times New Roman" w:eastAsia="Times New Roman" w:hAnsi="Times New Roman" w:cs="Times New Roman"/>
                <w:sz w:val="20"/>
                <w:szCs w:val="20"/>
                <w:lang w:eastAsia="ru-RU"/>
              </w:rPr>
            </w:pPr>
            <w:r w:rsidRPr="00F62882">
              <w:rPr>
                <w:rFonts w:ascii="Times New Roman" w:eastAsia="Times New Roman" w:hAnsi="Times New Roman" w:cs="Times New Roman"/>
                <w:sz w:val="20"/>
                <w:szCs w:val="20"/>
                <w:lang w:eastAsia="ru-RU"/>
              </w:rPr>
              <w:t>6</w:t>
            </w:r>
          </w:p>
        </w:tc>
        <w:tc>
          <w:tcPr>
            <w:tcW w:w="3330" w:type="dxa"/>
            <w:tcBorders>
              <w:top w:val="outset" w:sz="6" w:space="0" w:color="auto"/>
              <w:left w:val="outset" w:sz="6" w:space="0" w:color="auto"/>
              <w:bottom w:val="outset" w:sz="6" w:space="0" w:color="auto"/>
              <w:right w:val="outset" w:sz="6" w:space="0" w:color="auto"/>
            </w:tcBorders>
            <w:vAlign w:val="center"/>
            <w:hideMark/>
          </w:tcPr>
          <w:p w14:paraId="5E6F6204" w14:textId="77777777" w:rsidR="00DD374A" w:rsidRPr="00F62882" w:rsidRDefault="00DD374A" w:rsidP="00B309CF">
            <w:pPr>
              <w:spacing w:after="0" w:line="240" w:lineRule="auto"/>
              <w:ind w:left="142"/>
              <w:rPr>
                <w:rFonts w:ascii="Times New Roman" w:eastAsia="Times New Roman" w:hAnsi="Times New Roman" w:cs="Times New Roman"/>
                <w:sz w:val="20"/>
                <w:szCs w:val="20"/>
                <w:lang w:val="ru-RU" w:eastAsia="ru-RU"/>
              </w:rPr>
            </w:pPr>
            <w:r w:rsidRPr="00F62882">
              <w:rPr>
                <w:rFonts w:ascii="Times New Roman" w:eastAsia="Times New Roman" w:hAnsi="Times New Roman" w:cs="Times New Roman"/>
                <w:sz w:val="20"/>
                <w:szCs w:val="20"/>
                <w:lang w:val="ru-RU" w:eastAsia="ru-RU"/>
              </w:rPr>
              <w:t>Стаж</w:t>
            </w:r>
            <w:r w:rsidR="004F6191" w:rsidRPr="00F62882">
              <w:rPr>
                <w:rFonts w:ascii="Times New Roman" w:eastAsia="Times New Roman" w:hAnsi="Times New Roman" w:cs="Times New Roman"/>
                <w:sz w:val="20"/>
                <w:szCs w:val="20"/>
                <w:lang w:val="ru-RU" w:eastAsia="ru-RU"/>
              </w:rPr>
              <w:t xml:space="preserve"> </w:t>
            </w:r>
            <w:r w:rsidRPr="00F62882">
              <w:rPr>
                <w:rFonts w:ascii="Times New Roman" w:eastAsia="Times New Roman" w:hAnsi="Times New Roman" w:cs="Times New Roman"/>
                <w:sz w:val="20"/>
                <w:szCs w:val="20"/>
                <w:lang w:val="ru-RU" w:eastAsia="ru-RU"/>
              </w:rPr>
              <w:t>научной</w:t>
            </w:r>
            <w:r w:rsidR="00B309CF" w:rsidRPr="00F62882">
              <w:rPr>
                <w:rFonts w:ascii="Times New Roman" w:eastAsia="Times New Roman" w:hAnsi="Times New Roman" w:cs="Times New Roman"/>
                <w:sz w:val="20"/>
                <w:szCs w:val="20"/>
                <w:lang w:val="ru-RU" w:eastAsia="ru-RU"/>
              </w:rPr>
              <w:t xml:space="preserve">, научно-педагогической </w:t>
            </w:r>
            <w:r w:rsidRPr="00F62882">
              <w:rPr>
                <w:rFonts w:ascii="Times New Roman" w:eastAsia="Times New Roman" w:hAnsi="Times New Roman" w:cs="Times New Roman"/>
                <w:sz w:val="20"/>
                <w:szCs w:val="20"/>
                <w:lang w:val="ru-RU" w:eastAsia="ru-RU"/>
              </w:rPr>
              <w:t>деятельности</w:t>
            </w:r>
          </w:p>
        </w:tc>
        <w:tc>
          <w:tcPr>
            <w:tcW w:w="6023" w:type="dxa"/>
            <w:tcBorders>
              <w:top w:val="outset" w:sz="6" w:space="0" w:color="auto"/>
              <w:left w:val="outset" w:sz="6" w:space="0" w:color="auto"/>
              <w:bottom w:val="outset" w:sz="6" w:space="0" w:color="auto"/>
              <w:right w:val="outset" w:sz="6" w:space="0" w:color="auto"/>
            </w:tcBorders>
            <w:vAlign w:val="center"/>
            <w:hideMark/>
          </w:tcPr>
          <w:p w14:paraId="72100D70" w14:textId="0A12AD1B" w:rsidR="00DD374A" w:rsidRPr="00F62882" w:rsidRDefault="00317BE5" w:rsidP="000948F9">
            <w:pPr>
              <w:spacing w:after="0" w:line="240" w:lineRule="auto"/>
              <w:ind w:left="178" w:right="261"/>
              <w:rPr>
                <w:rFonts w:ascii="Times New Roman" w:eastAsia="Times New Roman" w:hAnsi="Times New Roman" w:cs="Times New Roman"/>
                <w:sz w:val="20"/>
                <w:szCs w:val="20"/>
                <w:lang w:val="ru-RU" w:eastAsia="ru-RU"/>
              </w:rPr>
            </w:pPr>
            <w:r w:rsidRPr="00F62882">
              <w:rPr>
                <w:rFonts w:ascii="Times New Roman" w:eastAsia="Times New Roman" w:hAnsi="Times New Roman" w:cs="Times New Roman"/>
                <w:sz w:val="20"/>
                <w:szCs w:val="20"/>
                <w:lang w:val="ru-RU" w:eastAsia="ru-RU"/>
              </w:rPr>
              <w:t>Научный стаж: 1</w:t>
            </w:r>
            <w:r w:rsidR="00E86E2F" w:rsidRPr="00F62882">
              <w:rPr>
                <w:rFonts w:ascii="Times New Roman" w:eastAsia="Times New Roman" w:hAnsi="Times New Roman" w:cs="Times New Roman"/>
                <w:sz w:val="20"/>
                <w:szCs w:val="20"/>
                <w:lang w:val="ru-RU" w:eastAsia="ru-RU"/>
              </w:rPr>
              <w:t>7</w:t>
            </w:r>
            <w:r w:rsidR="00DD374A" w:rsidRPr="00F62882">
              <w:rPr>
                <w:rFonts w:ascii="Times New Roman" w:eastAsia="Times New Roman" w:hAnsi="Times New Roman" w:cs="Times New Roman"/>
                <w:sz w:val="20"/>
                <w:szCs w:val="20"/>
                <w:lang w:val="ru-RU" w:eastAsia="ru-RU"/>
              </w:rPr>
              <w:t xml:space="preserve"> </w:t>
            </w:r>
            <w:r w:rsidRPr="00F62882">
              <w:rPr>
                <w:rFonts w:ascii="Times New Roman" w:eastAsia="Times New Roman" w:hAnsi="Times New Roman" w:cs="Times New Roman"/>
                <w:sz w:val="20"/>
                <w:szCs w:val="20"/>
                <w:lang w:val="ru-RU" w:eastAsia="ru-RU"/>
              </w:rPr>
              <w:t>лет</w:t>
            </w:r>
            <w:r w:rsidR="00DD374A" w:rsidRPr="00F62882">
              <w:rPr>
                <w:rFonts w:ascii="Times New Roman" w:eastAsia="Times New Roman" w:hAnsi="Times New Roman" w:cs="Times New Roman"/>
                <w:sz w:val="20"/>
                <w:szCs w:val="20"/>
                <w:lang w:val="ru-RU" w:eastAsia="ru-RU"/>
              </w:rPr>
              <w:t>,</w:t>
            </w:r>
          </w:p>
          <w:p w14:paraId="6CE087A8" w14:textId="301B2F04" w:rsidR="00317BE5" w:rsidRPr="00F62882" w:rsidRDefault="00317BE5" w:rsidP="000948F9">
            <w:pPr>
              <w:spacing w:after="0" w:line="240" w:lineRule="auto"/>
              <w:ind w:left="178" w:right="261"/>
              <w:rPr>
                <w:rFonts w:ascii="Times New Roman" w:eastAsia="Calibri" w:hAnsi="Times New Roman" w:cs="Times New Roman"/>
                <w:color w:val="000000"/>
                <w:sz w:val="20"/>
                <w:szCs w:val="20"/>
                <w:lang w:val="ru-RU"/>
              </w:rPr>
            </w:pPr>
            <w:r w:rsidRPr="00F62882">
              <w:rPr>
                <w:rFonts w:ascii="Times New Roman" w:eastAsia="Times New Roman" w:hAnsi="Times New Roman" w:cs="Times New Roman"/>
                <w:sz w:val="20"/>
                <w:szCs w:val="20"/>
                <w:lang w:val="ru-RU" w:eastAsia="ru-RU"/>
              </w:rPr>
              <w:t>Научно-педагогический стаж: 1</w:t>
            </w:r>
            <w:r w:rsidR="00E86E2F" w:rsidRPr="00F62882">
              <w:rPr>
                <w:rFonts w:ascii="Times New Roman" w:eastAsia="Times New Roman" w:hAnsi="Times New Roman" w:cs="Times New Roman"/>
                <w:sz w:val="20"/>
                <w:szCs w:val="20"/>
                <w:lang w:val="ru-RU" w:eastAsia="ru-RU"/>
              </w:rPr>
              <w:t>7</w:t>
            </w:r>
            <w:r w:rsidRPr="00F62882">
              <w:rPr>
                <w:rFonts w:ascii="Times New Roman" w:eastAsia="Times New Roman" w:hAnsi="Times New Roman" w:cs="Times New Roman"/>
                <w:sz w:val="20"/>
                <w:szCs w:val="20"/>
                <w:lang w:val="ru-RU" w:eastAsia="ru-RU"/>
              </w:rPr>
              <w:t xml:space="preserve"> лет</w:t>
            </w:r>
          </w:p>
        </w:tc>
      </w:tr>
      <w:tr w:rsidR="00DD374A" w:rsidRPr="006B056B" w14:paraId="71E7EAF9" w14:textId="77777777" w:rsidTr="00F62882">
        <w:trPr>
          <w:trHeight w:val="20"/>
        </w:trPr>
        <w:tc>
          <w:tcPr>
            <w:tcW w:w="442" w:type="dxa"/>
            <w:tcBorders>
              <w:top w:val="outset" w:sz="6" w:space="0" w:color="auto"/>
              <w:left w:val="outset" w:sz="6" w:space="0" w:color="auto"/>
              <w:bottom w:val="outset" w:sz="6" w:space="0" w:color="auto"/>
              <w:right w:val="outset" w:sz="6" w:space="0" w:color="auto"/>
            </w:tcBorders>
            <w:vAlign w:val="center"/>
            <w:hideMark/>
          </w:tcPr>
          <w:p w14:paraId="1A49B68C" w14:textId="77777777" w:rsidR="00DD374A" w:rsidRPr="00F62882" w:rsidRDefault="00DD374A" w:rsidP="00DD374A">
            <w:pPr>
              <w:spacing w:after="0" w:line="240" w:lineRule="auto"/>
              <w:jc w:val="center"/>
              <w:rPr>
                <w:rFonts w:ascii="Times New Roman" w:eastAsia="Times New Roman" w:hAnsi="Times New Roman" w:cs="Times New Roman"/>
                <w:sz w:val="20"/>
                <w:szCs w:val="20"/>
                <w:lang w:val="ru-RU" w:eastAsia="ru-RU"/>
              </w:rPr>
            </w:pPr>
            <w:r w:rsidRPr="00F62882">
              <w:rPr>
                <w:rFonts w:ascii="Times New Roman" w:eastAsia="Times New Roman" w:hAnsi="Times New Roman" w:cs="Times New Roman"/>
                <w:sz w:val="20"/>
                <w:szCs w:val="20"/>
                <w:lang w:val="ru-RU" w:eastAsia="ru-RU"/>
              </w:rPr>
              <w:t>7</w:t>
            </w:r>
          </w:p>
        </w:tc>
        <w:tc>
          <w:tcPr>
            <w:tcW w:w="3330" w:type="dxa"/>
            <w:tcBorders>
              <w:top w:val="outset" w:sz="6" w:space="0" w:color="auto"/>
              <w:left w:val="outset" w:sz="6" w:space="0" w:color="auto"/>
              <w:bottom w:val="outset" w:sz="6" w:space="0" w:color="auto"/>
              <w:right w:val="outset" w:sz="6" w:space="0" w:color="auto"/>
            </w:tcBorders>
            <w:vAlign w:val="center"/>
            <w:hideMark/>
          </w:tcPr>
          <w:p w14:paraId="18ECE49D" w14:textId="77777777" w:rsidR="00DD374A" w:rsidRPr="00F62882" w:rsidRDefault="00DD374A" w:rsidP="00DD374A">
            <w:pPr>
              <w:spacing w:after="0" w:line="240" w:lineRule="auto"/>
              <w:ind w:left="142"/>
              <w:rPr>
                <w:rFonts w:ascii="Times New Roman" w:eastAsia="Times New Roman" w:hAnsi="Times New Roman" w:cs="Times New Roman"/>
                <w:sz w:val="20"/>
                <w:szCs w:val="20"/>
                <w:lang w:val="ru-RU" w:eastAsia="ru-RU"/>
              </w:rPr>
            </w:pPr>
            <w:r w:rsidRPr="00F62882">
              <w:rPr>
                <w:rFonts w:ascii="Times New Roman" w:eastAsia="Times New Roman" w:hAnsi="Times New Roman" w:cs="Times New Roman"/>
                <w:sz w:val="20"/>
                <w:szCs w:val="20"/>
                <w:lang w:val="ru-RU" w:eastAsia="ru-RU"/>
              </w:rPr>
              <w:t>Количество научных статей после защиты диссертации/получения ученого звания ассоциированного профессора (доцента)</w:t>
            </w:r>
          </w:p>
        </w:tc>
        <w:tc>
          <w:tcPr>
            <w:tcW w:w="6023" w:type="dxa"/>
            <w:tcBorders>
              <w:top w:val="outset" w:sz="6" w:space="0" w:color="auto"/>
              <w:left w:val="outset" w:sz="6" w:space="0" w:color="auto"/>
              <w:bottom w:val="outset" w:sz="6" w:space="0" w:color="auto"/>
              <w:right w:val="outset" w:sz="6" w:space="0" w:color="auto"/>
            </w:tcBorders>
            <w:vAlign w:val="center"/>
            <w:hideMark/>
          </w:tcPr>
          <w:p w14:paraId="6DE47EF8" w14:textId="47D6E2E2" w:rsidR="00DD374A" w:rsidRPr="00F62882" w:rsidRDefault="00F61D35" w:rsidP="000948F9">
            <w:pPr>
              <w:spacing w:after="0" w:line="240" w:lineRule="auto"/>
              <w:ind w:left="178" w:right="261"/>
              <w:rPr>
                <w:rFonts w:ascii="Times New Roman" w:eastAsia="Times New Roman" w:hAnsi="Times New Roman" w:cs="Times New Roman"/>
                <w:sz w:val="20"/>
                <w:szCs w:val="20"/>
                <w:lang w:val="ru-RU" w:eastAsia="ru-RU"/>
              </w:rPr>
            </w:pPr>
            <w:r w:rsidRPr="00F62882">
              <w:rPr>
                <w:rFonts w:ascii="Times New Roman" w:eastAsia="Times New Roman" w:hAnsi="Times New Roman" w:cs="Times New Roman"/>
                <w:sz w:val="20"/>
                <w:szCs w:val="20"/>
                <w:lang w:val="ru-RU" w:eastAsia="ru-RU"/>
              </w:rPr>
              <w:t xml:space="preserve">Всего </w:t>
            </w:r>
            <w:r w:rsidR="000502FC" w:rsidRPr="00F62882">
              <w:rPr>
                <w:rFonts w:ascii="Times New Roman" w:eastAsia="Times New Roman" w:hAnsi="Times New Roman" w:cs="Times New Roman"/>
                <w:sz w:val="20"/>
                <w:szCs w:val="20"/>
                <w:lang w:val="ru-RU" w:eastAsia="ru-RU"/>
              </w:rPr>
              <w:t>84</w:t>
            </w:r>
            <w:r w:rsidRPr="00F62882">
              <w:rPr>
                <w:rFonts w:ascii="Times New Roman" w:eastAsia="Times New Roman" w:hAnsi="Times New Roman" w:cs="Times New Roman"/>
                <w:sz w:val="20"/>
                <w:szCs w:val="20"/>
                <w:lang w:val="ru-RU" w:eastAsia="ru-RU"/>
              </w:rPr>
              <w:br/>
              <w:t xml:space="preserve">в научных журналах, входящих в базы компании </w:t>
            </w:r>
            <w:proofErr w:type="spellStart"/>
            <w:r w:rsidRPr="00F62882">
              <w:rPr>
                <w:rFonts w:ascii="Times New Roman" w:eastAsia="Times New Roman" w:hAnsi="Times New Roman" w:cs="Times New Roman"/>
                <w:sz w:val="20"/>
                <w:szCs w:val="20"/>
                <w:lang w:val="ru-RU" w:eastAsia="ru-RU"/>
              </w:rPr>
              <w:t>Clarivate</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Analytics</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Кларивэйт</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Аналитикс</w:t>
            </w:r>
            <w:proofErr w:type="spellEnd"/>
            <w:r w:rsidRPr="00F62882">
              <w:rPr>
                <w:rFonts w:ascii="Times New Roman" w:eastAsia="Times New Roman" w:hAnsi="Times New Roman" w:cs="Times New Roman"/>
                <w:sz w:val="20"/>
                <w:szCs w:val="20"/>
                <w:lang w:val="ru-RU" w:eastAsia="ru-RU"/>
              </w:rPr>
              <w:t>) (</w:t>
            </w:r>
            <w:proofErr w:type="spellStart"/>
            <w:r w:rsidRPr="00F62882">
              <w:rPr>
                <w:rFonts w:ascii="Times New Roman" w:eastAsia="Times New Roman" w:hAnsi="Times New Roman" w:cs="Times New Roman"/>
                <w:sz w:val="20"/>
                <w:szCs w:val="20"/>
                <w:lang w:val="ru-RU" w:eastAsia="ru-RU"/>
              </w:rPr>
              <w:t>Web</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of</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Science</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Core</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Collection</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Clarivate</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Analytics</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Вэб</w:t>
            </w:r>
            <w:proofErr w:type="spellEnd"/>
            <w:r w:rsidRPr="00F62882">
              <w:rPr>
                <w:rFonts w:ascii="Times New Roman" w:eastAsia="Times New Roman" w:hAnsi="Times New Roman" w:cs="Times New Roman"/>
                <w:sz w:val="20"/>
                <w:szCs w:val="20"/>
                <w:lang w:val="ru-RU" w:eastAsia="ru-RU"/>
              </w:rPr>
              <w:t xml:space="preserve"> оф </w:t>
            </w:r>
            <w:proofErr w:type="spellStart"/>
            <w:r w:rsidRPr="00F62882">
              <w:rPr>
                <w:rFonts w:ascii="Times New Roman" w:eastAsia="Times New Roman" w:hAnsi="Times New Roman" w:cs="Times New Roman"/>
                <w:sz w:val="20"/>
                <w:szCs w:val="20"/>
                <w:lang w:val="ru-RU" w:eastAsia="ru-RU"/>
              </w:rPr>
              <w:t>Сайнс</w:t>
            </w:r>
            <w:proofErr w:type="spellEnd"/>
            <w:r w:rsidRPr="00F62882">
              <w:rPr>
                <w:rFonts w:ascii="Times New Roman" w:eastAsia="Times New Roman" w:hAnsi="Times New Roman" w:cs="Times New Roman"/>
                <w:sz w:val="20"/>
                <w:szCs w:val="20"/>
                <w:lang w:val="ru-RU" w:eastAsia="ru-RU"/>
              </w:rPr>
              <w:t xml:space="preserve"> Кор </w:t>
            </w:r>
            <w:proofErr w:type="spellStart"/>
            <w:r w:rsidRPr="00F62882">
              <w:rPr>
                <w:rFonts w:ascii="Times New Roman" w:eastAsia="Times New Roman" w:hAnsi="Times New Roman" w:cs="Times New Roman"/>
                <w:sz w:val="20"/>
                <w:szCs w:val="20"/>
                <w:lang w:val="ru-RU" w:eastAsia="ru-RU"/>
              </w:rPr>
              <w:t>Коллекшн</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Кларивэйт</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Аналитикс</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Scopus</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Скопус</w:t>
            </w:r>
            <w:proofErr w:type="spellEnd"/>
            <w:r w:rsidRPr="00F62882">
              <w:rPr>
                <w:rFonts w:ascii="Times New Roman" w:eastAsia="Times New Roman" w:hAnsi="Times New Roman" w:cs="Times New Roman"/>
                <w:sz w:val="20"/>
                <w:szCs w:val="20"/>
                <w:lang w:val="ru-RU" w:eastAsia="ru-RU"/>
              </w:rPr>
              <w:t xml:space="preserve">) или JSTOR (ДЖЕЙСТОР) </w:t>
            </w:r>
            <w:r w:rsidR="00981E7C" w:rsidRPr="00F62882">
              <w:rPr>
                <w:rFonts w:ascii="Times New Roman" w:eastAsia="Times New Roman" w:hAnsi="Times New Roman" w:cs="Times New Roman"/>
                <w:sz w:val="20"/>
                <w:szCs w:val="20"/>
                <w:lang w:val="ru-RU" w:eastAsia="ru-RU"/>
              </w:rPr>
              <w:t>4</w:t>
            </w:r>
            <w:r w:rsidR="000D08A6">
              <w:rPr>
                <w:rFonts w:ascii="Times New Roman" w:eastAsia="Times New Roman" w:hAnsi="Times New Roman" w:cs="Times New Roman"/>
                <w:sz w:val="20"/>
                <w:szCs w:val="20"/>
                <w:lang w:val="ru-RU" w:eastAsia="ru-RU"/>
              </w:rPr>
              <w:t>1</w:t>
            </w:r>
            <w:r w:rsidRPr="00F62882">
              <w:rPr>
                <w:rFonts w:ascii="Times New Roman" w:eastAsia="Times New Roman" w:hAnsi="Times New Roman" w:cs="Times New Roman"/>
                <w:sz w:val="20"/>
                <w:szCs w:val="20"/>
                <w:lang w:val="ru-RU" w:eastAsia="ru-RU"/>
              </w:rPr>
              <w:t>.</w:t>
            </w:r>
          </w:p>
        </w:tc>
      </w:tr>
      <w:tr w:rsidR="00DD374A" w:rsidRPr="00F62882" w14:paraId="0A15ABF2" w14:textId="77777777" w:rsidTr="00F62882">
        <w:trPr>
          <w:trHeight w:val="20"/>
        </w:trPr>
        <w:tc>
          <w:tcPr>
            <w:tcW w:w="442" w:type="dxa"/>
            <w:tcBorders>
              <w:top w:val="outset" w:sz="6" w:space="0" w:color="auto"/>
              <w:left w:val="outset" w:sz="6" w:space="0" w:color="auto"/>
              <w:bottom w:val="outset" w:sz="6" w:space="0" w:color="auto"/>
              <w:right w:val="outset" w:sz="6" w:space="0" w:color="auto"/>
            </w:tcBorders>
            <w:vAlign w:val="center"/>
            <w:hideMark/>
          </w:tcPr>
          <w:p w14:paraId="692E4E76" w14:textId="77777777" w:rsidR="00DD374A" w:rsidRPr="00F62882" w:rsidRDefault="00DD374A" w:rsidP="00DD374A">
            <w:pPr>
              <w:spacing w:after="0" w:line="240" w:lineRule="auto"/>
              <w:jc w:val="center"/>
              <w:rPr>
                <w:rFonts w:ascii="Times New Roman" w:eastAsia="Times New Roman" w:hAnsi="Times New Roman" w:cs="Times New Roman"/>
                <w:sz w:val="20"/>
                <w:szCs w:val="20"/>
                <w:lang w:eastAsia="ru-RU"/>
              </w:rPr>
            </w:pPr>
            <w:r w:rsidRPr="00F62882">
              <w:rPr>
                <w:rFonts w:ascii="Times New Roman" w:eastAsia="Times New Roman" w:hAnsi="Times New Roman" w:cs="Times New Roman"/>
                <w:sz w:val="20"/>
                <w:szCs w:val="20"/>
                <w:lang w:eastAsia="ru-RU"/>
              </w:rPr>
              <w:t>8</w:t>
            </w:r>
          </w:p>
        </w:tc>
        <w:tc>
          <w:tcPr>
            <w:tcW w:w="3330" w:type="dxa"/>
            <w:tcBorders>
              <w:top w:val="outset" w:sz="6" w:space="0" w:color="auto"/>
              <w:left w:val="outset" w:sz="6" w:space="0" w:color="auto"/>
              <w:bottom w:val="outset" w:sz="6" w:space="0" w:color="auto"/>
              <w:right w:val="outset" w:sz="6" w:space="0" w:color="auto"/>
            </w:tcBorders>
            <w:vAlign w:val="center"/>
            <w:hideMark/>
          </w:tcPr>
          <w:p w14:paraId="3084F663" w14:textId="77777777" w:rsidR="00DD374A" w:rsidRPr="00F62882" w:rsidRDefault="00DD374A" w:rsidP="00DD374A">
            <w:pPr>
              <w:spacing w:after="0" w:line="240" w:lineRule="auto"/>
              <w:ind w:left="142"/>
              <w:rPr>
                <w:rFonts w:ascii="Times New Roman" w:eastAsia="Times New Roman" w:hAnsi="Times New Roman" w:cs="Times New Roman"/>
                <w:sz w:val="20"/>
                <w:szCs w:val="20"/>
                <w:lang w:val="ru-RU" w:eastAsia="ru-RU"/>
              </w:rPr>
            </w:pPr>
            <w:r w:rsidRPr="00F62882">
              <w:rPr>
                <w:rFonts w:ascii="Times New Roman" w:eastAsia="Times New Roman" w:hAnsi="Times New Roman" w:cs="Times New Roman"/>
                <w:sz w:val="20"/>
                <w:szCs w:val="20"/>
                <w:lang w:val="ru-RU" w:eastAsia="ru-RU"/>
              </w:rPr>
              <w:t>Количество, изданных за последние 5 лет монографий, учебников, единолично написанных учебных (учебно-методических) пособий</w:t>
            </w:r>
          </w:p>
        </w:tc>
        <w:tc>
          <w:tcPr>
            <w:tcW w:w="6023" w:type="dxa"/>
            <w:tcBorders>
              <w:top w:val="outset" w:sz="6" w:space="0" w:color="auto"/>
              <w:left w:val="outset" w:sz="6" w:space="0" w:color="auto"/>
              <w:bottom w:val="outset" w:sz="6" w:space="0" w:color="auto"/>
              <w:right w:val="outset" w:sz="6" w:space="0" w:color="auto"/>
            </w:tcBorders>
            <w:vAlign w:val="center"/>
            <w:hideMark/>
          </w:tcPr>
          <w:p w14:paraId="3424FD49" w14:textId="6A686321" w:rsidR="00DD374A" w:rsidRPr="00F62882" w:rsidRDefault="00981E7C" w:rsidP="000948F9">
            <w:pPr>
              <w:spacing w:after="0" w:line="240" w:lineRule="auto"/>
              <w:ind w:left="178" w:right="261"/>
              <w:jc w:val="both"/>
              <w:rPr>
                <w:rFonts w:ascii="Times New Roman" w:eastAsia="Times New Roman" w:hAnsi="Times New Roman" w:cs="Times New Roman"/>
                <w:sz w:val="20"/>
                <w:szCs w:val="20"/>
                <w:lang w:val="ru-RU" w:eastAsia="ru-RU"/>
              </w:rPr>
            </w:pPr>
            <w:r w:rsidRPr="00F62882">
              <w:rPr>
                <w:rFonts w:ascii="Times New Roman" w:eastAsia="Times New Roman" w:hAnsi="Times New Roman" w:cs="Times New Roman"/>
                <w:sz w:val="20"/>
                <w:szCs w:val="20"/>
                <w:lang w:val="ru-RU" w:eastAsia="ru-RU"/>
              </w:rPr>
              <w:t xml:space="preserve">      -</w:t>
            </w:r>
          </w:p>
        </w:tc>
      </w:tr>
      <w:tr w:rsidR="00DD374A" w:rsidRPr="006B056B" w14:paraId="40883705" w14:textId="77777777" w:rsidTr="00F62882">
        <w:trPr>
          <w:trHeight w:val="20"/>
        </w:trPr>
        <w:tc>
          <w:tcPr>
            <w:tcW w:w="442" w:type="dxa"/>
            <w:tcBorders>
              <w:top w:val="outset" w:sz="6" w:space="0" w:color="auto"/>
              <w:left w:val="outset" w:sz="6" w:space="0" w:color="auto"/>
              <w:bottom w:val="outset" w:sz="6" w:space="0" w:color="auto"/>
              <w:right w:val="outset" w:sz="6" w:space="0" w:color="auto"/>
            </w:tcBorders>
            <w:vAlign w:val="center"/>
            <w:hideMark/>
          </w:tcPr>
          <w:p w14:paraId="7C720EE5" w14:textId="77777777" w:rsidR="00DD374A" w:rsidRPr="00F62882" w:rsidRDefault="00DD374A" w:rsidP="00DD374A">
            <w:pPr>
              <w:spacing w:after="0" w:line="240" w:lineRule="auto"/>
              <w:jc w:val="center"/>
              <w:rPr>
                <w:rFonts w:ascii="Times New Roman" w:eastAsia="Times New Roman" w:hAnsi="Times New Roman" w:cs="Times New Roman"/>
                <w:sz w:val="20"/>
                <w:szCs w:val="20"/>
                <w:lang w:eastAsia="ru-RU"/>
              </w:rPr>
            </w:pPr>
            <w:r w:rsidRPr="00F62882">
              <w:rPr>
                <w:rFonts w:ascii="Times New Roman" w:eastAsia="Times New Roman" w:hAnsi="Times New Roman" w:cs="Times New Roman"/>
                <w:sz w:val="20"/>
                <w:szCs w:val="20"/>
                <w:lang w:eastAsia="ru-RU"/>
              </w:rPr>
              <w:t>9</w:t>
            </w:r>
          </w:p>
        </w:tc>
        <w:tc>
          <w:tcPr>
            <w:tcW w:w="3330" w:type="dxa"/>
            <w:tcBorders>
              <w:top w:val="outset" w:sz="6" w:space="0" w:color="auto"/>
              <w:left w:val="outset" w:sz="6" w:space="0" w:color="auto"/>
              <w:bottom w:val="outset" w:sz="6" w:space="0" w:color="auto"/>
              <w:right w:val="outset" w:sz="6" w:space="0" w:color="auto"/>
            </w:tcBorders>
            <w:vAlign w:val="center"/>
            <w:hideMark/>
          </w:tcPr>
          <w:p w14:paraId="3EB258EF" w14:textId="77777777" w:rsidR="00DD374A" w:rsidRPr="00F62882" w:rsidRDefault="00DD374A" w:rsidP="00DD374A">
            <w:pPr>
              <w:spacing w:after="0" w:line="240" w:lineRule="auto"/>
              <w:ind w:left="142"/>
              <w:rPr>
                <w:rFonts w:ascii="Times New Roman" w:eastAsia="Times New Roman" w:hAnsi="Times New Roman" w:cs="Times New Roman"/>
                <w:sz w:val="20"/>
                <w:szCs w:val="20"/>
                <w:lang w:val="ru-RU" w:eastAsia="ru-RU"/>
              </w:rPr>
            </w:pPr>
            <w:r w:rsidRPr="00F62882">
              <w:rPr>
                <w:rFonts w:ascii="Times New Roman" w:eastAsia="Times New Roman" w:hAnsi="Times New Roman" w:cs="Times New Roman"/>
                <w:sz w:val="20"/>
                <w:szCs w:val="20"/>
                <w:lang w:val="ru-RU" w:eastAsia="ru-RU"/>
              </w:rPr>
              <w:t>Лица, защитившие диссертацию под его руководством и имеющие ученую степень</w:t>
            </w:r>
          </w:p>
        </w:tc>
        <w:tc>
          <w:tcPr>
            <w:tcW w:w="6023" w:type="dxa"/>
            <w:tcBorders>
              <w:top w:val="outset" w:sz="6" w:space="0" w:color="auto"/>
              <w:left w:val="outset" w:sz="6" w:space="0" w:color="auto"/>
              <w:bottom w:val="outset" w:sz="6" w:space="0" w:color="auto"/>
              <w:right w:val="outset" w:sz="6" w:space="0" w:color="auto"/>
            </w:tcBorders>
            <w:vAlign w:val="center"/>
            <w:hideMark/>
          </w:tcPr>
          <w:p w14:paraId="5D85F450" w14:textId="77777777" w:rsidR="000D5FCE" w:rsidRDefault="000D5FCE" w:rsidP="000948F9">
            <w:pPr>
              <w:spacing w:line="240" w:lineRule="auto"/>
              <w:ind w:left="178" w:right="261"/>
              <w:jc w:val="both"/>
              <w:rPr>
                <w:rFonts w:ascii="Times New Roman" w:eastAsia="Times New Roman" w:hAnsi="Times New Roman" w:cs="Times New Roman"/>
                <w:sz w:val="20"/>
                <w:szCs w:val="20"/>
                <w:lang w:val="ru-RU" w:eastAsia="ru-RU"/>
              </w:rPr>
            </w:pPr>
          </w:p>
          <w:p w14:paraId="2CF1D4FE" w14:textId="7435C44E" w:rsidR="00DD374A" w:rsidRPr="00F62882" w:rsidRDefault="00981E7C" w:rsidP="000948F9">
            <w:pPr>
              <w:spacing w:line="240" w:lineRule="auto"/>
              <w:ind w:left="178" w:right="261"/>
              <w:jc w:val="both"/>
              <w:rPr>
                <w:rFonts w:ascii="Times New Roman" w:eastAsia="Times New Roman" w:hAnsi="Times New Roman" w:cs="Times New Roman"/>
                <w:sz w:val="20"/>
                <w:szCs w:val="20"/>
                <w:lang w:val="ru-RU" w:eastAsia="ru-RU"/>
              </w:rPr>
            </w:pPr>
            <w:r w:rsidRPr="00F62882">
              <w:rPr>
                <w:rFonts w:ascii="Times New Roman" w:eastAsia="Times New Roman" w:hAnsi="Times New Roman" w:cs="Times New Roman"/>
                <w:sz w:val="20"/>
                <w:szCs w:val="20"/>
                <w:lang w:val="ru-RU" w:eastAsia="ru-RU"/>
              </w:rPr>
              <w:t>Научный консультант у докторантов</w:t>
            </w:r>
            <w:r w:rsidR="000D08A6" w:rsidRPr="000D08A6">
              <w:rPr>
                <w:rFonts w:ascii="Times New Roman" w:eastAsia="Times New Roman" w:hAnsi="Times New Roman" w:cs="Times New Roman"/>
                <w:sz w:val="20"/>
                <w:szCs w:val="20"/>
                <w:lang w:val="ru-RU" w:eastAsia="ru-RU"/>
              </w:rPr>
              <w:t xml:space="preserve"> </w:t>
            </w:r>
            <w:r w:rsidR="000D08A6">
              <w:rPr>
                <w:rFonts w:ascii="Times New Roman" w:eastAsia="Times New Roman" w:hAnsi="Times New Roman" w:cs="Times New Roman"/>
                <w:sz w:val="20"/>
                <w:szCs w:val="20"/>
                <w:lang w:val="ru-RU" w:eastAsia="ru-RU"/>
              </w:rPr>
              <w:t>3 года обучения</w:t>
            </w:r>
            <w:r w:rsidRPr="00F62882">
              <w:rPr>
                <w:rFonts w:ascii="Times New Roman" w:eastAsia="Times New Roman" w:hAnsi="Times New Roman" w:cs="Times New Roman"/>
                <w:sz w:val="20"/>
                <w:szCs w:val="20"/>
                <w:lang w:val="ru-RU" w:eastAsia="ru-RU"/>
              </w:rPr>
              <w:t>:</w:t>
            </w:r>
          </w:p>
          <w:p w14:paraId="12BE6571" w14:textId="77777777" w:rsidR="00981E7C" w:rsidRPr="00F62882" w:rsidRDefault="00981E7C" w:rsidP="000948F9">
            <w:pPr>
              <w:pStyle w:val="a3"/>
              <w:numPr>
                <w:ilvl w:val="0"/>
                <w:numId w:val="6"/>
              </w:numPr>
              <w:spacing w:line="240" w:lineRule="auto"/>
              <w:ind w:left="178" w:right="261" w:firstLine="0"/>
              <w:jc w:val="both"/>
              <w:rPr>
                <w:rFonts w:ascii="Times New Roman" w:eastAsia="Times New Roman" w:hAnsi="Times New Roman" w:cs="Times New Roman"/>
                <w:sz w:val="20"/>
                <w:szCs w:val="20"/>
                <w:lang w:val="ru-RU" w:eastAsia="ru-RU"/>
              </w:rPr>
            </w:pPr>
            <w:r w:rsidRPr="00F62882">
              <w:rPr>
                <w:rFonts w:ascii="Times New Roman" w:eastAsia="Times New Roman" w:hAnsi="Times New Roman" w:cs="Times New Roman"/>
                <w:sz w:val="20"/>
                <w:szCs w:val="20"/>
                <w:lang w:val="ru-RU" w:eastAsia="ru-RU"/>
              </w:rPr>
              <w:t>К</w:t>
            </w:r>
            <w:r w:rsidRPr="00F62882">
              <w:rPr>
                <w:rFonts w:ascii="Times New Roman" w:eastAsia="Times New Roman" w:hAnsi="Times New Roman" w:cs="Times New Roman"/>
                <w:sz w:val="20"/>
                <w:szCs w:val="20"/>
                <w:lang w:val="kk-KZ" w:eastAsia="ru-RU"/>
              </w:rPr>
              <w:t xml:space="preserve">үлімбет Мұхтар Болатұлы – докторант 3 </w:t>
            </w:r>
            <w:r w:rsidR="00DF5483" w:rsidRPr="00F62882">
              <w:rPr>
                <w:rFonts w:ascii="Times New Roman" w:eastAsia="Times New Roman" w:hAnsi="Times New Roman" w:cs="Times New Roman"/>
                <w:sz w:val="20"/>
                <w:szCs w:val="20"/>
                <w:lang w:val="kk-KZ" w:eastAsia="ru-RU"/>
              </w:rPr>
              <w:t>года обучения</w:t>
            </w:r>
          </w:p>
          <w:p w14:paraId="2FDECBD6" w14:textId="698DD24D" w:rsidR="00DF5483" w:rsidRPr="00F62882" w:rsidRDefault="00DF5483" w:rsidP="000948F9">
            <w:pPr>
              <w:pStyle w:val="a3"/>
              <w:numPr>
                <w:ilvl w:val="0"/>
                <w:numId w:val="6"/>
              </w:numPr>
              <w:spacing w:line="240" w:lineRule="auto"/>
              <w:ind w:left="178" w:right="261" w:firstLine="0"/>
              <w:jc w:val="both"/>
              <w:rPr>
                <w:rFonts w:ascii="Times New Roman" w:eastAsia="Times New Roman" w:hAnsi="Times New Roman" w:cs="Times New Roman"/>
                <w:sz w:val="20"/>
                <w:szCs w:val="20"/>
                <w:lang w:val="ru-RU" w:eastAsia="ru-RU"/>
              </w:rPr>
            </w:pPr>
            <w:proofErr w:type="spellStart"/>
            <w:r w:rsidRPr="00F62882">
              <w:rPr>
                <w:rFonts w:ascii="Times New Roman" w:eastAsia="Times New Roman" w:hAnsi="Times New Roman" w:cs="Times New Roman"/>
                <w:sz w:val="20"/>
                <w:szCs w:val="20"/>
                <w:lang w:val="ru-RU" w:eastAsia="ru-RU"/>
              </w:rPr>
              <w:t>Мереке</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Әлібек</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Айбекұлы</w:t>
            </w:r>
            <w:proofErr w:type="spellEnd"/>
            <w:r w:rsidRPr="00F62882">
              <w:rPr>
                <w:rFonts w:ascii="Times New Roman" w:eastAsia="Times New Roman" w:hAnsi="Times New Roman" w:cs="Times New Roman"/>
                <w:sz w:val="20"/>
                <w:szCs w:val="20"/>
                <w:lang w:val="ru-RU" w:eastAsia="ru-RU"/>
              </w:rPr>
              <w:t xml:space="preserve"> </w:t>
            </w:r>
            <w:r w:rsidRPr="00F62882">
              <w:rPr>
                <w:rFonts w:ascii="Times New Roman" w:eastAsia="Times New Roman" w:hAnsi="Times New Roman" w:cs="Times New Roman"/>
                <w:sz w:val="20"/>
                <w:szCs w:val="20"/>
                <w:lang w:val="kk-KZ" w:eastAsia="ru-RU"/>
              </w:rPr>
              <w:t xml:space="preserve">– докторант 3 года обучения </w:t>
            </w:r>
          </w:p>
          <w:p w14:paraId="5B0A9879" w14:textId="7508CA02" w:rsidR="000D5FCE" w:rsidRPr="000D5FCE" w:rsidRDefault="00DF5483" w:rsidP="000948F9">
            <w:pPr>
              <w:pStyle w:val="a3"/>
              <w:numPr>
                <w:ilvl w:val="0"/>
                <w:numId w:val="6"/>
              </w:numPr>
              <w:spacing w:line="240" w:lineRule="auto"/>
              <w:ind w:left="178" w:right="261" w:firstLine="0"/>
              <w:jc w:val="both"/>
              <w:rPr>
                <w:rFonts w:ascii="Times New Roman" w:eastAsia="Times New Roman" w:hAnsi="Times New Roman" w:cs="Times New Roman"/>
                <w:sz w:val="20"/>
                <w:szCs w:val="20"/>
                <w:lang w:val="ru-RU" w:eastAsia="ru-RU"/>
              </w:rPr>
            </w:pPr>
            <w:proofErr w:type="spellStart"/>
            <w:r w:rsidRPr="00F62882">
              <w:rPr>
                <w:rFonts w:ascii="Times New Roman" w:eastAsia="Times New Roman" w:hAnsi="Times New Roman" w:cs="Times New Roman"/>
                <w:sz w:val="20"/>
                <w:szCs w:val="20"/>
                <w:lang w:val="ru-RU" w:eastAsia="ru-RU"/>
              </w:rPr>
              <w:t>Айым</w:t>
            </w:r>
            <w:proofErr w:type="spellEnd"/>
            <w:r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val="ru-RU" w:eastAsia="ru-RU"/>
              </w:rPr>
              <w:t>Қайырлықызы</w:t>
            </w:r>
            <w:proofErr w:type="spellEnd"/>
            <w:r w:rsidRPr="00F62882">
              <w:rPr>
                <w:rFonts w:ascii="Times New Roman" w:eastAsia="Times New Roman" w:hAnsi="Times New Roman" w:cs="Times New Roman"/>
                <w:sz w:val="20"/>
                <w:szCs w:val="20"/>
                <w:lang w:val="ru-RU" w:eastAsia="ru-RU"/>
              </w:rPr>
              <w:t xml:space="preserve"> </w:t>
            </w:r>
            <w:r w:rsidRPr="00F62882">
              <w:rPr>
                <w:rFonts w:ascii="Times New Roman" w:eastAsia="Times New Roman" w:hAnsi="Times New Roman" w:cs="Times New Roman"/>
                <w:sz w:val="20"/>
                <w:szCs w:val="20"/>
                <w:lang w:val="kk-KZ" w:eastAsia="ru-RU"/>
              </w:rPr>
              <w:t>– докторант 3 года обучения</w:t>
            </w:r>
          </w:p>
        </w:tc>
      </w:tr>
      <w:tr w:rsidR="00DD374A" w:rsidRPr="00F62882" w14:paraId="48AE1DCF" w14:textId="77777777" w:rsidTr="00F62882">
        <w:trPr>
          <w:trHeight w:val="20"/>
        </w:trPr>
        <w:tc>
          <w:tcPr>
            <w:tcW w:w="442" w:type="dxa"/>
            <w:tcBorders>
              <w:top w:val="outset" w:sz="6" w:space="0" w:color="auto"/>
              <w:left w:val="outset" w:sz="6" w:space="0" w:color="auto"/>
              <w:bottom w:val="outset" w:sz="6" w:space="0" w:color="auto"/>
              <w:right w:val="outset" w:sz="6" w:space="0" w:color="auto"/>
            </w:tcBorders>
            <w:vAlign w:val="center"/>
            <w:hideMark/>
          </w:tcPr>
          <w:p w14:paraId="44B38538" w14:textId="77777777" w:rsidR="00DD374A" w:rsidRPr="00F62882" w:rsidRDefault="00DD374A" w:rsidP="00DD374A">
            <w:pPr>
              <w:spacing w:after="0" w:line="240" w:lineRule="auto"/>
              <w:jc w:val="center"/>
              <w:rPr>
                <w:rFonts w:ascii="Times New Roman" w:eastAsia="Times New Roman" w:hAnsi="Times New Roman" w:cs="Times New Roman"/>
                <w:sz w:val="20"/>
                <w:szCs w:val="20"/>
                <w:lang w:eastAsia="ru-RU"/>
              </w:rPr>
            </w:pPr>
            <w:r w:rsidRPr="00F62882">
              <w:rPr>
                <w:rFonts w:ascii="Times New Roman" w:eastAsia="Times New Roman" w:hAnsi="Times New Roman" w:cs="Times New Roman"/>
                <w:sz w:val="20"/>
                <w:szCs w:val="20"/>
                <w:lang w:eastAsia="ru-RU"/>
              </w:rPr>
              <w:t>10</w:t>
            </w:r>
          </w:p>
        </w:tc>
        <w:tc>
          <w:tcPr>
            <w:tcW w:w="3330" w:type="dxa"/>
            <w:tcBorders>
              <w:top w:val="outset" w:sz="6" w:space="0" w:color="auto"/>
              <w:left w:val="outset" w:sz="6" w:space="0" w:color="auto"/>
              <w:bottom w:val="outset" w:sz="6" w:space="0" w:color="auto"/>
              <w:right w:val="outset" w:sz="6" w:space="0" w:color="auto"/>
            </w:tcBorders>
            <w:vAlign w:val="center"/>
            <w:hideMark/>
          </w:tcPr>
          <w:p w14:paraId="360A9D58" w14:textId="77777777" w:rsidR="00DD374A" w:rsidRPr="00F62882" w:rsidRDefault="00DD374A" w:rsidP="00DD374A">
            <w:pPr>
              <w:spacing w:after="0" w:line="240" w:lineRule="auto"/>
              <w:ind w:left="142"/>
              <w:rPr>
                <w:rFonts w:ascii="Times New Roman" w:eastAsia="Times New Roman" w:hAnsi="Times New Roman" w:cs="Times New Roman"/>
                <w:sz w:val="20"/>
                <w:szCs w:val="20"/>
                <w:lang w:val="ru-RU" w:eastAsia="ru-RU"/>
              </w:rPr>
            </w:pPr>
            <w:r w:rsidRPr="00F62882">
              <w:rPr>
                <w:rFonts w:ascii="Times New Roman" w:eastAsia="Times New Roman" w:hAnsi="Times New Roman" w:cs="Times New Roman"/>
                <w:sz w:val="20"/>
                <w:szCs w:val="20"/>
                <w:lang w:val="ru-RU"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6023" w:type="dxa"/>
            <w:tcBorders>
              <w:top w:val="outset" w:sz="6" w:space="0" w:color="auto"/>
              <w:left w:val="outset" w:sz="6" w:space="0" w:color="auto"/>
              <w:bottom w:val="outset" w:sz="6" w:space="0" w:color="auto"/>
              <w:right w:val="outset" w:sz="6" w:space="0" w:color="auto"/>
            </w:tcBorders>
            <w:vAlign w:val="center"/>
            <w:hideMark/>
          </w:tcPr>
          <w:p w14:paraId="114D1981" w14:textId="77777777" w:rsidR="000D5FCE" w:rsidRDefault="000D5FCE" w:rsidP="000948F9">
            <w:pPr>
              <w:spacing w:line="240" w:lineRule="auto"/>
              <w:ind w:left="178" w:right="261"/>
              <w:jc w:val="both"/>
              <w:rPr>
                <w:rFonts w:ascii="Times New Roman" w:eastAsia="Calibri" w:hAnsi="Times New Roman" w:cs="Times New Roman"/>
                <w:color w:val="000000"/>
                <w:sz w:val="20"/>
                <w:szCs w:val="20"/>
                <w:lang w:val="ru-RU"/>
              </w:rPr>
            </w:pPr>
          </w:p>
          <w:p w14:paraId="55D93504" w14:textId="5185B3BC" w:rsidR="000B7E21" w:rsidRPr="00F62882" w:rsidRDefault="005B29BB" w:rsidP="000948F9">
            <w:pPr>
              <w:spacing w:line="240" w:lineRule="auto"/>
              <w:ind w:left="178" w:right="261"/>
              <w:jc w:val="both"/>
              <w:rPr>
                <w:rFonts w:ascii="Times New Roman" w:eastAsia="Calibri" w:hAnsi="Times New Roman" w:cs="Times New Roman"/>
                <w:color w:val="000000"/>
                <w:sz w:val="20"/>
                <w:szCs w:val="20"/>
                <w:lang w:val="kk-KZ"/>
              </w:rPr>
            </w:pPr>
            <w:proofErr w:type="spellStart"/>
            <w:r w:rsidRPr="00F62882">
              <w:rPr>
                <w:rFonts w:ascii="Times New Roman" w:eastAsia="Calibri" w:hAnsi="Times New Roman" w:cs="Times New Roman"/>
                <w:color w:val="000000"/>
                <w:sz w:val="20"/>
                <w:szCs w:val="20"/>
                <w:lang w:val="ru-RU"/>
              </w:rPr>
              <w:t>Мереке</w:t>
            </w:r>
            <w:proofErr w:type="spellEnd"/>
            <w:r w:rsidRPr="00F62882">
              <w:rPr>
                <w:rFonts w:ascii="Times New Roman" w:eastAsia="Calibri" w:hAnsi="Times New Roman" w:cs="Times New Roman"/>
                <w:color w:val="000000"/>
                <w:sz w:val="20"/>
                <w:szCs w:val="20"/>
                <w:lang w:val="en-US"/>
              </w:rPr>
              <w:t xml:space="preserve"> </w:t>
            </w:r>
            <w:r w:rsidRPr="00F62882">
              <w:rPr>
                <w:rFonts w:ascii="Times New Roman" w:eastAsia="Calibri" w:hAnsi="Times New Roman" w:cs="Times New Roman"/>
                <w:color w:val="000000"/>
                <w:sz w:val="20"/>
                <w:szCs w:val="20"/>
                <w:lang w:val="ru-RU"/>
              </w:rPr>
              <w:t>Алибек</w:t>
            </w:r>
            <w:r w:rsidRPr="00F62882">
              <w:rPr>
                <w:rFonts w:ascii="Times New Roman" w:eastAsia="Calibri" w:hAnsi="Times New Roman" w:cs="Times New Roman"/>
                <w:color w:val="000000"/>
                <w:sz w:val="20"/>
                <w:szCs w:val="20"/>
                <w:lang w:val="en-US"/>
              </w:rPr>
              <w:t xml:space="preserve"> - </w:t>
            </w:r>
            <w:r w:rsidR="00246EAB" w:rsidRPr="00F62882">
              <w:rPr>
                <w:rFonts w:ascii="Times New Roman" w:eastAsia="Calibri" w:hAnsi="Times New Roman" w:cs="Times New Roman"/>
                <w:color w:val="000000"/>
                <w:sz w:val="20"/>
                <w:szCs w:val="20"/>
                <w:lang w:val="kk-KZ"/>
              </w:rPr>
              <w:t xml:space="preserve">3-е место в </w:t>
            </w:r>
            <w:r w:rsidRPr="00F62882">
              <w:rPr>
                <w:rFonts w:ascii="Times New Roman" w:eastAsia="Calibri" w:hAnsi="Times New Roman" w:cs="Times New Roman"/>
                <w:color w:val="000000"/>
                <w:sz w:val="20"/>
                <w:szCs w:val="20"/>
                <w:lang w:val="kk-KZ"/>
              </w:rPr>
              <w:t>конкурсе</w:t>
            </w:r>
            <w:r w:rsidR="00246EAB" w:rsidRPr="00F62882">
              <w:rPr>
                <w:rFonts w:ascii="Times New Roman" w:eastAsia="Calibri" w:hAnsi="Times New Roman" w:cs="Times New Roman"/>
                <w:color w:val="000000"/>
                <w:sz w:val="20"/>
                <w:szCs w:val="20"/>
                <w:lang w:val="kk-KZ"/>
              </w:rPr>
              <w:t xml:space="preserve"> National Science Communication FameLab </w:t>
            </w:r>
            <w:r w:rsidRPr="00F62882">
              <w:rPr>
                <w:rFonts w:ascii="Times New Roman" w:eastAsia="Calibri" w:hAnsi="Times New Roman" w:cs="Times New Roman"/>
                <w:color w:val="000000"/>
                <w:sz w:val="20"/>
                <w:szCs w:val="20"/>
                <w:lang w:val="kk-KZ"/>
              </w:rPr>
              <w:t>(</w:t>
            </w:r>
            <w:r w:rsidR="00246EAB" w:rsidRPr="00F62882">
              <w:rPr>
                <w:rFonts w:ascii="Times New Roman" w:eastAsia="Calibri" w:hAnsi="Times New Roman" w:cs="Times New Roman"/>
                <w:color w:val="000000"/>
                <w:sz w:val="20"/>
                <w:szCs w:val="20"/>
                <w:lang w:val="kk-KZ"/>
              </w:rPr>
              <w:t xml:space="preserve">2019 </w:t>
            </w:r>
            <w:r w:rsidRPr="00F62882">
              <w:rPr>
                <w:rFonts w:ascii="Times New Roman" w:eastAsia="Calibri" w:hAnsi="Times New Roman" w:cs="Times New Roman"/>
                <w:color w:val="000000"/>
                <w:sz w:val="20"/>
                <w:szCs w:val="20"/>
                <w:lang w:val="kk-KZ"/>
              </w:rPr>
              <w:t>г.)</w:t>
            </w:r>
          </w:p>
          <w:p w14:paraId="4344D23A" w14:textId="0FF8CEB1" w:rsidR="005B29BB" w:rsidRPr="00F62882" w:rsidRDefault="005B29BB" w:rsidP="000948F9">
            <w:pPr>
              <w:spacing w:line="240" w:lineRule="auto"/>
              <w:ind w:left="178" w:right="261"/>
              <w:jc w:val="both"/>
              <w:rPr>
                <w:rFonts w:ascii="Times New Roman" w:eastAsia="Calibri" w:hAnsi="Times New Roman" w:cs="Times New Roman"/>
                <w:color w:val="000000"/>
                <w:sz w:val="20"/>
                <w:szCs w:val="20"/>
                <w:lang w:val="ru-RU"/>
              </w:rPr>
            </w:pPr>
            <w:r w:rsidRPr="00F62882">
              <w:rPr>
                <w:rFonts w:ascii="Times New Roman" w:eastAsia="Calibri" w:hAnsi="Times New Roman" w:cs="Times New Roman"/>
                <w:color w:val="000000"/>
                <w:sz w:val="20"/>
                <w:szCs w:val="20"/>
                <w:lang w:val="ru-RU"/>
              </w:rPr>
              <w:t>К</w:t>
            </w:r>
            <w:r w:rsidRPr="00F62882">
              <w:rPr>
                <w:rFonts w:ascii="Times New Roman" w:eastAsia="Calibri" w:hAnsi="Times New Roman" w:cs="Times New Roman"/>
                <w:color w:val="000000"/>
                <w:sz w:val="20"/>
                <w:szCs w:val="20"/>
                <w:lang w:val="kk-KZ"/>
              </w:rPr>
              <w:t xml:space="preserve">үлімбет Мұхтар, </w:t>
            </w:r>
            <w:proofErr w:type="spellStart"/>
            <w:r w:rsidRPr="00F62882">
              <w:rPr>
                <w:rFonts w:ascii="Times New Roman" w:eastAsia="Calibri" w:hAnsi="Times New Roman" w:cs="Times New Roman"/>
                <w:color w:val="000000"/>
                <w:sz w:val="20"/>
                <w:szCs w:val="20"/>
                <w:lang w:val="ru-RU"/>
              </w:rPr>
              <w:t>Мереке</w:t>
            </w:r>
            <w:proofErr w:type="spellEnd"/>
            <w:r w:rsidRPr="00F62882">
              <w:rPr>
                <w:rFonts w:ascii="Times New Roman" w:eastAsia="Calibri" w:hAnsi="Times New Roman" w:cs="Times New Roman"/>
                <w:color w:val="000000"/>
                <w:sz w:val="20"/>
                <w:szCs w:val="20"/>
                <w:lang w:val="ru-RU"/>
              </w:rPr>
              <w:t xml:space="preserve"> Алибек - Победители </w:t>
            </w:r>
            <w:proofErr w:type="spellStart"/>
            <w:r w:rsidRPr="00F62882">
              <w:rPr>
                <w:rFonts w:ascii="Times New Roman" w:eastAsia="Calibri" w:hAnsi="Times New Roman" w:cs="Times New Roman"/>
                <w:color w:val="000000"/>
                <w:sz w:val="20"/>
                <w:szCs w:val="20"/>
                <w:lang w:val="ru-RU"/>
              </w:rPr>
              <w:t>хакатона</w:t>
            </w:r>
            <w:proofErr w:type="spellEnd"/>
            <w:r w:rsidRPr="00F62882">
              <w:rPr>
                <w:rFonts w:ascii="Times New Roman" w:eastAsia="Calibri" w:hAnsi="Times New Roman" w:cs="Times New Roman"/>
                <w:color w:val="000000"/>
                <w:sz w:val="20"/>
                <w:szCs w:val="20"/>
                <w:lang w:val="ru-RU"/>
              </w:rPr>
              <w:t xml:space="preserve"> «Молодежь за здоровье: цифровое здоровье» по развитию первичной медико-санитарной помощи (2018 г.)</w:t>
            </w:r>
          </w:p>
          <w:p w14:paraId="3AF36D10" w14:textId="77777777" w:rsidR="005B29BB" w:rsidRPr="00F62882" w:rsidRDefault="005B29BB" w:rsidP="000948F9">
            <w:pPr>
              <w:spacing w:line="240" w:lineRule="auto"/>
              <w:ind w:left="178" w:right="261"/>
              <w:jc w:val="both"/>
              <w:rPr>
                <w:rFonts w:ascii="Times New Roman" w:eastAsia="Calibri" w:hAnsi="Times New Roman" w:cs="Times New Roman"/>
                <w:color w:val="000000"/>
                <w:sz w:val="20"/>
                <w:szCs w:val="20"/>
                <w:lang w:val="kk-KZ"/>
              </w:rPr>
            </w:pPr>
            <w:r w:rsidRPr="00F62882">
              <w:rPr>
                <w:rFonts w:ascii="Times New Roman" w:eastAsia="Calibri" w:hAnsi="Times New Roman" w:cs="Times New Roman"/>
                <w:color w:val="000000"/>
                <w:sz w:val="20"/>
                <w:szCs w:val="20"/>
                <w:lang w:val="ru-RU"/>
              </w:rPr>
              <w:t>К</w:t>
            </w:r>
            <w:r w:rsidRPr="00F62882">
              <w:rPr>
                <w:rFonts w:ascii="Times New Roman" w:eastAsia="Calibri" w:hAnsi="Times New Roman" w:cs="Times New Roman"/>
                <w:color w:val="000000"/>
                <w:sz w:val="20"/>
                <w:szCs w:val="20"/>
                <w:lang w:val="kk-KZ"/>
              </w:rPr>
              <w:t xml:space="preserve">үлімбет Мұхтар, </w:t>
            </w:r>
            <w:proofErr w:type="spellStart"/>
            <w:r w:rsidRPr="00F62882">
              <w:rPr>
                <w:rFonts w:ascii="Times New Roman" w:eastAsia="Calibri" w:hAnsi="Times New Roman" w:cs="Times New Roman"/>
                <w:color w:val="000000"/>
                <w:sz w:val="20"/>
                <w:szCs w:val="20"/>
                <w:lang w:val="ru-RU"/>
              </w:rPr>
              <w:t>Мереке</w:t>
            </w:r>
            <w:proofErr w:type="spellEnd"/>
            <w:r w:rsidRPr="00F62882">
              <w:rPr>
                <w:rFonts w:ascii="Times New Roman" w:eastAsia="Calibri" w:hAnsi="Times New Roman" w:cs="Times New Roman"/>
                <w:color w:val="000000"/>
                <w:sz w:val="20"/>
                <w:szCs w:val="20"/>
                <w:lang w:val="ru-RU"/>
              </w:rPr>
              <w:t xml:space="preserve"> Алибек - </w:t>
            </w:r>
            <w:r w:rsidRPr="00F62882">
              <w:rPr>
                <w:rFonts w:ascii="Times New Roman" w:eastAsia="Calibri" w:hAnsi="Times New Roman" w:cs="Times New Roman"/>
                <w:color w:val="000000"/>
                <w:sz w:val="20"/>
                <w:szCs w:val="20"/>
                <w:lang w:val="kk-KZ"/>
              </w:rPr>
              <w:t>Диплом 2 уровня «Лучшая научная работа» Международной научно-практической конференции в Праге, Чехия. (2017)</w:t>
            </w:r>
          </w:p>
          <w:p w14:paraId="571E280D" w14:textId="77777777" w:rsidR="005B29BB" w:rsidRPr="00F62882" w:rsidRDefault="005B29BB" w:rsidP="000948F9">
            <w:pPr>
              <w:spacing w:line="240" w:lineRule="auto"/>
              <w:ind w:left="178" w:right="261"/>
              <w:jc w:val="both"/>
              <w:rPr>
                <w:rFonts w:ascii="Times New Roman" w:eastAsia="Calibri" w:hAnsi="Times New Roman" w:cs="Times New Roman"/>
                <w:color w:val="000000"/>
                <w:sz w:val="20"/>
                <w:szCs w:val="20"/>
                <w:lang w:val="ru-RU"/>
              </w:rPr>
            </w:pPr>
          </w:p>
          <w:p w14:paraId="4B52F5D7" w14:textId="4286D1D2" w:rsidR="005B29BB" w:rsidRPr="00F62882" w:rsidRDefault="005B29BB" w:rsidP="000948F9">
            <w:pPr>
              <w:spacing w:line="240" w:lineRule="auto"/>
              <w:ind w:left="178" w:right="261"/>
              <w:jc w:val="both"/>
              <w:rPr>
                <w:rFonts w:ascii="Times New Roman" w:eastAsia="Calibri" w:hAnsi="Times New Roman" w:cs="Times New Roman"/>
                <w:color w:val="000000"/>
                <w:sz w:val="20"/>
                <w:szCs w:val="20"/>
                <w:lang w:val="ru-RU"/>
              </w:rPr>
            </w:pPr>
          </w:p>
        </w:tc>
      </w:tr>
      <w:tr w:rsidR="00DD374A" w:rsidRPr="00F62882" w14:paraId="486B20C6" w14:textId="77777777" w:rsidTr="00F62882">
        <w:trPr>
          <w:trHeight w:val="20"/>
        </w:trPr>
        <w:tc>
          <w:tcPr>
            <w:tcW w:w="442" w:type="dxa"/>
            <w:tcBorders>
              <w:top w:val="outset" w:sz="6" w:space="0" w:color="auto"/>
              <w:left w:val="outset" w:sz="6" w:space="0" w:color="auto"/>
              <w:bottom w:val="outset" w:sz="6" w:space="0" w:color="auto"/>
              <w:right w:val="outset" w:sz="6" w:space="0" w:color="auto"/>
            </w:tcBorders>
            <w:vAlign w:val="center"/>
            <w:hideMark/>
          </w:tcPr>
          <w:p w14:paraId="5ABA6CD5" w14:textId="77777777" w:rsidR="00DD374A" w:rsidRPr="00F62882" w:rsidRDefault="00DD374A" w:rsidP="00DD374A">
            <w:pPr>
              <w:spacing w:after="0" w:line="240" w:lineRule="auto"/>
              <w:jc w:val="center"/>
              <w:rPr>
                <w:rFonts w:ascii="Times New Roman" w:eastAsia="Times New Roman" w:hAnsi="Times New Roman" w:cs="Times New Roman"/>
                <w:sz w:val="20"/>
                <w:szCs w:val="20"/>
                <w:lang w:eastAsia="ru-RU"/>
              </w:rPr>
            </w:pPr>
            <w:r w:rsidRPr="00F62882">
              <w:rPr>
                <w:rFonts w:ascii="Times New Roman" w:eastAsia="Times New Roman" w:hAnsi="Times New Roman" w:cs="Times New Roman"/>
                <w:sz w:val="20"/>
                <w:szCs w:val="20"/>
                <w:lang w:eastAsia="ru-RU"/>
              </w:rPr>
              <w:t>11</w:t>
            </w:r>
          </w:p>
        </w:tc>
        <w:tc>
          <w:tcPr>
            <w:tcW w:w="3330" w:type="dxa"/>
            <w:tcBorders>
              <w:top w:val="outset" w:sz="6" w:space="0" w:color="auto"/>
              <w:left w:val="outset" w:sz="6" w:space="0" w:color="auto"/>
              <w:bottom w:val="outset" w:sz="6" w:space="0" w:color="auto"/>
              <w:right w:val="outset" w:sz="6" w:space="0" w:color="auto"/>
            </w:tcBorders>
            <w:vAlign w:val="center"/>
            <w:hideMark/>
          </w:tcPr>
          <w:p w14:paraId="3CEE1107" w14:textId="77777777" w:rsidR="00DD374A" w:rsidRPr="00F62882" w:rsidRDefault="00DD374A" w:rsidP="00DD374A">
            <w:pPr>
              <w:spacing w:after="0" w:line="240" w:lineRule="auto"/>
              <w:ind w:left="142"/>
              <w:rPr>
                <w:rFonts w:ascii="Times New Roman" w:eastAsia="Times New Roman" w:hAnsi="Times New Roman" w:cs="Times New Roman"/>
                <w:sz w:val="20"/>
                <w:szCs w:val="20"/>
                <w:lang w:val="ru-RU" w:eastAsia="ru-RU"/>
              </w:rPr>
            </w:pPr>
            <w:r w:rsidRPr="00F62882">
              <w:rPr>
                <w:rFonts w:ascii="Times New Roman" w:eastAsia="Times New Roman" w:hAnsi="Times New Roman" w:cs="Times New Roman"/>
                <w:sz w:val="20"/>
                <w:szCs w:val="20"/>
                <w:lang w:val="ru-RU"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6023" w:type="dxa"/>
            <w:tcBorders>
              <w:top w:val="outset" w:sz="6" w:space="0" w:color="auto"/>
              <w:left w:val="outset" w:sz="6" w:space="0" w:color="auto"/>
              <w:bottom w:val="outset" w:sz="6" w:space="0" w:color="auto"/>
              <w:right w:val="outset" w:sz="6" w:space="0" w:color="auto"/>
            </w:tcBorders>
            <w:vAlign w:val="center"/>
            <w:hideMark/>
          </w:tcPr>
          <w:p w14:paraId="141017BB" w14:textId="77777777" w:rsidR="00DD374A" w:rsidRPr="00F62882" w:rsidRDefault="00DD374A" w:rsidP="000948F9">
            <w:pPr>
              <w:spacing w:line="240" w:lineRule="auto"/>
              <w:ind w:left="178" w:right="261"/>
              <w:jc w:val="both"/>
              <w:rPr>
                <w:rFonts w:ascii="Times New Roman" w:eastAsia="Calibri" w:hAnsi="Times New Roman" w:cs="Times New Roman"/>
                <w:color w:val="000000"/>
                <w:sz w:val="20"/>
                <w:szCs w:val="20"/>
                <w:lang w:val="ru-RU"/>
              </w:rPr>
            </w:pPr>
            <w:r w:rsidRPr="00F62882">
              <w:rPr>
                <w:rFonts w:ascii="Times New Roman" w:eastAsia="Calibri" w:hAnsi="Times New Roman" w:cs="Times New Roman"/>
                <w:color w:val="000000"/>
                <w:sz w:val="20"/>
                <w:szCs w:val="20"/>
              </w:rPr>
              <w:t>-</w:t>
            </w:r>
          </w:p>
        </w:tc>
      </w:tr>
      <w:tr w:rsidR="00DD374A" w:rsidRPr="00F62882" w14:paraId="52CF23E7" w14:textId="77777777" w:rsidTr="00F62882">
        <w:trPr>
          <w:trHeight w:val="20"/>
        </w:trPr>
        <w:tc>
          <w:tcPr>
            <w:tcW w:w="442" w:type="dxa"/>
            <w:tcBorders>
              <w:top w:val="outset" w:sz="6" w:space="0" w:color="auto"/>
              <w:left w:val="outset" w:sz="6" w:space="0" w:color="auto"/>
              <w:bottom w:val="outset" w:sz="6" w:space="0" w:color="auto"/>
              <w:right w:val="outset" w:sz="6" w:space="0" w:color="auto"/>
            </w:tcBorders>
            <w:vAlign w:val="center"/>
            <w:hideMark/>
          </w:tcPr>
          <w:p w14:paraId="50D51C7A" w14:textId="77777777" w:rsidR="00DD374A" w:rsidRPr="00F62882" w:rsidRDefault="00DD374A" w:rsidP="00DD374A">
            <w:pPr>
              <w:spacing w:before="360" w:after="360" w:line="240" w:lineRule="auto"/>
              <w:jc w:val="center"/>
              <w:rPr>
                <w:rFonts w:ascii="Times New Roman" w:eastAsia="Times New Roman" w:hAnsi="Times New Roman" w:cs="Times New Roman"/>
                <w:sz w:val="20"/>
                <w:szCs w:val="20"/>
                <w:lang w:eastAsia="ru-RU"/>
              </w:rPr>
            </w:pPr>
            <w:r w:rsidRPr="00F62882">
              <w:rPr>
                <w:rFonts w:ascii="Times New Roman" w:eastAsia="Times New Roman" w:hAnsi="Times New Roman" w:cs="Times New Roman"/>
                <w:sz w:val="20"/>
                <w:szCs w:val="20"/>
                <w:lang w:eastAsia="ru-RU"/>
              </w:rPr>
              <w:lastRenderedPageBreak/>
              <w:t>12</w:t>
            </w:r>
          </w:p>
        </w:tc>
        <w:tc>
          <w:tcPr>
            <w:tcW w:w="3330" w:type="dxa"/>
            <w:tcBorders>
              <w:top w:val="outset" w:sz="6" w:space="0" w:color="auto"/>
              <w:left w:val="outset" w:sz="6" w:space="0" w:color="auto"/>
              <w:bottom w:val="outset" w:sz="6" w:space="0" w:color="auto"/>
              <w:right w:val="outset" w:sz="6" w:space="0" w:color="auto"/>
            </w:tcBorders>
            <w:vAlign w:val="center"/>
            <w:hideMark/>
          </w:tcPr>
          <w:p w14:paraId="1AB25847" w14:textId="77777777" w:rsidR="00DD374A" w:rsidRPr="00F62882" w:rsidRDefault="00DD374A" w:rsidP="00DD374A">
            <w:pPr>
              <w:spacing w:before="360" w:after="360" w:line="240" w:lineRule="auto"/>
              <w:rPr>
                <w:rFonts w:ascii="Times New Roman" w:eastAsia="Times New Roman" w:hAnsi="Times New Roman" w:cs="Times New Roman"/>
                <w:sz w:val="20"/>
                <w:szCs w:val="20"/>
                <w:lang w:eastAsia="ru-RU"/>
              </w:rPr>
            </w:pPr>
            <w:proofErr w:type="spellStart"/>
            <w:r w:rsidRPr="00F62882">
              <w:rPr>
                <w:rFonts w:ascii="Times New Roman" w:eastAsia="Times New Roman" w:hAnsi="Times New Roman" w:cs="Times New Roman"/>
                <w:sz w:val="20"/>
                <w:szCs w:val="20"/>
                <w:lang w:eastAsia="ru-RU"/>
              </w:rPr>
              <w:t>Дополнительная</w:t>
            </w:r>
            <w:proofErr w:type="spellEnd"/>
            <w:r w:rsidR="00F2058E" w:rsidRPr="00F62882">
              <w:rPr>
                <w:rFonts w:ascii="Times New Roman" w:eastAsia="Times New Roman" w:hAnsi="Times New Roman" w:cs="Times New Roman"/>
                <w:sz w:val="20"/>
                <w:szCs w:val="20"/>
                <w:lang w:val="ru-RU" w:eastAsia="ru-RU"/>
              </w:rPr>
              <w:t xml:space="preserve"> </w:t>
            </w:r>
            <w:proofErr w:type="spellStart"/>
            <w:r w:rsidRPr="00F62882">
              <w:rPr>
                <w:rFonts w:ascii="Times New Roman" w:eastAsia="Times New Roman" w:hAnsi="Times New Roman" w:cs="Times New Roman"/>
                <w:sz w:val="20"/>
                <w:szCs w:val="20"/>
                <w:lang w:eastAsia="ru-RU"/>
              </w:rPr>
              <w:t>информация</w:t>
            </w:r>
            <w:proofErr w:type="spellEnd"/>
          </w:p>
        </w:tc>
        <w:tc>
          <w:tcPr>
            <w:tcW w:w="6023" w:type="dxa"/>
            <w:tcBorders>
              <w:top w:val="outset" w:sz="6" w:space="0" w:color="auto"/>
              <w:left w:val="outset" w:sz="6" w:space="0" w:color="auto"/>
              <w:bottom w:val="outset" w:sz="6" w:space="0" w:color="auto"/>
              <w:right w:val="outset" w:sz="6" w:space="0" w:color="auto"/>
            </w:tcBorders>
            <w:vAlign w:val="center"/>
            <w:hideMark/>
          </w:tcPr>
          <w:p w14:paraId="25845275" w14:textId="2DC2D3B3" w:rsidR="00DD374A" w:rsidRDefault="00CA1ED2" w:rsidP="000948F9">
            <w:pPr>
              <w:spacing w:after="0" w:line="240" w:lineRule="auto"/>
              <w:ind w:left="178" w:right="261"/>
              <w:rPr>
                <w:rFonts w:ascii="Times New Roman" w:eastAsia="Calibri" w:hAnsi="Times New Roman" w:cs="Times New Roman"/>
                <w:sz w:val="20"/>
                <w:szCs w:val="20"/>
                <w:lang w:val="ru-RU"/>
              </w:rPr>
            </w:pPr>
            <w:r w:rsidRPr="00F62882">
              <w:rPr>
                <w:rFonts w:ascii="Times New Roman" w:eastAsia="Calibri" w:hAnsi="Times New Roman" w:cs="Times New Roman"/>
                <w:sz w:val="20"/>
                <w:szCs w:val="20"/>
                <w:lang w:val="ru-RU"/>
              </w:rPr>
              <w:t>Вклад в науку:</w:t>
            </w:r>
          </w:p>
          <w:p w14:paraId="26405704" w14:textId="77777777" w:rsidR="00F62882" w:rsidRPr="00F62882" w:rsidRDefault="00F62882" w:rsidP="000948F9">
            <w:pPr>
              <w:spacing w:after="0" w:line="240" w:lineRule="auto"/>
              <w:ind w:left="178" w:right="261"/>
              <w:rPr>
                <w:rFonts w:ascii="Times New Roman" w:eastAsia="Calibri" w:hAnsi="Times New Roman" w:cs="Times New Roman"/>
                <w:sz w:val="20"/>
                <w:szCs w:val="20"/>
                <w:lang w:val="ru-RU"/>
              </w:rPr>
            </w:pPr>
          </w:p>
          <w:p w14:paraId="04A5F11B" w14:textId="0D56F7E4" w:rsidR="00CA1ED2" w:rsidRDefault="00CA1ED2" w:rsidP="000948F9">
            <w:pPr>
              <w:pStyle w:val="a3"/>
              <w:numPr>
                <w:ilvl w:val="0"/>
                <w:numId w:val="7"/>
              </w:numPr>
              <w:tabs>
                <w:tab w:val="left" w:pos="362"/>
              </w:tabs>
              <w:spacing w:after="0" w:line="240" w:lineRule="auto"/>
              <w:ind w:left="178" w:right="261" w:firstLine="0"/>
              <w:jc w:val="both"/>
              <w:rPr>
                <w:rFonts w:ascii="Times New Roman" w:hAnsi="Times New Roman" w:cs="Times New Roman"/>
                <w:sz w:val="20"/>
                <w:szCs w:val="20"/>
                <w:lang w:val="ru-RU"/>
              </w:rPr>
            </w:pPr>
            <w:r w:rsidRPr="00F62882">
              <w:rPr>
                <w:rFonts w:ascii="Times New Roman" w:hAnsi="Times New Roman" w:cs="Times New Roman"/>
                <w:bCs/>
                <w:sz w:val="20"/>
                <w:szCs w:val="20"/>
                <w:lang w:val="ru-RU"/>
              </w:rPr>
              <w:t>Исследовательский интерес</w:t>
            </w:r>
            <w:r w:rsidRPr="00F62882">
              <w:rPr>
                <w:rFonts w:ascii="Times New Roman" w:hAnsi="Times New Roman" w:cs="Times New Roman"/>
                <w:b/>
                <w:bCs/>
                <w:sz w:val="20"/>
                <w:szCs w:val="20"/>
                <w:lang w:val="ru-RU"/>
              </w:rPr>
              <w:t xml:space="preserve"> </w:t>
            </w:r>
            <w:r w:rsidRPr="00F62882">
              <w:rPr>
                <w:rFonts w:ascii="Times New Roman" w:hAnsi="Times New Roman" w:cs="Times New Roman"/>
                <w:sz w:val="20"/>
                <w:szCs w:val="20"/>
                <w:lang w:val="ru-RU"/>
              </w:rPr>
              <w:t>- региональные и этнические различия и анализ смертности в стране в связи с поведенческими факторами риска. Результаты исследования свидетельствуют о том, что потребление алкоголя является основной детерминантой преждевременных ССЗ и общей смертности в стране. Основные публикации посвящены высокому уровню преждевременной смертности от сердечно-сосудистых заболеваний в Казахстане. Выявлены существенные различия в показателях смертности от ССЗ и смертности от всех причин по регионам, а также между этническими группами, как среди мужчин и женщин, так и в сельской/городской местности. Эти различия наиболее выражены в возрастной группе 20-59 лет. Информация о потреблении алкоголя по самооценке и продажах алкоголя в регионах показывает устойчиво более высокие показатели потребления алкоголя и курения среди этнических русских, как среди женщин, так и среди мужчин, а также во всех возрастных группах взрослого населения.</w:t>
            </w:r>
          </w:p>
          <w:p w14:paraId="5C70AB96" w14:textId="77777777" w:rsidR="00F62882" w:rsidRPr="00F62882" w:rsidRDefault="00F62882" w:rsidP="000948F9">
            <w:pPr>
              <w:pStyle w:val="a3"/>
              <w:tabs>
                <w:tab w:val="left" w:pos="362"/>
              </w:tabs>
              <w:spacing w:after="0" w:line="240" w:lineRule="auto"/>
              <w:ind w:left="178" w:right="261"/>
              <w:jc w:val="both"/>
              <w:rPr>
                <w:rFonts w:ascii="Times New Roman" w:hAnsi="Times New Roman" w:cs="Times New Roman"/>
                <w:sz w:val="20"/>
                <w:szCs w:val="20"/>
                <w:lang w:val="ru-RU"/>
              </w:rPr>
            </w:pPr>
          </w:p>
          <w:p w14:paraId="359BC8BB" w14:textId="24AAEF64" w:rsidR="00CA1ED2" w:rsidRDefault="00CA1ED2" w:rsidP="000948F9">
            <w:pPr>
              <w:pStyle w:val="a3"/>
              <w:numPr>
                <w:ilvl w:val="0"/>
                <w:numId w:val="7"/>
              </w:numPr>
              <w:tabs>
                <w:tab w:val="left" w:pos="362"/>
              </w:tabs>
              <w:spacing w:after="0" w:line="240" w:lineRule="auto"/>
              <w:ind w:left="178" w:right="261" w:firstLine="0"/>
              <w:jc w:val="both"/>
              <w:rPr>
                <w:rFonts w:ascii="Times New Roman" w:hAnsi="Times New Roman" w:cs="Times New Roman"/>
                <w:sz w:val="20"/>
                <w:szCs w:val="20"/>
                <w:lang w:val="ru-RU"/>
              </w:rPr>
            </w:pPr>
            <w:r w:rsidRPr="00F62882">
              <w:rPr>
                <w:rFonts w:ascii="Times New Roman" w:hAnsi="Times New Roman" w:cs="Times New Roman"/>
                <w:sz w:val="20"/>
                <w:szCs w:val="20"/>
                <w:lang w:val="ru-RU"/>
              </w:rPr>
              <w:t>В дополнение к вкладу, описанному выше, с командой сотрудников внес свой вклад в исследование Глобальная Бремя Болезней (ГББ), предоставив данные, участвуя в анализе данных и интерпретации результатов для Казахстана и стран бывшего Советского Союза для поведенческих, экологических, профессиональных и метаболических риски проектов ГББ. Исследование ГББ ежегодно дает количественную оценку масштабов потерь здоровья на глобальном, национальном и региональном уровнях в разбивке по возрасту, полу и населению. Был первым сотрудником ГББ из Казахстана и Центральной Азии и первый, кто получил стипендию ГББ на ежегодное обучение в Греции в 2018 году.</w:t>
            </w:r>
          </w:p>
          <w:p w14:paraId="4CAE868D" w14:textId="77777777" w:rsidR="00F62882" w:rsidRPr="00F62882" w:rsidRDefault="00F62882" w:rsidP="000948F9">
            <w:pPr>
              <w:tabs>
                <w:tab w:val="left" w:pos="362"/>
              </w:tabs>
              <w:spacing w:after="0" w:line="240" w:lineRule="auto"/>
              <w:ind w:left="178" w:right="261"/>
              <w:jc w:val="both"/>
              <w:rPr>
                <w:rFonts w:ascii="Times New Roman" w:hAnsi="Times New Roman" w:cs="Times New Roman"/>
                <w:sz w:val="20"/>
                <w:szCs w:val="20"/>
                <w:lang w:val="ru-RU"/>
              </w:rPr>
            </w:pPr>
          </w:p>
          <w:p w14:paraId="29FD8567" w14:textId="0A4D6A69" w:rsidR="00CA1ED2" w:rsidRDefault="00CA1ED2" w:rsidP="000948F9">
            <w:pPr>
              <w:pStyle w:val="a3"/>
              <w:numPr>
                <w:ilvl w:val="0"/>
                <w:numId w:val="7"/>
              </w:numPr>
              <w:tabs>
                <w:tab w:val="left" w:pos="362"/>
              </w:tabs>
              <w:spacing w:after="0" w:line="240" w:lineRule="auto"/>
              <w:ind w:left="178" w:right="261" w:firstLine="0"/>
              <w:jc w:val="both"/>
              <w:rPr>
                <w:rFonts w:ascii="Times New Roman" w:hAnsi="Times New Roman" w:cs="Times New Roman"/>
                <w:sz w:val="20"/>
                <w:szCs w:val="20"/>
                <w:lang w:val="ru-RU"/>
              </w:rPr>
            </w:pPr>
            <w:r w:rsidRPr="00F62882">
              <w:rPr>
                <w:rFonts w:ascii="Times New Roman" w:hAnsi="Times New Roman" w:cs="Times New Roman"/>
                <w:sz w:val="20"/>
                <w:szCs w:val="20"/>
                <w:lang w:val="ru-RU"/>
              </w:rPr>
              <w:t>Также внес свой вклад в совместное исследование факторов риска неинфекционных заболевании (НИЗ), предоставив данные, участвуя в анализе данных и интерпретации результатов для трех регионов Казахстана, где с командой впервые в стране провели исследование, подобное STEPS. В ходе исследования была изучена случайная выборка из 1500 мужчин и женщин в каждом регионе для оценки основных факторов риска по методике ВОЗ/STEPS. Выявлены значительные региональные и этнические различия в распространенности факторов риска по стране.</w:t>
            </w:r>
          </w:p>
          <w:p w14:paraId="56F7F118" w14:textId="77777777" w:rsidR="00F62882" w:rsidRPr="00F62882" w:rsidRDefault="00F62882" w:rsidP="000948F9">
            <w:pPr>
              <w:tabs>
                <w:tab w:val="left" w:pos="362"/>
              </w:tabs>
              <w:spacing w:after="0" w:line="240" w:lineRule="auto"/>
              <w:ind w:left="178" w:right="261"/>
              <w:jc w:val="both"/>
              <w:rPr>
                <w:rFonts w:ascii="Times New Roman" w:hAnsi="Times New Roman" w:cs="Times New Roman"/>
                <w:sz w:val="20"/>
                <w:szCs w:val="20"/>
                <w:lang w:val="ru-RU"/>
              </w:rPr>
            </w:pPr>
          </w:p>
          <w:p w14:paraId="311BB007" w14:textId="0520CA88" w:rsidR="00CA1ED2" w:rsidRDefault="00CA1ED2" w:rsidP="000948F9">
            <w:pPr>
              <w:pStyle w:val="a3"/>
              <w:numPr>
                <w:ilvl w:val="0"/>
                <w:numId w:val="7"/>
              </w:numPr>
              <w:tabs>
                <w:tab w:val="left" w:pos="362"/>
              </w:tabs>
              <w:spacing w:after="0" w:line="240" w:lineRule="auto"/>
              <w:ind w:left="178" w:right="261" w:firstLine="0"/>
              <w:jc w:val="both"/>
              <w:rPr>
                <w:rFonts w:ascii="Times New Roman" w:hAnsi="Times New Roman" w:cs="Times New Roman"/>
                <w:sz w:val="20"/>
                <w:szCs w:val="20"/>
                <w:lang w:val="ru-RU"/>
              </w:rPr>
            </w:pPr>
            <w:r w:rsidRPr="00F62882">
              <w:rPr>
                <w:rFonts w:ascii="Times New Roman" w:hAnsi="Times New Roman" w:cs="Times New Roman"/>
                <w:sz w:val="20"/>
                <w:szCs w:val="20"/>
                <w:lang w:val="ru-RU"/>
              </w:rPr>
              <w:t xml:space="preserve">В качестве главного исследователя в стране для исследования EUROASPIRE IV и V инициировал и впервые организовал многоцентровое международное исследование в Казахстане. EUROASPIRE — известное исследование, финансируемое Европейским обществом кардиологов, целью которого является определение того, были ли достигнуты в клинической практике стандарты, установленные в рекомендациях по профилактике сердечно-сосудистых заболеваний. Выявлены высокая распространенность неконтролируемых факторов риска и низкий охват </w:t>
            </w:r>
            <w:proofErr w:type="spellStart"/>
            <w:r w:rsidRPr="00F62882">
              <w:rPr>
                <w:rFonts w:ascii="Times New Roman" w:hAnsi="Times New Roman" w:cs="Times New Roman"/>
                <w:sz w:val="20"/>
                <w:szCs w:val="20"/>
                <w:lang w:val="ru-RU"/>
              </w:rPr>
              <w:t>гиполипидемическими</w:t>
            </w:r>
            <w:proofErr w:type="spellEnd"/>
            <w:r w:rsidRPr="00F62882">
              <w:rPr>
                <w:rFonts w:ascii="Times New Roman" w:hAnsi="Times New Roman" w:cs="Times New Roman"/>
                <w:sz w:val="20"/>
                <w:szCs w:val="20"/>
                <w:lang w:val="ru-RU"/>
              </w:rPr>
              <w:t xml:space="preserve"> препаратами и препаратами от АГ пациентов первичного звена высокого риска, низкая приверженность лечению и недостаточный терапевтический контроль АД, холестерина ЛПНП и гликемического контроля. В качестве национального координатора по профилактике сердечно-сосудистых заболеваний от НИЗ участвовал в разработке Европейских рекомендаций 2016 года по профилактике сердечно-сосудистых заболеваний в клинической практике.</w:t>
            </w:r>
          </w:p>
          <w:p w14:paraId="56068737" w14:textId="77777777" w:rsidR="00F62882" w:rsidRPr="00F62882" w:rsidRDefault="00F62882" w:rsidP="000948F9">
            <w:pPr>
              <w:tabs>
                <w:tab w:val="left" w:pos="362"/>
              </w:tabs>
              <w:spacing w:after="0" w:line="240" w:lineRule="auto"/>
              <w:ind w:left="178" w:right="261"/>
              <w:jc w:val="both"/>
              <w:rPr>
                <w:rFonts w:ascii="Times New Roman" w:hAnsi="Times New Roman" w:cs="Times New Roman"/>
                <w:sz w:val="20"/>
                <w:szCs w:val="20"/>
                <w:lang w:val="ru-RU"/>
              </w:rPr>
            </w:pPr>
          </w:p>
          <w:p w14:paraId="7E05E4D2" w14:textId="11729975" w:rsidR="00CA1ED2" w:rsidRPr="00F62882" w:rsidRDefault="00CA1ED2" w:rsidP="000948F9">
            <w:pPr>
              <w:pStyle w:val="a3"/>
              <w:numPr>
                <w:ilvl w:val="0"/>
                <w:numId w:val="7"/>
              </w:numPr>
              <w:tabs>
                <w:tab w:val="left" w:pos="362"/>
              </w:tabs>
              <w:spacing w:after="0" w:line="240" w:lineRule="auto"/>
              <w:ind w:left="178" w:right="261" w:firstLine="0"/>
              <w:jc w:val="both"/>
              <w:rPr>
                <w:rFonts w:ascii="Times New Roman" w:hAnsi="Times New Roman" w:cs="Times New Roman"/>
                <w:sz w:val="20"/>
                <w:szCs w:val="20"/>
                <w:lang w:val="ru-RU"/>
              </w:rPr>
            </w:pPr>
            <w:r w:rsidRPr="00F62882">
              <w:rPr>
                <w:rFonts w:ascii="Times New Roman" w:hAnsi="Times New Roman" w:cs="Times New Roman"/>
                <w:sz w:val="20"/>
                <w:szCs w:val="20"/>
                <w:lang w:val="ru-RU"/>
              </w:rPr>
              <w:lastRenderedPageBreak/>
              <w:t xml:space="preserve">Инициировал и выступал в качестве местного главного исследователя (PI) для двух исследований, финансируемых PHRI: клинических испытаний PURE и INVICTUS. PURE — известное </w:t>
            </w:r>
            <w:proofErr w:type="spellStart"/>
            <w:r w:rsidRPr="00F62882">
              <w:rPr>
                <w:rFonts w:ascii="Times New Roman" w:hAnsi="Times New Roman" w:cs="Times New Roman"/>
                <w:sz w:val="20"/>
                <w:szCs w:val="20"/>
                <w:lang w:val="ru-RU"/>
              </w:rPr>
              <w:t>проспективное</w:t>
            </w:r>
            <w:proofErr w:type="spellEnd"/>
            <w:r w:rsidRPr="00F62882">
              <w:rPr>
                <w:rFonts w:ascii="Times New Roman" w:hAnsi="Times New Roman" w:cs="Times New Roman"/>
                <w:sz w:val="20"/>
                <w:szCs w:val="20"/>
                <w:lang w:val="ru-RU"/>
              </w:rPr>
              <w:t xml:space="preserve"> эпидемиологическое исследование, проводимое в 27 странах четырех континентов мира под руководством профессора Салима Юсуфа, его </w:t>
            </w:r>
            <w:proofErr w:type="spellStart"/>
            <w:r w:rsidRPr="00F62882">
              <w:rPr>
                <w:rFonts w:ascii="Times New Roman" w:hAnsi="Times New Roman" w:cs="Times New Roman"/>
                <w:sz w:val="20"/>
                <w:szCs w:val="20"/>
                <w:lang w:val="ru-RU"/>
              </w:rPr>
              <w:t>подисследование</w:t>
            </w:r>
            <w:proofErr w:type="spellEnd"/>
            <w:r w:rsidRPr="00F62882">
              <w:rPr>
                <w:rFonts w:ascii="Times New Roman" w:hAnsi="Times New Roman" w:cs="Times New Roman"/>
                <w:sz w:val="20"/>
                <w:szCs w:val="20"/>
                <w:lang w:val="ru-RU"/>
              </w:rPr>
              <w:t xml:space="preserve"> — первое многоцентровое </w:t>
            </w:r>
            <w:proofErr w:type="spellStart"/>
            <w:r w:rsidRPr="00F62882">
              <w:rPr>
                <w:rFonts w:ascii="Times New Roman" w:hAnsi="Times New Roman" w:cs="Times New Roman"/>
                <w:sz w:val="20"/>
                <w:szCs w:val="20"/>
                <w:lang w:val="ru-RU"/>
              </w:rPr>
              <w:t>когортное</w:t>
            </w:r>
            <w:proofErr w:type="spellEnd"/>
            <w:r w:rsidRPr="00F62882">
              <w:rPr>
                <w:rFonts w:ascii="Times New Roman" w:hAnsi="Times New Roman" w:cs="Times New Roman"/>
                <w:sz w:val="20"/>
                <w:szCs w:val="20"/>
                <w:lang w:val="ru-RU"/>
              </w:rPr>
              <w:t xml:space="preserve"> исследование в Казахстане. INVICTUS — это рандомизированное клиническое исследование, в котором приняли участие 4565 пациентов из 138 центров в 23 странах Африки, Азии и Южной Америки. Реестр планирует зарегистрировать дополнительно 17 000 пациентов с РБС.</w:t>
            </w:r>
          </w:p>
          <w:p w14:paraId="51EB8160" w14:textId="7EFF5C49" w:rsidR="00CA1ED2" w:rsidRPr="00F62882" w:rsidRDefault="00CA1ED2" w:rsidP="000948F9">
            <w:pPr>
              <w:spacing w:after="0" w:line="240" w:lineRule="auto"/>
              <w:ind w:left="178" w:right="261"/>
              <w:rPr>
                <w:rFonts w:ascii="Times New Roman" w:eastAsia="Calibri" w:hAnsi="Times New Roman" w:cs="Times New Roman"/>
                <w:sz w:val="20"/>
                <w:szCs w:val="20"/>
                <w:lang w:val="ru-RU"/>
              </w:rPr>
            </w:pPr>
          </w:p>
        </w:tc>
      </w:tr>
    </w:tbl>
    <w:p w14:paraId="6FA14190" w14:textId="77777777" w:rsidR="00DD374A" w:rsidRPr="008E4FFC" w:rsidRDefault="00DD374A" w:rsidP="00DD374A">
      <w:pPr>
        <w:keepNext/>
        <w:spacing w:after="0" w:line="240" w:lineRule="auto"/>
        <w:outlineLvl w:val="0"/>
        <w:rPr>
          <w:rFonts w:ascii="Times New Roman" w:eastAsia="Times New Roman" w:hAnsi="Times New Roman" w:cs="Times New Roman"/>
          <w:b/>
          <w:bCs/>
          <w:kern w:val="32"/>
          <w:sz w:val="24"/>
          <w:szCs w:val="24"/>
          <w:lang w:val="ru-RU" w:eastAsia="ru-RU"/>
        </w:rPr>
      </w:pPr>
      <w:r w:rsidRPr="008E4FFC">
        <w:rPr>
          <w:rFonts w:ascii="Times New Roman" w:eastAsia="Times New Roman" w:hAnsi="Times New Roman" w:cs="Times New Roman"/>
          <w:b/>
          <w:bCs/>
          <w:kern w:val="32"/>
          <w:sz w:val="24"/>
          <w:szCs w:val="24"/>
          <w:lang w:val="ru-RU" w:eastAsia="ru-RU"/>
        </w:rPr>
        <w:lastRenderedPageBreak/>
        <w:t>     </w:t>
      </w:r>
    </w:p>
    <w:p w14:paraId="5344695D" w14:textId="77777777" w:rsidR="00235C9C" w:rsidRDefault="00235C9C" w:rsidP="00235C9C">
      <w:pPr>
        <w:ind w:left="720" w:firstLine="720"/>
        <w:rPr>
          <w:rFonts w:ascii="Times New Roman" w:hAnsi="Times New Roman" w:cs="Times New Roman"/>
          <w:sz w:val="24"/>
          <w:szCs w:val="24"/>
          <w:lang w:val="kk-KZ"/>
        </w:rPr>
      </w:pPr>
    </w:p>
    <w:p w14:paraId="491C0CFF" w14:textId="77777777" w:rsidR="008E4CFF" w:rsidRPr="00F62882" w:rsidRDefault="008E4CFF" w:rsidP="008E4CFF">
      <w:pPr>
        <w:ind w:firstLine="720"/>
        <w:rPr>
          <w:rFonts w:ascii="Times New Roman" w:hAnsi="Times New Roman" w:cs="Times New Roman"/>
          <w:sz w:val="28"/>
          <w:szCs w:val="28"/>
          <w:lang w:val="kk-KZ"/>
        </w:rPr>
      </w:pPr>
    </w:p>
    <w:p w14:paraId="210CF492" w14:textId="6AAA192A" w:rsidR="008E4CFF" w:rsidRPr="00F62882" w:rsidRDefault="008E4CFF" w:rsidP="00F62882">
      <w:pPr>
        <w:rPr>
          <w:rFonts w:ascii="Times New Roman" w:hAnsi="Times New Roman" w:cs="Times New Roman"/>
          <w:sz w:val="28"/>
          <w:szCs w:val="28"/>
          <w:lang w:val="kk-KZ"/>
        </w:rPr>
      </w:pPr>
      <w:r w:rsidRPr="00F62882">
        <w:rPr>
          <w:rFonts w:ascii="Times New Roman" w:hAnsi="Times New Roman" w:cs="Times New Roman"/>
          <w:sz w:val="28"/>
          <w:szCs w:val="28"/>
          <w:lang w:val="kk-KZ"/>
        </w:rPr>
        <w:t>Ученый секретарь, д.м.н., профессор                                        Копбаева М.Т.</w:t>
      </w:r>
    </w:p>
    <w:p w14:paraId="7D792CF6" w14:textId="5596355B" w:rsidR="00F61D35" w:rsidRPr="00F62882" w:rsidRDefault="00235C9C" w:rsidP="00F62882">
      <w:pPr>
        <w:rPr>
          <w:rFonts w:ascii="Times New Roman" w:hAnsi="Times New Roman" w:cs="Times New Roman"/>
          <w:sz w:val="28"/>
          <w:szCs w:val="28"/>
          <w:lang w:val="kk-KZ"/>
        </w:rPr>
      </w:pPr>
      <w:r w:rsidRPr="00F62882">
        <w:rPr>
          <w:rFonts w:ascii="Times New Roman" w:hAnsi="Times New Roman" w:cs="Times New Roman"/>
          <w:sz w:val="28"/>
          <w:szCs w:val="28"/>
          <w:lang w:val="kk-KZ"/>
        </w:rPr>
        <w:t>Руководитель департамента науки</w:t>
      </w:r>
      <w:r w:rsidRPr="00F62882">
        <w:rPr>
          <w:rFonts w:ascii="Times New Roman" w:hAnsi="Times New Roman" w:cs="Times New Roman"/>
          <w:sz w:val="28"/>
          <w:szCs w:val="28"/>
          <w:lang w:val="kk-KZ"/>
        </w:rPr>
        <w:tab/>
      </w:r>
      <w:r w:rsidR="008E4CFF" w:rsidRPr="00F62882">
        <w:rPr>
          <w:rFonts w:ascii="Times New Roman" w:hAnsi="Times New Roman" w:cs="Times New Roman"/>
          <w:sz w:val="28"/>
          <w:szCs w:val="28"/>
          <w:lang w:val="kk-KZ"/>
        </w:rPr>
        <w:tab/>
      </w:r>
      <w:r w:rsidR="008E4CFF" w:rsidRPr="00F62882">
        <w:rPr>
          <w:rFonts w:ascii="Times New Roman" w:hAnsi="Times New Roman" w:cs="Times New Roman"/>
          <w:sz w:val="28"/>
          <w:szCs w:val="28"/>
          <w:lang w:val="kk-KZ"/>
        </w:rPr>
        <w:tab/>
      </w:r>
      <w:r w:rsidR="008E4CFF" w:rsidRPr="00F62882">
        <w:rPr>
          <w:rFonts w:ascii="Times New Roman" w:hAnsi="Times New Roman" w:cs="Times New Roman"/>
          <w:sz w:val="28"/>
          <w:szCs w:val="28"/>
          <w:lang w:val="kk-KZ"/>
        </w:rPr>
        <w:tab/>
      </w:r>
      <w:r w:rsidR="008E4CFF" w:rsidRPr="00F62882">
        <w:rPr>
          <w:rFonts w:ascii="Times New Roman" w:hAnsi="Times New Roman" w:cs="Times New Roman"/>
          <w:sz w:val="28"/>
          <w:szCs w:val="28"/>
          <w:lang w:val="kk-KZ"/>
        </w:rPr>
        <w:tab/>
      </w:r>
      <w:r w:rsidRPr="00F62882">
        <w:rPr>
          <w:rFonts w:ascii="Times New Roman" w:hAnsi="Times New Roman" w:cs="Times New Roman"/>
          <w:sz w:val="28"/>
          <w:szCs w:val="28"/>
          <w:lang w:val="kk-KZ"/>
        </w:rPr>
        <w:t>Смаилова Д.С.</w:t>
      </w:r>
    </w:p>
    <w:p w14:paraId="185D19B1" w14:textId="3B9C0FE1" w:rsidR="00866558" w:rsidRPr="00F61D35" w:rsidRDefault="00D33B46" w:rsidP="00F61D35">
      <w:pPr>
        <w:jc w:val="center"/>
        <w:rPr>
          <w:rFonts w:ascii="Times New Roman" w:hAnsi="Times New Roman" w:cs="Times New Roman"/>
          <w:sz w:val="24"/>
          <w:szCs w:val="24"/>
          <w:lang w:val="kk-KZ"/>
        </w:rPr>
      </w:pPr>
    </w:p>
    <w:sectPr w:rsidR="00866558" w:rsidRPr="00F61D35" w:rsidSect="00425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740"/>
    <w:multiLevelType w:val="hybridMultilevel"/>
    <w:tmpl w:val="B1F21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75E5A"/>
    <w:multiLevelType w:val="hybridMultilevel"/>
    <w:tmpl w:val="1EB45888"/>
    <w:lvl w:ilvl="0" w:tplc="195088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D04811"/>
    <w:multiLevelType w:val="hybridMultilevel"/>
    <w:tmpl w:val="3DE4E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A57E56"/>
    <w:multiLevelType w:val="hybridMultilevel"/>
    <w:tmpl w:val="145C6F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59C6447"/>
    <w:multiLevelType w:val="hybridMultilevel"/>
    <w:tmpl w:val="8B281FC0"/>
    <w:lvl w:ilvl="0" w:tplc="40D24B06">
      <w:numFmt w:val="bullet"/>
      <w:lvlText w:val=""/>
      <w:lvlJc w:val="left"/>
      <w:pPr>
        <w:ind w:left="495" w:hanging="360"/>
      </w:pPr>
      <w:rPr>
        <w:rFonts w:ascii="Symbol" w:eastAsia="Times New Roman" w:hAnsi="Symbol" w:cs="Times New Roman" w:hint="default"/>
        <w:color w:val="auto"/>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5" w15:restartNumberingAfterBreak="0">
    <w:nsid w:val="536A3EF5"/>
    <w:multiLevelType w:val="hybridMultilevel"/>
    <w:tmpl w:val="BD087E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5BE1C40"/>
    <w:multiLevelType w:val="hybridMultilevel"/>
    <w:tmpl w:val="01406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4A"/>
    <w:rsid w:val="0001318B"/>
    <w:rsid w:val="00016A21"/>
    <w:rsid w:val="000502FC"/>
    <w:rsid w:val="00073521"/>
    <w:rsid w:val="000948F9"/>
    <w:rsid w:val="000A220E"/>
    <w:rsid w:val="000B7E21"/>
    <w:rsid w:val="000D08A6"/>
    <w:rsid w:val="000D16A8"/>
    <w:rsid w:val="000D5FCE"/>
    <w:rsid w:val="00143E47"/>
    <w:rsid w:val="001459F8"/>
    <w:rsid w:val="00177523"/>
    <w:rsid w:val="001D60E1"/>
    <w:rsid w:val="00215E73"/>
    <w:rsid w:val="00235C9C"/>
    <w:rsid w:val="00246EAB"/>
    <w:rsid w:val="002514CF"/>
    <w:rsid w:val="00313E59"/>
    <w:rsid w:val="00317BE5"/>
    <w:rsid w:val="003519A0"/>
    <w:rsid w:val="00395631"/>
    <w:rsid w:val="003A0920"/>
    <w:rsid w:val="003F3D67"/>
    <w:rsid w:val="00405CFD"/>
    <w:rsid w:val="00425960"/>
    <w:rsid w:val="00460BFD"/>
    <w:rsid w:val="004F6191"/>
    <w:rsid w:val="0050670F"/>
    <w:rsid w:val="00515083"/>
    <w:rsid w:val="005648A3"/>
    <w:rsid w:val="005B29BB"/>
    <w:rsid w:val="00634299"/>
    <w:rsid w:val="006534B7"/>
    <w:rsid w:val="00683987"/>
    <w:rsid w:val="006B056B"/>
    <w:rsid w:val="00771E59"/>
    <w:rsid w:val="007C573E"/>
    <w:rsid w:val="007C6CF4"/>
    <w:rsid w:val="007F1B7B"/>
    <w:rsid w:val="008233C2"/>
    <w:rsid w:val="008467DC"/>
    <w:rsid w:val="008C3B8F"/>
    <w:rsid w:val="008E4CFF"/>
    <w:rsid w:val="008E4FFC"/>
    <w:rsid w:val="00972DC8"/>
    <w:rsid w:val="00981E7C"/>
    <w:rsid w:val="009E1626"/>
    <w:rsid w:val="00A3659A"/>
    <w:rsid w:val="00A76391"/>
    <w:rsid w:val="00A848EB"/>
    <w:rsid w:val="00B309CF"/>
    <w:rsid w:val="00B477CF"/>
    <w:rsid w:val="00B73AA5"/>
    <w:rsid w:val="00BB666E"/>
    <w:rsid w:val="00BD3853"/>
    <w:rsid w:val="00C5016D"/>
    <w:rsid w:val="00CA1ED2"/>
    <w:rsid w:val="00D33B46"/>
    <w:rsid w:val="00D935AC"/>
    <w:rsid w:val="00DD374A"/>
    <w:rsid w:val="00DF5483"/>
    <w:rsid w:val="00E0547B"/>
    <w:rsid w:val="00E86E2F"/>
    <w:rsid w:val="00EF3D15"/>
    <w:rsid w:val="00EF7190"/>
    <w:rsid w:val="00F2058E"/>
    <w:rsid w:val="00F61D35"/>
    <w:rsid w:val="00F62882"/>
    <w:rsid w:val="00F63022"/>
    <w:rsid w:val="00FF5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3827"/>
  <w15:docId w15:val="{D96E1758-E030-4867-A4FD-A959CE3C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59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F6191"/>
    <w:pPr>
      <w:ind w:left="720"/>
      <w:contextualSpacing/>
    </w:pPr>
  </w:style>
  <w:style w:type="character" w:customStyle="1" w:styleId="hps">
    <w:name w:val="hps"/>
    <w:basedOn w:val="a0"/>
    <w:rsid w:val="0001318B"/>
  </w:style>
  <w:style w:type="character" w:customStyle="1" w:styleId="hpsatn">
    <w:name w:val="hps atn"/>
    <w:basedOn w:val="a0"/>
    <w:uiPriority w:val="99"/>
    <w:rsid w:val="0001318B"/>
  </w:style>
  <w:style w:type="character" w:customStyle="1" w:styleId="a4">
    <w:name w:val="Абзац списка Знак"/>
    <w:link w:val="a3"/>
    <w:uiPriority w:val="99"/>
    <w:locked/>
    <w:rsid w:val="00BB666E"/>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6"/>
    <w:uiPriority w:val="99"/>
    <w:unhideWhenUsed/>
    <w:qFormat/>
    <w:rsid w:val="00BB6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locked/>
    <w:rsid w:val="00BB666E"/>
    <w:rPr>
      <w:rFonts w:ascii="Times New Roman" w:eastAsia="Times New Roman" w:hAnsi="Times New Roman" w:cs="Times New Roman"/>
      <w:sz w:val="24"/>
      <w:szCs w:val="24"/>
      <w:lang w:eastAsia="ru-RU"/>
    </w:rPr>
  </w:style>
  <w:style w:type="character" w:customStyle="1" w:styleId="s0">
    <w:name w:val="s0"/>
    <w:rsid w:val="00BB666E"/>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Balloon Text"/>
    <w:basedOn w:val="a"/>
    <w:link w:val="a8"/>
    <w:uiPriority w:val="99"/>
    <w:semiHidden/>
    <w:unhideWhenUsed/>
    <w:rsid w:val="000735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3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941</Words>
  <Characters>5367</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 mergenov</dc:creator>
  <cp:lastModifiedBy>user</cp:lastModifiedBy>
  <cp:revision>11</cp:revision>
  <cp:lastPrinted>2023-04-11T05:27:00Z</cp:lastPrinted>
  <dcterms:created xsi:type="dcterms:W3CDTF">2023-03-16T06:47:00Z</dcterms:created>
  <dcterms:modified xsi:type="dcterms:W3CDTF">2023-04-11T05:40:00Z</dcterms:modified>
</cp:coreProperties>
</file>