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A53" w:rsidRPr="00BC7BBD" w:rsidRDefault="001F7A53" w:rsidP="00BC7BBD">
      <w:pPr>
        <w:spacing w:after="0" w:line="240" w:lineRule="auto"/>
        <w:jc w:val="center"/>
        <w:rPr>
          <w:rFonts w:ascii="Times New Roman" w:hAnsi="Times New Roman" w:cs="Times New Roman"/>
          <w:b/>
          <w:sz w:val="28"/>
          <w:szCs w:val="28"/>
        </w:rPr>
      </w:pPr>
      <w:r w:rsidRPr="00BC7BBD">
        <w:rPr>
          <w:rFonts w:ascii="Times New Roman" w:hAnsi="Times New Roman" w:cs="Times New Roman"/>
          <w:b/>
          <w:sz w:val="28"/>
          <w:szCs w:val="28"/>
        </w:rPr>
        <w:t>Программа сертификационного курса</w:t>
      </w:r>
    </w:p>
    <w:p w:rsidR="001F7A53" w:rsidRDefault="001F7A53" w:rsidP="00BC7BBD">
      <w:pPr>
        <w:pStyle w:val="21"/>
        <w:widowControl w:val="0"/>
        <w:jc w:val="center"/>
        <w:rPr>
          <w:rFonts w:ascii="Times New Roman" w:hAnsi="Times New Roman"/>
          <w:sz w:val="28"/>
          <w:szCs w:val="28"/>
        </w:rPr>
      </w:pPr>
      <w:bookmarkStart w:id="0" w:name="_Hlk95816634"/>
      <w:r w:rsidRPr="00BC7BBD">
        <w:rPr>
          <w:rFonts w:ascii="Times New Roman" w:hAnsi="Times New Roman"/>
          <w:sz w:val="28"/>
          <w:szCs w:val="28"/>
        </w:rPr>
        <w:t>Паспорт программы</w:t>
      </w:r>
    </w:p>
    <w:p w:rsidR="00BC7BBD" w:rsidRPr="00BC7BBD" w:rsidRDefault="00BC7BBD" w:rsidP="00BC7BBD">
      <w:pPr>
        <w:pStyle w:val="21"/>
        <w:widowControl w:val="0"/>
        <w:jc w:val="center"/>
        <w:rPr>
          <w:rFonts w:ascii="Times New Roman" w:hAnsi="Times New Roman"/>
          <w:sz w:val="28"/>
          <w:szCs w:val="28"/>
        </w:rPr>
      </w:pPr>
    </w:p>
    <w:tbl>
      <w:tblPr>
        <w:tblStyle w:val="a5"/>
        <w:tblW w:w="10207" w:type="dxa"/>
        <w:tblInd w:w="-176" w:type="dxa"/>
        <w:tblLook w:val="04A0" w:firstRow="1" w:lastRow="0" w:firstColumn="1" w:lastColumn="0" w:noHBand="0" w:noVBand="1"/>
      </w:tblPr>
      <w:tblGrid>
        <w:gridCol w:w="4679"/>
        <w:gridCol w:w="5528"/>
      </w:tblGrid>
      <w:tr w:rsidR="001F7A53" w:rsidRPr="001F7A53" w:rsidTr="009854F9">
        <w:tc>
          <w:tcPr>
            <w:tcW w:w="4679" w:type="dxa"/>
            <w:vAlign w:val="center"/>
          </w:tcPr>
          <w:p w:rsidR="001F7A53" w:rsidRPr="001F7A53" w:rsidRDefault="001F7A53" w:rsidP="001F7A53">
            <w:pPr>
              <w:rPr>
                <w:rFonts w:ascii="Times New Roman" w:hAnsi="Times New Roman" w:cs="Times New Roman"/>
                <w:sz w:val="24"/>
                <w:szCs w:val="24"/>
              </w:rPr>
            </w:pPr>
            <w:r w:rsidRPr="001F7A53">
              <w:rPr>
                <w:rFonts w:ascii="Times New Roman" w:hAnsi="Times New Roman" w:cs="Times New Roman"/>
                <w:sz w:val="24"/>
                <w:szCs w:val="24"/>
              </w:rPr>
              <w:t>Наименование организации образования и науки, разработчика образовательной программы</w:t>
            </w:r>
          </w:p>
        </w:tc>
        <w:tc>
          <w:tcPr>
            <w:tcW w:w="5528" w:type="dxa"/>
          </w:tcPr>
          <w:p w:rsidR="001F7A53" w:rsidRDefault="001F7A53" w:rsidP="00BC7BBD">
            <w:pPr>
              <w:rPr>
                <w:rFonts w:ascii="Times New Roman" w:hAnsi="Times New Roman" w:cs="Times New Roman"/>
                <w:sz w:val="24"/>
                <w:szCs w:val="24"/>
              </w:rPr>
            </w:pPr>
            <w:r w:rsidRPr="001F7A53">
              <w:rPr>
                <w:rFonts w:ascii="Times New Roman" w:hAnsi="Times New Roman" w:cs="Times New Roman"/>
                <w:sz w:val="24"/>
                <w:szCs w:val="24"/>
              </w:rPr>
              <w:t>НАО «Казахский национальный медицинский университет им.С.Д. Асфендиярова»</w:t>
            </w:r>
          </w:p>
          <w:p w:rsidR="00EB517F" w:rsidRPr="001F7A53" w:rsidRDefault="00EB517F" w:rsidP="00BE6D28">
            <w:pPr>
              <w:jc w:val="both"/>
              <w:rPr>
                <w:rFonts w:ascii="Times New Roman" w:hAnsi="Times New Roman" w:cs="Times New Roman"/>
                <w:sz w:val="24"/>
                <w:szCs w:val="24"/>
              </w:rPr>
            </w:pPr>
            <w:r>
              <w:rPr>
                <w:rFonts w:ascii="Times New Roman" w:hAnsi="Times New Roman" w:cs="Times New Roman"/>
                <w:sz w:val="24"/>
                <w:szCs w:val="24"/>
              </w:rPr>
              <w:t xml:space="preserve">НАО </w:t>
            </w:r>
            <w:r w:rsidR="00BE6D28">
              <w:rPr>
                <w:rFonts w:ascii="Times New Roman" w:hAnsi="Times New Roman" w:cs="Times New Roman"/>
                <w:sz w:val="24"/>
                <w:szCs w:val="24"/>
              </w:rPr>
              <w:t>«</w:t>
            </w:r>
            <w:r>
              <w:rPr>
                <w:rFonts w:ascii="Times New Roman" w:hAnsi="Times New Roman" w:cs="Times New Roman"/>
                <w:sz w:val="24"/>
                <w:szCs w:val="24"/>
              </w:rPr>
              <w:t>М</w:t>
            </w:r>
            <w:r w:rsidR="00BE6D28">
              <w:rPr>
                <w:rFonts w:ascii="Times New Roman" w:hAnsi="Times New Roman" w:cs="Times New Roman"/>
                <w:sz w:val="24"/>
                <w:szCs w:val="24"/>
              </w:rPr>
              <w:t xml:space="preserve">едицинский университет </w:t>
            </w:r>
            <w:r>
              <w:rPr>
                <w:rFonts w:ascii="Times New Roman" w:hAnsi="Times New Roman" w:cs="Times New Roman"/>
                <w:sz w:val="24"/>
                <w:szCs w:val="24"/>
              </w:rPr>
              <w:t>А</w:t>
            </w:r>
            <w:r w:rsidR="00BE6D28">
              <w:rPr>
                <w:rFonts w:ascii="Times New Roman" w:hAnsi="Times New Roman" w:cs="Times New Roman"/>
                <w:sz w:val="24"/>
                <w:szCs w:val="24"/>
              </w:rPr>
              <w:t>стана»</w:t>
            </w:r>
          </w:p>
        </w:tc>
      </w:tr>
      <w:tr w:rsidR="001F7A53" w:rsidRPr="001F7A53" w:rsidTr="009854F9">
        <w:tc>
          <w:tcPr>
            <w:tcW w:w="4679" w:type="dxa"/>
            <w:vAlign w:val="center"/>
          </w:tcPr>
          <w:p w:rsidR="001F7A53" w:rsidRPr="001F7A53" w:rsidRDefault="001F7A53" w:rsidP="001F7A53">
            <w:pPr>
              <w:rPr>
                <w:rFonts w:ascii="Times New Roman" w:hAnsi="Times New Roman" w:cs="Times New Roman"/>
                <w:sz w:val="24"/>
                <w:szCs w:val="24"/>
              </w:rPr>
            </w:pPr>
            <w:r w:rsidRPr="001F7A53">
              <w:rPr>
                <w:rFonts w:ascii="Times New Roman" w:hAnsi="Times New Roman" w:cs="Times New Roman"/>
                <w:sz w:val="24"/>
                <w:szCs w:val="24"/>
              </w:rPr>
              <w:t>Вид дополнительного образования (</w:t>
            </w:r>
            <w:r w:rsidRPr="001F7A53">
              <w:rPr>
                <w:rFonts w:ascii="Times New Roman" w:hAnsi="Times New Roman" w:cs="Times New Roman"/>
                <w:i/>
                <w:sz w:val="24"/>
                <w:szCs w:val="24"/>
              </w:rPr>
              <w:t>повышение квалификации/ сертификационный курс/мероприятие неформального образования</w:t>
            </w:r>
            <w:r w:rsidRPr="001F7A53">
              <w:rPr>
                <w:rFonts w:ascii="Times New Roman" w:hAnsi="Times New Roman" w:cs="Times New Roman"/>
                <w:sz w:val="24"/>
                <w:szCs w:val="24"/>
              </w:rPr>
              <w:t>)</w:t>
            </w:r>
          </w:p>
        </w:tc>
        <w:tc>
          <w:tcPr>
            <w:tcW w:w="5528" w:type="dxa"/>
          </w:tcPr>
          <w:p w:rsidR="001F7A53" w:rsidRPr="001F7A53" w:rsidRDefault="001F7A53" w:rsidP="00BC7BBD">
            <w:pPr>
              <w:rPr>
                <w:rFonts w:ascii="Times New Roman" w:hAnsi="Times New Roman" w:cs="Times New Roman"/>
                <w:sz w:val="24"/>
                <w:szCs w:val="24"/>
              </w:rPr>
            </w:pPr>
            <w:r w:rsidRPr="001F7A53">
              <w:rPr>
                <w:rFonts w:ascii="Times New Roman" w:hAnsi="Times New Roman" w:cs="Times New Roman"/>
                <w:sz w:val="24"/>
                <w:szCs w:val="24"/>
              </w:rPr>
              <w:t>Сертификационный курс</w:t>
            </w:r>
          </w:p>
        </w:tc>
      </w:tr>
      <w:tr w:rsidR="001F7A53" w:rsidRPr="001F7A53" w:rsidTr="009854F9">
        <w:tc>
          <w:tcPr>
            <w:tcW w:w="4679" w:type="dxa"/>
            <w:vAlign w:val="center"/>
          </w:tcPr>
          <w:p w:rsidR="001F7A53" w:rsidRPr="001F7A53" w:rsidRDefault="001F7A53" w:rsidP="001F7A53">
            <w:pPr>
              <w:rPr>
                <w:rFonts w:ascii="Times New Roman" w:hAnsi="Times New Roman" w:cs="Times New Roman"/>
                <w:sz w:val="24"/>
                <w:szCs w:val="24"/>
              </w:rPr>
            </w:pPr>
            <w:r w:rsidRPr="001F7A53">
              <w:rPr>
                <w:rFonts w:ascii="Times New Roman" w:hAnsi="Times New Roman" w:cs="Times New Roman"/>
                <w:sz w:val="24"/>
                <w:szCs w:val="24"/>
              </w:rPr>
              <w:t>Наименование программы</w:t>
            </w:r>
          </w:p>
        </w:tc>
        <w:tc>
          <w:tcPr>
            <w:tcW w:w="5528" w:type="dxa"/>
          </w:tcPr>
          <w:p w:rsidR="001F7A53" w:rsidRPr="001F7A53" w:rsidRDefault="001F7A53" w:rsidP="00BC7BBD">
            <w:pPr>
              <w:rPr>
                <w:rFonts w:ascii="Times New Roman" w:hAnsi="Times New Roman" w:cs="Times New Roman"/>
                <w:sz w:val="24"/>
                <w:szCs w:val="24"/>
              </w:rPr>
            </w:pPr>
            <w:r w:rsidRPr="001F7A53">
              <w:rPr>
                <w:rFonts w:ascii="Times New Roman" w:hAnsi="Times New Roman" w:cs="Times New Roman"/>
                <w:sz w:val="24"/>
                <w:szCs w:val="24"/>
              </w:rPr>
              <w:t>Спортивная медицина</w:t>
            </w:r>
          </w:p>
          <w:p w:rsidR="001F7A53" w:rsidRPr="001F7A53" w:rsidRDefault="001F7A53" w:rsidP="00BC7BBD">
            <w:pPr>
              <w:rPr>
                <w:rFonts w:ascii="Times New Roman" w:hAnsi="Times New Roman" w:cs="Times New Roman"/>
                <w:sz w:val="24"/>
                <w:szCs w:val="24"/>
                <w:highlight w:val="yellow"/>
              </w:rPr>
            </w:pPr>
          </w:p>
        </w:tc>
      </w:tr>
      <w:tr w:rsidR="001F7A53" w:rsidRPr="001F7A53" w:rsidTr="009854F9">
        <w:tc>
          <w:tcPr>
            <w:tcW w:w="4679" w:type="dxa"/>
            <w:vAlign w:val="center"/>
          </w:tcPr>
          <w:p w:rsidR="001F7A53" w:rsidRPr="001F7A53" w:rsidRDefault="001F7A53" w:rsidP="001F7A53">
            <w:pPr>
              <w:rPr>
                <w:rFonts w:ascii="Times New Roman" w:hAnsi="Times New Roman" w:cs="Times New Roman"/>
                <w:sz w:val="24"/>
                <w:szCs w:val="24"/>
              </w:rPr>
            </w:pPr>
            <w:r w:rsidRPr="001F7A53">
              <w:rPr>
                <w:rFonts w:ascii="Times New Roman" w:hAnsi="Times New Roman" w:cs="Times New Roman"/>
                <w:sz w:val="24"/>
                <w:szCs w:val="24"/>
              </w:rPr>
              <w:t>Наименование специальности и (или) специализации (</w:t>
            </w:r>
            <w:r w:rsidRPr="001F7A53">
              <w:rPr>
                <w:rFonts w:ascii="Times New Roman" w:hAnsi="Times New Roman" w:cs="Times New Roman"/>
                <w:i/>
                <w:sz w:val="24"/>
                <w:szCs w:val="24"/>
              </w:rPr>
              <w:t>в соответствии с Номенклатурой специальностей и специализаций</w:t>
            </w:r>
            <w:r w:rsidRPr="001F7A53">
              <w:rPr>
                <w:rFonts w:ascii="Times New Roman" w:hAnsi="Times New Roman" w:cs="Times New Roman"/>
                <w:sz w:val="24"/>
                <w:szCs w:val="24"/>
              </w:rPr>
              <w:t>)</w:t>
            </w:r>
          </w:p>
        </w:tc>
        <w:tc>
          <w:tcPr>
            <w:tcW w:w="5528" w:type="dxa"/>
          </w:tcPr>
          <w:p w:rsidR="009854F9" w:rsidRPr="00163419" w:rsidRDefault="00163419" w:rsidP="00BC7BBD">
            <w:pPr>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rPr>
              <w:t xml:space="preserve">Специальности: </w:t>
            </w:r>
            <w:r w:rsidR="009854F9" w:rsidRPr="00600FB7">
              <w:rPr>
                <w:rFonts w:ascii="Times New Roman" w:hAnsi="Times New Roman" w:cs="Times New Roman"/>
                <w:color w:val="000000"/>
                <w:spacing w:val="2"/>
                <w:sz w:val="24"/>
                <w:szCs w:val="24"/>
                <w:shd w:val="clear" w:color="auto" w:fill="FFFFFF"/>
              </w:rPr>
              <w:t>Терапия; Кардиология взрослая, детская;</w:t>
            </w:r>
            <w:r>
              <w:rPr>
                <w:rFonts w:ascii="Times New Roman" w:hAnsi="Times New Roman" w:cs="Times New Roman"/>
                <w:color w:val="000000"/>
                <w:spacing w:val="2"/>
                <w:sz w:val="24"/>
                <w:szCs w:val="24"/>
                <w:shd w:val="clear" w:color="auto" w:fill="FFFFFF"/>
              </w:rPr>
              <w:t xml:space="preserve"> </w:t>
            </w:r>
            <w:r w:rsidR="009854F9" w:rsidRPr="00600FB7">
              <w:rPr>
                <w:rFonts w:ascii="Times New Roman" w:hAnsi="Times New Roman" w:cs="Times New Roman"/>
                <w:color w:val="000000"/>
                <w:spacing w:val="2"/>
                <w:sz w:val="24"/>
                <w:szCs w:val="24"/>
                <w:shd w:val="clear" w:color="auto" w:fill="FFFFFF"/>
              </w:rPr>
              <w:t>Травматология и ортопедия взрослая, детская; Детская хирургия; Общая хирургия;</w:t>
            </w:r>
            <w:r w:rsidR="009854F9" w:rsidRPr="00600FB7">
              <w:t xml:space="preserve">  </w:t>
            </w:r>
          </w:p>
          <w:p w:rsidR="009854F9" w:rsidRDefault="009854F9" w:rsidP="00BC7BBD">
            <w:r w:rsidRPr="00600FB7">
              <w:rPr>
                <w:rFonts w:ascii="Times New Roman" w:hAnsi="Times New Roman" w:cs="Times New Roman"/>
                <w:color w:val="000000"/>
                <w:spacing w:val="2"/>
                <w:sz w:val="24"/>
                <w:szCs w:val="24"/>
                <w:shd w:val="clear" w:color="auto" w:fill="FFFFFF"/>
              </w:rPr>
              <w:t>Урология и андрология взрослая, детская;</w:t>
            </w:r>
            <w:r w:rsidRPr="00600FB7">
              <w:t xml:space="preserve"> </w:t>
            </w:r>
          </w:p>
          <w:p w:rsidR="009854F9" w:rsidRDefault="009854F9" w:rsidP="00BC7BBD">
            <w:pPr>
              <w:rPr>
                <w:rFonts w:ascii="Times New Roman" w:hAnsi="Times New Roman" w:cs="Times New Roman"/>
                <w:color w:val="000000"/>
                <w:spacing w:val="2"/>
                <w:sz w:val="24"/>
                <w:szCs w:val="24"/>
                <w:shd w:val="clear" w:color="auto" w:fill="FFFFFF"/>
              </w:rPr>
            </w:pPr>
            <w:r w:rsidRPr="00600FB7">
              <w:rPr>
                <w:rFonts w:ascii="Times New Roman" w:hAnsi="Times New Roman" w:cs="Times New Roman"/>
                <w:color w:val="000000"/>
                <w:spacing w:val="2"/>
                <w:sz w:val="24"/>
                <w:szCs w:val="24"/>
                <w:shd w:val="clear" w:color="auto" w:fill="FFFFFF"/>
              </w:rPr>
              <w:t>Физическая медицина и реабилитация взрослая, детская.</w:t>
            </w:r>
          </w:p>
          <w:p w:rsidR="00163419" w:rsidRDefault="00163419" w:rsidP="00BC7BBD">
            <w:pPr>
              <w:rPr>
                <w:rFonts w:ascii="Times New Roman" w:hAnsi="Times New Roman" w:cs="Times New Roman"/>
                <w:sz w:val="24"/>
                <w:szCs w:val="24"/>
              </w:rPr>
            </w:pPr>
          </w:p>
          <w:p w:rsidR="001F7A53" w:rsidRPr="009854F9" w:rsidRDefault="009854F9" w:rsidP="00BC7BBD">
            <w:pPr>
              <w:rPr>
                <w:rFonts w:ascii="Times New Roman" w:hAnsi="Times New Roman" w:cs="Times New Roman"/>
                <w:sz w:val="24"/>
                <w:szCs w:val="24"/>
              </w:rPr>
            </w:pPr>
            <w:r>
              <w:rPr>
                <w:rFonts w:ascii="Times New Roman" w:hAnsi="Times New Roman" w:cs="Times New Roman"/>
                <w:sz w:val="24"/>
                <w:szCs w:val="24"/>
              </w:rPr>
              <w:t xml:space="preserve">Специализация - </w:t>
            </w:r>
            <w:r w:rsidR="001F7A53" w:rsidRPr="00E2165B">
              <w:rPr>
                <w:rFonts w:ascii="Times New Roman" w:hAnsi="Times New Roman" w:cs="Times New Roman"/>
                <w:sz w:val="24"/>
                <w:szCs w:val="24"/>
              </w:rPr>
              <w:t>Спортивная медицина</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Уровень квалификации по ОРК</w:t>
            </w:r>
          </w:p>
        </w:tc>
        <w:tc>
          <w:tcPr>
            <w:tcW w:w="5528" w:type="dxa"/>
            <w:vAlign w:val="center"/>
          </w:tcPr>
          <w:p w:rsidR="00E2165B" w:rsidRPr="001F7A53" w:rsidRDefault="00E2165B" w:rsidP="00E2165B">
            <w:pPr>
              <w:rPr>
                <w:rFonts w:ascii="Times New Roman" w:hAnsi="Times New Roman" w:cs="Times New Roman"/>
                <w:sz w:val="24"/>
                <w:szCs w:val="24"/>
                <w:highlight w:val="yellow"/>
              </w:rPr>
            </w:pPr>
            <w:r w:rsidRPr="001F7A53">
              <w:rPr>
                <w:rFonts w:ascii="Times New Roman" w:hAnsi="Times New Roman" w:cs="Times New Roman"/>
                <w:sz w:val="24"/>
                <w:szCs w:val="24"/>
              </w:rPr>
              <w:t>7</w:t>
            </w:r>
            <w:r>
              <w:rPr>
                <w:rFonts w:ascii="Times New Roman" w:hAnsi="Times New Roman" w:cs="Times New Roman"/>
                <w:sz w:val="24"/>
                <w:szCs w:val="24"/>
              </w:rPr>
              <w:t>-8</w:t>
            </w:r>
          </w:p>
        </w:tc>
      </w:tr>
      <w:tr w:rsidR="00E2165B" w:rsidRPr="001F7A53" w:rsidTr="009854F9">
        <w:tc>
          <w:tcPr>
            <w:tcW w:w="4679" w:type="dxa"/>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 xml:space="preserve">Требования к предшествующему уровню образовательной программы </w:t>
            </w:r>
          </w:p>
        </w:tc>
        <w:tc>
          <w:tcPr>
            <w:tcW w:w="5528" w:type="dxa"/>
            <w:vAlign w:val="center"/>
          </w:tcPr>
          <w:p w:rsidR="00E2165B" w:rsidRPr="00600FB7" w:rsidRDefault="00E2165B" w:rsidP="00E2165B">
            <w:pPr>
              <w:rPr>
                <w:rFonts w:ascii="Times New Roman" w:hAnsi="Times New Roman" w:cs="Times New Roman"/>
                <w:sz w:val="24"/>
                <w:szCs w:val="24"/>
              </w:rPr>
            </w:pPr>
            <w:r w:rsidRPr="00600FB7">
              <w:rPr>
                <w:rFonts w:ascii="Times New Roman" w:hAnsi="Times New Roman" w:cs="Times New Roman"/>
                <w:color w:val="000000"/>
                <w:spacing w:val="2"/>
                <w:sz w:val="24"/>
                <w:szCs w:val="24"/>
                <w:shd w:val="clear" w:color="auto" w:fill="FFFFFF"/>
              </w:rPr>
              <w:t>Терапия; Кардиология взрослая, детская; Травматология и ортопедия взрослая, детская; Детская хирургия</w:t>
            </w:r>
            <w:bookmarkStart w:id="1" w:name="z575"/>
            <w:bookmarkStart w:id="2" w:name="z912"/>
            <w:bookmarkStart w:id="3" w:name="z913"/>
            <w:bookmarkEnd w:id="1"/>
            <w:bookmarkEnd w:id="2"/>
            <w:bookmarkEnd w:id="3"/>
            <w:r w:rsidRPr="00600FB7">
              <w:rPr>
                <w:rFonts w:ascii="Times New Roman" w:hAnsi="Times New Roman" w:cs="Times New Roman"/>
                <w:color w:val="000000"/>
                <w:spacing w:val="2"/>
                <w:sz w:val="24"/>
                <w:szCs w:val="24"/>
                <w:shd w:val="clear" w:color="auto" w:fill="FFFFFF"/>
              </w:rPr>
              <w:t>; Общая хирургия;</w:t>
            </w:r>
            <w:r w:rsidRPr="00600FB7">
              <w:t xml:space="preserve">  </w:t>
            </w:r>
            <w:r w:rsidRPr="00600FB7">
              <w:rPr>
                <w:rFonts w:ascii="Times New Roman" w:hAnsi="Times New Roman" w:cs="Times New Roman"/>
                <w:color w:val="000000"/>
                <w:spacing w:val="2"/>
                <w:sz w:val="24"/>
                <w:szCs w:val="24"/>
                <w:shd w:val="clear" w:color="auto" w:fill="FFFFFF"/>
              </w:rPr>
              <w:t>Урология и андрология взрослая, детская;</w:t>
            </w:r>
            <w:r w:rsidRPr="00600FB7">
              <w:t xml:space="preserve"> </w:t>
            </w:r>
            <w:r w:rsidRPr="00600FB7">
              <w:rPr>
                <w:rFonts w:ascii="Times New Roman" w:hAnsi="Times New Roman" w:cs="Times New Roman"/>
                <w:color w:val="000000"/>
                <w:spacing w:val="2"/>
                <w:sz w:val="24"/>
                <w:szCs w:val="24"/>
                <w:shd w:val="clear" w:color="auto" w:fill="FFFFFF"/>
              </w:rPr>
              <w:t>Физическая медицина и реабилитация взрослая, детская.</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Продолжительность программы в кредитах(часах)</w:t>
            </w:r>
          </w:p>
        </w:tc>
        <w:tc>
          <w:tcPr>
            <w:tcW w:w="5528" w:type="dxa"/>
            <w:vAlign w:val="center"/>
          </w:tcPr>
          <w:p w:rsidR="00E2165B" w:rsidRPr="00600FB7" w:rsidRDefault="00E2165B" w:rsidP="00E2165B">
            <w:pPr>
              <w:rPr>
                <w:rFonts w:ascii="Times New Roman" w:hAnsi="Times New Roman" w:cs="Times New Roman"/>
                <w:sz w:val="24"/>
                <w:szCs w:val="24"/>
              </w:rPr>
            </w:pPr>
            <w:r w:rsidRPr="00600FB7">
              <w:rPr>
                <w:rFonts w:ascii="Times New Roman" w:hAnsi="Times New Roman" w:cs="Times New Roman"/>
                <w:sz w:val="24"/>
                <w:szCs w:val="24"/>
              </w:rPr>
              <w:t>24 кредитов/ 720</w:t>
            </w:r>
            <w:r>
              <w:rPr>
                <w:rFonts w:ascii="Times New Roman" w:hAnsi="Times New Roman" w:cs="Times New Roman"/>
                <w:sz w:val="24"/>
                <w:szCs w:val="24"/>
              </w:rPr>
              <w:t xml:space="preserve"> ак.</w:t>
            </w:r>
            <w:r w:rsidRPr="00600FB7">
              <w:rPr>
                <w:rFonts w:ascii="Times New Roman" w:hAnsi="Times New Roman" w:cs="Times New Roman"/>
                <w:sz w:val="24"/>
                <w:szCs w:val="24"/>
              </w:rPr>
              <w:t>часов</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Язык обучения</w:t>
            </w:r>
          </w:p>
        </w:tc>
        <w:tc>
          <w:tcPr>
            <w:tcW w:w="5528" w:type="dxa"/>
            <w:vAlign w:val="center"/>
          </w:tcPr>
          <w:p w:rsidR="00E2165B" w:rsidRPr="00600FB7" w:rsidRDefault="00E2165B" w:rsidP="00E2165B">
            <w:pPr>
              <w:rPr>
                <w:rFonts w:ascii="Times New Roman" w:hAnsi="Times New Roman" w:cs="Times New Roman"/>
                <w:sz w:val="24"/>
                <w:szCs w:val="24"/>
              </w:rPr>
            </w:pPr>
            <w:r w:rsidRPr="00600FB7">
              <w:rPr>
                <w:rFonts w:ascii="Times New Roman" w:hAnsi="Times New Roman" w:cs="Times New Roman"/>
                <w:sz w:val="24"/>
                <w:szCs w:val="24"/>
              </w:rPr>
              <w:t>К</w:t>
            </w:r>
            <w:r>
              <w:rPr>
                <w:rFonts w:ascii="Times New Roman" w:hAnsi="Times New Roman" w:cs="Times New Roman"/>
                <w:sz w:val="24"/>
                <w:szCs w:val="24"/>
              </w:rPr>
              <w:t xml:space="preserve">азахский, </w:t>
            </w:r>
            <w:r w:rsidRPr="00600FB7">
              <w:rPr>
                <w:rFonts w:ascii="Times New Roman" w:hAnsi="Times New Roman" w:cs="Times New Roman"/>
                <w:sz w:val="24"/>
                <w:szCs w:val="24"/>
              </w:rPr>
              <w:t>русский</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Формат обучения</w:t>
            </w:r>
          </w:p>
        </w:tc>
        <w:tc>
          <w:tcPr>
            <w:tcW w:w="5528" w:type="dxa"/>
            <w:vAlign w:val="center"/>
          </w:tcPr>
          <w:p w:rsidR="00E2165B" w:rsidRPr="00EA1419" w:rsidRDefault="00E2165B" w:rsidP="00E2165B">
            <w:pPr>
              <w:rPr>
                <w:rFonts w:ascii="Times New Roman" w:hAnsi="Times New Roman" w:cs="Times New Roman"/>
                <w:sz w:val="24"/>
                <w:szCs w:val="24"/>
                <w:highlight w:val="yellow"/>
              </w:rPr>
            </w:pPr>
            <w:r w:rsidRPr="00EF58CF">
              <w:rPr>
                <w:rFonts w:ascii="Times New Roman" w:hAnsi="Times New Roman" w:cs="Times New Roman"/>
                <w:sz w:val="24"/>
                <w:szCs w:val="24"/>
              </w:rPr>
              <w:t xml:space="preserve">Смешанное: онлайн, офлайн </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Присваиваемая квалификация по специализации (</w:t>
            </w:r>
            <w:r w:rsidRPr="001F7A53">
              <w:rPr>
                <w:rFonts w:ascii="Times New Roman" w:hAnsi="Times New Roman" w:cs="Times New Roman"/>
                <w:i/>
                <w:sz w:val="24"/>
                <w:szCs w:val="24"/>
              </w:rPr>
              <w:t>сертификационный курс</w:t>
            </w:r>
            <w:r w:rsidRPr="001F7A53">
              <w:rPr>
                <w:rFonts w:ascii="Times New Roman" w:hAnsi="Times New Roman" w:cs="Times New Roman"/>
                <w:sz w:val="24"/>
                <w:szCs w:val="24"/>
              </w:rPr>
              <w:t>)</w:t>
            </w:r>
          </w:p>
        </w:tc>
        <w:tc>
          <w:tcPr>
            <w:tcW w:w="5528" w:type="dxa"/>
            <w:vAlign w:val="center"/>
          </w:tcPr>
          <w:p w:rsidR="00E2165B" w:rsidRPr="00600FB7" w:rsidRDefault="00E2165B" w:rsidP="00E2165B">
            <w:pPr>
              <w:rPr>
                <w:rFonts w:ascii="Times New Roman" w:hAnsi="Times New Roman" w:cs="Times New Roman"/>
                <w:color w:val="000000"/>
                <w:spacing w:val="2"/>
                <w:sz w:val="24"/>
                <w:szCs w:val="24"/>
                <w:shd w:val="clear" w:color="auto" w:fill="FFFFFF"/>
              </w:rPr>
            </w:pPr>
            <w:r w:rsidRPr="00600FB7">
              <w:rPr>
                <w:rFonts w:ascii="Times New Roman" w:hAnsi="Times New Roman" w:cs="Times New Roman"/>
                <w:color w:val="000000"/>
                <w:spacing w:val="2"/>
                <w:sz w:val="24"/>
                <w:szCs w:val="24"/>
                <w:shd w:val="clear" w:color="auto" w:fill="FFFFFF"/>
              </w:rPr>
              <w:t>Врач спортивной медицины</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Документ по завершению обучения (</w:t>
            </w:r>
            <w:r w:rsidRPr="001F7A53">
              <w:rPr>
                <w:rFonts w:ascii="Times New Roman" w:hAnsi="Times New Roman" w:cs="Times New Roman"/>
                <w:i/>
                <w:sz w:val="24"/>
                <w:szCs w:val="24"/>
              </w:rPr>
              <w:t>свидетельство о сертификационном курсе, свидетельство о повышении квалификации</w:t>
            </w:r>
            <w:r w:rsidRPr="001F7A53">
              <w:rPr>
                <w:rFonts w:ascii="Times New Roman" w:hAnsi="Times New Roman" w:cs="Times New Roman"/>
                <w:sz w:val="24"/>
                <w:szCs w:val="24"/>
              </w:rPr>
              <w:t>)</w:t>
            </w:r>
          </w:p>
        </w:tc>
        <w:tc>
          <w:tcPr>
            <w:tcW w:w="5528" w:type="dxa"/>
            <w:vAlign w:val="center"/>
          </w:tcPr>
          <w:p w:rsidR="00E2165B" w:rsidRPr="00600FB7" w:rsidRDefault="00E2165B" w:rsidP="00E2165B">
            <w:pPr>
              <w:rPr>
                <w:rFonts w:ascii="Times New Roman" w:hAnsi="Times New Roman" w:cs="Times New Roman"/>
                <w:color w:val="000000"/>
                <w:spacing w:val="2"/>
                <w:sz w:val="24"/>
                <w:szCs w:val="24"/>
                <w:shd w:val="clear" w:color="auto" w:fill="FFFFFF"/>
              </w:rPr>
            </w:pPr>
            <w:r w:rsidRPr="00600FB7">
              <w:rPr>
                <w:rFonts w:ascii="Times New Roman" w:hAnsi="Times New Roman" w:cs="Times New Roman"/>
                <w:color w:val="000000"/>
                <w:spacing w:val="2"/>
                <w:sz w:val="24"/>
                <w:szCs w:val="24"/>
                <w:shd w:val="clear" w:color="auto" w:fill="FFFFFF"/>
              </w:rPr>
              <w:t>Свидетельство о сертификационном курсе с приложением (транскрипт)</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sz w:val="24"/>
                <w:szCs w:val="24"/>
              </w:rPr>
              <w:t>Полное наименование организации экспертизы</w:t>
            </w:r>
          </w:p>
        </w:tc>
        <w:tc>
          <w:tcPr>
            <w:tcW w:w="5528" w:type="dxa"/>
            <w:vAlign w:val="center"/>
          </w:tcPr>
          <w:p w:rsidR="00E2165B" w:rsidRPr="00600FB7" w:rsidRDefault="00E2165B" w:rsidP="00AC44DF">
            <w:pPr>
              <w:rPr>
                <w:rFonts w:ascii="Times New Roman" w:hAnsi="Times New Roman" w:cs="Times New Roman"/>
                <w:color w:val="000000"/>
                <w:spacing w:val="2"/>
                <w:sz w:val="24"/>
                <w:szCs w:val="24"/>
                <w:shd w:val="clear" w:color="auto" w:fill="FFFFFF"/>
              </w:rPr>
            </w:pPr>
            <w:r w:rsidRPr="00600FB7">
              <w:rPr>
                <w:rFonts w:ascii="Times New Roman" w:hAnsi="Times New Roman" w:cs="Times New Roman"/>
                <w:color w:val="000000"/>
                <w:spacing w:val="2"/>
                <w:sz w:val="24"/>
                <w:szCs w:val="24"/>
                <w:shd w:val="clear" w:color="auto" w:fill="FFFFFF"/>
              </w:rPr>
              <w:t>Комитет</w:t>
            </w:r>
            <w:r w:rsidR="00AC44DF">
              <w:rPr>
                <w:rFonts w:ascii="Times New Roman" w:hAnsi="Times New Roman" w:cs="Times New Roman"/>
                <w:iCs/>
                <w:color w:val="000000"/>
                <w:spacing w:val="2"/>
                <w:sz w:val="24"/>
                <w:szCs w:val="24"/>
                <w:shd w:val="clear" w:color="auto" w:fill="FFFFFF"/>
              </w:rPr>
              <w:t xml:space="preserve"> «Ф</w:t>
            </w:r>
            <w:r w:rsidRPr="00600FB7">
              <w:rPr>
                <w:rFonts w:ascii="Times New Roman" w:hAnsi="Times New Roman" w:cs="Times New Roman"/>
                <w:iCs/>
                <w:color w:val="000000"/>
                <w:spacing w:val="2"/>
                <w:sz w:val="24"/>
                <w:szCs w:val="24"/>
                <w:shd w:val="clear" w:color="auto" w:fill="FFFFFF"/>
              </w:rPr>
              <w:t>изическ</w:t>
            </w:r>
            <w:r w:rsidR="00AC44DF">
              <w:rPr>
                <w:rFonts w:ascii="Times New Roman" w:hAnsi="Times New Roman" w:cs="Times New Roman"/>
                <w:iCs/>
                <w:color w:val="000000"/>
                <w:spacing w:val="2"/>
                <w:sz w:val="24"/>
                <w:szCs w:val="24"/>
                <w:shd w:val="clear" w:color="auto" w:fill="FFFFFF"/>
              </w:rPr>
              <w:t>ая медицина и реабилитация</w:t>
            </w:r>
            <w:r w:rsidRPr="00600FB7">
              <w:rPr>
                <w:rFonts w:ascii="Times New Roman" w:hAnsi="Times New Roman" w:cs="Times New Roman"/>
                <w:iCs/>
                <w:color w:val="000000"/>
                <w:spacing w:val="2"/>
                <w:sz w:val="24"/>
                <w:szCs w:val="24"/>
                <w:shd w:val="clear" w:color="auto" w:fill="FFFFFF"/>
              </w:rPr>
              <w:t>, спортивн</w:t>
            </w:r>
            <w:r w:rsidR="00AC44DF">
              <w:rPr>
                <w:rFonts w:ascii="Times New Roman" w:hAnsi="Times New Roman" w:cs="Times New Roman"/>
                <w:iCs/>
                <w:color w:val="000000"/>
                <w:spacing w:val="2"/>
                <w:sz w:val="24"/>
                <w:szCs w:val="24"/>
                <w:shd w:val="clear" w:color="auto" w:fill="FFFFFF"/>
              </w:rPr>
              <w:t>ая медицина</w:t>
            </w:r>
            <w:r w:rsidRPr="00600FB7">
              <w:rPr>
                <w:rFonts w:ascii="Times New Roman" w:hAnsi="Times New Roman" w:cs="Times New Roman"/>
                <w:iCs/>
                <w:color w:val="000000"/>
                <w:spacing w:val="2"/>
                <w:sz w:val="24"/>
                <w:szCs w:val="24"/>
                <w:shd w:val="clear" w:color="auto" w:fill="FFFFFF"/>
              </w:rPr>
              <w:t>, традиционн</w:t>
            </w:r>
            <w:r w:rsidR="00AC44DF">
              <w:rPr>
                <w:rFonts w:ascii="Times New Roman" w:hAnsi="Times New Roman" w:cs="Times New Roman"/>
                <w:iCs/>
                <w:color w:val="000000"/>
                <w:spacing w:val="2"/>
                <w:sz w:val="24"/>
                <w:szCs w:val="24"/>
                <w:shd w:val="clear" w:color="auto" w:fill="FFFFFF"/>
              </w:rPr>
              <w:t>ая</w:t>
            </w:r>
            <w:r w:rsidRPr="00600FB7">
              <w:rPr>
                <w:rFonts w:ascii="Times New Roman" w:hAnsi="Times New Roman" w:cs="Times New Roman"/>
                <w:iCs/>
                <w:color w:val="000000"/>
                <w:spacing w:val="2"/>
                <w:sz w:val="24"/>
                <w:szCs w:val="24"/>
                <w:shd w:val="clear" w:color="auto" w:fill="FFFFFF"/>
              </w:rPr>
              <w:t xml:space="preserve"> медицин</w:t>
            </w:r>
            <w:r w:rsidR="00AC44DF">
              <w:rPr>
                <w:rFonts w:ascii="Times New Roman" w:hAnsi="Times New Roman" w:cs="Times New Roman"/>
                <w:iCs/>
                <w:color w:val="000000"/>
                <w:spacing w:val="2"/>
                <w:sz w:val="24"/>
                <w:szCs w:val="24"/>
                <w:shd w:val="clear" w:color="auto" w:fill="FFFFFF"/>
              </w:rPr>
              <w:t>а</w:t>
            </w:r>
            <w:r w:rsidRPr="00600FB7">
              <w:rPr>
                <w:rFonts w:ascii="Times New Roman" w:hAnsi="Times New Roman" w:cs="Times New Roman"/>
                <w:iCs/>
                <w:color w:val="000000"/>
                <w:spacing w:val="2"/>
                <w:sz w:val="24"/>
                <w:szCs w:val="24"/>
                <w:shd w:val="clear" w:color="auto" w:fill="FFFFFF"/>
              </w:rPr>
              <w:t xml:space="preserve"> </w:t>
            </w:r>
            <w:r w:rsidRPr="00600FB7">
              <w:rPr>
                <w:rFonts w:ascii="Times New Roman" w:hAnsi="Times New Roman" w:cs="Times New Roman"/>
                <w:color w:val="000000"/>
                <w:spacing w:val="2"/>
                <w:sz w:val="24"/>
                <w:szCs w:val="24"/>
                <w:shd w:val="clear" w:color="auto" w:fill="FFFFFF"/>
              </w:rPr>
              <w:t>УМО направления подготовки «Здравоохранение»</w:t>
            </w:r>
          </w:p>
        </w:tc>
      </w:tr>
      <w:tr w:rsidR="00E2165B" w:rsidRPr="001F7A53" w:rsidTr="009854F9">
        <w:tc>
          <w:tcPr>
            <w:tcW w:w="4679" w:type="dxa"/>
            <w:vAlign w:val="center"/>
          </w:tcPr>
          <w:p w:rsidR="00E2165B" w:rsidRPr="001F7A53" w:rsidRDefault="00E2165B" w:rsidP="00E2165B">
            <w:pPr>
              <w:rPr>
                <w:rFonts w:ascii="Times New Roman" w:hAnsi="Times New Roman" w:cs="Times New Roman"/>
                <w:sz w:val="24"/>
                <w:szCs w:val="24"/>
              </w:rPr>
            </w:pPr>
            <w:r w:rsidRPr="001F7A53">
              <w:rPr>
                <w:rFonts w:ascii="Times New Roman" w:hAnsi="Times New Roman" w:cs="Times New Roman"/>
                <w:bCs/>
                <w:sz w:val="24"/>
                <w:szCs w:val="24"/>
              </w:rPr>
              <w:t>Дата составления экспертного заключения</w:t>
            </w:r>
          </w:p>
        </w:tc>
        <w:tc>
          <w:tcPr>
            <w:tcW w:w="5528" w:type="dxa"/>
            <w:vAlign w:val="center"/>
          </w:tcPr>
          <w:p w:rsidR="00E2165B" w:rsidRDefault="00BE6DF0" w:rsidP="00E2165B">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w:t>
            </w:r>
            <w:r w:rsidR="009854F9">
              <w:rPr>
                <w:rFonts w:ascii="Times New Roman" w:hAnsi="Times New Roman" w:cs="Times New Roman"/>
                <w:color w:val="000000"/>
                <w:spacing w:val="2"/>
                <w:sz w:val="24"/>
                <w:szCs w:val="24"/>
                <w:shd w:val="clear" w:color="auto" w:fill="FFFFFF"/>
              </w:rPr>
              <w:t>14</w:t>
            </w:r>
            <w:r>
              <w:rPr>
                <w:rFonts w:ascii="Times New Roman" w:hAnsi="Times New Roman" w:cs="Times New Roman"/>
                <w:color w:val="000000"/>
                <w:spacing w:val="2"/>
                <w:sz w:val="24"/>
                <w:szCs w:val="24"/>
                <w:shd w:val="clear" w:color="auto" w:fill="FFFFFF"/>
              </w:rPr>
              <w:t xml:space="preserve">» </w:t>
            </w:r>
            <w:r w:rsidR="009854F9">
              <w:rPr>
                <w:rFonts w:ascii="Times New Roman" w:hAnsi="Times New Roman" w:cs="Times New Roman"/>
                <w:color w:val="000000"/>
                <w:spacing w:val="2"/>
                <w:sz w:val="24"/>
                <w:szCs w:val="24"/>
                <w:shd w:val="clear" w:color="auto" w:fill="FFFFFF"/>
              </w:rPr>
              <w:t xml:space="preserve">февраля </w:t>
            </w:r>
            <w:r>
              <w:rPr>
                <w:rFonts w:ascii="Times New Roman" w:hAnsi="Times New Roman" w:cs="Times New Roman"/>
                <w:color w:val="000000"/>
                <w:spacing w:val="2"/>
                <w:sz w:val="24"/>
                <w:szCs w:val="24"/>
                <w:shd w:val="clear" w:color="auto" w:fill="FFFFFF"/>
              </w:rPr>
              <w:t xml:space="preserve">2023 </w:t>
            </w:r>
            <w:r w:rsidR="00523962" w:rsidRPr="00EF58CF">
              <w:rPr>
                <w:rFonts w:ascii="Times New Roman" w:hAnsi="Times New Roman" w:cs="Times New Roman"/>
                <w:color w:val="000000"/>
                <w:spacing w:val="2"/>
                <w:sz w:val="24"/>
                <w:szCs w:val="24"/>
                <w:shd w:val="clear" w:color="auto" w:fill="FFFFFF"/>
              </w:rPr>
              <w:t>г.</w:t>
            </w:r>
          </w:p>
          <w:p w:rsidR="00E2165B" w:rsidRPr="001F7A53" w:rsidRDefault="00E2165B" w:rsidP="00E2165B">
            <w:pPr>
              <w:rPr>
                <w:rFonts w:ascii="Times New Roman" w:hAnsi="Times New Roman" w:cs="Times New Roman"/>
                <w:color w:val="000000"/>
                <w:spacing w:val="2"/>
                <w:sz w:val="24"/>
                <w:szCs w:val="24"/>
                <w:shd w:val="clear" w:color="auto" w:fill="FFFFFF"/>
              </w:rPr>
            </w:pPr>
          </w:p>
        </w:tc>
      </w:tr>
      <w:tr w:rsidR="00E2165B" w:rsidRPr="001F7A53" w:rsidTr="009854F9">
        <w:tc>
          <w:tcPr>
            <w:tcW w:w="4679" w:type="dxa"/>
            <w:vAlign w:val="center"/>
          </w:tcPr>
          <w:p w:rsidR="00E2165B" w:rsidRPr="001F7A53" w:rsidRDefault="00E2165B" w:rsidP="00E2165B">
            <w:pPr>
              <w:rPr>
                <w:rFonts w:ascii="Times New Roman" w:hAnsi="Times New Roman" w:cs="Times New Roman"/>
                <w:bCs/>
                <w:sz w:val="24"/>
                <w:szCs w:val="24"/>
              </w:rPr>
            </w:pPr>
            <w:r w:rsidRPr="001F7A53">
              <w:rPr>
                <w:rFonts w:ascii="Times New Roman" w:hAnsi="Times New Roman" w:cs="Times New Roman"/>
                <w:bCs/>
                <w:sz w:val="24"/>
                <w:szCs w:val="24"/>
              </w:rPr>
              <w:t>Срок действия экспертного заключения</w:t>
            </w:r>
          </w:p>
        </w:tc>
        <w:tc>
          <w:tcPr>
            <w:tcW w:w="5528" w:type="dxa"/>
            <w:vAlign w:val="center"/>
          </w:tcPr>
          <w:p w:rsidR="00E2165B" w:rsidRDefault="00E2165B" w:rsidP="00E2165B">
            <w:pPr>
              <w:rPr>
                <w:rFonts w:ascii="Times New Roman" w:hAnsi="Times New Roman" w:cs="Times New Roman"/>
                <w:color w:val="000000"/>
                <w:spacing w:val="2"/>
                <w:sz w:val="24"/>
                <w:szCs w:val="24"/>
                <w:shd w:val="clear" w:color="auto" w:fill="FFFFFF"/>
              </w:rPr>
            </w:pPr>
            <w:r>
              <w:rPr>
                <w:rFonts w:ascii="Times New Roman" w:hAnsi="Times New Roman" w:cs="Times New Roman"/>
                <w:color w:val="000000"/>
                <w:spacing w:val="2"/>
                <w:sz w:val="24"/>
                <w:szCs w:val="24"/>
                <w:shd w:val="clear" w:color="auto" w:fill="FFFFFF"/>
              </w:rPr>
              <w:t>3</w:t>
            </w:r>
            <w:r w:rsidRPr="001F7A53">
              <w:rPr>
                <w:rFonts w:ascii="Times New Roman" w:hAnsi="Times New Roman" w:cs="Times New Roman"/>
                <w:color w:val="000000"/>
                <w:spacing w:val="2"/>
                <w:sz w:val="24"/>
                <w:szCs w:val="24"/>
                <w:shd w:val="clear" w:color="auto" w:fill="FFFFFF"/>
              </w:rPr>
              <w:t xml:space="preserve"> </w:t>
            </w:r>
            <w:r w:rsidR="00EA1419">
              <w:rPr>
                <w:rFonts w:ascii="Times New Roman" w:hAnsi="Times New Roman" w:cs="Times New Roman"/>
                <w:color w:val="000000"/>
                <w:spacing w:val="2"/>
                <w:sz w:val="24"/>
                <w:szCs w:val="24"/>
                <w:shd w:val="clear" w:color="auto" w:fill="FFFFFF"/>
              </w:rPr>
              <w:t>года</w:t>
            </w:r>
          </w:p>
          <w:p w:rsidR="00EA1419" w:rsidRPr="001F7A53" w:rsidRDefault="00EA1419" w:rsidP="00E2165B">
            <w:pPr>
              <w:rPr>
                <w:rFonts w:ascii="Times New Roman" w:hAnsi="Times New Roman" w:cs="Times New Roman"/>
                <w:color w:val="000000"/>
                <w:spacing w:val="2"/>
                <w:sz w:val="24"/>
                <w:szCs w:val="24"/>
                <w:shd w:val="clear" w:color="auto" w:fill="FFFFFF"/>
              </w:rPr>
            </w:pPr>
          </w:p>
        </w:tc>
      </w:tr>
      <w:bookmarkEnd w:id="0"/>
    </w:tbl>
    <w:p w:rsidR="001F7A53" w:rsidRPr="001F7A53" w:rsidRDefault="001F7A53" w:rsidP="001F7A53">
      <w:pPr>
        <w:jc w:val="both"/>
        <w:rPr>
          <w:rFonts w:ascii="Times New Roman" w:hAnsi="Times New Roman" w:cs="Times New Roman"/>
          <w:b/>
          <w:bCs/>
          <w:sz w:val="24"/>
          <w:szCs w:val="24"/>
        </w:rPr>
      </w:pPr>
    </w:p>
    <w:p w:rsidR="00BC7BBD" w:rsidRPr="00BC7BBD" w:rsidRDefault="001F7A53" w:rsidP="009854F9">
      <w:pPr>
        <w:rPr>
          <w:rFonts w:ascii="Times New Roman" w:hAnsi="Times New Roman" w:cs="Times New Roman"/>
          <w:b/>
          <w:bCs/>
          <w:sz w:val="28"/>
          <w:szCs w:val="28"/>
        </w:rPr>
      </w:pPr>
      <w:r w:rsidRPr="001F7A53">
        <w:rPr>
          <w:rFonts w:ascii="Times New Roman" w:hAnsi="Times New Roman" w:cs="Times New Roman"/>
          <w:b/>
          <w:bCs/>
          <w:sz w:val="24"/>
          <w:szCs w:val="24"/>
        </w:rPr>
        <w:br w:type="page"/>
      </w:r>
      <w:r w:rsidRPr="00BC7BBD">
        <w:rPr>
          <w:rFonts w:ascii="Times New Roman" w:hAnsi="Times New Roman" w:cs="Times New Roman"/>
          <w:b/>
          <w:bCs/>
          <w:sz w:val="28"/>
          <w:szCs w:val="28"/>
        </w:rPr>
        <w:lastRenderedPageBreak/>
        <w:t xml:space="preserve">Нормативные ссылки: </w:t>
      </w:r>
    </w:p>
    <w:p w:rsidR="001F7A53" w:rsidRPr="00BC7BBD" w:rsidRDefault="001F7A53" w:rsidP="001F7A53">
      <w:pPr>
        <w:spacing w:after="0" w:line="240" w:lineRule="auto"/>
        <w:jc w:val="both"/>
        <w:rPr>
          <w:rFonts w:ascii="Times New Roman" w:hAnsi="Times New Roman" w:cs="Times New Roman"/>
          <w:sz w:val="28"/>
          <w:szCs w:val="28"/>
        </w:rPr>
      </w:pPr>
      <w:r w:rsidRPr="00BC7BBD">
        <w:rPr>
          <w:rFonts w:ascii="Times New Roman" w:hAnsi="Times New Roman" w:cs="Times New Roman"/>
          <w:bCs/>
          <w:sz w:val="28"/>
          <w:szCs w:val="28"/>
        </w:rPr>
        <w:t xml:space="preserve">Программа </w:t>
      </w:r>
      <w:r w:rsidR="00BC7BBD" w:rsidRPr="00BC7BBD">
        <w:rPr>
          <w:rFonts w:ascii="Times New Roman" w:hAnsi="Times New Roman" w:cs="Times New Roman"/>
          <w:bCs/>
          <w:sz w:val="28"/>
          <w:szCs w:val="28"/>
        </w:rPr>
        <w:t>сертификационного курса</w:t>
      </w:r>
      <w:r w:rsidRPr="00BC7BBD">
        <w:rPr>
          <w:rFonts w:ascii="Times New Roman" w:hAnsi="Times New Roman" w:cs="Times New Roman"/>
          <w:bCs/>
          <w:sz w:val="28"/>
          <w:szCs w:val="28"/>
        </w:rPr>
        <w:t xml:space="preserve"> в соответствии с</w:t>
      </w:r>
      <w:r w:rsidRPr="00BC7BBD">
        <w:rPr>
          <w:rFonts w:ascii="Times New Roman" w:hAnsi="Times New Roman" w:cs="Times New Roman"/>
          <w:sz w:val="28"/>
          <w:szCs w:val="28"/>
        </w:rPr>
        <w:t>:</w:t>
      </w:r>
    </w:p>
    <w:p w:rsidR="001F7A53" w:rsidRPr="00BC7BBD" w:rsidRDefault="00BC7BBD" w:rsidP="001F7A53">
      <w:pPr>
        <w:pStyle w:val="a6"/>
        <w:numPr>
          <w:ilvl w:val="0"/>
          <w:numId w:val="19"/>
        </w:numPr>
        <w:tabs>
          <w:tab w:val="left" w:pos="567"/>
        </w:tabs>
        <w:spacing w:after="0" w:line="240" w:lineRule="auto"/>
        <w:ind w:left="0" w:firstLine="0"/>
        <w:jc w:val="both"/>
        <w:rPr>
          <w:rFonts w:ascii="Times New Roman" w:hAnsi="Times New Roman" w:cs="Times New Roman"/>
          <w:sz w:val="28"/>
          <w:szCs w:val="28"/>
        </w:rPr>
      </w:pPr>
      <w:r w:rsidRPr="00BC7BBD">
        <w:rPr>
          <w:rFonts w:ascii="Times New Roman" w:hAnsi="Times New Roman" w:cs="Times New Roman"/>
          <w:color w:val="000000"/>
          <w:sz w:val="28"/>
          <w:szCs w:val="28"/>
        </w:rPr>
        <w:t>П</w:t>
      </w:r>
      <w:r w:rsidR="001F7A53" w:rsidRPr="00BC7BBD">
        <w:rPr>
          <w:rFonts w:ascii="Times New Roman" w:hAnsi="Times New Roman" w:cs="Times New Roman"/>
          <w:color w:val="000000"/>
          <w:sz w:val="28"/>
          <w:szCs w:val="28"/>
        </w:rPr>
        <w:t>риказом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w:t>
      </w:r>
      <w:r w:rsidR="0090623C">
        <w:rPr>
          <w:rFonts w:ascii="Times New Roman" w:hAnsi="Times New Roman" w:cs="Times New Roman"/>
          <w:color w:val="000000"/>
          <w:sz w:val="28"/>
          <w:szCs w:val="28"/>
        </w:rPr>
        <w:t>ное и неформальное образование».</w:t>
      </w:r>
    </w:p>
    <w:p w:rsidR="001F7A53" w:rsidRPr="00BC7BBD" w:rsidRDefault="00BC7BBD" w:rsidP="001F7A53">
      <w:pPr>
        <w:pStyle w:val="a6"/>
        <w:numPr>
          <w:ilvl w:val="0"/>
          <w:numId w:val="19"/>
        </w:numPr>
        <w:tabs>
          <w:tab w:val="left" w:pos="567"/>
        </w:tabs>
        <w:spacing w:after="0" w:line="240" w:lineRule="auto"/>
        <w:ind w:left="0" w:firstLine="0"/>
        <w:jc w:val="both"/>
        <w:rPr>
          <w:rFonts w:ascii="Times New Roman" w:hAnsi="Times New Roman" w:cs="Times New Roman"/>
          <w:sz w:val="28"/>
          <w:szCs w:val="28"/>
        </w:rPr>
      </w:pPr>
      <w:r w:rsidRPr="00BC7BBD">
        <w:rPr>
          <w:rFonts w:ascii="Times New Roman" w:hAnsi="Times New Roman" w:cs="Times New Roman"/>
          <w:color w:val="000000"/>
          <w:sz w:val="28"/>
          <w:szCs w:val="28"/>
        </w:rPr>
        <w:t>П</w:t>
      </w:r>
      <w:r w:rsidR="001F7A53" w:rsidRPr="00BC7BBD">
        <w:rPr>
          <w:rFonts w:ascii="Times New Roman" w:hAnsi="Times New Roman" w:cs="Times New Roman"/>
          <w:color w:val="000000"/>
          <w:sz w:val="28"/>
          <w:szCs w:val="28"/>
        </w:rPr>
        <w:t>риказом Министра здравоохранения Республики Казахстан от 30 ноября 2020 года № Қ</w:t>
      </w:r>
      <w:r w:rsidR="00430370" w:rsidRPr="00BC7BBD">
        <w:rPr>
          <w:rFonts w:ascii="Times New Roman" w:hAnsi="Times New Roman" w:cs="Times New Roman"/>
          <w:color w:val="000000"/>
          <w:sz w:val="28"/>
          <w:szCs w:val="28"/>
        </w:rPr>
        <w:t>Р</w:t>
      </w:r>
      <w:r w:rsidR="001F7A53" w:rsidRPr="00BC7BBD">
        <w:rPr>
          <w:rFonts w:ascii="Times New Roman" w:hAnsi="Times New Roman" w:cs="Times New Roman"/>
          <w:color w:val="000000"/>
          <w:sz w:val="28"/>
          <w:szCs w:val="28"/>
        </w:rPr>
        <w:t xml:space="preserve"> ДСМ-218/2020 «Об утверждении перечня специальностей и специализаций, подлежащих сертификации специали</w:t>
      </w:r>
      <w:r w:rsidR="0090623C">
        <w:rPr>
          <w:rFonts w:ascii="Times New Roman" w:hAnsi="Times New Roman" w:cs="Times New Roman"/>
          <w:color w:val="000000"/>
          <w:sz w:val="28"/>
          <w:szCs w:val="28"/>
        </w:rPr>
        <w:t>стов в области здравоохранения».</w:t>
      </w:r>
    </w:p>
    <w:p w:rsidR="00C4397C" w:rsidRPr="00C4397C" w:rsidRDefault="00EF58CF" w:rsidP="00BE6D28">
      <w:pPr>
        <w:pStyle w:val="ac"/>
        <w:tabs>
          <w:tab w:val="left" w:pos="993"/>
        </w:tabs>
        <w:spacing w:before="0" w:beforeAutospacing="0" w:after="0" w:afterAutospacing="0"/>
        <w:jc w:val="both"/>
        <w:textAlignment w:val="baseline"/>
        <w:rPr>
          <w:sz w:val="28"/>
          <w:szCs w:val="28"/>
        </w:rPr>
      </w:pPr>
      <w:r>
        <w:rPr>
          <w:sz w:val="28"/>
          <w:szCs w:val="28"/>
        </w:rPr>
        <w:t>3</w:t>
      </w:r>
      <w:r w:rsidR="003A3765" w:rsidRPr="00BE6D28">
        <w:rPr>
          <w:sz w:val="28"/>
          <w:szCs w:val="28"/>
        </w:rPr>
        <w:t xml:space="preserve">.  </w:t>
      </w:r>
      <w:r w:rsidR="00C4397C" w:rsidRPr="00BE6D28">
        <w:rPr>
          <w:sz w:val="28"/>
          <w:szCs w:val="28"/>
        </w:rPr>
        <w:t xml:space="preserve">Приказ Министра культуры и спорта Республики Казахстан от 24 ноября 2014 года № 109. </w:t>
      </w:r>
      <w:r w:rsidR="003A3765" w:rsidRPr="00BE6D28">
        <w:rPr>
          <w:sz w:val="28"/>
          <w:szCs w:val="28"/>
        </w:rPr>
        <w:t>Об утверждении структуры организации спортивной медицины и положения об их деятельности (изменения на 24 ноября 2014)</w:t>
      </w:r>
      <w:r w:rsidR="0090623C">
        <w:rPr>
          <w:sz w:val="28"/>
          <w:szCs w:val="28"/>
        </w:rPr>
        <w:t>.</w:t>
      </w:r>
    </w:p>
    <w:p w:rsidR="00C4397C" w:rsidRPr="00C7004C" w:rsidRDefault="00C4397C" w:rsidP="00C4397C">
      <w:pPr>
        <w:pStyle w:val="ac"/>
        <w:tabs>
          <w:tab w:val="left" w:pos="993"/>
        </w:tabs>
        <w:spacing w:before="0" w:beforeAutospacing="0" w:after="0" w:afterAutospacing="0"/>
        <w:textAlignment w:val="baseline"/>
        <w:rPr>
          <w:color w:val="000000"/>
          <w:spacing w:val="2"/>
        </w:rPr>
      </w:pPr>
    </w:p>
    <w:p w:rsidR="00BC7BBD" w:rsidRPr="00BC7BBD" w:rsidRDefault="00BC7BBD" w:rsidP="00BC7BBD">
      <w:pPr>
        <w:pStyle w:val="a6"/>
        <w:spacing w:after="0" w:line="240" w:lineRule="auto"/>
        <w:ind w:left="927"/>
        <w:jc w:val="both"/>
        <w:rPr>
          <w:rFonts w:ascii="Times New Roman" w:hAnsi="Times New Roman" w:cs="Times New Roman"/>
          <w:sz w:val="24"/>
          <w:szCs w:val="24"/>
        </w:rPr>
      </w:pPr>
    </w:p>
    <w:p w:rsidR="001F7A53" w:rsidRPr="005C3FD7" w:rsidRDefault="001F7A53" w:rsidP="001F7A53">
      <w:pPr>
        <w:spacing w:after="0" w:line="240" w:lineRule="auto"/>
        <w:jc w:val="both"/>
        <w:rPr>
          <w:rFonts w:ascii="Times New Roman" w:hAnsi="Times New Roman" w:cs="Times New Roman"/>
          <w:b/>
          <w:sz w:val="28"/>
          <w:szCs w:val="28"/>
        </w:rPr>
      </w:pPr>
      <w:r w:rsidRPr="005C3FD7">
        <w:rPr>
          <w:rFonts w:ascii="Times New Roman" w:hAnsi="Times New Roman" w:cs="Times New Roman"/>
          <w:b/>
          <w:sz w:val="28"/>
          <w:szCs w:val="28"/>
        </w:rPr>
        <w:t>Сведения о разработчиках:</w:t>
      </w:r>
    </w:p>
    <w:tbl>
      <w:tblPr>
        <w:tblStyle w:val="a5"/>
        <w:tblW w:w="9781" w:type="dxa"/>
        <w:tblInd w:w="108" w:type="dxa"/>
        <w:tblLook w:val="04A0" w:firstRow="1" w:lastRow="0" w:firstColumn="1" w:lastColumn="0" w:noHBand="0" w:noVBand="1"/>
      </w:tblPr>
      <w:tblGrid>
        <w:gridCol w:w="3544"/>
        <w:gridCol w:w="2410"/>
        <w:gridCol w:w="3827"/>
      </w:tblGrid>
      <w:tr w:rsidR="00EC5B35" w:rsidRPr="001F7A53" w:rsidTr="00EF58CF">
        <w:tc>
          <w:tcPr>
            <w:tcW w:w="3544" w:type="dxa"/>
          </w:tcPr>
          <w:p w:rsidR="00EC5B35" w:rsidRPr="001F7A53" w:rsidRDefault="00EC5B35" w:rsidP="001F7A53">
            <w:pPr>
              <w:jc w:val="center"/>
              <w:rPr>
                <w:rFonts w:ascii="Times New Roman" w:hAnsi="Times New Roman" w:cs="Times New Roman"/>
                <w:sz w:val="24"/>
                <w:szCs w:val="24"/>
              </w:rPr>
            </w:pPr>
            <w:r w:rsidRPr="001F7A53">
              <w:rPr>
                <w:rFonts w:ascii="Times New Roman" w:hAnsi="Times New Roman" w:cs="Times New Roman"/>
                <w:sz w:val="24"/>
                <w:szCs w:val="24"/>
              </w:rPr>
              <w:t>Должность</w:t>
            </w:r>
          </w:p>
        </w:tc>
        <w:tc>
          <w:tcPr>
            <w:tcW w:w="2410" w:type="dxa"/>
          </w:tcPr>
          <w:p w:rsidR="00EC5B35" w:rsidRPr="001F7A53" w:rsidRDefault="00EC5B35" w:rsidP="001F7A53">
            <w:pPr>
              <w:jc w:val="center"/>
              <w:rPr>
                <w:rFonts w:ascii="Times New Roman" w:hAnsi="Times New Roman" w:cs="Times New Roman"/>
                <w:sz w:val="24"/>
                <w:szCs w:val="24"/>
                <w:lang w:val="kk-KZ"/>
              </w:rPr>
            </w:pPr>
            <w:r w:rsidRPr="00EF58CF">
              <w:rPr>
                <w:rFonts w:ascii="Times New Roman" w:hAnsi="Times New Roman" w:cs="Times New Roman"/>
                <w:sz w:val="24"/>
                <w:szCs w:val="24"/>
                <w:lang w:val="kk-KZ"/>
              </w:rPr>
              <w:t>Подпись</w:t>
            </w:r>
          </w:p>
        </w:tc>
        <w:tc>
          <w:tcPr>
            <w:tcW w:w="3827" w:type="dxa"/>
          </w:tcPr>
          <w:p w:rsidR="00EC5B35" w:rsidRPr="001F7A53" w:rsidRDefault="00EC5B35" w:rsidP="001F7A53">
            <w:pPr>
              <w:jc w:val="center"/>
              <w:rPr>
                <w:rFonts w:ascii="Times New Roman" w:hAnsi="Times New Roman" w:cs="Times New Roman"/>
                <w:sz w:val="24"/>
                <w:szCs w:val="24"/>
              </w:rPr>
            </w:pPr>
            <w:r w:rsidRPr="001F7A53">
              <w:rPr>
                <w:rFonts w:ascii="Times New Roman" w:hAnsi="Times New Roman" w:cs="Times New Roman"/>
                <w:sz w:val="24"/>
                <w:szCs w:val="24"/>
                <w:lang w:val="kk-KZ"/>
              </w:rPr>
              <w:t>Ф.И.О.</w:t>
            </w:r>
          </w:p>
        </w:tc>
      </w:tr>
      <w:tr w:rsidR="00EC5B35" w:rsidRPr="001F7A53" w:rsidTr="00EF58CF">
        <w:trPr>
          <w:trHeight w:val="720"/>
        </w:trPr>
        <w:tc>
          <w:tcPr>
            <w:tcW w:w="3544" w:type="dxa"/>
          </w:tcPr>
          <w:p w:rsidR="00EC5B35" w:rsidRPr="001F7A53" w:rsidRDefault="00EC5B35" w:rsidP="001F7A53">
            <w:pPr>
              <w:rPr>
                <w:rFonts w:ascii="Times New Roman" w:hAnsi="Times New Roman" w:cs="Times New Roman"/>
                <w:sz w:val="24"/>
                <w:szCs w:val="24"/>
              </w:rPr>
            </w:pPr>
            <w:r w:rsidRPr="001F7A53">
              <w:rPr>
                <w:rFonts w:ascii="Times New Roman" w:hAnsi="Times New Roman" w:cs="Times New Roman"/>
                <w:sz w:val="24"/>
                <w:szCs w:val="24"/>
              </w:rPr>
              <w:t>Зав. кафедрой реабилитологии и спортивной медицины д.м.н., доцент НАО «МУА»</w:t>
            </w:r>
          </w:p>
        </w:tc>
        <w:tc>
          <w:tcPr>
            <w:tcW w:w="2410" w:type="dxa"/>
          </w:tcPr>
          <w:p w:rsidR="00EC5B35" w:rsidRPr="001F7A53" w:rsidRDefault="008B592D" w:rsidP="001F7A53">
            <w:pPr>
              <w:jc w:val="both"/>
              <w:rPr>
                <w:rFonts w:ascii="Times New Roman" w:hAnsi="Times New Roman" w:cs="Times New Roman"/>
                <w:sz w:val="24"/>
                <w:szCs w:val="24"/>
              </w:rPr>
            </w:pPr>
            <w:r>
              <w:rPr>
                <w:noProof/>
              </w:rPr>
              <w:drawing>
                <wp:inline distT="0" distB="0" distL="0" distR="0" wp14:anchorId="35BF5960" wp14:editId="08D47758">
                  <wp:extent cx="817126" cy="571500"/>
                  <wp:effectExtent l="0" t="0" r="2540" b="0"/>
                  <wp:docPr id="1" name="Рисунок 1" descr="C:\Users\ww\Desktop\Сливкина Н.В., сканы документы\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Сливкина Н.В., сканы документы\img0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091"/>
                          <a:stretch/>
                        </pic:blipFill>
                        <pic:spPr bwMode="auto">
                          <a:xfrm>
                            <a:off x="0" y="0"/>
                            <a:ext cx="820333" cy="573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7" w:type="dxa"/>
          </w:tcPr>
          <w:p w:rsidR="00EC5B35" w:rsidRPr="001F7A53" w:rsidRDefault="00EC5B35" w:rsidP="001F7A53">
            <w:pPr>
              <w:jc w:val="both"/>
              <w:rPr>
                <w:rFonts w:ascii="Times New Roman" w:hAnsi="Times New Roman" w:cs="Times New Roman"/>
                <w:sz w:val="24"/>
                <w:szCs w:val="24"/>
              </w:rPr>
            </w:pPr>
            <w:r w:rsidRPr="001F7A53">
              <w:rPr>
                <w:rFonts w:ascii="Times New Roman" w:hAnsi="Times New Roman" w:cs="Times New Roman"/>
                <w:sz w:val="24"/>
                <w:szCs w:val="24"/>
              </w:rPr>
              <w:t>Сливкина Н.В.</w:t>
            </w:r>
          </w:p>
        </w:tc>
      </w:tr>
      <w:tr w:rsidR="00EC5B35" w:rsidRPr="001F7A53" w:rsidTr="00EF58CF">
        <w:trPr>
          <w:trHeight w:val="279"/>
        </w:trPr>
        <w:tc>
          <w:tcPr>
            <w:tcW w:w="3544" w:type="dxa"/>
          </w:tcPr>
          <w:p w:rsidR="00EC5B35" w:rsidRDefault="00EC5B35" w:rsidP="003A0136">
            <w:pPr>
              <w:rPr>
                <w:rFonts w:ascii="Times New Roman" w:hAnsi="Times New Roman" w:cs="Times New Roman"/>
                <w:sz w:val="24"/>
                <w:szCs w:val="24"/>
              </w:rPr>
            </w:pPr>
            <w:r>
              <w:rPr>
                <w:rFonts w:ascii="Times New Roman" w:hAnsi="Times New Roman" w:cs="Times New Roman"/>
                <w:sz w:val="24"/>
                <w:szCs w:val="24"/>
              </w:rPr>
              <w:t>Ассистент кафедры</w:t>
            </w:r>
            <w:r w:rsidRPr="001F7A53">
              <w:rPr>
                <w:rFonts w:ascii="Times New Roman" w:hAnsi="Times New Roman" w:cs="Times New Roman"/>
                <w:sz w:val="24"/>
                <w:szCs w:val="24"/>
              </w:rPr>
              <w:t xml:space="preserve"> реабилитологии и спортивной медицины</w:t>
            </w:r>
            <w:r>
              <w:rPr>
                <w:rFonts w:ascii="Times New Roman" w:hAnsi="Times New Roman" w:cs="Times New Roman"/>
                <w:sz w:val="24"/>
                <w:szCs w:val="24"/>
              </w:rPr>
              <w:t xml:space="preserve"> НАО, «МУА»</w:t>
            </w:r>
          </w:p>
          <w:p w:rsidR="00EC5B35" w:rsidRPr="001F7A53" w:rsidRDefault="00EC5B35" w:rsidP="003A0136">
            <w:pPr>
              <w:rPr>
                <w:rFonts w:ascii="Times New Roman" w:hAnsi="Times New Roman" w:cs="Times New Roman"/>
                <w:sz w:val="24"/>
                <w:szCs w:val="24"/>
              </w:rPr>
            </w:pPr>
            <w:r>
              <w:rPr>
                <w:rFonts w:ascii="Times New Roman" w:hAnsi="Times New Roman" w:cs="Times New Roman"/>
                <w:sz w:val="24"/>
                <w:szCs w:val="24"/>
              </w:rPr>
              <w:t xml:space="preserve">Спортивный врач </w:t>
            </w:r>
            <w:r w:rsidR="00EF58CF">
              <w:rPr>
                <w:rFonts w:ascii="Times New Roman" w:hAnsi="Times New Roman" w:cs="Times New Roman"/>
                <w:sz w:val="24"/>
                <w:szCs w:val="24"/>
              </w:rPr>
              <w:t xml:space="preserve"> </w:t>
            </w:r>
            <w:r>
              <w:rPr>
                <w:rFonts w:ascii="Times New Roman" w:hAnsi="Times New Roman" w:cs="Times New Roman"/>
                <w:sz w:val="24"/>
                <w:szCs w:val="24"/>
              </w:rPr>
              <w:t>НОК, РК</w:t>
            </w:r>
          </w:p>
        </w:tc>
        <w:tc>
          <w:tcPr>
            <w:tcW w:w="2410" w:type="dxa"/>
          </w:tcPr>
          <w:p w:rsidR="00EC5B35" w:rsidRDefault="00BE6DF0" w:rsidP="001F7A5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9264" behindDoc="0" locked="0" layoutInCell="1" allowOverlap="1" wp14:anchorId="7DB6D310" wp14:editId="69CBFEA0">
                  <wp:simplePos x="0" y="0"/>
                  <wp:positionH relativeFrom="page">
                    <wp:posOffset>426720</wp:posOffset>
                  </wp:positionH>
                  <wp:positionV relativeFrom="page">
                    <wp:posOffset>161925</wp:posOffset>
                  </wp:positionV>
                  <wp:extent cx="952500" cy="495300"/>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biLevel thresh="50000"/>
                          </a:blip>
                          <a:stretch>
                            <a:fillRect/>
                          </a:stretch>
                        </pic:blipFill>
                        <pic:spPr>
                          <a:xfrm>
                            <a:off x="0" y="0"/>
                            <a:ext cx="952500" cy="495300"/>
                          </a:xfrm>
                          <a:prstGeom prst="rect">
                            <a:avLst/>
                          </a:prstGeom>
                        </pic:spPr>
                      </pic:pic>
                    </a:graphicData>
                  </a:graphic>
                </wp:anchor>
              </w:drawing>
            </w:r>
          </w:p>
        </w:tc>
        <w:tc>
          <w:tcPr>
            <w:tcW w:w="3827" w:type="dxa"/>
          </w:tcPr>
          <w:p w:rsidR="00EC5B35" w:rsidRPr="001F7A53" w:rsidRDefault="00EC5B35" w:rsidP="001F7A53">
            <w:pPr>
              <w:jc w:val="both"/>
              <w:rPr>
                <w:rFonts w:ascii="Times New Roman" w:hAnsi="Times New Roman" w:cs="Times New Roman"/>
                <w:sz w:val="24"/>
                <w:szCs w:val="24"/>
              </w:rPr>
            </w:pPr>
            <w:r>
              <w:rPr>
                <w:rFonts w:ascii="Times New Roman" w:hAnsi="Times New Roman" w:cs="Times New Roman"/>
                <w:sz w:val="24"/>
                <w:szCs w:val="24"/>
              </w:rPr>
              <w:t>Рыженкова Е.И.</w:t>
            </w:r>
          </w:p>
        </w:tc>
      </w:tr>
      <w:tr w:rsidR="00FC673F" w:rsidRPr="001F7A53" w:rsidTr="00EF58CF">
        <w:trPr>
          <w:trHeight w:val="279"/>
        </w:trPr>
        <w:tc>
          <w:tcPr>
            <w:tcW w:w="3544" w:type="dxa"/>
            <w:tcBorders>
              <w:bottom w:val="single" w:sz="4" w:space="0" w:color="auto"/>
            </w:tcBorders>
          </w:tcPr>
          <w:p w:rsidR="00FC673F" w:rsidRPr="001F7A53" w:rsidRDefault="00FC673F" w:rsidP="0042572F">
            <w:pPr>
              <w:jc w:val="both"/>
              <w:rPr>
                <w:rFonts w:ascii="Times New Roman" w:hAnsi="Times New Roman" w:cs="Times New Roman"/>
                <w:sz w:val="24"/>
                <w:szCs w:val="24"/>
              </w:rPr>
            </w:pPr>
            <w:r w:rsidRPr="001F7A53">
              <w:rPr>
                <w:rFonts w:ascii="Times New Roman" w:hAnsi="Times New Roman" w:cs="Times New Roman"/>
                <w:sz w:val="24"/>
                <w:szCs w:val="24"/>
              </w:rPr>
              <w:t xml:space="preserve">Зав. кафедрой физической медицины и реабилитации, спортивной медицины, к.м.н., доцент, </w:t>
            </w:r>
            <w:r w:rsidRPr="001F7A53">
              <w:rPr>
                <w:rFonts w:ascii="Times New Roman" w:hAnsi="Times New Roman" w:cs="Times New Roman"/>
                <w:sz w:val="24"/>
                <w:szCs w:val="24"/>
                <w:lang w:val="en-US"/>
              </w:rPr>
              <w:t>PhD</w:t>
            </w:r>
            <w:r w:rsidRPr="001F7A53">
              <w:rPr>
                <w:rFonts w:ascii="Times New Roman" w:hAnsi="Times New Roman" w:cs="Times New Roman"/>
                <w:sz w:val="24"/>
                <w:szCs w:val="24"/>
              </w:rPr>
              <w:t xml:space="preserve"> НАО КазНМУ им. С.Д. Асфендиярова</w:t>
            </w:r>
          </w:p>
        </w:tc>
        <w:tc>
          <w:tcPr>
            <w:tcW w:w="2410" w:type="dxa"/>
          </w:tcPr>
          <w:p w:rsidR="00FC673F" w:rsidRPr="001F7A53" w:rsidRDefault="00FC673F" w:rsidP="0042572F">
            <w:pPr>
              <w:jc w:val="both"/>
              <w:rPr>
                <w:rFonts w:ascii="Times New Roman" w:hAnsi="Times New Roman" w:cs="Times New Roman"/>
                <w:sz w:val="24"/>
                <w:szCs w:val="24"/>
              </w:rPr>
            </w:pPr>
          </w:p>
        </w:tc>
        <w:tc>
          <w:tcPr>
            <w:tcW w:w="3827" w:type="dxa"/>
          </w:tcPr>
          <w:p w:rsidR="00FC673F" w:rsidRPr="001F7A53" w:rsidRDefault="00FC673F" w:rsidP="0042572F">
            <w:pPr>
              <w:jc w:val="both"/>
              <w:rPr>
                <w:rFonts w:ascii="Times New Roman" w:hAnsi="Times New Roman" w:cs="Times New Roman"/>
                <w:sz w:val="24"/>
                <w:szCs w:val="24"/>
              </w:rPr>
            </w:pPr>
            <w:r w:rsidRPr="001F7A53">
              <w:rPr>
                <w:rFonts w:ascii="Times New Roman" w:hAnsi="Times New Roman" w:cs="Times New Roman"/>
                <w:sz w:val="24"/>
                <w:szCs w:val="24"/>
              </w:rPr>
              <w:t xml:space="preserve">Мырзабаева Н.А. </w:t>
            </w:r>
          </w:p>
        </w:tc>
      </w:tr>
    </w:tbl>
    <w:p w:rsidR="00EF58CF" w:rsidRDefault="00EF58CF" w:rsidP="001F7A53">
      <w:pPr>
        <w:spacing w:after="0" w:line="240" w:lineRule="auto"/>
        <w:jc w:val="both"/>
        <w:rPr>
          <w:rFonts w:ascii="Times New Roman" w:hAnsi="Times New Roman" w:cs="Times New Roman"/>
          <w:b/>
          <w:bCs/>
          <w:sz w:val="28"/>
          <w:szCs w:val="28"/>
          <w:highlight w:val="yellow"/>
        </w:rPr>
      </w:pPr>
    </w:p>
    <w:p w:rsidR="00EF58CF" w:rsidRDefault="00EF58CF" w:rsidP="001F7A53">
      <w:pPr>
        <w:spacing w:after="0" w:line="240" w:lineRule="auto"/>
        <w:jc w:val="both"/>
        <w:rPr>
          <w:rFonts w:ascii="Times New Roman" w:hAnsi="Times New Roman" w:cs="Times New Roman"/>
          <w:b/>
          <w:bCs/>
          <w:sz w:val="28"/>
          <w:szCs w:val="28"/>
          <w:highlight w:val="yellow"/>
        </w:rPr>
      </w:pPr>
    </w:p>
    <w:p w:rsidR="001F7A53" w:rsidRPr="00FC673F" w:rsidRDefault="001F7A53" w:rsidP="001F7A53">
      <w:pPr>
        <w:spacing w:after="0" w:line="240" w:lineRule="auto"/>
        <w:jc w:val="both"/>
        <w:rPr>
          <w:rFonts w:ascii="Times New Roman" w:hAnsi="Times New Roman" w:cs="Times New Roman"/>
          <w:sz w:val="28"/>
          <w:szCs w:val="28"/>
        </w:rPr>
      </w:pPr>
      <w:r w:rsidRPr="00FC673F">
        <w:rPr>
          <w:rFonts w:ascii="Times New Roman" w:hAnsi="Times New Roman" w:cs="Times New Roman"/>
          <w:b/>
          <w:bCs/>
          <w:sz w:val="28"/>
          <w:szCs w:val="28"/>
        </w:rPr>
        <w:t xml:space="preserve">Программа СК </w:t>
      </w:r>
      <w:r w:rsidR="001F5F99" w:rsidRPr="00FC673F">
        <w:rPr>
          <w:rFonts w:ascii="Times New Roman" w:hAnsi="Times New Roman" w:cs="Times New Roman"/>
          <w:b/>
          <w:bCs/>
          <w:sz w:val="28"/>
          <w:szCs w:val="28"/>
        </w:rPr>
        <w:t>обсуждена</w:t>
      </w:r>
      <w:r w:rsidRPr="00FC673F">
        <w:rPr>
          <w:rFonts w:ascii="Times New Roman" w:hAnsi="Times New Roman" w:cs="Times New Roman"/>
          <w:b/>
          <w:bCs/>
          <w:sz w:val="28"/>
          <w:szCs w:val="28"/>
        </w:rPr>
        <w:t xml:space="preserve"> на заседании </w:t>
      </w:r>
      <w:r w:rsidR="001F5F99" w:rsidRPr="00FC673F">
        <w:rPr>
          <w:rFonts w:ascii="Times New Roman" w:hAnsi="Times New Roman" w:cs="Times New Roman"/>
          <w:b/>
          <w:bCs/>
          <w:sz w:val="28"/>
          <w:szCs w:val="28"/>
        </w:rPr>
        <w:t>кафедры</w:t>
      </w:r>
      <w:r w:rsidRPr="00FC673F">
        <w:rPr>
          <w:rFonts w:ascii="Times New Roman" w:hAnsi="Times New Roman" w:cs="Times New Roman"/>
          <w:sz w:val="28"/>
          <w:szCs w:val="28"/>
        </w:rPr>
        <w:t xml:space="preserve"> </w:t>
      </w:r>
      <w:r w:rsidR="00304C72" w:rsidRPr="00AC44DF">
        <w:rPr>
          <w:rFonts w:ascii="Times New Roman" w:hAnsi="Times New Roman" w:cs="Times New Roman"/>
          <w:b/>
          <w:sz w:val="28"/>
          <w:szCs w:val="28"/>
        </w:rPr>
        <w:t>реабилитологии и спортивной медицины НАО «Медицинский университет Астана».</w:t>
      </w:r>
      <w:r w:rsidRPr="00FC673F">
        <w:rPr>
          <w:rFonts w:ascii="Times New Roman" w:hAnsi="Times New Roman" w:cs="Times New Roman"/>
          <w:sz w:val="28"/>
          <w:szCs w:val="28"/>
        </w:rPr>
        <w:t xml:space="preserve"> </w:t>
      </w:r>
    </w:p>
    <w:tbl>
      <w:tblPr>
        <w:tblStyle w:val="a5"/>
        <w:tblW w:w="9746" w:type="dxa"/>
        <w:tblInd w:w="108" w:type="dxa"/>
        <w:tblLook w:val="04A0" w:firstRow="1" w:lastRow="0" w:firstColumn="1" w:lastColumn="0" w:noHBand="0" w:noVBand="1"/>
      </w:tblPr>
      <w:tblGrid>
        <w:gridCol w:w="4547"/>
        <w:gridCol w:w="1698"/>
        <w:gridCol w:w="1896"/>
        <w:gridCol w:w="1605"/>
      </w:tblGrid>
      <w:tr w:rsidR="001F5F99" w:rsidRPr="00FC673F" w:rsidTr="001F5F99">
        <w:tc>
          <w:tcPr>
            <w:tcW w:w="4547" w:type="dxa"/>
          </w:tcPr>
          <w:p w:rsidR="001F5F99" w:rsidRPr="00FC673F" w:rsidRDefault="001F5F99" w:rsidP="001F7A53">
            <w:pPr>
              <w:rPr>
                <w:rFonts w:ascii="Times New Roman" w:hAnsi="Times New Roman" w:cs="Times New Roman"/>
                <w:sz w:val="24"/>
                <w:szCs w:val="24"/>
              </w:rPr>
            </w:pPr>
            <w:r w:rsidRPr="00FC673F">
              <w:rPr>
                <w:rFonts w:ascii="Times New Roman" w:hAnsi="Times New Roman" w:cs="Times New Roman"/>
                <w:sz w:val="24"/>
                <w:szCs w:val="24"/>
              </w:rPr>
              <w:t>Должность, место работы, звание (при наличии)</w:t>
            </w:r>
          </w:p>
        </w:tc>
        <w:tc>
          <w:tcPr>
            <w:tcW w:w="1698" w:type="dxa"/>
          </w:tcPr>
          <w:p w:rsidR="001F5F99" w:rsidRPr="00FC673F" w:rsidRDefault="001F5F99" w:rsidP="001F7A53">
            <w:pPr>
              <w:jc w:val="center"/>
              <w:rPr>
                <w:rFonts w:ascii="Times New Roman" w:hAnsi="Times New Roman" w:cs="Times New Roman"/>
                <w:sz w:val="24"/>
                <w:szCs w:val="24"/>
              </w:rPr>
            </w:pPr>
            <w:r w:rsidRPr="00FC673F">
              <w:rPr>
                <w:rFonts w:ascii="Times New Roman" w:hAnsi="Times New Roman" w:cs="Times New Roman"/>
                <w:sz w:val="24"/>
                <w:szCs w:val="24"/>
              </w:rPr>
              <w:t>Подпись</w:t>
            </w:r>
          </w:p>
        </w:tc>
        <w:tc>
          <w:tcPr>
            <w:tcW w:w="1896" w:type="dxa"/>
          </w:tcPr>
          <w:p w:rsidR="001F5F99" w:rsidRPr="00FC673F" w:rsidRDefault="001F5F99" w:rsidP="001F7A53">
            <w:pPr>
              <w:jc w:val="center"/>
              <w:rPr>
                <w:rFonts w:ascii="Times New Roman" w:hAnsi="Times New Roman" w:cs="Times New Roman"/>
                <w:sz w:val="24"/>
                <w:szCs w:val="24"/>
              </w:rPr>
            </w:pPr>
            <w:r w:rsidRPr="00FC673F">
              <w:rPr>
                <w:rFonts w:ascii="Times New Roman" w:hAnsi="Times New Roman" w:cs="Times New Roman"/>
                <w:sz w:val="24"/>
                <w:szCs w:val="24"/>
              </w:rPr>
              <w:t>Ф.И.О.</w:t>
            </w:r>
          </w:p>
        </w:tc>
        <w:tc>
          <w:tcPr>
            <w:tcW w:w="1605" w:type="dxa"/>
          </w:tcPr>
          <w:p w:rsidR="001F5F99" w:rsidRPr="00FC673F" w:rsidRDefault="001F5F99" w:rsidP="001F7A53">
            <w:pPr>
              <w:jc w:val="center"/>
              <w:rPr>
                <w:rFonts w:ascii="Times New Roman" w:hAnsi="Times New Roman" w:cs="Times New Roman"/>
                <w:sz w:val="24"/>
                <w:szCs w:val="24"/>
              </w:rPr>
            </w:pPr>
            <w:r w:rsidRPr="00FC673F">
              <w:rPr>
                <w:rFonts w:ascii="Times New Roman" w:hAnsi="Times New Roman" w:cs="Times New Roman"/>
                <w:sz w:val="24"/>
                <w:szCs w:val="24"/>
              </w:rPr>
              <w:t>дата, № протокола</w:t>
            </w:r>
          </w:p>
        </w:tc>
      </w:tr>
      <w:tr w:rsidR="001F5F99" w:rsidRPr="001F7A53" w:rsidTr="001F5F99">
        <w:tc>
          <w:tcPr>
            <w:tcW w:w="4547" w:type="dxa"/>
          </w:tcPr>
          <w:p w:rsidR="001F5F99" w:rsidRPr="00FC673F" w:rsidRDefault="001F5F99" w:rsidP="001F7A53">
            <w:pPr>
              <w:jc w:val="both"/>
              <w:rPr>
                <w:rFonts w:ascii="Times New Roman" w:hAnsi="Times New Roman" w:cs="Times New Roman"/>
                <w:sz w:val="24"/>
                <w:szCs w:val="24"/>
              </w:rPr>
            </w:pPr>
            <w:r w:rsidRPr="00FC673F">
              <w:rPr>
                <w:rFonts w:ascii="Times New Roman" w:hAnsi="Times New Roman" w:cs="Times New Roman"/>
                <w:sz w:val="24"/>
                <w:szCs w:val="24"/>
              </w:rPr>
              <w:t>Председатель</w:t>
            </w:r>
          </w:p>
        </w:tc>
        <w:tc>
          <w:tcPr>
            <w:tcW w:w="1698" w:type="dxa"/>
          </w:tcPr>
          <w:p w:rsidR="001F5F99" w:rsidRPr="00FC673F" w:rsidRDefault="008B592D" w:rsidP="001F7A53">
            <w:pPr>
              <w:jc w:val="both"/>
              <w:rPr>
                <w:rFonts w:ascii="Times New Roman" w:hAnsi="Times New Roman" w:cs="Times New Roman"/>
                <w:sz w:val="24"/>
                <w:szCs w:val="24"/>
              </w:rPr>
            </w:pPr>
            <w:r>
              <w:rPr>
                <w:noProof/>
              </w:rPr>
              <w:drawing>
                <wp:inline distT="0" distB="0" distL="0" distR="0" wp14:anchorId="35BF5960" wp14:editId="08D47758">
                  <wp:extent cx="817126" cy="571500"/>
                  <wp:effectExtent l="0" t="0" r="2540" b="0"/>
                  <wp:docPr id="2" name="Рисунок 2" descr="C:\Users\ww\Desktop\Сливкина Н.В., сканы документы\img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Desktop\Сливкина Н.В., сканы документы\img03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091"/>
                          <a:stretch/>
                        </pic:blipFill>
                        <pic:spPr bwMode="auto">
                          <a:xfrm>
                            <a:off x="0" y="0"/>
                            <a:ext cx="820333" cy="5737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6" w:type="dxa"/>
          </w:tcPr>
          <w:p w:rsidR="001F5F99" w:rsidRPr="00FC673F" w:rsidRDefault="00304C72" w:rsidP="001F7A53">
            <w:pPr>
              <w:jc w:val="both"/>
              <w:rPr>
                <w:rFonts w:ascii="Times New Roman" w:hAnsi="Times New Roman" w:cs="Times New Roman"/>
                <w:sz w:val="24"/>
                <w:szCs w:val="24"/>
              </w:rPr>
            </w:pPr>
            <w:r w:rsidRPr="00FC673F">
              <w:rPr>
                <w:rFonts w:ascii="Times New Roman" w:hAnsi="Times New Roman" w:cs="Times New Roman"/>
                <w:sz w:val="24"/>
                <w:szCs w:val="24"/>
              </w:rPr>
              <w:t>Сливкина Н.В.</w:t>
            </w:r>
          </w:p>
        </w:tc>
        <w:tc>
          <w:tcPr>
            <w:tcW w:w="1605" w:type="dxa"/>
          </w:tcPr>
          <w:p w:rsidR="001F5F99" w:rsidRPr="00FC673F" w:rsidRDefault="00BE6DF0" w:rsidP="001F7A53">
            <w:pPr>
              <w:jc w:val="both"/>
              <w:rPr>
                <w:rFonts w:ascii="Times New Roman" w:hAnsi="Times New Roman" w:cs="Times New Roman"/>
                <w:sz w:val="24"/>
                <w:szCs w:val="24"/>
              </w:rPr>
            </w:pPr>
            <w:r>
              <w:rPr>
                <w:rFonts w:ascii="Times New Roman" w:hAnsi="Times New Roman" w:cs="Times New Roman"/>
                <w:sz w:val="24"/>
                <w:szCs w:val="24"/>
              </w:rPr>
              <w:t>30.04.2022, № 9</w:t>
            </w:r>
          </w:p>
        </w:tc>
      </w:tr>
    </w:tbl>
    <w:p w:rsidR="003A0136" w:rsidRDefault="003A0136" w:rsidP="001F7A53">
      <w:pPr>
        <w:spacing w:after="0" w:line="240" w:lineRule="auto"/>
        <w:jc w:val="both"/>
        <w:rPr>
          <w:rFonts w:ascii="Times New Roman" w:hAnsi="Times New Roman" w:cs="Times New Roman"/>
          <w:b/>
          <w:bCs/>
          <w:sz w:val="28"/>
          <w:szCs w:val="28"/>
        </w:rPr>
      </w:pPr>
    </w:p>
    <w:p w:rsidR="001F7A53" w:rsidRPr="00AC44DF" w:rsidRDefault="001F7A53" w:rsidP="001F7A53">
      <w:pPr>
        <w:spacing w:after="0" w:line="240" w:lineRule="auto"/>
        <w:jc w:val="both"/>
        <w:rPr>
          <w:rFonts w:ascii="Times New Roman" w:hAnsi="Times New Roman" w:cs="Times New Roman"/>
          <w:b/>
          <w:sz w:val="28"/>
          <w:szCs w:val="28"/>
        </w:rPr>
      </w:pPr>
      <w:r w:rsidRPr="00AC44DF">
        <w:rPr>
          <w:rFonts w:ascii="Times New Roman" w:hAnsi="Times New Roman" w:cs="Times New Roman"/>
          <w:b/>
          <w:bCs/>
          <w:sz w:val="28"/>
          <w:szCs w:val="28"/>
        </w:rPr>
        <w:t xml:space="preserve">Экспертная оценка ОП СК обсуждена на заседании Комитета </w:t>
      </w:r>
      <w:r w:rsidR="00AC44DF" w:rsidRPr="00AC44DF">
        <w:rPr>
          <w:rFonts w:ascii="Times New Roman" w:hAnsi="Times New Roman" w:cs="Times New Roman"/>
          <w:b/>
          <w:iCs/>
          <w:color w:val="000000"/>
          <w:spacing w:val="2"/>
          <w:sz w:val="28"/>
          <w:szCs w:val="28"/>
          <w:shd w:val="clear" w:color="auto" w:fill="FFFFFF"/>
        </w:rPr>
        <w:t>«Физическая медицина и реабилитация, спортивная медицина, традиционная медицина</w:t>
      </w:r>
      <w:r w:rsidR="00AC44DF" w:rsidRPr="00AC44DF">
        <w:rPr>
          <w:rFonts w:ascii="Times New Roman" w:hAnsi="Times New Roman" w:cs="Times New Roman"/>
          <w:b/>
          <w:iCs/>
          <w:color w:val="000000"/>
          <w:spacing w:val="2"/>
          <w:sz w:val="28"/>
          <w:szCs w:val="28"/>
          <w:shd w:val="clear" w:color="auto" w:fill="FFFFFF"/>
        </w:rPr>
        <w:t xml:space="preserve">» </w:t>
      </w:r>
      <w:r w:rsidR="00BC7BBD" w:rsidRPr="00AC44DF">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5"/>
        <w:tblW w:w="9746" w:type="dxa"/>
        <w:tblInd w:w="108" w:type="dxa"/>
        <w:tblLook w:val="04A0" w:firstRow="1" w:lastRow="0" w:firstColumn="1" w:lastColumn="0" w:noHBand="0" w:noVBand="1"/>
      </w:tblPr>
      <w:tblGrid>
        <w:gridCol w:w="4503"/>
        <w:gridCol w:w="1676"/>
        <w:gridCol w:w="1967"/>
        <w:gridCol w:w="1600"/>
      </w:tblGrid>
      <w:tr w:rsidR="001F5F99" w:rsidRPr="001F7A53" w:rsidTr="001F5F99">
        <w:tc>
          <w:tcPr>
            <w:tcW w:w="4503" w:type="dxa"/>
          </w:tcPr>
          <w:p w:rsidR="001F5F99" w:rsidRPr="001F7A53" w:rsidRDefault="001F5F99" w:rsidP="001F7A53">
            <w:pPr>
              <w:rPr>
                <w:rFonts w:ascii="Times New Roman" w:hAnsi="Times New Roman" w:cs="Times New Roman"/>
                <w:sz w:val="24"/>
                <w:szCs w:val="24"/>
              </w:rPr>
            </w:pPr>
            <w:r w:rsidRPr="001F7A53">
              <w:rPr>
                <w:rFonts w:ascii="Times New Roman" w:hAnsi="Times New Roman" w:cs="Times New Roman"/>
                <w:sz w:val="24"/>
                <w:szCs w:val="24"/>
              </w:rPr>
              <w:t>Должность, место работы, звание (при наличии) эксперта</w:t>
            </w:r>
          </w:p>
        </w:tc>
        <w:tc>
          <w:tcPr>
            <w:tcW w:w="1676" w:type="dxa"/>
          </w:tcPr>
          <w:p w:rsidR="001F5F99" w:rsidRPr="001F7A53" w:rsidRDefault="001F5F99" w:rsidP="001F7A53">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967" w:type="dxa"/>
          </w:tcPr>
          <w:p w:rsidR="001F5F99" w:rsidRPr="001F7A53" w:rsidRDefault="001F5F99" w:rsidP="001F7A53">
            <w:pPr>
              <w:jc w:val="center"/>
              <w:rPr>
                <w:rFonts w:ascii="Times New Roman" w:hAnsi="Times New Roman" w:cs="Times New Roman"/>
                <w:sz w:val="24"/>
                <w:szCs w:val="24"/>
              </w:rPr>
            </w:pPr>
            <w:r w:rsidRPr="001F7A53">
              <w:rPr>
                <w:rFonts w:ascii="Times New Roman" w:hAnsi="Times New Roman" w:cs="Times New Roman"/>
                <w:sz w:val="24"/>
                <w:szCs w:val="24"/>
              </w:rPr>
              <w:t>Ф.И.О.</w:t>
            </w:r>
          </w:p>
        </w:tc>
        <w:tc>
          <w:tcPr>
            <w:tcW w:w="1600" w:type="dxa"/>
          </w:tcPr>
          <w:p w:rsidR="001F5F99" w:rsidRPr="001F7A53" w:rsidRDefault="001F5F99" w:rsidP="001F7A53">
            <w:pPr>
              <w:jc w:val="center"/>
              <w:rPr>
                <w:rFonts w:ascii="Times New Roman" w:hAnsi="Times New Roman" w:cs="Times New Roman"/>
                <w:sz w:val="24"/>
                <w:szCs w:val="24"/>
              </w:rPr>
            </w:pPr>
            <w:r w:rsidRPr="001F7A53">
              <w:rPr>
                <w:rFonts w:ascii="Times New Roman" w:hAnsi="Times New Roman" w:cs="Times New Roman"/>
                <w:sz w:val="24"/>
                <w:szCs w:val="24"/>
              </w:rPr>
              <w:t>дата, № протокола</w:t>
            </w:r>
          </w:p>
        </w:tc>
      </w:tr>
      <w:tr w:rsidR="001F5F99" w:rsidRPr="001F7A53" w:rsidTr="001F5F99">
        <w:tc>
          <w:tcPr>
            <w:tcW w:w="4503" w:type="dxa"/>
          </w:tcPr>
          <w:p w:rsidR="001F5F99" w:rsidRPr="001F7A53" w:rsidRDefault="001F5F99" w:rsidP="001F7A53">
            <w:pPr>
              <w:jc w:val="both"/>
              <w:rPr>
                <w:rFonts w:ascii="Times New Roman" w:hAnsi="Times New Roman" w:cs="Times New Roman"/>
                <w:sz w:val="24"/>
                <w:szCs w:val="24"/>
              </w:rPr>
            </w:pPr>
            <w:r w:rsidRPr="001F7A53">
              <w:rPr>
                <w:rFonts w:ascii="Times New Roman" w:hAnsi="Times New Roman" w:cs="Times New Roman"/>
                <w:sz w:val="24"/>
                <w:szCs w:val="24"/>
              </w:rPr>
              <w:lastRenderedPageBreak/>
              <w:t>Председатель</w:t>
            </w:r>
          </w:p>
        </w:tc>
        <w:tc>
          <w:tcPr>
            <w:tcW w:w="1676" w:type="dxa"/>
          </w:tcPr>
          <w:p w:rsidR="001F5F99" w:rsidRDefault="0043416B" w:rsidP="001F7A53">
            <w:pPr>
              <w:jc w:val="both"/>
              <w:rPr>
                <w:rFonts w:ascii="Times New Roman" w:hAnsi="Times New Roman" w:cs="Times New Roman"/>
                <w:sz w:val="24"/>
                <w:szCs w:val="24"/>
              </w:rPr>
            </w:pPr>
            <w:r>
              <w:rPr>
                <w:rFonts w:ascii="Times New Roman" w:eastAsia="Calibri" w:hAnsi="Times New Roman" w:cs="Times New Roman"/>
                <w:noProof/>
                <w:sz w:val="24"/>
                <w:szCs w:val="24"/>
              </w:rPr>
              <w:drawing>
                <wp:inline distT="0" distB="0" distL="0" distR="0" wp14:anchorId="4F751506" wp14:editId="59B476F9">
                  <wp:extent cx="883920" cy="267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267970"/>
                          </a:xfrm>
                          <a:prstGeom prst="rect">
                            <a:avLst/>
                          </a:prstGeom>
                          <a:noFill/>
                        </pic:spPr>
                      </pic:pic>
                    </a:graphicData>
                  </a:graphic>
                </wp:inline>
              </w:drawing>
            </w:r>
          </w:p>
        </w:tc>
        <w:tc>
          <w:tcPr>
            <w:tcW w:w="1967" w:type="dxa"/>
          </w:tcPr>
          <w:p w:rsidR="001F5F99" w:rsidRPr="001F7A53" w:rsidRDefault="001F5F99" w:rsidP="001F7A53">
            <w:pPr>
              <w:jc w:val="both"/>
              <w:rPr>
                <w:rFonts w:ascii="Times New Roman" w:hAnsi="Times New Roman" w:cs="Times New Roman"/>
                <w:sz w:val="24"/>
                <w:szCs w:val="24"/>
              </w:rPr>
            </w:pPr>
            <w:r>
              <w:rPr>
                <w:rFonts w:ascii="Times New Roman" w:hAnsi="Times New Roman" w:cs="Times New Roman"/>
                <w:sz w:val="24"/>
                <w:szCs w:val="24"/>
              </w:rPr>
              <w:t>Шевелева Н.И.</w:t>
            </w:r>
          </w:p>
        </w:tc>
        <w:tc>
          <w:tcPr>
            <w:tcW w:w="1600" w:type="dxa"/>
          </w:tcPr>
          <w:p w:rsidR="001F5F99" w:rsidRPr="001F7A53" w:rsidRDefault="00AC44DF" w:rsidP="001F7A53">
            <w:pPr>
              <w:jc w:val="both"/>
              <w:rPr>
                <w:rFonts w:ascii="Times New Roman" w:hAnsi="Times New Roman" w:cs="Times New Roman"/>
                <w:sz w:val="24"/>
                <w:szCs w:val="24"/>
              </w:rPr>
            </w:pPr>
            <w:r>
              <w:rPr>
                <w:rFonts w:ascii="Times New Roman" w:hAnsi="Times New Roman" w:cs="Times New Roman"/>
                <w:sz w:val="24"/>
                <w:szCs w:val="24"/>
              </w:rPr>
              <w:t>09.01</w:t>
            </w:r>
            <w:r w:rsidR="00041CA7">
              <w:rPr>
                <w:rFonts w:ascii="Times New Roman" w:hAnsi="Times New Roman" w:cs="Times New Roman"/>
                <w:sz w:val="24"/>
                <w:szCs w:val="24"/>
              </w:rPr>
              <w:t>.2023, № 5</w:t>
            </w:r>
          </w:p>
        </w:tc>
      </w:tr>
    </w:tbl>
    <w:p w:rsidR="001F7A53" w:rsidRPr="005C3FD7" w:rsidRDefault="001F7A53" w:rsidP="001F7A53">
      <w:pPr>
        <w:spacing w:after="0" w:line="240" w:lineRule="auto"/>
        <w:rPr>
          <w:rFonts w:ascii="Times New Roman" w:hAnsi="Times New Roman" w:cs="Times New Roman"/>
          <w:b/>
          <w:bCs/>
          <w:sz w:val="28"/>
          <w:szCs w:val="28"/>
        </w:rPr>
      </w:pPr>
      <w:r w:rsidRPr="005C3FD7">
        <w:rPr>
          <w:rStyle w:val="s0"/>
          <w:rFonts w:cs="Times New Roman"/>
          <w:sz w:val="28"/>
          <w:szCs w:val="28"/>
        </w:rPr>
        <w:t>ОП СК, а</w:t>
      </w:r>
      <w:r w:rsidRPr="005C3FD7">
        <w:rPr>
          <w:rFonts w:ascii="Times New Roman" w:hAnsi="Times New Roman" w:cs="Times New Roman"/>
          <w:bCs/>
          <w:sz w:val="28"/>
          <w:szCs w:val="28"/>
        </w:rPr>
        <w:t xml:space="preserve">кт экспертизы и протокол обсуждения размещены по ссылке </w:t>
      </w:r>
    </w:p>
    <w:p w:rsidR="0090623C" w:rsidRDefault="0090623C" w:rsidP="001F7A53">
      <w:pPr>
        <w:spacing w:after="0" w:line="240" w:lineRule="auto"/>
        <w:jc w:val="both"/>
        <w:rPr>
          <w:rFonts w:ascii="Times New Roman" w:hAnsi="Times New Roman" w:cs="Times New Roman"/>
          <w:b/>
          <w:bCs/>
          <w:sz w:val="28"/>
          <w:szCs w:val="28"/>
        </w:rPr>
      </w:pPr>
    </w:p>
    <w:p w:rsidR="001F5F99" w:rsidRPr="00523962" w:rsidRDefault="001F7A53" w:rsidP="00523962">
      <w:pPr>
        <w:spacing w:after="0" w:line="240" w:lineRule="auto"/>
        <w:jc w:val="both"/>
        <w:rPr>
          <w:rFonts w:ascii="Times New Roman" w:hAnsi="Times New Roman" w:cs="Times New Roman"/>
          <w:sz w:val="28"/>
          <w:szCs w:val="28"/>
        </w:rPr>
      </w:pPr>
      <w:r w:rsidRPr="005C3FD7">
        <w:rPr>
          <w:rFonts w:ascii="Times New Roman" w:hAnsi="Times New Roman" w:cs="Times New Roman"/>
          <w:b/>
          <w:bCs/>
          <w:sz w:val="28"/>
          <w:szCs w:val="28"/>
        </w:rPr>
        <w:t xml:space="preserve">Программа СК одобрена </w:t>
      </w:r>
      <w:r w:rsidRPr="0031630C">
        <w:rPr>
          <w:rFonts w:ascii="Times New Roman" w:hAnsi="Times New Roman" w:cs="Times New Roman"/>
          <w:b/>
          <w:bCs/>
          <w:sz w:val="28"/>
          <w:szCs w:val="28"/>
        </w:rPr>
        <w:t>на</w:t>
      </w:r>
      <w:r w:rsidRPr="005C3FD7">
        <w:rPr>
          <w:rFonts w:ascii="Times New Roman" w:hAnsi="Times New Roman" w:cs="Times New Roman"/>
          <w:b/>
          <w:bCs/>
          <w:sz w:val="28"/>
          <w:szCs w:val="28"/>
        </w:rPr>
        <w:t xml:space="preserve"> заседании УМО </w:t>
      </w:r>
      <w:r w:rsidRPr="005C3FD7">
        <w:rPr>
          <w:rFonts w:ascii="Times New Roman" w:hAnsi="Times New Roman" w:cs="Times New Roman"/>
          <w:b/>
          <w:sz w:val="28"/>
          <w:szCs w:val="28"/>
          <w:lang w:val="kk-KZ"/>
        </w:rPr>
        <w:t xml:space="preserve">направления подготовки – </w:t>
      </w:r>
      <w:r w:rsidRPr="005C3FD7">
        <w:rPr>
          <w:rStyle w:val="s0"/>
          <w:rFonts w:cs="Times New Roman"/>
          <w:b/>
          <w:bCs/>
          <w:sz w:val="28"/>
          <w:szCs w:val="28"/>
        </w:rPr>
        <w:t xml:space="preserve">Здравоохранение </w:t>
      </w:r>
      <w:r w:rsidRPr="0031630C">
        <w:rPr>
          <w:rStyle w:val="s0"/>
          <w:rFonts w:cs="Times New Roman"/>
          <w:sz w:val="28"/>
          <w:szCs w:val="28"/>
        </w:rPr>
        <w:t>о</w:t>
      </w:r>
      <w:r w:rsidR="005C3FD7" w:rsidRPr="0031630C">
        <w:rPr>
          <w:rStyle w:val="s0"/>
          <w:rFonts w:cs="Times New Roman"/>
          <w:sz w:val="28"/>
          <w:szCs w:val="28"/>
        </w:rPr>
        <w:t>т</w:t>
      </w:r>
      <w:r w:rsidR="00AC44DF">
        <w:rPr>
          <w:rStyle w:val="s0"/>
          <w:rFonts w:cs="Times New Roman"/>
          <w:sz w:val="28"/>
          <w:szCs w:val="28"/>
        </w:rPr>
        <w:t xml:space="preserve"> </w:t>
      </w:r>
      <w:bookmarkStart w:id="4" w:name="_GoBack"/>
      <w:bookmarkEnd w:id="4"/>
      <w:r w:rsidR="0031630C" w:rsidRPr="0031630C">
        <w:rPr>
          <w:rStyle w:val="s0"/>
          <w:rFonts w:cs="Times New Roman"/>
          <w:sz w:val="28"/>
          <w:szCs w:val="28"/>
        </w:rPr>
        <w:t>17.02.2023</w:t>
      </w:r>
      <w:r w:rsidR="005C3FD7" w:rsidRPr="0031630C">
        <w:rPr>
          <w:rStyle w:val="s0"/>
          <w:rFonts w:cs="Times New Roman"/>
          <w:sz w:val="28"/>
          <w:szCs w:val="28"/>
        </w:rPr>
        <w:t>г., протокол №</w:t>
      </w:r>
      <w:r w:rsidR="0031630C" w:rsidRPr="0031630C">
        <w:rPr>
          <w:rStyle w:val="s0"/>
          <w:rFonts w:cs="Times New Roman"/>
          <w:sz w:val="28"/>
          <w:szCs w:val="28"/>
        </w:rPr>
        <w:t>3</w:t>
      </w:r>
      <w:r w:rsidR="001F5F99" w:rsidRPr="0031630C">
        <w:rPr>
          <w:rStyle w:val="s0"/>
          <w:rFonts w:cs="Times New Roman"/>
          <w:sz w:val="28"/>
          <w:szCs w:val="28"/>
        </w:rPr>
        <w:t xml:space="preserve"> </w:t>
      </w:r>
      <w:r w:rsidR="00523962" w:rsidRPr="0031630C">
        <w:rPr>
          <w:rStyle w:val="s0"/>
          <w:rFonts w:cs="Times New Roman"/>
          <w:sz w:val="28"/>
          <w:szCs w:val="28"/>
        </w:rPr>
        <w:t>(</w:t>
      </w:r>
      <w:r w:rsidR="00523962">
        <w:rPr>
          <w:rStyle w:val="s0"/>
          <w:rFonts w:cs="Times New Roman"/>
          <w:sz w:val="28"/>
          <w:szCs w:val="28"/>
        </w:rPr>
        <w:t>размещены на сайте УМО</w:t>
      </w:r>
      <w:r w:rsidR="0031630C">
        <w:rPr>
          <w:rStyle w:val="s0"/>
          <w:rFonts w:cs="Times New Roman"/>
          <w:sz w:val="28"/>
          <w:szCs w:val="28"/>
        </w:rPr>
        <w:t>)</w:t>
      </w:r>
      <w:r w:rsidR="00523962">
        <w:rPr>
          <w:rStyle w:val="s0"/>
          <w:rFonts w:cs="Times New Roman"/>
          <w:sz w:val="28"/>
          <w:szCs w:val="28"/>
        </w:rPr>
        <w:t xml:space="preserve"> </w:t>
      </w: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9854F9" w:rsidRDefault="009854F9" w:rsidP="0082650A">
      <w:pPr>
        <w:rPr>
          <w:rFonts w:ascii="Times New Roman" w:hAnsi="Times New Roman" w:cs="Times New Roman"/>
          <w:b/>
          <w:sz w:val="28"/>
          <w:szCs w:val="28"/>
        </w:rPr>
      </w:pPr>
    </w:p>
    <w:p w:rsidR="0082650A" w:rsidRPr="00BA2A50" w:rsidRDefault="0082650A" w:rsidP="0082650A">
      <w:pPr>
        <w:rPr>
          <w:rFonts w:ascii="Times New Roman" w:hAnsi="Times New Roman" w:cs="Times New Roman"/>
          <w:b/>
          <w:sz w:val="28"/>
          <w:szCs w:val="28"/>
        </w:rPr>
      </w:pPr>
      <w:r w:rsidRPr="00BA2A50">
        <w:rPr>
          <w:rFonts w:ascii="Times New Roman" w:hAnsi="Times New Roman" w:cs="Times New Roman"/>
          <w:b/>
          <w:sz w:val="28"/>
          <w:szCs w:val="28"/>
        </w:rPr>
        <w:lastRenderedPageBreak/>
        <w:t xml:space="preserve">Паспорт программы </w:t>
      </w:r>
      <w:r w:rsidR="00AD7845" w:rsidRPr="00BA2A50">
        <w:rPr>
          <w:rFonts w:ascii="Times New Roman" w:hAnsi="Times New Roman" w:cs="Times New Roman"/>
          <w:b/>
          <w:sz w:val="28"/>
          <w:szCs w:val="28"/>
        </w:rPr>
        <w:t>сертификационного курса</w:t>
      </w:r>
    </w:p>
    <w:p w:rsidR="0082650A" w:rsidRPr="00BA2A50" w:rsidRDefault="0082650A" w:rsidP="0082650A">
      <w:pPr>
        <w:spacing w:after="0" w:line="240" w:lineRule="auto"/>
        <w:rPr>
          <w:rFonts w:ascii="Times New Roman" w:hAnsi="Times New Roman" w:cs="Times New Roman"/>
          <w:b/>
          <w:sz w:val="28"/>
          <w:szCs w:val="28"/>
        </w:rPr>
      </w:pPr>
      <w:r w:rsidRPr="00BA2A50">
        <w:rPr>
          <w:rFonts w:ascii="Times New Roman" w:hAnsi="Times New Roman" w:cs="Times New Roman"/>
          <w:b/>
          <w:sz w:val="28"/>
          <w:szCs w:val="28"/>
        </w:rPr>
        <w:t>Цель программы:</w:t>
      </w:r>
    </w:p>
    <w:tbl>
      <w:tblPr>
        <w:tblStyle w:val="a5"/>
        <w:tblW w:w="0" w:type="auto"/>
        <w:tblLook w:val="04A0" w:firstRow="1" w:lastRow="0" w:firstColumn="1" w:lastColumn="0" w:noHBand="0" w:noVBand="1"/>
      </w:tblPr>
      <w:tblGrid>
        <w:gridCol w:w="9776"/>
      </w:tblGrid>
      <w:tr w:rsidR="0082650A" w:rsidRPr="00571199" w:rsidTr="00CB6A2B">
        <w:tc>
          <w:tcPr>
            <w:tcW w:w="9776" w:type="dxa"/>
          </w:tcPr>
          <w:p w:rsidR="0082650A" w:rsidRPr="00571199" w:rsidRDefault="003A0136" w:rsidP="00AD7845">
            <w:pPr>
              <w:tabs>
                <w:tab w:val="right" w:pos="0"/>
                <w:tab w:val="right" w:pos="567"/>
              </w:tabs>
              <w:jc w:val="both"/>
              <w:rPr>
                <w:rFonts w:ascii="Times New Roman" w:hAnsi="Times New Roman" w:cs="Times New Roman"/>
                <w:sz w:val="24"/>
                <w:szCs w:val="24"/>
              </w:rPr>
            </w:pPr>
            <w:r>
              <w:rPr>
                <w:rFonts w:ascii="Times New Roman" w:hAnsi="Times New Roman" w:cs="Times New Roman"/>
                <w:sz w:val="24"/>
                <w:szCs w:val="24"/>
              </w:rPr>
              <w:t>П</w:t>
            </w:r>
            <w:r w:rsidR="00AD7845" w:rsidRPr="00571199">
              <w:rPr>
                <w:rFonts w:ascii="Times New Roman" w:hAnsi="Times New Roman" w:cs="Times New Roman"/>
                <w:sz w:val="24"/>
                <w:szCs w:val="24"/>
              </w:rPr>
              <w:t>одготовка специалиста по</w:t>
            </w:r>
            <w:r w:rsidR="00566388" w:rsidRPr="00571199">
              <w:rPr>
                <w:rFonts w:ascii="Times New Roman" w:hAnsi="Times New Roman" w:cs="Times New Roman"/>
                <w:sz w:val="24"/>
                <w:szCs w:val="24"/>
              </w:rPr>
              <w:t xml:space="preserve"> </w:t>
            </w:r>
            <w:r w:rsidR="00244197" w:rsidRPr="00571199">
              <w:rPr>
                <w:rFonts w:ascii="Times New Roman" w:hAnsi="Times New Roman" w:cs="Times New Roman"/>
                <w:sz w:val="24"/>
                <w:szCs w:val="24"/>
              </w:rPr>
              <w:t xml:space="preserve">спортивной медицине, способного оказать квалифицированную медицинскую помощь </w:t>
            </w:r>
            <w:r w:rsidR="00AD7845" w:rsidRPr="00571199">
              <w:rPr>
                <w:rFonts w:ascii="Times New Roman" w:hAnsi="Times New Roman" w:cs="Times New Roman"/>
                <w:sz w:val="24"/>
                <w:szCs w:val="24"/>
              </w:rPr>
              <w:t xml:space="preserve">и медико-биологическое обеспечение подготовки спортсменов </w:t>
            </w:r>
            <w:r w:rsidR="00244197" w:rsidRPr="00571199">
              <w:rPr>
                <w:rFonts w:ascii="Times New Roman" w:hAnsi="Times New Roman" w:cs="Times New Roman"/>
                <w:sz w:val="24"/>
                <w:szCs w:val="24"/>
              </w:rPr>
              <w:t>в соответствии с принципами доказательной медицины и современными достижениями лечебно-диагностических технологий.</w:t>
            </w:r>
          </w:p>
        </w:tc>
      </w:tr>
    </w:tbl>
    <w:p w:rsidR="0082650A" w:rsidRPr="00571199" w:rsidRDefault="0082650A" w:rsidP="0082650A">
      <w:pPr>
        <w:spacing w:after="0" w:line="240" w:lineRule="auto"/>
        <w:rPr>
          <w:rFonts w:ascii="Times New Roman" w:hAnsi="Times New Roman" w:cs="Times New Roman"/>
          <w:sz w:val="24"/>
          <w:szCs w:val="24"/>
        </w:rPr>
      </w:pPr>
    </w:p>
    <w:p w:rsidR="0082650A" w:rsidRPr="00BA2A50" w:rsidRDefault="0082650A" w:rsidP="0082650A">
      <w:pPr>
        <w:spacing w:after="0" w:line="240" w:lineRule="auto"/>
        <w:rPr>
          <w:rFonts w:ascii="Times New Roman" w:hAnsi="Times New Roman" w:cs="Times New Roman"/>
          <w:b/>
          <w:sz w:val="28"/>
          <w:szCs w:val="28"/>
        </w:rPr>
      </w:pPr>
      <w:r w:rsidRPr="00BA2A50">
        <w:rPr>
          <w:rFonts w:ascii="Times New Roman" w:hAnsi="Times New Roman" w:cs="Times New Roman"/>
          <w:b/>
          <w:sz w:val="28"/>
          <w:szCs w:val="28"/>
        </w:rPr>
        <w:t>Краткое описание программы:</w:t>
      </w:r>
    </w:p>
    <w:tbl>
      <w:tblPr>
        <w:tblStyle w:val="a5"/>
        <w:tblW w:w="0" w:type="auto"/>
        <w:tblLook w:val="04A0" w:firstRow="1" w:lastRow="0" w:firstColumn="1" w:lastColumn="0" w:noHBand="0" w:noVBand="1"/>
      </w:tblPr>
      <w:tblGrid>
        <w:gridCol w:w="9776"/>
      </w:tblGrid>
      <w:tr w:rsidR="0082650A" w:rsidRPr="00571199" w:rsidTr="00CB6A2B">
        <w:tc>
          <w:tcPr>
            <w:tcW w:w="9776" w:type="dxa"/>
          </w:tcPr>
          <w:p w:rsidR="00FD0992" w:rsidRPr="00571199" w:rsidRDefault="00AD7845" w:rsidP="00566388">
            <w:pPr>
              <w:pStyle w:val="a6"/>
              <w:tabs>
                <w:tab w:val="right" w:pos="29"/>
                <w:tab w:val="right" w:pos="567"/>
              </w:tabs>
              <w:spacing w:after="0"/>
              <w:ind w:left="0"/>
              <w:jc w:val="both"/>
              <w:rPr>
                <w:rFonts w:ascii="Times New Roman" w:hAnsi="Times New Roman" w:cs="Times New Roman"/>
                <w:bCs/>
                <w:sz w:val="24"/>
                <w:szCs w:val="24"/>
              </w:rPr>
            </w:pPr>
            <w:r w:rsidRPr="00571199">
              <w:rPr>
                <w:rFonts w:ascii="Times New Roman" w:hAnsi="Times New Roman" w:cs="Times New Roman"/>
                <w:bCs/>
                <w:sz w:val="24"/>
                <w:szCs w:val="24"/>
              </w:rPr>
              <w:t xml:space="preserve">Данная </w:t>
            </w:r>
            <w:r w:rsidR="00244197" w:rsidRPr="00571199">
              <w:rPr>
                <w:rFonts w:ascii="Times New Roman" w:hAnsi="Times New Roman" w:cs="Times New Roman"/>
                <w:bCs/>
                <w:sz w:val="24"/>
                <w:szCs w:val="24"/>
              </w:rPr>
              <w:t xml:space="preserve">программа предполагает овладение и совершенствование профессиональных умений и навыков, необходимых врачу спортивной </w:t>
            </w:r>
            <w:r w:rsidR="00566388" w:rsidRPr="00571199">
              <w:rPr>
                <w:rFonts w:ascii="Times New Roman" w:hAnsi="Times New Roman" w:cs="Times New Roman"/>
                <w:bCs/>
                <w:sz w:val="24"/>
                <w:szCs w:val="24"/>
              </w:rPr>
              <w:t xml:space="preserve">медицины </w:t>
            </w:r>
            <w:r w:rsidR="00244197" w:rsidRPr="00571199">
              <w:rPr>
                <w:rFonts w:ascii="Times New Roman" w:hAnsi="Times New Roman" w:cs="Times New Roman"/>
                <w:bCs/>
                <w:sz w:val="24"/>
                <w:szCs w:val="24"/>
              </w:rPr>
              <w:t>по методикам диагностики состояния здоровья и физической работоспособности, используемым в практике сп</w:t>
            </w:r>
            <w:r w:rsidR="00166A5E" w:rsidRPr="00571199">
              <w:rPr>
                <w:rFonts w:ascii="Times New Roman" w:hAnsi="Times New Roman" w:cs="Times New Roman"/>
                <w:bCs/>
                <w:sz w:val="24"/>
                <w:szCs w:val="24"/>
              </w:rPr>
              <w:t>ортивной медицины</w:t>
            </w:r>
            <w:r w:rsidR="00244197" w:rsidRPr="00571199">
              <w:rPr>
                <w:rFonts w:ascii="Times New Roman" w:hAnsi="Times New Roman" w:cs="Times New Roman"/>
                <w:bCs/>
                <w:sz w:val="24"/>
                <w:szCs w:val="24"/>
              </w:rPr>
              <w:t>, способного осуществлять врачебный контроль и врачебно-педагогическое наблюдение за лицами, занимающимися ф</w:t>
            </w:r>
            <w:r w:rsidRPr="00571199">
              <w:rPr>
                <w:rFonts w:ascii="Times New Roman" w:hAnsi="Times New Roman" w:cs="Times New Roman"/>
                <w:bCs/>
                <w:sz w:val="24"/>
                <w:szCs w:val="24"/>
              </w:rPr>
              <w:t>изической культурой</w:t>
            </w:r>
            <w:r w:rsidR="00166A5E" w:rsidRPr="00571199">
              <w:rPr>
                <w:rFonts w:ascii="Times New Roman" w:hAnsi="Times New Roman" w:cs="Times New Roman"/>
                <w:bCs/>
                <w:sz w:val="24"/>
                <w:szCs w:val="24"/>
              </w:rPr>
              <w:t xml:space="preserve"> и спортом, формировать обоснованные рекомендации для ускорения постнагрузочного восстановления и достижения наилучших спортивных результатов, использовать стандарты постановки диагноза и лечения основных заболеваний, встречающихся у спортсменов, а также назначения запрещенных субстанций, составлять оптимальные</w:t>
            </w:r>
            <w:r w:rsidR="0058336C" w:rsidRPr="00571199">
              <w:rPr>
                <w:rFonts w:ascii="Times New Roman" w:hAnsi="Times New Roman" w:cs="Times New Roman"/>
                <w:bCs/>
                <w:sz w:val="24"/>
                <w:szCs w:val="24"/>
              </w:rPr>
              <w:t xml:space="preserve"> индивидуальные  программы</w:t>
            </w:r>
            <w:r w:rsidR="00166A5E" w:rsidRPr="00571199">
              <w:rPr>
                <w:rFonts w:ascii="Times New Roman" w:hAnsi="Times New Roman" w:cs="Times New Roman"/>
                <w:bCs/>
                <w:sz w:val="24"/>
                <w:szCs w:val="24"/>
              </w:rPr>
              <w:t xml:space="preserve"> восстановления после травм</w:t>
            </w:r>
            <w:r w:rsidR="0058336C" w:rsidRPr="00571199">
              <w:rPr>
                <w:rFonts w:ascii="Times New Roman" w:hAnsi="Times New Roman" w:cs="Times New Roman"/>
                <w:bCs/>
                <w:sz w:val="24"/>
                <w:szCs w:val="24"/>
              </w:rPr>
              <w:t>, применять научно обоснованные средства поддержки и восстановления спортсмена с соблюдением антидопинговых правил.</w:t>
            </w:r>
          </w:p>
          <w:p w:rsidR="00571199" w:rsidRPr="00571199" w:rsidRDefault="00571199" w:rsidP="00571199">
            <w:pPr>
              <w:pStyle w:val="a6"/>
              <w:tabs>
                <w:tab w:val="right" w:pos="29"/>
                <w:tab w:val="right" w:pos="567"/>
              </w:tabs>
              <w:spacing w:after="0"/>
              <w:ind w:left="0"/>
              <w:jc w:val="both"/>
              <w:rPr>
                <w:rFonts w:ascii="Times New Roman" w:hAnsi="Times New Roman" w:cs="Times New Roman"/>
                <w:sz w:val="24"/>
                <w:szCs w:val="24"/>
              </w:rPr>
            </w:pPr>
            <w:r w:rsidRPr="00571199">
              <w:rPr>
                <w:rFonts w:ascii="Times New Roman" w:hAnsi="Times New Roman" w:cs="Times New Roman"/>
                <w:sz w:val="24"/>
                <w:szCs w:val="24"/>
              </w:rPr>
              <w:t>Программа включает теоретический блок по основам общей и спортивной патологии и практический блок методик проведения и оценки функциональных проб, измерения показателей физической работоспособности.</w:t>
            </w:r>
          </w:p>
        </w:tc>
      </w:tr>
    </w:tbl>
    <w:p w:rsidR="00BA2A50" w:rsidRDefault="00BA2A50" w:rsidP="00031ED6">
      <w:pPr>
        <w:spacing w:after="0" w:line="240" w:lineRule="auto"/>
        <w:rPr>
          <w:rFonts w:ascii="Times New Roman" w:hAnsi="Times New Roman" w:cs="Times New Roman"/>
          <w:b/>
          <w:sz w:val="24"/>
          <w:szCs w:val="24"/>
        </w:rPr>
      </w:pPr>
    </w:p>
    <w:p w:rsidR="0043416B" w:rsidRDefault="0043416B" w:rsidP="00031ED6">
      <w:pPr>
        <w:spacing w:after="0" w:line="240" w:lineRule="auto"/>
        <w:rPr>
          <w:rFonts w:ascii="Times New Roman" w:hAnsi="Times New Roman" w:cs="Times New Roman"/>
          <w:b/>
          <w:sz w:val="24"/>
          <w:szCs w:val="24"/>
        </w:rPr>
      </w:pPr>
    </w:p>
    <w:p w:rsidR="0043416B" w:rsidRDefault="0043416B" w:rsidP="00031ED6">
      <w:pPr>
        <w:spacing w:after="0" w:line="240" w:lineRule="auto"/>
        <w:rPr>
          <w:rFonts w:ascii="Times New Roman" w:hAnsi="Times New Roman" w:cs="Times New Roman"/>
          <w:b/>
          <w:sz w:val="24"/>
          <w:szCs w:val="24"/>
        </w:rPr>
      </w:pPr>
    </w:p>
    <w:p w:rsidR="0043416B" w:rsidRDefault="0043416B" w:rsidP="00031ED6">
      <w:pPr>
        <w:spacing w:after="0" w:line="240" w:lineRule="auto"/>
        <w:rPr>
          <w:rFonts w:ascii="Times New Roman" w:hAnsi="Times New Roman" w:cs="Times New Roman"/>
          <w:b/>
          <w:sz w:val="24"/>
          <w:szCs w:val="24"/>
        </w:rPr>
      </w:pPr>
    </w:p>
    <w:p w:rsidR="0043416B" w:rsidRDefault="0043416B" w:rsidP="00031ED6">
      <w:pPr>
        <w:spacing w:after="0" w:line="240" w:lineRule="auto"/>
        <w:rPr>
          <w:rFonts w:ascii="Times New Roman" w:hAnsi="Times New Roman" w:cs="Times New Roman"/>
          <w:b/>
          <w:sz w:val="24"/>
          <w:szCs w:val="24"/>
        </w:rPr>
      </w:pPr>
    </w:p>
    <w:p w:rsidR="0043416B" w:rsidRDefault="0043416B" w:rsidP="00031ED6">
      <w:pPr>
        <w:spacing w:after="0" w:line="240" w:lineRule="auto"/>
        <w:rPr>
          <w:rFonts w:ascii="Times New Roman" w:hAnsi="Times New Roman" w:cs="Times New Roman"/>
          <w:b/>
          <w:sz w:val="24"/>
          <w:szCs w:val="24"/>
        </w:rPr>
      </w:pPr>
    </w:p>
    <w:p w:rsidR="00031ED6" w:rsidRPr="00BA2A50" w:rsidRDefault="00031ED6" w:rsidP="00031ED6">
      <w:pPr>
        <w:spacing w:after="0" w:line="240" w:lineRule="auto"/>
        <w:rPr>
          <w:rFonts w:ascii="Times New Roman" w:hAnsi="Times New Roman" w:cs="Times New Roman"/>
          <w:b/>
          <w:sz w:val="28"/>
          <w:szCs w:val="28"/>
        </w:rPr>
      </w:pPr>
      <w:r w:rsidRPr="00BA2A50">
        <w:rPr>
          <w:rFonts w:ascii="Times New Roman" w:hAnsi="Times New Roman" w:cs="Times New Roman"/>
          <w:b/>
          <w:sz w:val="28"/>
          <w:szCs w:val="28"/>
        </w:rPr>
        <w:t>Согласование ключевых элементов программы:</w:t>
      </w:r>
    </w:p>
    <w:tbl>
      <w:tblPr>
        <w:tblStyle w:val="a5"/>
        <w:tblW w:w="0" w:type="auto"/>
        <w:tblInd w:w="-5" w:type="dxa"/>
        <w:tblLook w:val="04A0" w:firstRow="1" w:lastRow="0" w:firstColumn="1" w:lastColumn="0" w:noHBand="0" w:noVBand="1"/>
      </w:tblPr>
      <w:tblGrid>
        <w:gridCol w:w="737"/>
        <w:gridCol w:w="3629"/>
        <w:gridCol w:w="3125"/>
        <w:gridCol w:w="2368"/>
      </w:tblGrid>
      <w:tr w:rsidR="00AB4A3B" w:rsidRPr="00571199" w:rsidTr="0043416B">
        <w:tc>
          <w:tcPr>
            <w:tcW w:w="737" w:type="dxa"/>
            <w:vAlign w:val="center"/>
          </w:tcPr>
          <w:p w:rsidR="00031ED6" w:rsidRPr="00BA2A50" w:rsidRDefault="00031ED6" w:rsidP="00AB4A3B">
            <w:pPr>
              <w:jc w:val="center"/>
              <w:rPr>
                <w:rFonts w:ascii="Times New Roman" w:hAnsi="Times New Roman" w:cs="Times New Roman"/>
                <w:sz w:val="24"/>
                <w:szCs w:val="24"/>
              </w:rPr>
            </w:pPr>
            <w:r w:rsidRPr="00BA2A50">
              <w:rPr>
                <w:rFonts w:ascii="Times New Roman" w:hAnsi="Times New Roman" w:cs="Times New Roman"/>
                <w:sz w:val="24"/>
                <w:szCs w:val="24"/>
              </w:rPr>
              <w:t>№/п</w:t>
            </w:r>
          </w:p>
        </w:tc>
        <w:tc>
          <w:tcPr>
            <w:tcW w:w="3629" w:type="dxa"/>
            <w:vAlign w:val="center"/>
          </w:tcPr>
          <w:p w:rsidR="00031ED6" w:rsidRPr="00BA2A50" w:rsidRDefault="00031ED6" w:rsidP="00AB4A3B">
            <w:pPr>
              <w:jc w:val="center"/>
              <w:rPr>
                <w:rFonts w:ascii="Times New Roman" w:hAnsi="Times New Roman" w:cs="Times New Roman"/>
                <w:sz w:val="24"/>
                <w:szCs w:val="24"/>
              </w:rPr>
            </w:pPr>
            <w:r w:rsidRPr="00BA2A50">
              <w:rPr>
                <w:rFonts w:ascii="Times New Roman" w:hAnsi="Times New Roman" w:cs="Times New Roman"/>
                <w:sz w:val="24"/>
                <w:szCs w:val="24"/>
              </w:rPr>
              <w:t>Результат обучения</w:t>
            </w:r>
          </w:p>
        </w:tc>
        <w:tc>
          <w:tcPr>
            <w:tcW w:w="3125" w:type="dxa"/>
            <w:vAlign w:val="center"/>
          </w:tcPr>
          <w:p w:rsidR="00031ED6" w:rsidRPr="00BA2A50" w:rsidRDefault="00114761" w:rsidP="00114761">
            <w:pPr>
              <w:jc w:val="center"/>
              <w:rPr>
                <w:rFonts w:ascii="Times New Roman" w:hAnsi="Times New Roman" w:cs="Times New Roman"/>
                <w:sz w:val="24"/>
                <w:szCs w:val="24"/>
              </w:rPr>
            </w:pPr>
            <w:r w:rsidRPr="00BA2A50">
              <w:rPr>
                <w:rFonts w:ascii="Times New Roman" w:hAnsi="Times New Roman" w:cs="Times New Roman"/>
                <w:sz w:val="24"/>
                <w:szCs w:val="24"/>
              </w:rPr>
              <w:t>М</w:t>
            </w:r>
            <w:r w:rsidR="00031ED6" w:rsidRPr="00BA2A50">
              <w:rPr>
                <w:rFonts w:ascii="Times New Roman" w:hAnsi="Times New Roman" w:cs="Times New Roman"/>
                <w:sz w:val="24"/>
                <w:szCs w:val="24"/>
              </w:rPr>
              <w:t>етод оценки (КИС согласно приложению к ОП)</w:t>
            </w:r>
          </w:p>
        </w:tc>
        <w:tc>
          <w:tcPr>
            <w:tcW w:w="2368" w:type="dxa"/>
            <w:vAlign w:val="center"/>
          </w:tcPr>
          <w:p w:rsidR="00031ED6" w:rsidRPr="00BA2A50" w:rsidRDefault="00114761" w:rsidP="00114761">
            <w:pPr>
              <w:jc w:val="center"/>
              <w:rPr>
                <w:rFonts w:ascii="Times New Roman" w:hAnsi="Times New Roman" w:cs="Times New Roman"/>
                <w:sz w:val="24"/>
                <w:szCs w:val="24"/>
              </w:rPr>
            </w:pPr>
            <w:r w:rsidRPr="00BA2A50">
              <w:rPr>
                <w:rFonts w:ascii="Times New Roman" w:hAnsi="Times New Roman" w:cs="Times New Roman"/>
                <w:sz w:val="24"/>
                <w:szCs w:val="24"/>
              </w:rPr>
              <w:t>М</w:t>
            </w:r>
            <w:r w:rsidR="00031ED6" w:rsidRPr="00BA2A50">
              <w:rPr>
                <w:rFonts w:ascii="Times New Roman" w:hAnsi="Times New Roman" w:cs="Times New Roman"/>
                <w:sz w:val="24"/>
                <w:szCs w:val="24"/>
              </w:rPr>
              <w:t>етод обучения</w:t>
            </w:r>
          </w:p>
        </w:tc>
      </w:tr>
      <w:tr w:rsidR="00AB4A3B" w:rsidRPr="00571199" w:rsidTr="0043416B">
        <w:tc>
          <w:tcPr>
            <w:tcW w:w="737" w:type="dxa"/>
          </w:tcPr>
          <w:p w:rsidR="00031ED6" w:rsidRPr="00571199" w:rsidRDefault="00031ED6" w:rsidP="00AB4A3B">
            <w:pPr>
              <w:rPr>
                <w:rFonts w:ascii="Times New Roman" w:hAnsi="Times New Roman" w:cs="Times New Roman"/>
                <w:sz w:val="24"/>
                <w:szCs w:val="24"/>
              </w:rPr>
            </w:pPr>
            <w:r w:rsidRPr="00571199">
              <w:rPr>
                <w:rFonts w:ascii="Times New Roman" w:hAnsi="Times New Roman" w:cs="Times New Roman"/>
                <w:sz w:val="24"/>
                <w:szCs w:val="24"/>
              </w:rPr>
              <w:t>1</w:t>
            </w:r>
          </w:p>
        </w:tc>
        <w:tc>
          <w:tcPr>
            <w:tcW w:w="3629" w:type="dxa"/>
          </w:tcPr>
          <w:p w:rsidR="00031ED6" w:rsidRPr="00571199" w:rsidRDefault="00D20FEF" w:rsidP="00AB4A3B">
            <w:pPr>
              <w:rPr>
                <w:rFonts w:ascii="Times New Roman" w:hAnsi="Times New Roman" w:cs="Times New Roman"/>
                <w:sz w:val="24"/>
                <w:szCs w:val="24"/>
              </w:rPr>
            </w:pPr>
            <w:r w:rsidRPr="00D20FEF">
              <w:rPr>
                <w:rFonts w:ascii="Times New Roman" w:hAnsi="Times New Roman" w:cs="Times New Roman"/>
                <w:sz w:val="24"/>
                <w:szCs w:val="24"/>
              </w:rPr>
              <w:t>Способен демонстрировать знания</w:t>
            </w:r>
            <w:r w:rsidR="00031ED6" w:rsidRPr="00571199">
              <w:rPr>
                <w:rFonts w:ascii="Times New Roman" w:hAnsi="Times New Roman" w:cs="Times New Roman"/>
                <w:sz w:val="24"/>
                <w:szCs w:val="24"/>
              </w:rPr>
              <w:t xml:space="preserve"> принципов организации спортивной медицины и реабилитации в лечебно-профилактических учреждениях здравоохранения и спортивных организациях РК и нормативно-правовых актов по спортивной медицине и реабилитации </w:t>
            </w:r>
          </w:p>
        </w:tc>
        <w:tc>
          <w:tcPr>
            <w:tcW w:w="3125" w:type="dxa"/>
          </w:tcPr>
          <w:p w:rsidR="00031ED6" w:rsidRPr="00571199" w:rsidRDefault="00BD2FA0" w:rsidP="00AB4A3B">
            <w:pPr>
              <w:rPr>
                <w:rFonts w:ascii="Times New Roman" w:hAnsi="Times New Roman" w:cs="Times New Roman"/>
                <w:sz w:val="24"/>
                <w:szCs w:val="24"/>
              </w:rPr>
            </w:pPr>
            <w:r w:rsidRPr="00571199">
              <w:rPr>
                <w:rFonts w:ascii="Times New Roman" w:hAnsi="Times New Roman" w:cs="Times New Roman"/>
                <w:sz w:val="24"/>
                <w:szCs w:val="24"/>
              </w:rPr>
              <w:t>Собеседование (OE - Oralexaminat</w:t>
            </w:r>
            <w:r w:rsidR="00AB4A3B" w:rsidRPr="00571199">
              <w:rPr>
                <w:rFonts w:ascii="Times New Roman" w:hAnsi="Times New Roman" w:cs="Times New Roman"/>
                <w:sz w:val="24"/>
                <w:szCs w:val="24"/>
              </w:rPr>
              <w:t>ion); самооценка (SA - SelfAssessment), о</w:t>
            </w:r>
            <w:r w:rsidRPr="00571199">
              <w:rPr>
                <w:rFonts w:ascii="Times New Roman" w:hAnsi="Times New Roman" w:cs="Times New Roman"/>
                <w:sz w:val="24"/>
                <w:szCs w:val="24"/>
              </w:rPr>
              <w:t>ценка</w:t>
            </w:r>
            <w:r w:rsidR="00AB4A3B" w:rsidRPr="00571199">
              <w:rPr>
                <w:rFonts w:ascii="Times New Roman" w:hAnsi="Times New Roman" w:cs="Times New Roman"/>
                <w:sz w:val="24"/>
                <w:szCs w:val="24"/>
              </w:rPr>
              <w:t xml:space="preserve"> коллег (PA - PeerAssessment); о</w:t>
            </w:r>
            <w:r w:rsidRPr="00571199">
              <w:rPr>
                <w:rFonts w:ascii="Times New Roman" w:hAnsi="Times New Roman" w:cs="Times New Roman"/>
                <w:sz w:val="24"/>
                <w:szCs w:val="24"/>
              </w:rPr>
              <w:t>братная свя</w:t>
            </w:r>
            <w:r w:rsidR="00AB4A3B" w:rsidRPr="00571199">
              <w:rPr>
                <w:rFonts w:ascii="Times New Roman" w:hAnsi="Times New Roman" w:cs="Times New Roman"/>
                <w:sz w:val="24"/>
                <w:szCs w:val="24"/>
              </w:rPr>
              <w:t>зь (MSF – Multi-SourceFeedback)</w:t>
            </w:r>
            <w:r w:rsidRPr="00571199">
              <w:rPr>
                <w:rFonts w:ascii="Times New Roman" w:hAnsi="Times New Roman" w:cs="Times New Roman"/>
                <w:sz w:val="24"/>
                <w:szCs w:val="24"/>
              </w:rPr>
              <w:t>.</w:t>
            </w:r>
          </w:p>
        </w:tc>
        <w:tc>
          <w:tcPr>
            <w:tcW w:w="2368" w:type="dxa"/>
          </w:tcPr>
          <w:p w:rsidR="00031ED6" w:rsidRPr="00571199" w:rsidRDefault="00BD2FA0" w:rsidP="00BD2FA0">
            <w:pPr>
              <w:rPr>
                <w:rFonts w:ascii="Times New Roman" w:hAnsi="Times New Roman" w:cs="Times New Roman"/>
                <w:sz w:val="24"/>
                <w:szCs w:val="24"/>
              </w:rPr>
            </w:pPr>
            <w:r w:rsidRPr="00571199">
              <w:rPr>
                <w:rFonts w:ascii="Times New Roman" w:hAnsi="Times New Roman" w:cs="Times New Roman"/>
                <w:sz w:val="24"/>
                <w:szCs w:val="24"/>
              </w:rPr>
              <w:t xml:space="preserve">Лекции, семинары, практические занятия, тренинги, </w:t>
            </w:r>
            <w:r w:rsidR="00AB4A3B" w:rsidRPr="00571199">
              <w:rPr>
                <w:rFonts w:ascii="Times New Roman" w:hAnsi="Times New Roman" w:cs="Times New Roman"/>
                <w:sz w:val="24"/>
                <w:szCs w:val="24"/>
              </w:rPr>
              <w:t xml:space="preserve"> групповые дискуссии, </w:t>
            </w:r>
            <w:r w:rsidRPr="00571199">
              <w:rPr>
                <w:rFonts w:ascii="Times New Roman" w:hAnsi="Times New Roman" w:cs="Times New Roman"/>
                <w:sz w:val="24"/>
                <w:szCs w:val="24"/>
              </w:rPr>
              <w:t xml:space="preserve"> тематический обзор литературы, учебная конференция; самостоятельная работа слушателя.</w:t>
            </w:r>
          </w:p>
        </w:tc>
      </w:tr>
      <w:tr w:rsidR="00AB4A3B" w:rsidRPr="00571199" w:rsidTr="0043416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2</w:t>
            </w:r>
          </w:p>
        </w:tc>
        <w:tc>
          <w:tcPr>
            <w:tcW w:w="3629" w:type="dxa"/>
          </w:tcPr>
          <w:p w:rsidR="00AB4A3B" w:rsidRPr="00571199" w:rsidRDefault="00D20FEF" w:rsidP="003A0136">
            <w:pPr>
              <w:rPr>
                <w:rFonts w:ascii="Times New Roman" w:hAnsi="Times New Roman" w:cs="Times New Roman"/>
                <w:sz w:val="24"/>
                <w:szCs w:val="24"/>
              </w:rPr>
            </w:pPr>
            <w:r w:rsidRPr="00D20FEF">
              <w:rPr>
                <w:rFonts w:ascii="Times New Roman" w:hAnsi="Times New Roman" w:cs="Times New Roman"/>
                <w:sz w:val="24"/>
                <w:szCs w:val="24"/>
              </w:rPr>
              <w:t>Способен демонстрировать знания</w:t>
            </w:r>
            <w:r w:rsidR="00AB4A3B" w:rsidRPr="00571199">
              <w:rPr>
                <w:rFonts w:ascii="Times New Roman" w:hAnsi="Times New Roman" w:cs="Times New Roman"/>
                <w:sz w:val="24"/>
                <w:szCs w:val="24"/>
              </w:rPr>
              <w:t xml:space="preserve"> основных вопросов теории и методики физического воспитания и спорта, функциональных методов исследования в спортивной медицине </w:t>
            </w:r>
          </w:p>
        </w:tc>
        <w:tc>
          <w:tcPr>
            <w:tcW w:w="3125"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Собеседование (OE - Oralexaminat</w:t>
            </w:r>
            <w:r w:rsidR="00FF6EDD" w:rsidRPr="00571199">
              <w:rPr>
                <w:rFonts w:ascii="Times New Roman" w:hAnsi="Times New Roman" w:cs="Times New Roman"/>
                <w:sz w:val="24"/>
                <w:szCs w:val="24"/>
              </w:rPr>
              <w:t xml:space="preserve">ion), </w:t>
            </w:r>
            <w:r w:rsidRPr="00571199">
              <w:rPr>
                <w:rFonts w:ascii="Times New Roman" w:hAnsi="Times New Roman" w:cs="Times New Roman"/>
                <w:sz w:val="24"/>
                <w:szCs w:val="24"/>
              </w:rPr>
              <w:t xml:space="preserve">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 xml:space="preserve">Questions); самооценка (SA - SelfAssessment), оценка коллег (PA - </w:t>
            </w:r>
            <w:r w:rsidRPr="00571199">
              <w:rPr>
                <w:rFonts w:ascii="Times New Roman" w:hAnsi="Times New Roman" w:cs="Times New Roman"/>
                <w:sz w:val="24"/>
                <w:szCs w:val="24"/>
              </w:rPr>
              <w:lastRenderedPageBreak/>
              <w:t>PeerAssessment); обратная связь (MSF – Multi-SourceFeedback)</w:t>
            </w:r>
            <w:r w:rsidR="00FF6EDD" w:rsidRPr="00571199">
              <w:rPr>
                <w:rFonts w:ascii="Times New Roman" w:hAnsi="Times New Roman" w:cs="Times New Roman"/>
                <w:sz w:val="24"/>
                <w:szCs w:val="24"/>
              </w:rPr>
              <w:t>, оценка практических навыков.</w:t>
            </w:r>
          </w:p>
        </w:tc>
        <w:tc>
          <w:tcPr>
            <w:tcW w:w="2368"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Лекции, семинары, практические занятия, тренинги, письменные задания (Эссе), работа в малых группах, групповые дискуссии, анализ ситуаций (CS - case-</w:t>
            </w:r>
            <w:r w:rsidRPr="00571199">
              <w:rPr>
                <w:rFonts w:ascii="Times New Roman" w:hAnsi="Times New Roman" w:cs="Times New Roman"/>
                <w:sz w:val="24"/>
                <w:szCs w:val="24"/>
              </w:rPr>
              <w:lastRenderedPageBreak/>
              <w:t>study), учебная конференция; самостоятельная работа слушателя.</w:t>
            </w:r>
          </w:p>
        </w:tc>
      </w:tr>
      <w:tr w:rsidR="00AB4A3B" w:rsidRPr="00571199" w:rsidTr="0043416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3</w:t>
            </w:r>
          </w:p>
        </w:tc>
        <w:tc>
          <w:tcPr>
            <w:tcW w:w="3629" w:type="dxa"/>
          </w:tcPr>
          <w:p w:rsidR="00AB4A3B" w:rsidRPr="00571199" w:rsidRDefault="00D20FEF" w:rsidP="003A0136">
            <w:pPr>
              <w:rPr>
                <w:rFonts w:ascii="Times New Roman" w:hAnsi="Times New Roman" w:cs="Times New Roman"/>
                <w:sz w:val="24"/>
                <w:szCs w:val="24"/>
              </w:rPr>
            </w:pPr>
            <w:r>
              <w:rPr>
                <w:rFonts w:ascii="Times New Roman" w:hAnsi="Times New Roman" w:cs="Times New Roman"/>
                <w:sz w:val="24"/>
                <w:szCs w:val="24"/>
              </w:rPr>
              <w:t>Способен демонстрировать навыки использования</w:t>
            </w:r>
            <w:r w:rsidR="00AB4A3B" w:rsidRPr="00571199">
              <w:rPr>
                <w:rFonts w:ascii="Times New Roman" w:hAnsi="Times New Roman" w:cs="Times New Roman"/>
                <w:sz w:val="24"/>
                <w:szCs w:val="24"/>
              </w:rPr>
              <w:t xml:space="preserve"> методов оценки физического развития и физической работоспособности в зависимости от возраста и физической подготовленности, методов биохимического контроля в спорте</w:t>
            </w:r>
          </w:p>
        </w:tc>
        <w:tc>
          <w:tcPr>
            <w:tcW w:w="3125"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w:t>
            </w:r>
            <w:r w:rsidR="00FF6EDD" w:rsidRPr="00571199">
              <w:rPr>
                <w:rFonts w:ascii="Times New Roman" w:hAnsi="Times New Roman" w:cs="Times New Roman"/>
                <w:sz w:val="24"/>
                <w:szCs w:val="24"/>
              </w:rPr>
              <w:t>, оценка практических навыков.</w:t>
            </w:r>
          </w:p>
        </w:tc>
        <w:tc>
          <w:tcPr>
            <w:tcW w:w="2368"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AB4A3B" w:rsidRPr="00571199" w:rsidTr="0043416B">
        <w:tc>
          <w:tcPr>
            <w:tcW w:w="737"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4</w:t>
            </w:r>
          </w:p>
        </w:tc>
        <w:tc>
          <w:tcPr>
            <w:tcW w:w="3629" w:type="dxa"/>
          </w:tcPr>
          <w:p w:rsidR="00AB4A3B" w:rsidRPr="00571199" w:rsidRDefault="00D20FEF" w:rsidP="003A0136">
            <w:pPr>
              <w:rPr>
                <w:rFonts w:ascii="Times New Roman" w:hAnsi="Times New Roman" w:cs="Times New Roman"/>
                <w:sz w:val="24"/>
                <w:szCs w:val="24"/>
              </w:rPr>
            </w:pPr>
            <w:r w:rsidRPr="00D20FEF">
              <w:rPr>
                <w:rFonts w:ascii="Times New Roman" w:hAnsi="Times New Roman" w:cs="Times New Roman"/>
                <w:sz w:val="24"/>
                <w:szCs w:val="24"/>
              </w:rPr>
              <w:t>Способен демонстрировать знания</w:t>
            </w:r>
            <w:r w:rsidR="00AB4A3B" w:rsidRPr="00571199">
              <w:rPr>
                <w:rFonts w:ascii="Times New Roman" w:hAnsi="Times New Roman" w:cs="Times New Roman"/>
                <w:sz w:val="24"/>
                <w:szCs w:val="24"/>
              </w:rPr>
              <w:t xml:space="preserve"> возрастных нормативов отбора детей и подростков в разные виды спорта, противопоказаний дл</w:t>
            </w:r>
            <w:r w:rsidR="003A0136">
              <w:rPr>
                <w:rFonts w:ascii="Times New Roman" w:hAnsi="Times New Roman" w:cs="Times New Roman"/>
                <w:sz w:val="24"/>
                <w:szCs w:val="24"/>
              </w:rPr>
              <w:t xml:space="preserve">я занятий физической культурой </w:t>
            </w:r>
            <w:r w:rsidR="00AB4A3B" w:rsidRPr="00571199">
              <w:rPr>
                <w:rFonts w:ascii="Times New Roman" w:hAnsi="Times New Roman" w:cs="Times New Roman"/>
                <w:sz w:val="24"/>
                <w:szCs w:val="24"/>
              </w:rPr>
              <w:t>и спортом</w:t>
            </w:r>
          </w:p>
        </w:tc>
        <w:tc>
          <w:tcPr>
            <w:tcW w:w="3125"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w:t>
            </w:r>
            <w:r w:rsidR="00FF6EDD" w:rsidRPr="00571199">
              <w:rPr>
                <w:rFonts w:ascii="Times New Roman" w:hAnsi="Times New Roman" w:cs="Times New Roman"/>
                <w:sz w:val="24"/>
                <w:szCs w:val="24"/>
              </w:rPr>
              <w:t>.</w:t>
            </w:r>
          </w:p>
        </w:tc>
        <w:tc>
          <w:tcPr>
            <w:tcW w:w="2368" w:type="dxa"/>
          </w:tcPr>
          <w:p w:rsidR="00AB4A3B" w:rsidRPr="00571199" w:rsidRDefault="00AB4A3B"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D20FEF" w:rsidP="00AB4A3B">
            <w:pPr>
              <w:rPr>
                <w:rFonts w:ascii="Times New Roman" w:hAnsi="Times New Roman" w:cs="Times New Roman"/>
                <w:sz w:val="24"/>
                <w:szCs w:val="24"/>
              </w:rPr>
            </w:pPr>
            <w:r>
              <w:rPr>
                <w:rFonts w:ascii="Times New Roman" w:hAnsi="Times New Roman" w:cs="Times New Roman"/>
                <w:sz w:val="24"/>
                <w:szCs w:val="24"/>
              </w:rPr>
              <w:t>5</w:t>
            </w:r>
          </w:p>
        </w:tc>
        <w:tc>
          <w:tcPr>
            <w:tcW w:w="3629" w:type="dxa"/>
          </w:tcPr>
          <w:p w:rsidR="00D20FEF" w:rsidRPr="00D20FEF" w:rsidRDefault="00D20FEF" w:rsidP="0028521C">
            <w:pPr>
              <w:jc w:val="both"/>
              <w:rPr>
                <w:rFonts w:ascii="Times New Roman" w:hAnsi="Times New Roman" w:cs="Times New Roman"/>
                <w:sz w:val="24"/>
                <w:szCs w:val="24"/>
              </w:rPr>
            </w:pPr>
            <w:r w:rsidRPr="00D20FEF">
              <w:rPr>
                <w:rFonts w:ascii="Times New Roman" w:hAnsi="Times New Roman" w:cs="Times New Roman"/>
                <w:sz w:val="24"/>
                <w:szCs w:val="24"/>
              </w:rPr>
              <w:t>Способен демонстрировать знания по спортивной физиологии, биомеханике, теории и методике физического воспитания и спорта</w:t>
            </w:r>
            <w:r w:rsidRPr="00D20FEF">
              <w:rPr>
                <w:rFonts w:ascii="Times New Roman" w:hAnsi="Times New Roman" w:cs="Times New Roman"/>
                <w:color w:val="000000"/>
                <w:sz w:val="24"/>
                <w:szCs w:val="24"/>
              </w:rPr>
              <w:t xml:space="preserve">, проводить клиническое обследование лиц, занимающихся физической культурой и спортом. Оценить результаты обследования для расчета модальной характеристики с определением планируемого вида спорта. </w:t>
            </w:r>
          </w:p>
        </w:tc>
        <w:tc>
          <w:tcPr>
            <w:tcW w:w="3125" w:type="dxa"/>
            <w:vAlign w:val="center"/>
          </w:tcPr>
          <w:p w:rsidR="00D20FEF" w:rsidRPr="00D20FEF" w:rsidRDefault="00D20FEF" w:rsidP="0028521C">
            <w:pPr>
              <w:rPr>
                <w:rFonts w:ascii="Times New Roman" w:hAnsi="Times New Roman" w:cs="Times New Roman"/>
                <w:sz w:val="24"/>
                <w:szCs w:val="24"/>
              </w:rPr>
            </w:pPr>
            <w:r w:rsidRPr="00D20FEF">
              <w:rPr>
                <w:rFonts w:ascii="Times New Roman" w:hAnsi="Times New Roman" w:cs="Times New Roman"/>
                <w:sz w:val="24"/>
                <w:szCs w:val="24"/>
              </w:rPr>
              <w:t>Оценка решения ситуационной задачи, Оценка таблицы / схемы</w:t>
            </w:r>
          </w:p>
          <w:p w:rsidR="00D20FEF" w:rsidRPr="00D20FEF" w:rsidRDefault="00D20FEF" w:rsidP="0028521C">
            <w:pPr>
              <w:rPr>
                <w:rFonts w:ascii="Times New Roman" w:hAnsi="Times New Roman" w:cs="Times New Roman"/>
                <w:sz w:val="24"/>
                <w:szCs w:val="24"/>
              </w:rPr>
            </w:pPr>
            <w:r w:rsidRPr="00D20FEF">
              <w:rPr>
                <w:rFonts w:ascii="Times New Roman" w:hAnsi="Times New Roman" w:cs="Times New Roman"/>
                <w:sz w:val="24"/>
                <w:szCs w:val="24"/>
              </w:rPr>
              <w:t>Тестирование, Оценка решения ситуационных задач, Обсуждение клинического случая (CbD – Casebased Discussion)</w:t>
            </w:r>
          </w:p>
        </w:tc>
        <w:tc>
          <w:tcPr>
            <w:tcW w:w="2368" w:type="dxa"/>
            <w:vAlign w:val="center"/>
          </w:tcPr>
          <w:p w:rsidR="00D20FEF" w:rsidRPr="00D20FEF" w:rsidRDefault="00D20FEF" w:rsidP="0028521C">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D20FEF" w:rsidP="00AB4A3B">
            <w:pPr>
              <w:rPr>
                <w:rFonts w:ascii="Times New Roman" w:hAnsi="Times New Roman" w:cs="Times New Roman"/>
                <w:sz w:val="24"/>
                <w:szCs w:val="24"/>
              </w:rPr>
            </w:pPr>
            <w:r>
              <w:rPr>
                <w:rFonts w:ascii="Times New Roman" w:hAnsi="Times New Roman" w:cs="Times New Roman"/>
                <w:sz w:val="24"/>
                <w:szCs w:val="24"/>
              </w:rPr>
              <w:t>6</w:t>
            </w:r>
          </w:p>
        </w:tc>
        <w:tc>
          <w:tcPr>
            <w:tcW w:w="3629" w:type="dxa"/>
          </w:tcPr>
          <w:p w:rsidR="00D20FEF" w:rsidRPr="00571199" w:rsidRDefault="00D20FEF" w:rsidP="00D20FEF">
            <w:pPr>
              <w:rPr>
                <w:rFonts w:ascii="Times New Roman" w:hAnsi="Times New Roman" w:cs="Times New Roman"/>
                <w:sz w:val="24"/>
                <w:szCs w:val="24"/>
              </w:rPr>
            </w:pPr>
            <w:r>
              <w:rPr>
                <w:rFonts w:ascii="Times New Roman" w:hAnsi="Times New Roman" w:cs="Times New Roman"/>
                <w:sz w:val="24"/>
                <w:szCs w:val="24"/>
              </w:rPr>
              <w:t>Демонстрирует у</w:t>
            </w:r>
            <w:r w:rsidRPr="00571199">
              <w:rPr>
                <w:rFonts w:ascii="Times New Roman" w:hAnsi="Times New Roman" w:cs="Times New Roman"/>
                <w:sz w:val="24"/>
                <w:szCs w:val="24"/>
              </w:rPr>
              <w:t>мение оценивать состояние здоровья лиц, занимающихся физической</w:t>
            </w:r>
            <w:r>
              <w:rPr>
                <w:rFonts w:ascii="Times New Roman" w:hAnsi="Times New Roman" w:cs="Times New Roman"/>
                <w:sz w:val="24"/>
                <w:szCs w:val="24"/>
              </w:rPr>
              <w:t xml:space="preserve"> культурой и спортом, в том числе лиц с ограниченными </w:t>
            </w:r>
            <w:r>
              <w:rPr>
                <w:rFonts w:ascii="Times New Roman" w:hAnsi="Times New Roman" w:cs="Times New Roman"/>
                <w:sz w:val="24"/>
                <w:szCs w:val="24"/>
              </w:rPr>
              <w:lastRenderedPageBreak/>
              <w:t xml:space="preserve">возможностями, </w:t>
            </w:r>
            <w:r w:rsidRPr="00571199">
              <w:rPr>
                <w:rFonts w:ascii="Times New Roman" w:hAnsi="Times New Roman" w:cs="Times New Roman"/>
                <w:sz w:val="24"/>
                <w:szCs w:val="24"/>
              </w:rPr>
              <w:t>функциональ</w:t>
            </w:r>
            <w:r>
              <w:rPr>
                <w:rFonts w:ascii="Times New Roman" w:hAnsi="Times New Roman" w:cs="Times New Roman"/>
                <w:sz w:val="24"/>
                <w:szCs w:val="24"/>
              </w:rPr>
              <w:t xml:space="preserve">ные возможности организма, </w:t>
            </w:r>
            <w:r w:rsidRPr="00571199">
              <w:rPr>
                <w:rFonts w:ascii="Times New Roman" w:hAnsi="Times New Roman" w:cs="Times New Roman"/>
                <w:sz w:val="24"/>
                <w:szCs w:val="24"/>
              </w:rPr>
              <w:t>физическую работоспособность</w:t>
            </w:r>
            <w:r>
              <w:rPr>
                <w:rFonts w:ascii="Times New Roman" w:hAnsi="Times New Roman" w:cs="Times New Roman"/>
                <w:sz w:val="24"/>
                <w:szCs w:val="24"/>
              </w:rPr>
              <w:t xml:space="preserve"> и </w:t>
            </w:r>
            <w:r w:rsidRPr="00571199">
              <w:rPr>
                <w:rFonts w:ascii="Times New Roman" w:hAnsi="Times New Roman" w:cs="Times New Roman"/>
                <w:sz w:val="24"/>
                <w:szCs w:val="24"/>
              </w:rPr>
              <w:t>определять показания и п</w:t>
            </w:r>
            <w:r>
              <w:rPr>
                <w:rFonts w:ascii="Times New Roman" w:hAnsi="Times New Roman" w:cs="Times New Roman"/>
                <w:sz w:val="24"/>
                <w:szCs w:val="24"/>
              </w:rPr>
              <w:t xml:space="preserve">ротивопоказания к </w:t>
            </w:r>
            <w:r w:rsidRPr="00571199">
              <w:rPr>
                <w:rFonts w:ascii="Times New Roman" w:hAnsi="Times New Roman" w:cs="Times New Roman"/>
                <w:sz w:val="24"/>
                <w:szCs w:val="24"/>
              </w:rPr>
              <w:t>занятиям физической культурой и различным видам спорта</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 xml:space="preserve">Собеседование (OE - Oralexamination); решение ситуационных задач, тестовые вопросы с множественным выбором </w:t>
            </w:r>
            <w:r w:rsidRPr="00571199">
              <w:rPr>
                <w:rFonts w:ascii="Times New Roman" w:hAnsi="Times New Roman" w:cs="Times New Roman"/>
                <w:sz w:val="24"/>
                <w:szCs w:val="24"/>
              </w:rPr>
              <w:lastRenderedPageBreak/>
              <w:t>(MCQs - MultipleChoiceQuestions);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 xml:space="preserve">Лекции, семинары, практические занятия, тренинги, письменные задания (Эссе), работа в </w:t>
            </w:r>
            <w:r w:rsidRPr="00571199">
              <w:rPr>
                <w:rFonts w:ascii="Times New Roman" w:hAnsi="Times New Roman" w:cs="Times New Roman"/>
                <w:sz w:val="24"/>
                <w:szCs w:val="24"/>
              </w:rPr>
              <w:lastRenderedPageBreak/>
              <w:t>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lastRenderedPageBreak/>
              <w:t>7</w:t>
            </w:r>
          </w:p>
        </w:tc>
        <w:tc>
          <w:tcPr>
            <w:tcW w:w="3629"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Способен</w:t>
            </w:r>
            <w:r w:rsidR="00D20FEF" w:rsidRPr="00571199">
              <w:rPr>
                <w:rFonts w:ascii="Times New Roman" w:hAnsi="Times New Roman" w:cs="Times New Roman"/>
                <w:sz w:val="24"/>
                <w:szCs w:val="24"/>
              </w:rPr>
              <w:t xml:space="preserve"> планировать и обеспечивать медицинское обслуживание во время соревнований и тренировок, проводить и интерпретировать данные электрофизиологических, биохимических исследований и функционального тестирования при физических нагрузках</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работа в малых группах, групповые дискуссии, анализ ситуаций (CS - case-study), тематический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8</w:t>
            </w:r>
          </w:p>
        </w:tc>
        <w:tc>
          <w:tcPr>
            <w:tcW w:w="3629"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Владеет навыками</w:t>
            </w:r>
            <w:r w:rsidR="00D20FEF" w:rsidRPr="00571199">
              <w:rPr>
                <w:rFonts w:ascii="Times New Roman" w:hAnsi="Times New Roman" w:cs="Times New Roman"/>
                <w:sz w:val="24"/>
                <w:szCs w:val="24"/>
              </w:rPr>
              <w:t xml:space="preserve"> разработки и осуществления периодического физиологического контроля индивидуального оптимального тренировочного режима</w:t>
            </w:r>
            <w:r>
              <w:rPr>
                <w:rFonts w:ascii="Times New Roman" w:hAnsi="Times New Roman" w:cs="Times New Roman"/>
                <w:sz w:val="24"/>
                <w:szCs w:val="24"/>
              </w:rPr>
              <w:t xml:space="preserve">, оценки адекватности и </w:t>
            </w:r>
            <w:r w:rsidRPr="00571199">
              <w:rPr>
                <w:rFonts w:ascii="Times New Roman" w:hAnsi="Times New Roman" w:cs="Times New Roman"/>
                <w:sz w:val="24"/>
                <w:szCs w:val="24"/>
              </w:rPr>
              <w:t>эффективности тренировочных занятий</w:t>
            </w:r>
            <w:r w:rsidR="00D20FEF" w:rsidRPr="00571199">
              <w:rPr>
                <w:rFonts w:ascii="Times New Roman" w:hAnsi="Times New Roman" w:cs="Times New Roman"/>
                <w:sz w:val="24"/>
                <w:szCs w:val="24"/>
              </w:rPr>
              <w:t xml:space="preserve">  с учетом возраста, тренированности и условий проведения занятий при наблюдении за лицами, занимающимис</w:t>
            </w:r>
            <w:r>
              <w:rPr>
                <w:rFonts w:ascii="Times New Roman" w:hAnsi="Times New Roman" w:cs="Times New Roman"/>
                <w:sz w:val="24"/>
                <w:szCs w:val="24"/>
              </w:rPr>
              <w:t>я лечебной физической культурой</w:t>
            </w:r>
            <w:r w:rsidR="00D20FEF" w:rsidRPr="00571199">
              <w:rPr>
                <w:rFonts w:ascii="Times New Roman" w:hAnsi="Times New Roman" w:cs="Times New Roman"/>
                <w:sz w:val="24"/>
                <w:szCs w:val="24"/>
              </w:rPr>
              <w:t xml:space="preserve"> и спортсменами</w:t>
            </w:r>
            <w:r>
              <w:rPr>
                <w:rFonts w:ascii="Times New Roman" w:hAnsi="Times New Roman" w:cs="Times New Roman"/>
                <w:sz w:val="24"/>
                <w:szCs w:val="24"/>
              </w:rPr>
              <w:t>, в том числе с ограниченными возможностями</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9</w:t>
            </w:r>
          </w:p>
        </w:tc>
        <w:tc>
          <w:tcPr>
            <w:tcW w:w="3629" w:type="dxa"/>
          </w:tcPr>
          <w:p w:rsidR="00D20FEF" w:rsidRPr="00571199" w:rsidRDefault="00AD5655" w:rsidP="00AB4A3B">
            <w:pPr>
              <w:rPr>
                <w:rFonts w:ascii="Times New Roman" w:hAnsi="Times New Roman"/>
                <w:sz w:val="24"/>
                <w:szCs w:val="24"/>
                <w:lang w:val="kk-KZ"/>
              </w:rPr>
            </w:pPr>
            <w:r>
              <w:rPr>
                <w:rFonts w:ascii="Times New Roman" w:hAnsi="Times New Roman"/>
                <w:sz w:val="24"/>
                <w:szCs w:val="24"/>
              </w:rPr>
              <w:t>Демонстрирует н</w:t>
            </w:r>
            <w:r w:rsidR="00D20FEF" w:rsidRPr="00571199">
              <w:rPr>
                <w:rFonts w:ascii="Times New Roman" w:hAnsi="Times New Roman"/>
                <w:sz w:val="24"/>
                <w:szCs w:val="24"/>
              </w:rPr>
              <w:t>авыки</w:t>
            </w:r>
            <w:r w:rsidR="00D20FEF" w:rsidRPr="00571199">
              <w:rPr>
                <w:rFonts w:ascii="Times New Roman" w:hAnsi="Times New Roman"/>
                <w:sz w:val="24"/>
                <w:szCs w:val="24"/>
                <w:lang w:val="kk-KZ"/>
              </w:rPr>
              <w:t xml:space="preserve"> контроля санитарно-гигиенических условий мест проведения учебно-тренировочных сборов,</w:t>
            </w:r>
          </w:p>
          <w:p w:rsidR="00D20FEF" w:rsidRPr="00571199" w:rsidRDefault="00D20FEF" w:rsidP="00AB4A3B">
            <w:pPr>
              <w:rPr>
                <w:rFonts w:ascii="Times New Roman" w:hAnsi="Times New Roman" w:cs="Times New Roman"/>
                <w:sz w:val="24"/>
                <w:szCs w:val="24"/>
              </w:rPr>
            </w:pPr>
            <w:r w:rsidRPr="00571199">
              <w:rPr>
                <w:rFonts w:ascii="Times New Roman" w:hAnsi="Times New Roman"/>
                <w:sz w:val="24"/>
                <w:szCs w:val="24"/>
                <w:lang w:val="kk-KZ"/>
              </w:rPr>
              <w:t>объектов питания и спортивных соревнований</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rPr>
          <w:trHeight w:val="4286"/>
        </w:trPr>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629" w:type="dxa"/>
          </w:tcPr>
          <w:p w:rsidR="00D20FEF" w:rsidRPr="00571199" w:rsidRDefault="00AD5655" w:rsidP="00430370">
            <w:pPr>
              <w:jc w:val="both"/>
              <w:rPr>
                <w:rFonts w:ascii="Times New Roman" w:hAnsi="Times New Roman" w:cs="Times New Roman"/>
                <w:sz w:val="24"/>
                <w:szCs w:val="24"/>
              </w:rPr>
            </w:pPr>
            <w:r>
              <w:rPr>
                <w:rFonts w:ascii="Times New Roman" w:hAnsi="Times New Roman"/>
                <w:sz w:val="24"/>
                <w:szCs w:val="24"/>
              </w:rPr>
              <w:t>Владеет навыками</w:t>
            </w:r>
            <w:r w:rsidR="00D20FEF" w:rsidRPr="00571199">
              <w:rPr>
                <w:rFonts w:ascii="Times New Roman" w:hAnsi="Times New Roman"/>
                <w:sz w:val="24"/>
                <w:szCs w:val="24"/>
              </w:rPr>
              <w:t xml:space="preserve"> проведения   дифференциальной диагностики, обоснования клинического диагноза, назначения необходимых инструментальных и лабораторных методов обследования больным, в том числе детям</w:t>
            </w:r>
            <w:r>
              <w:rPr>
                <w:rFonts w:ascii="Times New Roman" w:hAnsi="Times New Roman"/>
                <w:sz w:val="24"/>
                <w:szCs w:val="24"/>
              </w:rPr>
              <w:t xml:space="preserve"> и лицам с ограниченными возможностями</w:t>
            </w:r>
            <w:r w:rsidR="00D20FEF" w:rsidRPr="00571199">
              <w:rPr>
                <w:rFonts w:ascii="Times New Roman" w:hAnsi="Times New Roman"/>
                <w:sz w:val="24"/>
                <w:szCs w:val="24"/>
              </w:rPr>
              <w:t>, согласно протоколам, интерпретация результатов дополнительных методов обследований назначение адекватной терапии согласно клиническим протоколам.</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89173A">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89173A" w:rsidRPr="0089173A">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11</w:t>
            </w:r>
          </w:p>
        </w:tc>
        <w:tc>
          <w:tcPr>
            <w:tcW w:w="3629" w:type="dxa"/>
          </w:tcPr>
          <w:p w:rsidR="00D20FEF" w:rsidRPr="00571199" w:rsidRDefault="00AD5655" w:rsidP="00AB4A3B">
            <w:pPr>
              <w:rPr>
                <w:rFonts w:ascii="Times New Roman" w:hAnsi="Times New Roman" w:cs="Times New Roman"/>
                <w:sz w:val="24"/>
                <w:szCs w:val="24"/>
              </w:rPr>
            </w:pPr>
            <w:r>
              <w:rPr>
                <w:rStyle w:val="s0"/>
                <w:sz w:val="24"/>
                <w:szCs w:val="24"/>
              </w:rPr>
              <w:t>Демонстрирует н</w:t>
            </w:r>
            <w:r w:rsidR="00D20FEF" w:rsidRPr="00571199">
              <w:rPr>
                <w:rStyle w:val="s0"/>
                <w:sz w:val="24"/>
                <w:szCs w:val="24"/>
              </w:rPr>
              <w:t>авыки оказания  медицинской помощи, в том числе реанимационные мероприятия,  по утвержденным клиническим протоколам и правилам соревнований, с учетом требований Всемирного Антидопингового кодекса ВАДА</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28521C">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 в симуляционном центре.</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12</w:t>
            </w:r>
          </w:p>
        </w:tc>
        <w:tc>
          <w:tcPr>
            <w:tcW w:w="3629" w:type="dxa"/>
          </w:tcPr>
          <w:p w:rsidR="00D20FEF" w:rsidRPr="00571199" w:rsidRDefault="00AD5655" w:rsidP="00AB4A3B">
            <w:pPr>
              <w:jc w:val="both"/>
              <w:rPr>
                <w:rFonts w:ascii="Times New Roman" w:hAnsi="Times New Roman"/>
                <w:sz w:val="24"/>
                <w:szCs w:val="24"/>
              </w:rPr>
            </w:pPr>
            <w:r>
              <w:rPr>
                <w:rFonts w:ascii="Times New Roman" w:hAnsi="Times New Roman"/>
                <w:sz w:val="24"/>
                <w:szCs w:val="24"/>
              </w:rPr>
              <w:t>Владеет н</w:t>
            </w:r>
            <w:r w:rsidR="00D20FEF" w:rsidRPr="00571199">
              <w:rPr>
                <w:rFonts w:ascii="Times New Roman" w:hAnsi="Times New Roman"/>
                <w:sz w:val="24"/>
                <w:szCs w:val="24"/>
              </w:rPr>
              <w:t>авык</w:t>
            </w:r>
            <w:r>
              <w:rPr>
                <w:rFonts w:ascii="Times New Roman" w:hAnsi="Times New Roman"/>
                <w:sz w:val="24"/>
                <w:szCs w:val="24"/>
              </w:rPr>
              <w:t>ам</w:t>
            </w:r>
            <w:r w:rsidR="00D20FEF" w:rsidRPr="00571199">
              <w:rPr>
                <w:rFonts w:ascii="Times New Roman" w:hAnsi="Times New Roman"/>
                <w:sz w:val="24"/>
                <w:szCs w:val="24"/>
              </w:rPr>
              <w:t>и  определения  допуска участников мероприятий  в соответствии с положениями, правилами  и регламентами проведения спортивных соревнований, принятых международными федерациями по видам спорта</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28521C">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B10927" w:rsidRPr="00571199" w:rsidTr="0043416B">
        <w:tc>
          <w:tcPr>
            <w:tcW w:w="737" w:type="dxa"/>
          </w:tcPr>
          <w:p w:rsidR="00B10927" w:rsidRPr="00571199" w:rsidRDefault="00B10927" w:rsidP="00AB4A3B">
            <w:pPr>
              <w:rPr>
                <w:rFonts w:ascii="Times New Roman" w:hAnsi="Times New Roman" w:cs="Times New Roman"/>
                <w:sz w:val="24"/>
                <w:szCs w:val="24"/>
              </w:rPr>
            </w:pPr>
            <w:r>
              <w:rPr>
                <w:rFonts w:ascii="Times New Roman" w:hAnsi="Times New Roman" w:cs="Times New Roman"/>
                <w:sz w:val="24"/>
                <w:szCs w:val="24"/>
              </w:rPr>
              <w:t>13</w:t>
            </w:r>
          </w:p>
        </w:tc>
        <w:tc>
          <w:tcPr>
            <w:tcW w:w="3629" w:type="dxa"/>
          </w:tcPr>
          <w:p w:rsidR="00B10927" w:rsidRPr="00E22F4F" w:rsidRDefault="00B10927" w:rsidP="003A0136">
            <w:pPr>
              <w:jc w:val="both"/>
              <w:rPr>
                <w:rFonts w:ascii="Times New Roman" w:hAnsi="Times New Roman" w:cs="Times New Roman"/>
                <w:sz w:val="24"/>
                <w:szCs w:val="24"/>
              </w:rPr>
            </w:pPr>
            <w:r w:rsidRPr="00B10927">
              <w:rPr>
                <w:rFonts w:ascii="Times New Roman" w:hAnsi="Times New Roman" w:cs="Times New Roman"/>
                <w:color w:val="000000"/>
                <w:sz w:val="24"/>
                <w:szCs w:val="24"/>
              </w:rPr>
              <w:t xml:space="preserve">Способен назначить медикаментозные и немедикаментозные методы лечения, реабилитационные программы </w:t>
            </w:r>
            <w:r w:rsidR="003A0136">
              <w:rPr>
                <w:rFonts w:ascii="Times New Roman" w:hAnsi="Times New Roman" w:cs="Times New Roman"/>
                <w:color w:val="000000"/>
                <w:sz w:val="24"/>
                <w:szCs w:val="24"/>
              </w:rPr>
              <w:t>спортсменам</w:t>
            </w:r>
            <w:r w:rsidRPr="00B10927">
              <w:rPr>
                <w:rFonts w:ascii="Times New Roman" w:hAnsi="Times New Roman" w:cs="Times New Roman"/>
                <w:color w:val="000000"/>
                <w:sz w:val="24"/>
                <w:szCs w:val="24"/>
              </w:rPr>
              <w:t xml:space="preserve"> и оценить эффективность на основе доказательной медицины на всех уровн</w:t>
            </w:r>
            <w:r w:rsidR="00E22F4F">
              <w:rPr>
                <w:rFonts w:ascii="Times New Roman" w:hAnsi="Times New Roman" w:cs="Times New Roman"/>
                <w:color w:val="000000"/>
                <w:sz w:val="24"/>
                <w:szCs w:val="24"/>
              </w:rPr>
              <w:t xml:space="preserve">ях оказания </w:t>
            </w:r>
            <w:r w:rsidR="00E22F4F">
              <w:rPr>
                <w:rFonts w:ascii="Times New Roman" w:hAnsi="Times New Roman" w:cs="Times New Roman"/>
                <w:color w:val="000000"/>
                <w:sz w:val="24"/>
                <w:szCs w:val="24"/>
              </w:rPr>
              <w:lastRenderedPageBreak/>
              <w:t>медицинской помощи</w:t>
            </w:r>
          </w:p>
        </w:tc>
        <w:tc>
          <w:tcPr>
            <w:tcW w:w="3125"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lastRenderedPageBreak/>
              <w:t>Оценка решения ситуационной задачи, Оценка таблицы / схемы</w:t>
            </w:r>
          </w:p>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Тестирование, Оценка решения ситуационных задач, Обсуждение клинического случая (CbD – Casebased Discussion)</w:t>
            </w:r>
          </w:p>
        </w:tc>
        <w:tc>
          <w:tcPr>
            <w:tcW w:w="2368" w:type="dxa"/>
          </w:tcPr>
          <w:p w:rsidR="00B10927" w:rsidRPr="00571199" w:rsidRDefault="00B10927" w:rsidP="00AB4A3B">
            <w:pPr>
              <w:rPr>
                <w:rFonts w:ascii="Times New Roman" w:hAnsi="Times New Roman" w:cs="Times New Roman"/>
                <w:sz w:val="24"/>
                <w:szCs w:val="24"/>
              </w:rPr>
            </w:pPr>
            <w:r w:rsidRPr="00571199">
              <w:rPr>
                <w:rFonts w:ascii="Times New Roman" w:hAnsi="Times New Roman" w:cs="Times New Roman"/>
                <w:sz w:val="24"/>
                <w:szCs w:val="24"/>
              </w:rPr>
              <w:t xml:space="preserve">Лекции, семинары, практические занятия, тренинги, письменные задания (Эссе), работа в малых группах, групповые дискуссии, анализ </w:t>
            </w:r>
            <w:r w:rsidRPr="00571199">
              <w:rPr>
                <w:rFonts w:ascii="Times New Roman" w:hAnsi="Times New Roman" w:cs="Times New Roman"/>
                <w:sz w:val="24"/>
                <w:szCs w:val="24"/>
              </w:rPr>
              <w:lastRenderedPageBreak/>
              <w:t>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3629" w:type="dxa"/>
          </w:tcPr>
          <w:p w:rsidR="00D20FEF" w:rsidRPr="00571199" w:rsidRDefault="00AD5655" w:rsidP="00AB4A3B">
            <w:pPr>
              <w:jc w:val="both"/>
              <w:rPr>
                <w:rFonts w:ascii="Times New Roman" w:hAnsi="Times New Roman"/>
                <w:sz w:val="24"/>
                <w:szCs w:val="24"/>
              </w:rPr>
            </w:pPr>
            <w:r>
              <w:rPr>
                <w:rFonts w:ascii="Times New Roman" w:eastAsia="Calibri" w:hAnsi="Times New Roman"/>
                <w:sz w:val="24"/>
                <w:szCs w:val="24"/>
              </w:rPr>
              <w:t>Способен</w:t>
            </w:r>
            <w:r w:rsidR="00D20FEF" w:rsidRPr="00571199">
              <w:rPr>
                <w:rFonts w:ascii="Times New Roman" w:eastAsia="Calibri" w:hAnsi="Times New Roman"/>
                <w:sz w:val="24"/>
                <w:szCs w:val="24"/>
                <w:lang w:val="kk-KZ"/>
              </w:rPr>
              <w:t xml:space="preserve"> соста</w:t>
            </w:r>
            <w:r>
              <w:rPr>
                <w:rFonts w:ascii="Times New Roman" w:eastAsia="Calibri" w:hAnsi="Times New Roman"/>
                <w:sz w:val="24"/>
                <w:szCs w:val="24"/>
                <w:lang w:val="kk-KZ"/>
              </w:rPr>
              <w:t>влять  индивидуальный план</w:t>
            </w:r>
            <w:r w:rsidR="00D20FEF" w:rsidRPr="00571199">
              <w:rPr>
                <w:rFonts w:ascii="Times New Roman" w:eastAsia="Calibri" w:hAnsi="Times New Roman"/>
                <w:sz w:val="24"/>
                <w:szCs w:val="24"/>
                <w:lang w:val="kk-KZ"/>
              </w:rPr>
              <w:t xml:space="preserve"> медико-био</w:t>
            </w:r>
            <w:r>
              <w:rPr>
                <w:rFonts w:ascii="Times New Roman" w:eastAsia="Calibri" w:hAnsi="Times New Roman"/>
                <w:sz w:val="24"/>
                <w:szCs w:val="24"/>
                <w:lang w:val="kk-KZ"/>
              </w:rPr>
              <w:t>логического обеспечения, проводить расчет</w:t>
            </w:r>
            <w:r w:rsidR="00D20FEF" w:rsidRPr="00571199">
              <w:rPr>
                <w:rFonts w:ascii="Times New Roman" w:eastAsia="Calibri" w:hAnsi="Times New Roman"/>
                <w:sz w:val="24"/>
                <w:szCs w:val="24"/>
                <w:lang w:val="kk-KZ"/>
              </w:rPr>
              <w:t xml:space="preserve"> потребности в лекарственных средствах, БАД, продуктах и напитках спортивного питания</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28521C">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письменные задания (Эссе),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15</w:t>
            </w:r>
          </w:p>
        </w:tc>
        <w:tc>
          <w:tcPr>
            <w:tcW w:w="3629" w:type="dxa"/>
          </w:tcPr>
          <w:p w:rsidR="00D20FEF" w:rsidRPr="00571199" w:rsidRDefault="00AD5655" w:rsidP="00AB4A3B">
            <w:pPr>
              <w:jc w:val="both"/>
              <w:rPr>
                <w:rFonts w:ascii="Times New Roman" w:hAnsi="Times New Roman"/>
                <w:sz w:val="24"/>
                <w:szCs w:val="24"/>
              </w:rPr>
            </w:pPr>
            <w:r>
              <w:rPr>
                <w:rFonts w:ascii="Times New Roman" w:eastAsia="Calibri" w:hAnsi="Times New Roman"/>
                <w:sz w:val="24"/>
                <w:szCs w:val="24"/>
                <w:lang w:val="kk-KZ"/>
              </w:rPr>
              <w:t>Демонстрирует н</w:t>
            </w:r>
            <w:r w:rsidR="00D20FEF" w:rsidRPr="00571199">
              <w:rPr>
                <w:rFonts w:ascii="Times New Roman" w:eastAsia="Calibri" w:hAnsi="Times New Roman"/>
                <w:sz w:val="24"/>
                <w:szCs w:val="24"/>
                <w:lang w:val="kk-KZ"/>
              </w:rPr>
              <w:t>авыки использования  физических факторов  для повышения работоспособности и оптимизации постнагрузочного восстановления спортсменов</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28521C">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 оценка практических навыков.</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работа в малых группах, групповые дискуссии, анализ ситуаций (CS - case-study), тематический обзор литературы, учебная конференция; самостоятельная работа слушателя.</w:t>
            </w:r>
          </w:p>
        </w:tc>
      </w:tr>
      <w:tr w:rsidR="00D20FEF" w:rsidRPr="00571199" w:rsidTr="0043416B">
        <w:tc>
          <w:tcPr>
            <w:tcW w:w="737" w:type="dxa"/>
          </w:tcPr>
          <w:p w:rsidR="00D20FEF" w:rsidRPr="00571199" w:rsidRDefault="00AD5655" w:rsidP="00AB4A3B">
            <w:pPr>
              <w:rPr>
                <w:rFonts w:ascii="Times New Roman" w:hAnsi="Times New Roman" w:cs="Times New Roman"/>
                <w:sz w:val="24"/>
                <w:szCs w:val="24"/>
              </w:rPr>
            </w:pPr>
            <w:r>
              <w:rPr>
                <w:rFonts w:ascii="Times New Roman" w:hAnsi="Times New Roman" w:cs="Times New Roman"/>
                <w:sz w:val="24"/>
                <w:szCs w:val="24"/>
              </w:rPr>
              <w:t>16</w:t>
            </w:r>
          </w:p>
        </w:tc>
        <w:tc>
          <w:tcPr>
            <w:tcW w:w="3629" w:type="dxa"/>
          </w:tcPr>
          <w:p w:rsidR="00D20FEF" w:rsidRPr="00571199" w:rsidRDefault="00AD5655" w:rsidP="00AB4A3B">
            <w:pPr>
              <w:rPr>
                <w:rFonts w:ascii="Times New Roman" w:hAnsi="Times New Roman" w:cs="Times New Roman"/>
                <w:sz w:val="24"/>
                <w:szCs w:val="24"/>
              </w:rPr>
            </w:pPr>
            <w:r>
              <w:rPr>
                <w:rFonts w:ascii="Times New Roman" w:hAnsi="Times New Roman"/>
                <w:sz w:val="24"/>
                <w:szCs w:val="24"/>
              </w:rPr>
              <w:t>Демонстрирует н</w:t>
            </w:r>
            <w:r w:rsidR="00D20FEF" w:rsidRPr="00571199">
              <w:rPr>
                <w:rFonts w:ascii="Times New Roman" w:hAnsi="Times New Roman"/>
                <w:sz w:val="24"/>
                <w:szCs w:val="24"/>
              </w:rPr>
              <w:t>авыки  содействия  спортсмену в оформлении запроса на терапевтическое использование запрещенной в спорте субстанции и/или запрещенного метода в соответствии с Международными стандартами</w:t>
            </w:r>
          </w:p>
        </w:tc>
        <w:tc>
          <w:tcPr>
            <w:tcW w:w="3125"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 xml:space="preserve">Собеседование (OE - Oralexamination); решение ситуационных задач, тестовые вопросы с множественным выбором (MCQs </w:t>
            </w:r>
            <w:r w:rsidR="0028521C">
              <w:rPr>
                <w:rFonts w:ascii="Times New Roman" w:hAnsi="Times New Roman" w:cs="Times New Roman"/>
                <w:sz w:val="24"/>
                <w:szCs w:val="24"/>
              </w:rPr>
              <w:t>–</w:t>
            </w:r>
            <w:r w:rsidRPr="00571199">
              <w:rPr>
                <w:rFonts w:ascii="Times New Roman" w:hAnsi="Times New Roman" w:cs="Times New Roman"/>
                <w:sz w:val="24"/>
                <w:szCs w:val="24"/>
              </w:rPr>
              <w:t xml:space="preserve"> Multiple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Choice</w:t>
            </w:r>
            <w:r w:rsidR="0028521C" w:rsidRPr="0028521C">
              <w:rPr>
                <w:rFonts w:ascii="Times New Roman" w:hAnsi="Times New Roman" w:cs="Times New Roman"/>
                <w:sz w:val="24"/>
                <w:szCs w:val="24"/>
              </w:rPr>
              <w:t xml:space="preserve"> </w:t>
            </w:r>
            <w:r w:rsidRPr="00571199">
              <w:rPr>
                <w:rFonts w:ascii="Times New Roman" w:hAnsi="Times New Roman" w:cs="Times New Roman"/>
                <w:sz w:val="24"/>
                <w:szCs w:val="24"/>
              </w:rPr>
              <w:t>Questions); самооценка (SA - SelfAssessment), оценка коллег (PA - PeerAssessment); обратная связь (MSF – Multi-SourceFeedback).</w:t>
            </w:r>
          </w:p>
        </w:tc>
        <w:tc>
          <w:tcPr>
            <w:tcW w:w="2368" w:type="dxa"/>
          </w:tcPr>
          <w:p w:rsidR="00D20FEF" w:rsidRPr="00571199" w:rsidRDefault="00D20FEF" w:rsidP="00AB4A3B">
            <w:pPr>
              <w:rPr>
                <w:rFonts w:ascii="Times New Roman" w:hAnsi="Times New Roman" w:cs="Times New Roman"/>
                <w:sz w:val="24"/>
                <w:szCs w:val="24"/>
              </w:rPr>
            </w:pPr>
            <w:r w:rsidRPr="00571199">
              <w:rPr>
                <w:rFonts w:ascii="Times New Roman" w:hAnsi="Times New Roman" w:cs="Times New Roman"/>
                <w:sz w:val="24"/>
                <w:szCs w:val="24"/>
              </w:rPr>
              <w:t>Лекции, семинары, практические занятия, тренинги,  групповые дискуссии, анализ ситуаций (CS - case-study), самостоятельная работа слушателя.</w:t>
            </w:r>
          </w:p>
        </w:tc>
      </w:tr>
      <w:tr w:rsidR="00B10927" w:rsidRPr="00571199" w:rsidTr="0043416B">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17</w:t>
            </w:r>
          </w:p>
        </w:tc>
        <w:tc>
          <w:tcPr>
            <w:tcW w:w="3629" w:type="dxa"/>
          </w:tcPr>
          <w:p w:rsidR="00B10927" w:rsidRPr="00B10927" w:rsidRDefault="00B10927" w:rsidP="0028521C">
            <w:pPr>
              <w:jc w:val="both"/>
              <w:rPr>
                <w:rFonts w:ascii="Times New Roman" w:eastAsia="Calibri" w:hAnsi="Times New Roman" w:cs="Times New Roman"/>
                <w:sz w:val="24"/>
                <w:szCs w:val="24"/>
              </w:rPr>
            </w:pPr>
            <w:r w:rsidRPr="00B10927">
              <w:rPr>
                <w:rFonts w:ascii="Times New Roman" w:eastAsia="Calibri" w:hAnsi="Times New Roman" w:cs="Times New Roman"/>
                <w:sz w:val="24"/>
                <w:szCs w:val="24"/>
              </w:rPr>
              <w:t>Демонстрирует четкую, эффективную и профессиональ</w:t>
            </w:r>
            <w:r w:rsidR="0043416B">
              <w:rPr>
                <w:rFonts w:ascii="Times New Roman" w:eastAsia="Calibri" w:hAnsi="Times New Roman" w:cs="Times New Roman"/>
                <w:sz w:val="24"/>
                <w:szCs w:val="24"/>
              </w:rPr>
              <w:t>-</w:t>
            </w:r>
            <w:r w:rsidRPr="00B10927">
              <w:rPr>
                <w:rFonts w:ascii="Times New Roman" w:eastAsia="Calibri" w:hAnsi="Times New Roman" w:cs="Times New Roman"/>
                <w:sz w:val="24"/>
                <w:szCs w:val="24"/>
              </w:rPr>
              <w:t>ную коммуникацию и взаимо</w:t>
            </w:r>
            <w:r w:rsidR="0043416B">
              <w:rPr>
                <w:rFonts w:ascii="Times New Roman" w:eastAsia="Calibri" w:hAnsi="Times New Roman" w:cs="Times New Roman"/>
                <w:sz w:val="24"/>
                <w:szCs w:val="24"/>
              </w:rPr>
              <w:t>-</w:t>
            </w:r>
            <w:r w:rsidRPr="00B10927">
              <w:rPr>
                <w:rFonts w:ascii="Times New Roman" w:eastAsia="Calibri" w:hAnsi="Times New Roman" w:cs="Times New Roman"/>
                <w:sz w:val="24"/>
                <w:szCs w:val="24"/>
              </w:rPr>
              <w:t>действие с отдельными лицами/</w:t>
            </w:r>
            <w:r w:rsidR="0043416B">
              <w:rPr>
                <w:rFonts w:ascii="Times New Roman" w:eastAsia="Calibri" w:hAnsi="Times New Roman" w:cs="Times New Roman"/>
                <w:sz w:val="24"/>
                <w:szCs w:val="24"/>
              </w:rPr>
              <w:t xml:space="preserve"> </w:t>
            </w:r>
            <w:r w:rsidRPr="00B10927">
              <w:rPr>
                <w:rFonts w:ascii="Times New Roman" w:eastAsia="Calibri" w:hAnsi="Times New Roman" w:cs="Times New Roman"/>
                <w:sz w:val="24"/>
                <w:szCs w:val="24"/>
              </w:rPr>
              <w:t xml:space="preserve">пациентами, семьями и группами, коллегами и другими специалистами в разных </w:t>
            </w:r>
            <w:r w:rsidRPr="00B10927">
              <w:rPr>
                <w:rFonts w:ascii="Times New Roman" w:eastAsia="Calibri" w:hAnsi="Times New Roman" w:cs="Times New Roman"/>
                <w:sz w:val="24"/>
                <w:szCs w:val="24"/>
              </w:rPr>
              <w:lastRenderedPageBreak/>
              <w:t xml:space="preserve">ситуациях. </w:t>
            </w:r>
          </w:p>
        </w:tc>
        <w:tc>
          <w:tcPr>
            <w:tcW w:w="3125"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lastRenderedPageBreak/>
              <w:t>Стандартизированный пациент (SP – standartpatient)</w:t>
            </w:r>
          </w:p>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Оценка выполнения сценария клинической симуляции</w:t>
            </w:r>
          </w:p>
        </w:tc>
        <w:tc>
          <w:tcPr>
            <w:tcW w:w="2368"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color w:val="000000"/>
                <w:sz w:val="24"/>
                <w:szCs w:val="24"/>
              </w:rPr>
              <w:t>Тренинг/ролевая игра/деловая игра</w:t>
            </w:r>
          </w:p>
        </w:tc>
      </w:tr>
      <w:tr w:rsidR="00B10927" w:rsidRPr="00571199" w:rsidTr="0043416B">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629" w:type="dxa"/>
          </w:tcPr>
          <w:p w:rsidR="00B10927" w:rsidRPr="00B10927" w:rsidRDefault="00B10927" w:rsidP="0028521C">
            <w:pPr>
              <w:jc w:val="both"/>
              <w:rPr>
                <w:rFonts w:ascii="Times New Roman" w:eastAsia="Calibri" w:hAnsi="Times New Roman" w:cs="Times New Roman"/>
                <w:sz w:val="24"/>
                <w:szCs w:val="24"/>
                <w:lang w:val="kk-KZ"/>
              </w:rPr>
            </w:pPr>
            <w:r w:rsidRPr="00B10927">
              <w:rPr>
                <w:rFonts w:ascii="Times New Roman" w:eastAsia="Calibri" w:hAnsi="Times New Roman" w:cs="Times New Roman"/>
                <w:sz w:val="24"/>
                <w:szCs w:val="24"/>
              </w:rPr>
              <w:t>Использует различные информационные технологии для доступа, оценки и интерпретации данных; спосо</w:t>
            </w:r>
            <w:r w:rsidR="0043416B">
              <w:rPr>
                <w:rFonts w:ascii="Times New Roman" w:eastAsia="Calibri" w:hAnsi="Times New Roman" w:cs="Times New Roman"/>
                <w:sz w:val="24"/>
                <w:szCs w:val="24"/>
              </w:rPr>
              <w:t>-</w:t>
            </w:r>
            <w:r w:rsidRPr="00B10927">
              <w:rPr>
                <w:rFonts w:ascii="Times New Roman" w:eastAsia="Calibri" w:hAnsi="Times New Roman" w:cs="Times New Roman"/>
                <w:sz w:val="24"/>
                <w:szCs w:val="24"/>
              </w:rPr>
              <w:t>бен приобретать и использовать в практической деятельности инновационные технологии</w:t>
            </w:r>
            <w:r w:rsidRPr="00B10927">
              <w:rPr>
                <w:rFonts w:ascii="Times New Roman" w:eastAsia="Calibri" w:hAnsi="Times New Roman" w:cs="Times New Roman"/>
                <w:sz w:val="24"/>
                <w:szCs w:val="24"/>
                <w:lang w:val="kk-KZ"/>
              </w:rPr>
              <w:t>.</w:t>
            </w:r>
          </w:p>
        </w:tc>
        <w:tc>
          <w:tcPr>
            <w:tcW w:w="3125"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Оценка качества оформления медицинской документации</w:t>
            </w:r>
          </w:p>
        </w:tc>
        <w:tc>
          <w:tcPr>
            <w:tcW w:w="2368"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Ведение учетно-отчетной документации</w:t>
            </w:r>
          </w:p>
        </w:tc>
      </w:tr>
      <w:tr w:rsidR="00B10927" w:rsidRPr="00571199" w:rsidTr="0043416B">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19</w:t>
            </w:r>
          </w:p>
        </w:tc>
        <w:tc>
          <w:tcPr>
            <w:tcW w:w="3629" w:type="dxa"/>
          </w:tcPr>
          <w:p w:rsidR="00B10927" w:rsidRPr="00B10927" w:rsidRDefault="00B10927" w:rsidP="0028521C">
            <w:pPr>
              <w:jc w:val="both"/>
              <w:rPr>
                <w:rFonts w:ascii="Times New Roman" w:hAnsi="Times New Roman" w:cs="Times New Roman"/>
                <w:sz w:val="24"/>
                <w:szCs w:val="24"/>
              </w:rPr>
            </w:pPr>
            <w:r w:rsidRPr="00B10927">
              <w:rPr>
                <w:rFonts w:ascii="Times New Roman" w:hAnsi="Times New Roman" w:cs="Times New Roman"/>
                <w:color w:val="000000"/>
                <w:sz w:val="24"/>
                <w:szCs w:val="24"/>
              </w:rPr>
              <w:t xml:space="preserve">Способен оценивать риски и использовать наиболее эффективные методы для обеспечения высокого уровня безопасности и качества медицинской помощи. Классифицировать риски антидопинговой терапии. </w:t>
            </w:r>
          </w:p>
        </w:tc>
        <w:tc>
          <w:tcPr>
            <w:tcW w:w="3125"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Обсуждение клинического случая (CbD – Casebased Discussion)</w:t>
            </w:r>
          </w:p>
        </w:tc>
        <w:tc>
          <w:tcPr>
            <w:tcW w:w="2368"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Дебрифинг (обсуждение после выполнения задания)</w:t>
            </w:r>
          </w:p>
        </w:tc>
      </w:tr>
      <w:tr w:rsidR="00B10927" w:rsidRPr="00571199" w:rsidTr="0043416B">
        <w:tc>
          <w:tcPr>
            <w:tcW w:w="737" w:type="dxa"/>
          </w:tcPr>
          <w:p w:rsidR="00B10927" w:rsidRDefault="00B10927" w:rsidP="00AB4A3B">
            <w:pPr>
              <w:rPr>
                <w:rFonts w:ascii="Times New Roman" w:hAnsi="Times New Roman" w:cs="Times New Roman"/>
                <w:sz w:val="24"/>
                <w:szCs w:val="24"/>
              </w:rPr>
            </w:pPr>
            <w:r>
              <w:rPr>
                <w:rFonts w:ascii="Times New Roman" w:hAnsi="Times New Roman" w:cs="Times New Roman"/>
                <w:sz w:val="24"/>
                <w:szCs w:val="24"/>
              </w:rPr>
              <w:t>20</w:t>
            </w:r>
          </w:p>
        </w:tc>
        <w:tc>
          <w:tcPr>
            <w:tcW w:w="3629" w:type="dxa"/>
          </w:tcPr>
          <w:p w:rsidR="00B10927" w:rsidRPr="00B10927" w:rsidRDefault="00B10927" w:rsidP="0028521C">
            <w:pPr>
              <w:rPr>
                <w:rFonts w:ascii="Times New Roman" w:hAnsi="Times New Roman" w:cs="Times New Roman"/>
                <w:b/>
                <w:color w:val="000000"/>
                <w:sz w:val="24"/>
                <w:szCs w:val="24"/>
              </w:rPr>
            </w:pPr>
            <w:r w:rsidRPr="00B10927">
              <w:rPr>
                <w:rFonts w:ascii="Times New Roman" w:eastAsia="Calibri" w:hAnsi="Times New Roman" w:cs="Times New Roman"/>
                <w:bCs/>
                <w:color w:val="000000"/>
                <w:sz w:val="24"/>
                <w:szCs w:val="24"/>
              </w:rPr>
              <w:t>Способен и готов к приобретению новых знаний, необходимых для повседневной профессиональной деятельн</w:t>
            </w:r>
            <w:r w:rsidR="0090623C">
              <w:rPr>
                <w:rFonts w:ascii="Times New Roman" w:eastAsia="Calibri" w:hAnsi="Times New Roman" w:cs="Times New Roman"/>
                <w:bCs/>
                <w:color w:val="000000"/>
                <w:sz w:val="24"/>
                <w:szCs w:val="24"/>
              </w:rPr>
              <w:t>ости и  продолжения образования</w:t>
            </w:r>
          </w:p>
        </w:tc>
        <w:tc>
          <w:tcPr>
            <w:tcW w:w="3125"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Оценка презентации, оценка рецензии</w:t>
            </w:r>
          </w:p>
        </w:tc>
        <w:tc>
          <w:tcPr>
            <w:tcW w:w="2368" w:type="dxa"/>
            <w:vAlign w:val="center"/>
          </w:tcPr>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Журн</w:t>
            </w:r>
            <w:r w:rsidR="0043416B">
              <w:rPr>
                <w:rFonts w:ascii="Times New Roman" w:hAnsi="Times New Roman" w:cs="Times New Roman"/>
                <w:sz w:val="24"/>
                <w:szCs w:val="24"/>
              </w:rPr>
              <w:t>альный клуб (JC - Journal club)</w:t>
            </w:r>
          </w:p>
          <w:p w:rsidR="00B10927" w:rsidRPr="00B10927" w:rsidRDefault="00B10927" w:rsidP="0028521C">
            <w:pPr>
              <w:rPr>
                <w:rFonts w:ascii="Times New Roman" w:hAnsi="Times New Roman" w:cs="Times New Roman"/>
                <w:sz w:val="24"/>
                <w:szCs w:val="24"/>
              </w:rPr>
            </w:pPr>
            <w:r w:rsidRPr="00B10927">
              <w:rPr>
                <w:rFonts w:ascii="Times New Roman" w:hAnsi="Times New Roman" w:cs="Times New Roman"/>
                <w:sz w:val="24"/>
                <w:szCs w:val="24"/>
              </w:rPr>
              <w:t>Работа в малых группах, проблемное обучение</w:t>
            </w:r>
          </w:p>
        </w:tc>
      </w:tr>
    </w:tbl>
    <w:p w:rsidR="00B10927" w:rsidRDefault="00B10927" w:rsidP="00BA2A50">
      <w:pPr>
        <w:spacing w:after="0" w:line="240" w:lineRule="auto"/>
        <w:rPr>
          <w:rFonts w:ascii="Times New Roman" w:hAnsi="Times New Roman" w:cs="Times New Roman"/>
          <w:b/>
          <w:sz w:val="24"/>
          <w:szCs w:val="24"/>
        </w:rPr>
      </w:pPr>
    </w:p>
    <w:p w:rsidR="00B10927" w:rsidRDefault="00B10927" w:rsidP="00961D85">
      <w:pPr>
        <w:spacing w:after="0" w:line="240" w:lineRule="auto"/>
        <w:jc w:val="center"/>
        <w:rPr>
          <w:rFonts w:ascii="Times New Roman" w:hAnsi="Times New Roman" w:cs="Times New Roman"/>
          <w:b/>
          <w:sz w:val="24"/>
          <w:szCs w:val="24"/>
        </w:rPr>
      </w:pPr>
    </w:p>
    <w:p w:rsidR="00B10927" w:rsidRPr="00BA2A50" w:rsidRDefault="00BA2A50" w:rsidP="00BA2A50">
      <w:pPr>
        <w:pStyle w:val="af3"/>
        <w:spacing w:before="240" w:after="240"/>
        <w:jc w:val="left"/>
        <w:rPr>
          <w:bCs/>
          <w:szCs w:val="28"/>
        </w:rPr>
      </w:pPr>
      <w:r w:rsidRPr="008B3603">
        <w:rPr>
          <w:bCs/>
          <w:szCs w:val="28"/>
        </w:rPr>
        <w:t>План реализации программы сертификационного курса</w:t>
      </w:r>
    </w:p>
    <w:tbl>
      <w:tblPr>
        <w:tblStyle w:val="11"/>
        <w:tblW w:w="10059" w:type="dxa"/>
        <w:tblLayout w:type="fixed"/>
        <w:tblLook w:val="04A0" w:firstRow="1" w:lastRow="0" w:firstColumn="1" w:lastColumn="0" w:noHBand="0" w:noVBand="1"/>
      </w:tblPr>
      <w:tblGrid>
        <w:gridCol w:w="709"/>
        <w:gridCol w:w="2801"/>
        <w:gridCol w:w="90"/>
        <w:gridCol w:w="477"/>
        <w:gridCol w:w="567"/>
        <w:gridCol w:w="142"/>
        <w:gridCol w:w="425"/>
        <w:gridCol w:w="142"/>
        <w:gridCol w:w="425"/>
        <w:gridCol w:w="142"/>
        <w:gridCol w:w="142"/>
        <w:gridCol w:w="1134"/>
        <w:gridCol w:w="2863"/>
      </w:tblGrid>
      <w:tr w:rsidR="0082650A" w:rsidRPr="00B10927" w:rsidTr="00BA2A50">
        <w:trPr>
          <w:trHeight w:val="174"/>
        </w:trPr>
        <w:tc>
          <w:tcPr>
            <w:tcW w:w="709" w:type="dxa"/>
            <w:vMerge w:val="restart"/>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w:t>
            </w:r>
          </w:p>
        </w:tc>
        <w:tc>
          <w:tcPr>
            <w:tcW w:w="2891" w:type="dxa"/>
            <w:gridSpan w:val="2"/>
            <w:vMerge w:val="restart"/>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Наименование темы/раздела/дисциплин</w:t>
            </w:r>
          </w:p>
        </w:tc>
        <w:tc>
          <w:tcPr>
            <w:tcW w:w="3596" w:type="dxa"/>
            <w:gridSpan w:val="9"/>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Объем в часах</w:t>
            </w:r>
          </w:p>
        </w:tc>
        <w:tc>
          <w:tcPr>
            <w:tcW w:w="2863" w:type="dxa"/>
            <w:vMerge w:val="restart"/>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Задание</w:t>
            </w:r>
          </w:p>
        </w:tc>
      </w:tr>
      <w:tr w:rsidR="0082650A" w:rsidRPr="00B10927" w:rsidTr="00BA2A50">
        <w:trPr>
          <w:trHeight w:val="1331"/>
        </w:trPr>
        <w:tc>
          <w:tcPr>
            <w:tcW w:w="709" w:type="dxa"/>
            <w:vMerge/>
          </w:tcPr>
          <w:p w:rsidR="0082650A" w:rsidRPr="00B10927" w:rsidRDefault="0082650A" w:rsidP="00CB6A2B">
            <w:pPr>
              <w:rPr>
                <w:rFonts w:ascii="Times New Roman" w:hAnsi="Times New Roman" w:cs="Times New Roman"/>
                <w:sz w:val="24"/>
                <w:szCs w:val="24"/>
              </w:rPr>
            </w:pPr>
          </w:p>
        </w:tc>
        <w:tc>
          <w:tcPr>
            <w:tcW w:w="2891" w:type="dxa"/>
            <w:gridSpan w:val="2"/>
            <w:vMerge/>
          </w:tcPr>
          <w:p w:rsidR="0082650A" w:rsidRPr="00B10927" w:rsidRDefault="0082650A" w:rsidP="00CB6A2B">
            <w:pPr>
              <w:rPr>
                <w:rFonts w:ascii="Times New Roman" w:hAnsi="Times New Roman" w:cs="Times New Roman"/>
                <w:sz w:val="24"/>
                <w:szCs w:val="24"/>
              </w:rPr>
            </w:pPr>
          </w:p>
        </w:tc>
        <w:tc>
          <w:tcPr>
            <w:tcW w:w="477" w:type="dxa"/>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лекция</w:t>
            </w:r>
          </w:p>
        </w:tc>
        <w:tc>
          <w:tcPr>
            <w:tcW w:w="567" w:type="dxa"/>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семинар</w:t>
            </w:r>
          </w:p>
        </w:tc>
        <w:tc>
          <w:tcPr>
            <w:tcW w:w="567" w:type="dxa"/>
            <w:gridSpan w:val="2"/>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тренинг</w:t>
            </w:r>
          </w:p>
        </w:tc>
        <w:tc>
          <w:tcPr>
            <w:tcW w:w="567" w:type="dxa"/>
            <w:gridSpan w:val="2"/>
            <w:textDirection w:val="btLr"/>
          </w:tcPr>
          <w:p w:rsidR="0082650A" w:rsidRPr="00B10927" w:rsidRDefault="00F75D50" w:rsidP="00F75D50">
            <w:pPr>
              <w:jc w:val="center"/>
              <w:rPr>
                <w:rFonts w:ascii="Times New Roman" w:hAnsi="Times New Roman" w:cs="Times New Roman"/>
                <w:b/>
                <w:sz w:val="24"/>
                <w:szCs w:val="24"/>
              </w:rPr>
            </w:pPr>
            <w:r w:rsidRPr="00B10927">
              <w:rPr>
                <w:rFonts w:ascii="Times New Roman" w:hAnsi="Times New Roman" w:cs="Times New Roman"/>
                <w:b/>
                <w:sz w:val="24"/>
                <w:szCs w:val="24"/>
              </w:rPr>
              <w:t>практика</w:t>
            </w:r>
            <w:r w:rsidR="0082650A" w:rsidRPr="00B10927">
              <w:rPr>
                <w:rFonts w:ascii="Times New Roman" w:hAnsi="Times New Roman" w:cs="Times New Roman"/>
                <w:b/>
                <w:sz w:val="24"/>
                <w:szCs w:val="24"/>
              </w:rPr>
              <w:t xml:space="preserve"> </w:t>
            </w:r>
          </w:p>
        </w:tc>
        <w:tc>
          <w:tcPr>
            <w:tcW w:w="1418" w:type="dxa"/>
            <w:gridSpan w:val="3"/>
            <w:textDirection w:val="btLr"/>
          </w:tcPr>
          <w:p w:rsidR="0082650A" w:rsidRPr="00B10927" w:rsidRDefault="0082650A" w:rsidP="00CB6A2B">
            <w:pPr>
              <w:jc w:val="center"/>
              <w:rPr>
                <w:rFonts w:ascii="Times New Roman" w:hAnsi="Times New Roman" w:cs="Times New Roman"/>
                <w:b/>
                <w:sz w:val="24"/>
                <w:szCs w:val="24"/>
              </w:rPr>
            </w:pPr>
            <w:r w:rsidRPr="00B10927">
              <w:rPr>
                <w:rFonts w:ascii="Times New Roman" w:hAnsi="Times New Roman" w:cs="Times New Roman"/>
                <w:b/>
                <w:sz w:val="24"/>
                <w:szCs w:val="24"/>
              </w:rPr>
              <w:t>СРС</w:t>
            </w:r>
          </w:p>
        </w:tc>
        <w:tc>
          <w:tcPr>
            <w:tcW w:w="2863" w:type="dxa"/>
            <w:vMerge/>
            <w:textDirection w:val="btLr"/>
          </w:tcPr>
          <w:p w:rsidR="0082650A" w:rsidRPr="00B10927" w:rsidRDefault="0082650A" w:rsidP="00CB6A2B">
            <w:pPr>
              <w:pStyle w:val="aa"/>
              <w:rPr>
                <w:b w:val="0"/>
                <w:bCs/>
                <w:spacing w:val="-1"/>
                <w:sz w:val="24"/>
                <w:szCs w:val="24"/>
              </w:rPr>
            </w:pPr>
          </w:p>
        </w:tc>
      </w:tr>
      <w:tr w:rsidR="00E6076E" w:rsidRPr="00B10927" w:rsidTr="00BA2A50">
        <w:trPr>
          <w:trHeight w:val="71"/>
        </w:trPr>
        <w:tc>
          <w:tcPr>
            <w:tcW w:w="10059" w:type="dxa"/>
            <w:gridSpan w:val="13"/>
          </w:tcPr>
          <w:p w:rsidR="00E6076E" w:rsidRPr="00B10927" w:rsidRDefault="001F10E7" w:rsidP="00537489">
            <w:pPr>
              <w:pStyle w:val="a6"/>
              <w:spacing w:after="0" w:line="240" w:lineRule="auto"/>
              <w:ind w:left="531"/>
              <w:jc w:val="center"/>
              <w:rPr>
                <w:rFonts w:ascii="Times New Roman" w:hAnsi="Times New Roman" w:cs="Times New Roman"/>
                <w:b/>
                <w:bCs/>
                <w:spacing w:val="-1"/>
                <w:sz w:val="24"/>
                <w:szCs w:val="24"/>
              </w:rPr>
            </w:pPr>
            <w:r w:rsidRPr="00B10927">
              <w:rPr>
                <w:rFonts w:ascii="Times New Roman" w:hAnsi="Times New Roman" w:cs="Times New Roman"/>
                <w:b/>
                <w:bCs/>
                <w:spacing w:val="-1"/>
                <w:sz w:val="24"/>
                <w:szCs w:val="24"/>
              </w:rPr>
              <w:t xml:space="preserve">Модуль </w:t>
            </w:r>
            <w:r w:rsidR="00F20B64" w:rsidRPr="00537489">
              <w:rPr>
                <w:rFonts w:ascii="Times New Roman" w:hAnsi="Times New Roman" w:cs="Times New Roman"/>
                <w:b/>
                <w:bCs/>
                <w:spacing w:val="-1"/>
                <w:sz w:val="24"/>
                <w:szCs w:val="24"/>
              </w:rPr>
              <w:t>1</w:t>
            </w:r>
            <w:r w:rsidRPr="00B10927">
              <w:rPr>
                <w:rFonts w:ascii="Times New Roman" w:hAnsi="Times New Roman" w:cs="Times New Roman"/>
                <w:b/>
                <w:bCs/>
                <w:spacing w:val="-1"/>
                <w:sz w:val="24"/>
                <w:szCs w:val="24"/>
              </w:rPr>
              <w:t xml:space="preserve">. </w:t>
            </w:r>
            <w:r w:rsidR="00E6076E" w:rsidRPr="00B10927">
              <w:rPr>
                <w:rFonts w:ascii="Times New Roman" w:hAnsi="Times New Roman" w:cs="Times New Roman"/>
                <w:b/>
                <w:bCs/>
                <w:spacing w:val="-1"/>
                <w:sz w:val="24"/>
                <w:szCs w:val="24"/>
              </w:rPr>
              <w:t xml:space="preserve">Организационно-методические основы спортивной медицины в РК и </w:t>
            </w:r>
            <w:r w:rsidR="00537489" w:rsidRPr="00B10927">
              <w:rPr>
                <w:rFonts w:ascii="Times New Roman" w:hAnsi="Times New Roman" w:cs="Times New Roman"/>
                <w:b/>
                <w:bCs/>
                <w:spacing w:val="-1"/>
                <w:sz w:val="24"/>
                <w:szCs w:val="24"/>
              </w:rPr>
              <w:t>за рубежом</w:t>
            </w:r>
          </w:p>
        </w:tc>
      </w:tr>
      <w:tr w:rsidR="00B10927" w:rsidRPr="00C4581A" w:rsidTr="00BA2A50">
        <w:trPr>
          <w:trHeight w:val="71"/>
        </w:trPr>
        <w:tc>
          <w:tcPr>
            <w:tcW w:w="709" w:type="dxa"/>
          </w:tcPr>
          <w:p w:rsidR="00B10927" w:rsidRPr="007029F8" w:rsidRDefault="00B10927" w:rsidP="001F10E7">
            <w:pPr>
              <w:pStyle w:val="aa"/>
              <w:jc w:val="left"/>
              <w:rPr>
                <w:b w:val="0"/>
                <w:bCs/>
                <w:spacing w:val="-1"/>
                <w:sz w:val="24"/>
                <w:szCs w:val="24"/>
              </w:rPr>
            </w:pPr>
            <w:r w:rsidRPr="007029F8">
              <w:rPr>
                <w:b w:val="0"/>
                <w:bCs/>
                <w:spacing w:val="-1"/>
                <w:sz w:val="24"/>
                <w:szCs w:val="24"/>
              </w:rPr>
              <w:t>1</w:t>
            </w:r>
            <w:r w:rsidR="00F20B64">
              <w:rPr>
                <w:b w:val="0"/>
                <w:bCs/>
                <w:spacing w:val="-1"/>
                <w:sz w:val="24"/>
                <w:szCs w:val="24"/>
              </w:rPr>
              <w:t>.1</w:t>
            </w:r>
          </w:p>
        </w:tc>
        <w:tc>
          <w:tcPr>
            <w:tcW w:w="2891" w:type="dxa"/>
            <w:gridSpan w:val="2"/>
          </w:tcPr>
          <w:p w:rsidR="00B10927" w:rsidRPr="00BA5348" w:rsidRDefault="00B10927" w:rsidP="001F10E7">
            <w:pPr>
              <w:pStyle w:val="2"/>
              <w:rPr>
                <w:rFonts w:ascii="Times New Roman" w:hAnsi="Times New Roman"/>
                <w:sz w:val="24"/>
                <w:szCs w:val="24"/>
              </w:rPr>
            </w:pPr>
            <w:r w:rsidRPr="00BA5348">
              <w:rPr>
                <w:rFonts w:ascii="Times New Roman" w:hAnsi="Times New Roman"/>
                <w:sz w:val="24"/>
                <w:szCs w:val="24"/>
                <w:lang w:val="kk-KZ"/>
              </w:rPr>
              <w:t>С</w:t>
            </w:r>
            <w:r w:rsidRPr="00BA5348">
              <w:rPr>
                <w:rFonts w:ascii="Times New Roman" w:hAnsi="Times New Roman"/>
                <w:sz w:val="24"/>
                <w:szCs w:val="24"/>
              </w:rPr>
              <w:t>портивн</w:t>
            </w:r>
            <w:r w:rsidRPr="00BA5348">
              <w:rPr>
                <w:rFonts w:ascii="Times New Roman" w:hAnsi="Times New Roman"/>
                <w:sz w:val="24"/>
                <w:szCs w:val="24"/>
                <w:lang w:val="kk-KZ"/>
              </w:rPr>
              <w:t>ая</w:t>
            </w:r>
            <w:r w:rsidRPr="00BA5348">
              <w:rPr>
                <w:rFonts w:ascii="Times New Roman" w:hAnsi="Times New Roman"/>
                <w:sz w:val="24"/>
                <w:szCs w:val="24"/>
              </w:rPr>
              <w:t xml:space="preserve"> медицин</w:t>
            </w:r>
            <w:r w:rsidRPr="00BA5348">
              <w:rPr>
                <w:rFonts w:ascii="Times New Roman" w:hAnsi="Times New Roman"/>
                <w:sz w:val="24"/>
                <w:szCs w:val="24"/>
                <w:lang w:val="kk-KZ"/>
              </w:rPr>
              <w:t xml:space="preserve">а </w:t>
            </w:r>
            <w:r w:rsidRPr="00BA5348">
              <w:rPr>
                <w:rFonts w:ascii="Times New Roman" w:hAnsi="Times New Roman"/>
                <w:sz w:val="24"/>
                <w:szCs w:val="24"/>
              </w:rPr>
              <w:t>в Республике Казахстан, цели и задачи.</w:t>
            </w:r>
          </w:p>
          <w:p w:rsidR="00B10927" w:rsidRPr="00BA5348" w:rsidRDefault="00B10927" w:rsidP="001F10E7">
            <w:pPr>
              <w:pStyle w:val="2"/>
              <w:rPr>
                <w:rFonts w:ascii="Times New Roman" w:hAnsi="Times New Roman"/>
                <w:sz w:val="24"/>
                <w:szCs w:val="24"/>
              </w:rPr>
            </w:pPr>
            <w:r w:rsidRPr="00BA5348">
              <w:rPr>
                <w:rFonts w:ascii="Times New Roman" w:hAnsi="Times New Roman"/>
                <w:sz w:val="24"/>
                <w:szCs w:val="24"/>
              </w:rPr>
              <w:t>Структура службы спортивной медицины в РК.</w:t>
            </w:r>
          </w:p>
          <w:p w:rsidR="00B10927" w:rsidRPr="00BA5348" w:rsidRDefault="00B10927" w:rsidP="001F10E7">
            <w:pPr>
              <w:rPr>
                <w:rFonts w:ascii="Times New Roman" w:hAnsi="Times New Roman"/>
                <w:sz w:val="24"/>
                <w:szCs w:val="24"/>
              </w:rPr>
            </w:pPr>
            <w:r w:rsidRPr="00BA5348">
              <w:rPr>
                <w:rFonts w:ascii="Times New Roman" w:hAnsi="Times New Roman"/>
                <w:sz w:val="24"/>
                <w:szCs w:val="24"/>
              </w:rPr>
              <w:t>Методические и нормативно-правовые документы. Функциональные обязанности спортивного врача. Ведение документации.  Нормативные документы кабинета спортивной медицины</w:t>
            </w:r>
            <w:r>
              <w:rPr>
                <w:rFonts w:ascii="Times New Roman" w:hAnsi="Times New Roman"/>
                <w:sz w:val="24"/>
                <w:szCs w:val="24"/>
              </w:rPr>
              <w:t xml:space="preserve">. Мультидисциплинарный подход в обслуживании спортсменов. </w:t>
            </w:r>
            <w:r w:rsidR="003A0136">
              <w:rPr>
                <w:rFonts w:ascii="Times New Roman" w:hAnsi="Times New Roman"/>
                <w:sz w:val="24"/>
                <w:szCs w:val="24"/>
              </w:rPr>
              <w:lastRenderedPageBreak/>
              <w:t>Комплексная научная группа</w:t>
            </w:r>
            <w:r>
              <w:rPr>
                <w:rFonts w:ascii="Times New Roman" w:hAnsi="Times New Roman"/>
                <w:sz w:val="24"/>
                <w:szCs w:val="24"/>
              </w:rPr>
              <w:t>.</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val="restart"/>
          </w:tcPr>
          <w:p w:rsidR="00160DDB" w:rsidRDefault="00160DDB" w:rsidP="00FB00A4">
            <w:pPr>
              <w:ind w:firstLine="171"/>
              <w:rPr>
                <w:rFonts w:ascii="Times New Roman" w:hAnsi="Times New Roman" w:cs="Times New Roman"/>
                <w:bCs/>
                <w:spacing w:val="-1"/>
                <w:sz w:val="24"/>
                <w:szCs w:val="24"/>
              </w:rPr>
            </w:pPr>
            <w:r>
              <w:rPr>
                <w:rFonts w:ascii="Times New Roman" w:hAnsi="Times New Roman" w:cs="Times New Roman"/>
                <w:bCs/>
                <w:spacing w:val="-1"/>
                <w:sz w:val="24"/>
                <w:szCs w:val="24"/>
              </w:rPr>
              <w:t>Опишите структуру службы спортивной медицины в РК;</w:t>
            </w:r>
          </w:p>
          <w:p w:rsidR="00D63AEB" w:rsidRDefault="00160DDB" w:rsidP="00160DDB">
            <w:pPr>
              <w:rPr>
                <w:rFonts w:ascii="Times New Roman" w:hAnsi="Times New Roman" w:cs="Times New Roman"/>
                <w:bCs/>
                <w:spacing w:val="-1"/>
                <w:sz w:val="24"/>
                <w:szCs w:val="24"/>
              </w:rPr>
            </w:pPr>
            <w:r>
              <w:rPr>
                <w:rFonts w:ascii="Times New Roman" w:hAnsi="Times New Roman" w:cs="Times New Roman"/>
                <w:bCs/>
                <w:spacing w:val="-1"/>
                <w:sz w:val="24"/>
                <w:szCs w:val="24"/>
              </w:rPr>
              <w:t>- у</w:t>
            </w:r>
            <w:r w:rsidR="00D63AEB">
              <w:rPr>
                <w:rFonts w:ascii="Times New Roman" w:hAnsi="Times New Roman" w:cs="Times New Roman"/>
                <w:bCs/>
                <w:spacing w:val="-1"/>
                <w:sz w:val="24"/>
                <w:szCs w:val="24"/>
              </w:rPr>
              <w:t>кажите нормативно-правовые акты, которыми будете руководствоваться при осуществлении медицинского обеспечения учебно-тренировочных сборов и соревнований;</w:t>
            </w:r>
          </w:p>
          <w:p w:rsidR="00D63AEB" w:rsidRDefault="00D63AEB" w:rsidP="00FB00A4">
            <w:pPr>
              <w:ind w:firstLine="171"/>
              <w:rPr>
                <w:rFonts w:ascii="Times New Roman" w:hAnsi="Times New Roman" w:cs="Times New Roman"/>
                <w:bCs/>
                <w:spacing w:val="-1"/>
                <w:sz w:val="24"/>
                <w:szCs w:val="24"/>
              </w:rPr>
            </w:pPr>
            <w:r>
              <w:rPr>
                <w:rFonts w:ascii="Times New Roman" w:hAnsi="Times New Roman" w:cs="Times New Roman"/>
                <w:bCs/>
                <w:spacing w:val="-1"/>
                <w:sz w:val="24"/>
                <w:szCs w:val="24"/>
              </w:rPr>
              <w:t>-оп</w:t>
            </w:r>
            <w:r w:rsidR="0028521C">
              <w:rPr>
                <w:rFonts w:ascii="Times New Roman" w:hAnsi="Times New Roman" w:cs="Times New Roman"/>
                <w:bCs/>
                <w:spacing w:val="-1"/>
                <w:sz w:val="24"/>
                <w:szCs w:val="24"/>
              </w:rPr>
              <w:t>и</w:t>
            </w:r>
            <w:r>
              <w:rPr>
                <w:rFonts w:ascii="Times New Roman" w:hAnsi="Times New Roman" w:cs="Times New Roman"/>
                <w:bCs/>
                <w:spacing w:val="-1"/>
                <w:sz w:val="24"/>
                <w:szCs w:val="24"/>
              </w:rPr>
              <w:t>шите механизмы энергообеспечения организма при различных видах физической работы;</w:t>
            </w:r>
          </w:p>
          <w:p w:rsidR="00B10927" w:rsidRPr="00B10927" w:rsidRDefault="00D63AEB" w:rsidP="00D63AEB">
            <w:pPr>
              <w:rPr>
                <w:rFonts w:ascii="Times New Roman" w:hAnsi="Times New Roman" w:cs="Times New Roman"/>
                <w:bCs/>
                <w:spacing w:val="-1"/>
                <w:sz w:val="24"/>
                <w:szCs w:val="24"/>
              </w:rPr>
            </w:pPr>
            <w:r>
              <w:rPr>
                <w:rFonts w:ascii="Times New Roman" w:hAnsi="Times New Roman" w:cs="Times New Roman"/>
                <w:bCs/>
                <w:spacing w:val="-1"/>
                <w:sz w:val="24"/>
                <w:szCs w:val="24"/>
              </w:rPr>
              <w:t>- о</w:t>
            </w:r>
            <w:r w:rsidR="00B10927" w:rsidRPr="00B10927">
              <w:rPr>
                <w:rFonts w:ascii="Times New Roman" w:hAnsi="Times New Roman" w:cs="Times New Roman"/>
                <w:bCs/>
                <w:spacing w:val="-1"/>
                <w:sz w:val="24"/>
                <w:szCs w:val="24"/>
              </w:rPr>
              <w:t xml:space="preserve">пределите биомеханические характеристики тела </w:t>
            </w:r>
            <w:r w:rsidR="00B10927" w:rsidRPr="00B10927">
              <w:rPr>
                <w:rFonts w:ascii="Times New Roman" w:hAnsi="Times New Roman" w:cs="Times New Roman"/>
                <w:bCs/>
                <w:spacing w:val="-1"/>
                <w:sz w:val="24"/>
                <w:szCs w:val="24"/>
              </w:rPr>
              <w:lastRenderedPageBreak/>
              <w:t xml:space="preserve">человека и его движений; </w:t>
            </w:r>
          </w:p>
          <w:p w:rsidR="00B10927" w:rsidRPr="00B10927" w:rsidRDefault="00B10927" w:rsidP="00FB00A4">
            <w:pPr>
              <w:ind w:firstLine="171"/>
              <w:rPr>
                <w:rFonts w:ascii="Times New Roman" w:hAnsi="Times New Roman" w:cs="Times New Roman"/>
                <w:bCs/>
                <w:spacing w:val="-1"/>
                <w:sz w:val="24"/>
                <w:szCs w:val="24"/>
              </w:rPr>
            </w:pPr>
            <w:r w:rsidRPr="00B10927">
              <w:rPr>
                <w:rFonts w:ascii="Times New Roman" w:hAnsi="Times New Roman" w:cs="Times New Roman"/>
                <w:bCs/>
                <w:spacing w:val="-1"/>
                <w:sz w:val="24"/>
                <w:szCs w:val="24"/>
              </w:rPr>
              <w:t xml:space="preserve">- оцените эффективность статических </w:t>
            </w:r>
            <w:r w:rsidR="00FB00A4">
              <w:rPr>
                <w:rFonts w:ascii="Times New Roman" w:hAnsi="Times New Roman" w:cs="Times New Roman"/>
                <w:bCs/>
                <w:spacing w:val="-1"/>
                <w:sz w:val="24"/>
                <w:szCs w:val="24"/>
              </w:rPr>
              <w:t xml:space="preserve">положений и движений человека; </w:t>
            </w:r>
          </w:p>
          <w:p w:rsidR="00B10927" w:rsidRPr="00B10927" w:rsidRDefault="00FB00A4" w:rsidP="00B10927">
            <w:pPr>
              <w:ind w:firstLine="171"/>
              <w:rPr>
                <w:rFonts w:ascii="Times New Roman" w:hAnsi="Times New Roman" w:cs="Times New Roman"/>
                <w:bCs/>
                <w:spacing w:val="-1"/>
                <w:sz w:val="24"/>
                <w:szCs w:val="24"/>
              </w:rPr>
            </w:pPr>
            <w:r>
              <w:rPr>
                <w:rFonts w:ascii="Times New Roman" w:hAnsi="Times New Roman" w:cs="Times New Roman"/>
                <w:bCs/>
                <w:spacing w:val="-1"/>
                <w:sz w:val="24"/>
                <w:szCs w:val="24"/>
              </w:rPr>
              <w:t>- о</w:t>
            </w:r>
            <w:r w:rsidR="00B10927" w:rsidRPr="00B10927">
              <w:rPr>
                <w:rFonts w:ascii="Times New Roman" w:hAnsi="Times New Roman" w:cs="Times New Roman"/>
                <w:bCs/>
                <w:spacing w:val="-1"/>
                <w:sz w:val="24"/>
                <w:szCs w:val="24"/>
              </w:rPr>
              <w:t>пишите методы проведения анатомического анализа положений и движений тела человека</w:t>
            </w:r>
            <w:r>
              <w:rPr>
                <w:rFonts w:ascii="Times New Roman" w:hAnsi="Times New Roman" w:cs="Times New Roman"/>
                <w:bCs/>
                <w:spacing w:val="-1"/>
                <w:sz w:val="24"/>
                <w:szCs w:val="24"/>
              </w:rPr>
              <w:t>;</w:t>
            </w:r>
          </w:p>
          <w:p w:rsidR="00D63AEB" w:rsidRDefault="00B10927" w:rsidP="00FB00A4">
            <w:pPr>
              <w:ind w:firstLine="171"/>
              <w:rPr>
                <w:rFonts w:ascii="Times New Roman" w:hAnsi="Times New Roman" w:cs="Times New Roman"/>
                <w:bCs/>
                <w:spacing w:val="-1"/>
                <w:sz w:val="24"/>
                <w:szCs w:val="24"/>
              </w:rPr>
            </w:pPr>
            <w:r w:rsidRPr="00B10927">
              <w:rPr>
                <w:rFonts w:ascii="Times New Roman" w:hAnsi="Times New Roman" w:cs="Times New Roman"/>
                <w:bCs/>
                <w:spacing w:val="-1"/>
                <w:sz w:val="24"/>
                <w:szCs w:val="24"/>
              </w:rPr>
              <w:t>-</w:t>
            </w:r>
            <w:r w:rsidR="00FB00A4">
              <w:rPr>
                <w:rFonts w:ascii="Times New Roman" w:hAnsi="Times New Roman" w:cs="Times New Roman"/>
                <w:bCs/>
                <w:spacing w:val="-1"/>
                <w:sz w:val="24"/>
                <w:szCs w:val="24"/>
              </w:rPr>
              <w:t xml:space="preserve"> о</w:t>
            </w:r>
            <w:r w:rsidRPr="00B10927">
              <w:rPr>
                <w:rFonts w:ascii="Times New Roman" w:hAnsi="Times New Roman" w:cs="Times New Roman"/>
                <w:bCs/>
                <w:spacing w:val="-1"/>
                <w:sz w:val="24"/>
                <w:szCs w:val="24"/>
              </w:rPr>
              <w:t>пишите механизмы, обеспечивающие компенсаторно-приспособительные реакции организма человека в возрастном аспекте и причинно-следственные взаимосвязи между различными</w:t>
            </w:r>
            <w:r w:rsidR="00FB00A4">
              <w:rPr>
                <w:rFonts w:ascii="Times New Roman" w:hAnsi="Times New Roman" w:cs="Times New Roman"/>
                <w:bCs/>
                <w:spacing w:val="-1"/>
                <w:sz w:val="24"/>
                <w:szCs w:val="24"/>
              </w:rPr>
              <w:t xml:space="preserve"> проявлениями жизнедеятельности</w:t>
            </w:r>
            <w:r w:rsidR="00D63AEB">
              <w:rPr>
                <w:rFonts w:ascii="Times New Roman" w:hAnsi="Times New Roman" w:cs="Times New Roman"/>
                <w:bCs/>
                <w:spacing w:val="-1"/>
                <w:sz w:val="24"/>
                <w:szCs w:val="24"/>
              </w:rPr>
              <w:t>;</w:t>
            </w:r>
          </w:p>
          <w:p w:rsidR="00B10927" w:rsidRDefault="00D63AEB" w:rsidP="00471A75">
            <w:pPr>
              <w:rPr>
                <w:rFonts w:ascii="Times New Roman" w:hAnsi="Times New Roman" w:cs="Times New Roman"/>
                <w:bCs/>
                <w:spacing w:val="-1"/>
                <w:sz w:val="24"/>
                <w:szCs w:val="24"/>
              </w:rPr>
            </w:pPr>
            <w:r>
              <w:rPr>
                <w:rFonts w:ascii="Times New Roman" w:hAnsi="Times New Roman" w:cs="Times New Roman"/>
                <w:bCs/>
                <w:spacing w:val="-1"/>
                <w:sz w:val="24"/>
                <w:szCs w:val="24"/>
              </w:rPr>
              <w:t>- определите анатомо-физиологические, функционально-биохимические и психологические критерии профессионального спортивного отбора</w:t>
            </w:r>
            <w:r w:rsidR="00FB00A4">
              <w:rPr>
                <w:rFonts w:ascii="Times New Roman" w:hAnsi="Times New Roman" w:cs="Times New Roman"/>
                <w:bCs/>
                <w:spacing w:val="-1"/>
                <w:sz w:val="24"/>
                <w:szCs w:val="24"/>
              </w:rPr>
              <w:t>.</w:t>
            </w: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Default="00117F4A" w:rsidP="00FB00A4">
            <w:pPr>
              <w:ind w:firstLine="171"/>
              <w:rPr>
                <w:rFonts w:ascii="Times New Roman" w:hAnsi="Times New Roman" w:cs="Times New Roman"/>
                <w:bCs/>
                <w:spacing w:val="-1"/>
                <w:sz w:val="24"/>
                <w:szCs w:val="24"/>
              </w:rPr>
            </w:pPr>
          </w:p>
          <w:p w:rsidR="00117F4A" w:rsidRPr="00E22F4F" w:rsidRDefault="00117F4A" w:rsidP="005E396E">
            <w:pPr>
              <w:rPr>
                <w:rFonts w:ascii="Times New Roman" w:hAnsi="Times New Roman" w:cs="Times New Roman"/>
                <w:bCs/>
                <w:spacing w:val="-1"/>
                <w:sz w:val="24"/>
                <w:szCs w:val="24"/>
              </w:rPr>
            </w:pPr>
          </w:p>
          <w:p w:rsidR="00117F4A" w:rsidRPr="00117F4A" w:rsidRDefault="00117F4A" w:rsidP="00FB00A4">
            <w:pPr>
              <w:ind w:firstLine="171"/>
              <w:rPr>
                <w:rFonts w:ascii="Times New Roman" w:hAnsi="Times New Roman" w:cs="Times New Roman"/>
                <w:b/>
                <w:bCs/>
                <w:spacing w:val="-1"/>
                <w:sz w:val="24"/>
                <w:szCs w:val="24"/>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lastRenderedPageBreak/>
              <w:t>1.</w:t>
            </w:r>
            <w:r w:rsidR="00B10927" w:rsidRPr="007029F8">
              <w:rPr>
                <w:b w:val="0"/>
                <w:bCs/>
                <w:spacing w:val="-1"/>
                <w:sz w:val="24"/>
                <w:szCs w:val="24"/>
              </w:rPr>
              <w:t>2</w:t>
            </w:r>
          </w:p>
        </w:tc>
        <w:tc>
          <w:tcPr>
            <w:tcW w:w="2891" w:type="dxa"/>
            <w:gridSpan w:val="2"/>
          </w:tcPr>
          <w:p w:rsidR="00B10927" w:rsidRPr="00BA5348" w:rsidRDefault="00B10927" w:rsidP="00AB4A3B">
            <w:pPr>
              <w:pStyle w:val="2"/>
              <w:rPr>
                <w:rFonts w:ascii="Times New Roman" w:hAnsi="Times New Roman"/>
                <w:sz w:val="24"/>
                <w:szCs w:val="24"/>
              </w:rPr>
            </w:pPr>
            <w:r w:rsidRPr="00BA5348">
              <w:rPr>
                <w:rFonts w:ascii="Times New Roman" w:hAnsi="Times New Roman"/>
                <w:sz w:val="24"/>
                <w:szCs w:val="24"/>
              </w:rPr>
              <w:t>Основные вопросы теории и методики физического воспитания и спорта. Понятие о физических качествах человека и методах их воспитания. Спортивная тренировка. Принципы построения и содержание спортивной тренировки.</w:t>
            </w:r>
          </w:p>
          <w:p w:rsidR="00B10927" w:rsidRPr="00BA5348" w:rsidRDefault="00B10927" w:rsidP="00AB4A3B">
            <w:pPr>
              <w:pStyle w:val="2"/>
              <w:rPr>
                <w:rFonts w:ascii="Times New Roman" w:hAnsi="Times New Roman"/>
                <w:sz w:val="24"/>
                <w:szCs w:val="24"/>
              </w:rPr>
            </w:pPr>
            <w:r w:rsidRPr="00BA5348">
              <w:rPr>
                <w:rFonts w:ascii="Times New Roman" w:hAnsi="Times New Roman"/>
                <w:sz w:val="24"/>
                <w:szCs w:val="24"/>
              </w:rPr>
              <w:t>Методы оценки физических качеств.</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Default="00B10927">
            <w:r w:rsidRPr="00B61D36">
              <w:rPr>
                <w:rFonts w:ascii="Times New Roman" w:hAnsi="Times New Roman" w:cs="Times New Roman"/>
                <w:bCs/>
                <w:spacing w:val="-1"/>
                <w:sz w:val="24"/>
                <w:szCs w:val="24"/>
              </w:rPr>
              <w:t>3</w:t>
            </w: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t>1.</w:t>
            </w:r>
            <w:r w:rsidR="00B10927" w:rsidRPr="007029F8">
              <w:rPr>
                <w:b w:val="0"/>
                <w:bCs/>
                <w:spacing w:val="-1"/>
                <w:sz w:val="24"/>
                <w:szCs w:val="24"/>
              </w:rPr>
              <w:t>3</w:t>
            </w:r>
          </w:p>
        </w:tc>
        <w:tc>
          <w:tcPr>
            <w:tcW w:w="2891" w:type="dxa"/>
            <w:gridSpan w:val="2"/>
          </w:tcPr>
          <w:p w:rsidR="00B10927" w:rsidRPr="00BA5348" w:rsidRDefault="00B10927" w:rsidP="00AB4A3B">
            <w:pPr>
              <w:pStyle w:val="2"/>
              <w:rPr>
                <w:rFonts w:ascii="Times New Roman" w:hAnsi="Times New Roman"/>
                <w:sz w:val="24"/>
                <w:szCs w:val="24"/>
              </w:rPr>
            </w:pPr>
            <w:r>
              <w:rPr>
                <w:rFonts w:ascii="Times New Roman" w:hAnsi="Times New Roman"/>
                <w:sz w:val="24"/>
                <w:szCs w:val="24"/>
              </w:rPr>
              <w:t>Анатомо-физиологичес</w:t>
            </w:r>
            <w:r w:rsidRPr="00BA5348">
              <w:rPr>
                <w:rFonts w:ascii="Times New Roman" w:hAnsi="Times New Roman"/>
                <w:sz w:val="24"/>
                <w:szCs w:val="24"/>
              </w:rPr>
              <w:t>кие основы мышечной деятельности.</w:t>
            </w:r>
            <w:r w:rsidR="00541FBC">
              <w:rPr>
                <w:rFonts w:ascii="Times New Roman" w:hAnsi="Times New Roman"/>
                <w:sz w:val="24"/>
                <w:szCs w:val="24"/>
              </w:rPr>
              <w:t xml:space="preserve"> Клеточный метаболизм и биомеханические пути производства энергии. Системы передачи энергии человека во время тренировок. </w:t>
            </w:r>
          </w:p>
          <w:p w:rsidR="00B10927" w:rsidRPr="00BA5348" w:rsidRDefault="00541FBC" w:rsidP="00AB4A3B">
            <w:pPr>
              <w:pStyle w:val="2"/>
              <w:rPr>
                <w:rFonts w:ascii="Times New Roman" w:hAnsi="Times New Roman"/>
                <w:sz w:val="24"/>
                <w:szCs w:val="24"/>
              </w:rPr>
            </w:pPr>
            <w:r>
              <w:rPr>
                <w:rFonts w:ascii="Times New Roman" w:hAnsi="Times New Roman"/>
                <w:sz w:val="24"/>
                <w:szCs w:val="24"/>
              </w:rPr>
              <w:t>Энергетические системы в упражнении.</w:t>
            </w:r>
            <w:r w:rsidR="00B10927" w:rsidRPr="00BA5348">
              <w:rPr>
                <w:rFonts w:ascii="Times New Roman" w:hAnsi="Times New Roman"/>
                <w:sz w:val="24"/>
                <w:szCs w:val="24"/>
              </w:rPr>
              <w:t xml:space="preserve"> </w:t>
            </w:r>
          </w:p>
          <w:p w:rsidR="00B10927" w:rsidRPr="00BA5348" w:rsidRDefault="00B10927" w:rsidP="00AB4A3B">
            <w:pPr>
              <w:pStyle w:val="2"/>
              <w:rPr>
                <w:rFonts w:ascii="Times New Roman" w:hAnsi="Times New Roman"/>
                <w:sz w:val="24"/>
                <w:szCs w:val="24"/>
              </w:rPr>
            </w:pPr>
            <w:r w:rsidRPr="00BA5348">
              <w:rPr>
                <w:rFonts w:ascii="Times New Roman" w:hAnsi="Times New Roman"/>
                <w:sz w:val="24"/>
                <w:szCs w:val="24"/>
                <w:lang w:val="kk-KZ"/>
              </w:rPr>
              <w:t>Анатомо-физиологичес-кие</w:t>
            </w:r>
            <w:r w:rsidRPr="00BA5348">
              <w:rPr>
                <w:rFonts w:ascii="Times New Roman" w:hAnsi="Times New Roman"/>
                <w:sz w:val="24"/>
                <w:szCs w:val="24"/>
              </w:rPr>
              <w:t xml:space="preserve"> и </w:t>
            </w:r>
            <w:r w:rsidRPr="00BA5348">
              <w:rPr>
                <w:rFonts w:ascii="Times New Roman" w:hAnsi="Times New Roman"/>
                <w:sz w:val="24"/>
                <w:szCs w:val="24"/>
                <w:lang w:val="kk-KZ"/>
              </w:rPr>
              <w:t xml:space="preserve"> возрастно-половые особенности спортсменов в различных видах спорта на разных этапах подготовки. Критерии для профессионального отбора и оценки перспективности.</w:t>
            </w:r>
          </w:p>
        </w:tc>
        <w:tc>
          <w:tcPr>
            <w:tcW w:w="477" w:type="dxa"/>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10927" w:rsidRPr="007029F8"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10927" w:rsidRPr="007029F8"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10927" w:rsidRPr="007029F8"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10927" w:rsidRDefault="00B10927">
            <w:r w:rsidRPr="00B61D36">
              <w:rPr>
                <w:rFonts w:ascii="Times New Roman" w:hAnsi="Times New Roman" w:cs="Times New Roman"/>
                <w:bCs/>
                <w:spacing w:val="-1"/>
                <w:sz w:val="24"/>
                <w:szCs w:val="24"/>
              </w:rPr>
              <w:t>3</w:t>
            </w: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B10927" w:rsidRPr="00C4581A" w:rsidTr="00BA2A50">
        <w:trPr>
          <w:trHeight w:val="71"/>
        </w:trPr>
        <w:tc>
          <w:tcPr>
            <w:tcW w:w="709" w:type="dxa"/>
          </w:tcPr>
          <w:p w:rsidR="00B10927" w:rsidRPr="007029F8" w:rsidRDefault="00F20B64" w:rsidP="00CB6A2B">
            <w:pPr>
              <w:pStyle w:val="aa"/>
              <w:jc w:val="left"/>
              <w:rPr>
                <w:b w:val="0"/>
                <w:bCs/>
                <w:spacing w:val="-1"/>
                <w:sz w:val="24"/>
                <w:szCs w:val="24"/>
              </w:rPr>
            </w:pPr>
            <w:r>
              <w:rPr>
                <w:b w:val="0"/>
                <w:bCs/>
                <w:spacing w:val="-1"/>
                <w:sz w:val="24"/>
                <w:szCs w:val="24"/>
              </w:rPr>
              <w:t>1.</w:t>
            </w:r>
            <w:r w:rsidR="00B10927" w:rsidRPr="007029F8">
              <w:rPr>
                <w:b w:val="0"/>
                <w:bCs/>
                <w:spacing w:val="-1"/>
                <w:sz w:val="24"/>
                <w:szCs w:val="24"/>
              </w:rPr>
              <w:t>4</w:t>
            </w:r>
          </w:p>
        </w:tc>
        <w:tc>
          <w:tcPr>
            <w:tcW w:w="2891" w:type="dxa"/>
            <w:gridSpan w:val="2"/>
          </w:tcPr>
          <w:p w:rsidR="00BA2742" w:rsidRPr="005E396E" w:rsidRDefault="00B10927" w:rsidP="00CB6A2B">
            <w:pPr>
              <w:pStyle w:val="2"/>
              <w:rPr>
                <w:rFonts w:ascii="Times New Roman" w:hAnsi="Times New Roman"/>
                <w:sz w:val="24"/>
                <w:szCs w:val="24"/>
              </w:rPr>
            </w:pPr>
            <w:r>
              <w:rPr>
                <w:rFonts w:ascii="Times New Roman" w:hAnsi="Times New Roman"/>
                <w:sz w:val="24"/>
                <w:szCs w:val="24"/>
              </w:rPr>
              <w:t>Инновационные технологии в спортивной медицине.</w:t>
            </w:r>
            <w:r w:rsidRPr="00D0267B">
              <w:rPr>
                <w:rFonts w:ascii="Times New Roman" w:hAnsi="Times New Roman"/>
                <w:sz w:val="24"/>
                <w:szCs w:val="24"/>
              </w:rPr>
              <w:t xml:space="preserve"> </w:t>
            </w:r>
            <w:r>
              <w:rPr>
                <w:rFonts w:ascii="Times New Roman" w:hAnsi="Times New Roman"/>
                <w:sz w:val="24"/>
                <w:szCs w:val="24"/>
              </w:rPr>
              <w:t xml:space="preserve">Электронное табло. </w:t>
            </w:r>
            <w:r w:rsidRPr="00D0267B">
              <w:rPr>
                <w:rFonts w:ascii="Times New Roman" w:hAnsi="Times New Roman"/>
                <w:sz w:val="24"/>
                <w:szCs w:val="24"/>
              </w:rPr>
              <w:t>Тренажеры, специализированная экипировка и снаряжение, система многоракурсн</w:t>
            </w:r>
            <w:r w:rsidR="00600FB7">
              <w:rPr>
                <w:rFonts w:ascii="Times New Roman" w:hAnsi="Times New Roman"/>
                <w:sz w:val="24"/>
                <w:szCs w:val="24"/>
              </w:rPr>
              <w:t>ых</w:t>
            </w:r>
            <w:r w:rsidRPr="00D0267B">
              <w:rPr>
                <w:rFonts w:ascii="Times New Roman" w:hAnsi="Times New Roman"/>
                <w:sz w:val="24"/>
                <w:szCs w:val="24"/>
              </w:rPr>
              <w:t xml:space="preserve"> видеозаписей и видеоповоторов </w:t>
            </w:r>
            <w:r w:rsidRPr="00D0267B">
              <w:rPr>
                <w:rFonts w:ascii="Times New Roman" w:hAnsi="Times New Roman"/>
                <w:sz w:val="24"/>
                <w:szCs w:val="24"/>
                <w:lang w:val="en-US"/>
              </w:rPr>
              <w:t>HD</w:t>
            </w:r>
            <w:r w:rsidRPr="00D0267B">
              <w:rPr>
                <w:rFonts w:ascii="Times New Roman" w:hAnsi="Times New Roman"/>
                <w:sz w:val="24"/>
                <w:szCs w:val="24"/>
              </w:rPr>
              <w:t>, GP sports – система мониторинга физического состояния.</w:t>
            </w:r>
          </w:p>
        </w:tc>
        <w:tc>
          <w:tcPr>
            <w:tcW w:w="477" w:type="dxa"/>
          </w:tcPr>
          <w:p w:rsidR="00B10927"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tcPr>
          <w:p w:rsidR="00B10927"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gridSpan w:val="2"/>
          </w:tcPr>
          <w:p w:rsidR="00B10927" w:rsidRDefault="00B10927"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567" w:type="dxa"/>
            <w:gridSpan w:val="2"/>
          </w:tcPr>
          <w:p w:rsidR="00B10927" w:rsidRDefault="00B10927"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Default="00117F4A" w:rsidP="001F10E7">
            <w:pPr>
              <w:rPr>
                <w:rFonts w:ascii="Times New Roman" w:hAnsi="Times New Roman" w:cs="Times New Roman"/>
                <w:bCs/>
                <w:spacing w:val="-1"/>
                <w:sz w:val="24"/>
                <w:szCs w:val="24"/>
                <w:lang w:val="kk-KZ"/>
              </w:rPr>
            </w:pPr>
          </w:p>
          <w:p w:rsidR="00117F4A" w:rsidRPr="005E396E" w:rsidRDefault="00117F4A" w:rsidP="001F10E7">
            <w:pPr>
              <w:rPr>
                <w:rFonts w:ascii="Times New Roman" w:hAnsi="Times New Roman" w:cs="Times New Roman"/>
                <w:b/>
                <w:bCs/>
                <w:spacing w:val="-1"/>
                <w:sz w:val="24"/>
                <w:szCs w:val="24"/>
                <w:lang w:val="en-US"/>
              </w:rPr>
            </w:pPr>
          </w:p>
        </w:tc>
        <w:tc>
          <w:tcPr>
            <w:tcW w:w="1418" w:type="dxa"/>
            <w:gridSpan w:val="3"/>
          </w:tcPr>
          <w:p w:rsidR="00B10927" w:rsidRDefault="00B10927"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Default="00117F4A" w:rsidP="001F10E7">
            <w:pPr>
              <w:rPr>
                <w:rFonts w:ascii="Times New Roman" w:hAnsi="Times New Roman" w:cs="Times New Roman"/>
                <w:bCs/>
                <w:spacing w:val="-1"/>
                <w:sz w:val="24"/>
                <w:szCs w:val="24"/>
              </w:rPr>
            </w:pPr>
          </w:p>
          <w:p w:rsidR="00117F4A" w:rsidRPr="005E396E" w:rsidRDefault="00117F4A" w:rsidP="001F10E7">
            <w:pPr>
              <w:rPr>
                <w:rFonts w:ascii="Times New Roman" w:hAnsi="Times New Roman" w:cs="Times New Roman"/>
                <w:b/>
                <w:bCs/>
                <w:spacing w:val="-1"/>
                <w:sz w:val="24"/>
                <w:szCs w:val="24"/>
                <w:lang w:val="en-US"/>
              </w:rPr>
            </w:pPr>
          </w:p>
        </w:tc>
        <w:tc>
          <w:tcPr>
            <w:tcW w:w="2863" w:type="dxa"/>
            <w:vMerge/>
          </w:tcPr>
          <w:p w:rsidR="00B10927" w:rsidRPr="00C4581A" w:rsidRDefault="00B10927"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Default="005E396E" w:rsidP="00CB6A2B">
            <w:pPr>
              <w:pStyle w:val="aa"/>
              <w:jc w:val="left"/>
              <w:rPr>
                <w:b w:val="0"/>
                <w:bCs/>
                <w:spacing w:val="-1"/>
                <w:sz w:val="24"/>
                <w:szCs w:val="24"/>
              </w:rPr>
            </w:pPr>
          </w:p>
        </w:tc>
        <w:tc>
          <w:tcPr>
            <w:tcW w:w="2891" w:type="dxa"/>
            <w:gridSpan w:val="2"/>
          </w:tcPr>
          <w:p w:rsidR="005E396E" w:rsidRPr="005E396E" w:rsidRDefault="005E396E" w:rsidP="00CB6A2B">
            <w:pPr>
              <w:pStyle w:val="2"/>
              <w:rPr>
                <w:rFonts w:ascii="Times New Roman" w:hAnsi="Times New Roman"/>
                <w:b/>
                <w:sz w:val="24"/>
                <w:szCs w:val="24"/>
              </w:rPr>
            </w:pPr>
            <w:r w:rsidRPr="005E396E">
              <w:rPr>
                <w:rFonts w:ascii="Times New Roman" w:hAnsi="Times New Roman"/>
                <w:b/>
                <w:sz w:val="24"/>
                <w:szCs w:val="24"/>
              </w:rPr>
              <w:t>Итого по 1 модулю</w:t>
            </w:r>
          </w:p>
        </w:tc>
        <w:tc>
          <w:tcPr>
            <w:tcW w:w="477" w:type="dxa"/>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4</w:t>
            </w:r>
          </w:p>
        </w:tc>
        <w:tc>
          <w:tcPr>
            <w:tcW w:w="567" w:type="dxa"/>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8</w:t>
            </w:r>
          </w:p>
        </w:tc>
        <w:tc>
          <w:tcPr>
            <w:tcW w:w="567" w:type="dxa"/>
            <w:gridSpan w:val="2"/>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4</w:t>
            </w:r>
          </w:p>
        </w:tc>
        <w:tc>
          <w:tcPr>
            <w:tcW w:w="567" w:type="dxa"/>
            <w:gridSpan w:val="2"/>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8</w:t>
            </w:r>
          </w:p>
        </w:tc>
        <w:tc>
          <w:tcPr>
            <w:tcW w:w="1418" w:type="dxa"/>
            <w:gridSpan w:val="3"/>
          </w:tcPr>
          <w:p w:rsidR="005E396E" w:rsidRPr="005E396E" w:rsidRDefault="005E396E" w:rsidP="001F10E7">
            <w:pPr>
              <w:rPr>
                <w:rFonts w:ascii="Times New Roman" w:hAnsi="Times New Roman" w:cs="Times New Roman"/>
                <w:b/>
                <w:bCs/>
                <w:spacing w:val="-1"/>
                <w:sz w:val="24"/>
                <w:szCs w:val="24"/>
                <w:lang w:val="en-US"/>
              </w:rPr>
            </w:pPr>
            <w:r w:rsidRPr="005E396E">
              <w:rPr>
                <w:rFonts w:ascii="Times New Roman" w:hAnsi="Times New Roman" w:cs="Times New Roman"/>
                <w:b/>
                <w:bCs/>
                <w:spacing w:val="-1"/>
                <w:sz w:val="24"/>
                <w:szCs w:val="24"/>
                <w:lang w:val="en-US"/>
              </w:rPr>
              <w:t>12</w:t>
            </w:r>
          </w:p>
        </w:tc>
        <w:tc>
          <w:tcPr>
            <w:tcW w:w="2863" w:type="dxa"/>
          </w:tcPr>
          <w:p w:rsidR="005E396E" w:rsidRPr="00C4581A" w:rsidRDefault="005E396E" w:rsidP="00E467CF">
            <w:pPr>
              <w:jc w:val="both"/>
              <w:rPr>
                <w:rFonts w:ascii="Times New Roman" w:hAnsi="Times New Roman" w:cs="Times New Roman"/>
                <w:bCs/>
                <w:spacing w:val="-1"/>
                <w:sz w:val="28"/>
                <w:szCs w:val="28"/>
              </w:rPr>
            </w:pPr>
            <w:r w:rsidRPr="00117F4A">
              <w:rPr>
                <w:rFonts w:ascii="Times New Roman" w:hAnsi="Times New Roman" w:cs="Times New Roman"/>
                <w:b/>
                <w:bCs/>
                <w:spacing w:val="-1"/>
                <w:sz w:val="24"/>
                <w:szCs w:val="24"/>
              </w:rPr>
              <w:t>(36 ч)</w:t>
            </w:r>
          </w:p>
        </w:tc>
      </w:tr>
      <w:tr w:rsidR="00E96017" w:rsidRPr="00C4581A" w:rsidTr="00BA2A50">
        <w:trPr>
          <w:trHeight w:val="71"/>
        </w:trPr>
        <w:tc>
          <w:tcPr>
            <w:tcW w:w="10059" w:type="dxa"/>
            <w:gridSpan w:val="13"/>
          </w:tcPr>
          <w:p w:rsidR="00E96017" w:rsidRPr="00537489" w:rsidRDefault="00E96017" w:rsidP="00E6076E">
            <w:pPr>
              <w:jc w:val="center"/>
              <w:rPr>
                <w:rFonts w:ascii="Times New Roman" w:hAnsi="Times New Roman" w:cs="Times New Roman"/>
                <w:b/>
                <w:bCs/>
                <w:spacing w:val="-1"/>
                <w:sz w:val="24"/>
                <w:szCs w:val="24"/>
              </w:rPr>
            </w:pPr>
            <w:r w:rsidRPr="00537489">
              <w:rPr>
                <w:rFonts w:ascii="Times New Roman" w:hAnsi="Times New Roman" w:cs="Times New Roman"/>
                <w:b/>
                <w:bCs/>
                <w:spacing w:val="-1"/>
                <w:sz w:val="24"/>
                <w:szCs w:val="24"/>
              </w:rPr>
              <w:t>Модуль 2. Врачебный контроль</w:t>
            </w: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t>2.1</w:t>
            </w:r>
          </w:p>
        </w:tc>
        <w:tc>
          <w:tcPr>
            <w:tcW w:w="2891" w:type="dxa"/>
            <w:gridSpan w:val="2"/>
          </w:tcPr>
          <w:p w:rsidR="00BA2A50" w:rsidRPr="00BA5348" w:rsidRDefault="00BA2A50" w:rsidP="00CB6A2B">
            <w:pPr>
              <w:pStyle w:val="2"/>
              <w:rPr>
                <w:rFonts w:ascii="Times New Roman" w:hAnsi="Times New Roman"/>
                <w:sz w:val="24"/>
                <w:szCs w:val="24"/>
              </w:rPr>
            </w:pPr>
            <w:r w:rsidRPr="00BA5348">
              <w:rPr>
                <w:rFonts w:ascii="Times New Roman" w:hAnsi="Times New Roman"/>
                <w:sz w:val="24"/>
                <w:szCs w:val="24"/>
              </w:rPr>
              <w:t>Врачебный  контроль  за лицами, занимающимися физической культурой и спортом.</w:t>
            </w:r>
            <w:r w:rsidRPr="00C4581A">
              <w:rPr>
                <w:rFonts w:ascii="Times New Roman" w:hAnsi="Times New Roman"/>
                <w:color w:val="000000"/>
                <w:sz w:val="28"/>
                <w:szCs w:val="28"/>
              </w:rPr>
              <w:t xml:space="preserve"> </w:t>
            </w:r>
            <w:r w:rsidRPr="00206279">
              <w:rPr>
                <w:rFonts w:ascii="Times New Roman" w:hAnsi="Times New Roman"/>
                <w:color w:val="000000"/>
                <w:sz w:val="24"/>
                <w:szCs w:val="24"/>
              </w:rPr>
              <w:t xml:space="preserve">Допуск к занятиям спортом. </w:t>
            </w:r>
            <w:r w:rsidRPr="00206279">
              <w:rPr>
                <w:rFonts w:ascii="Times New Roman" w:hAnsi="Times New Roman"/>
                <w:color w:val="000000"/>
                <w:sz w:val="24"/>
                <w:szCs w:val="24"/>
              </w:rPr>
              <w:lastRenderedPageBreak/>
              <w:t>Противопоказания для занятий спортом.</w:t>
            </w:r>
          </w:p>
          <w:p w:rsidR="00BA2A50" w:rsidRPr="00BA5348" w:rsidRDefault="00BA2A50" w:rsidP="00CB6A2B">
            <w:pPr>
              <w:pStyle w:val="2"/>
              <w:rPr>
                <w:rFonts w:ascii="Times New Roman" w:hAnsi="Times New Roman"/>
                <w:sz w:val="24"/>
                <w:szCs w:val="24"/>
              </w:rPr>
            </w:pPr>
            <w:r w:rsidRPr="00BA5348">
              <w:rPr>
                <w:rFonts w:ascii="Times New Roman" w:hAnsi="Times New Roman"/>
                <w:sz w:val="24"/>
                <w:szCs w:val="24"/>
              </w:rPr>
              <w:t>Организация врачебного контроля за состоянием здоровья юных спортсменов. Особенности врачебного контроля в женском спорте.</w:t>
            </w:r>
            <w:r>
              <w:rPr>
                <w:rFonts w:ascii="Times New Roman" w:hAnsi="Times New Roman"/>
                <w:sz w:val="24"/>
                <w:szCs w:val="24"/>
              </w:rPr>
              <w:t xml:space="preserve"> </w:t>
            </w:r>
            <w:r w:rsidRPr="00BA5348">
              <w:rPr>
                <w:rFonts w:ascii="Times New Roman" w:hAnsi="Times New Roman"/>
                <w:sz w:val="24"/>
                <w:szCs w:val="24"/>
              </w:rPr>
              <w:t>Врачебный контроль в параолимпийском спорте.</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6941F9">
              <w:rPr>
                <w:rFonts w:ascii="Times New Roman" w:hAnsi="Times New Roman" w:cs="Times New Roman"/>
                <w:bCs/>
                <w:spacing w:val="-1"/>
                <w:sz w:val="24"/>
                <w:szCs w:val="24"/>
              </w:rPr>
              <w:t>3</w:t>
            </w:r>
          </w:p>
        </w:tc>
        <w:tc>
          <w:tcPr>
            <w:tcW w:w="2863" w:type="dxa"/>
            <w:vMerge w:val="restart"/>
          </w:tcPr>
          <w:p w:rsidR="00BA2A50" w:rsidRPr="002B0568" w:rsidRDefault="00BA2A50" w:rsidP="00AA0523">
            <w:pPr>
              <w:jc w:val="both"/>
              <w:rPr>
                <w:rFonts w:ascii="Times New Roman" w:hAnsi="Times New Roman" w:cs="Times New Roman"/>
                <w:bCs/>
                <w:spacing w:val="-1"/>
                <w:sz w:val="24"/>
                <w:szCs w:val="24"/>
              </w:rPr>
            </w:pPr>
            <w:r>
              <w:rPr>
                <w:rFonts w:ascii="Times New Roman" w:hAnsi="Times New Roman" w:cs="Times New Roman"/>
                <w:bCs/>
                <w:spacing w:val="-1"/>
                <w:sz w:val="24"/>
                <w:szCs w:val="24"/>
              </w:rPr>
              <w:t>-</w:t>
            </w:r>
            <w:r w:rsidRPr="002B0568">
              <w:rPr>
                <w:rFonts w:ascii="Times New Roman" w:hAnsi="Times New Roman" w:cs="Times New Roman"/>
                <w:bCs/>
                <w:spacing w:val="-1"/>
                <w:sz w:val="24"/>
                <w:szCs w:val="24"/>
              </w:rPr>
              <w:t xml:space="preserve">Перечислите минимальный комплекс обследований при врачебном контроле за занимающимися </w:t>
            </w:r>
            <w:r w:rsidRPr="002B0568">
              <w:rPr>
                <w:rFonts w:ascii="Times New Roman" w:hAnsi="Times New Roman" w:cs="Times New Roman"/>
                <w:bCs/>
                <w:spacing w:val="-1"/>
                <w:sz w:val="24"/>
                <w:szCs w:val="24"/>
              </w:rPr>
              <w:lastRenderedPageBreak/>
              <w:t>спортом;</w:t>
            </w:r>
          </w:p>
          <w:p w:rsidR="00BA2A50" w:rsidRPr="002B0568" w:rsidRDefault="00BA2A50" w:rsidP="00AA05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-охарактеризуйте формы врачебного контроля;</w:t>
            </w:r>
          </w:p>
          <w:p w:rsidR="00BA2A50" w:rsidRPr="002B0568" w:rsidRDefault="00BA2A50" w:rsidP="00AA05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-проведите комплексное тестирование физического состояния и подготовленности спортсменов, видеоанализ, гониометрию, акселерометрию, динамометрию, стабилометрию, эргометрию, телеметрические методы передачи информации о состоянии систем организма и характеристиках движений спортсменов, методы антропометрии, миотонометрии, гониометрии и телеметрии в определении состояния тренированности и спортивной работоспособности;</w:t>
            </w:r>
          </w:p>
          <w:p w:rsidR="00BA2A50" w:rsidRPr="002B0568" w:rsidRDefault="00BA2A50" w:rsidP="00AA05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-продемонстрируйте методики для тестирования сердечно-сосудистой, дыхательной систем и опорно-двигательного аппарата при помощи методик оценки индекса Гарвардского степ-теста, пробы Мартине, ЖЕЛ;</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-интерпретируйте результаты антропометрических измерений и показатели физического развития, анализа положений и движений, определяя степень соответствия их контрольным нормативам;</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xml:space="preserve">- оцените протекание восстановительных процессов с помощью методов экспресс-диагностики; </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проведите экспресс-</w:t>
            </w:r>
            <w:r w:rsidRPr="002B0568">
              <w:rPr>
                <w:rFonts w:ascii="Times New Roman" w:hAnsi="Times New Roman" w:cs="Times New Roman"/>
                <w:bCs/>
                <w:spacing w:val="-1"/>
                <w:sz w:val="24"/>
                <w:szCs w:val="24"/>
              </w:rPr>
              <w:lastRenderedPageBreak/>
              <w:t xml:space="preserve">анализ мочи и определите степень восстановления организма после предшествующей нагрузки; </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-оцените функциональное состояние организма по результатам биохимического анализа крови и мочи;</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-опишите методы измерения и оценки физического развития, оценки двигательных качеств</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-продемонстрируйте методы оценки функционального состояния различных физиологических систем организма человека с учетом пола и возраста;</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xml:space="preserve">-продемонстрируйте принципы, условия и задачи психологического сопровождения, занимающихся физической культурой и спортом, включая психодиагностику, психопрофилактику, психокоррекцию, элементы консультирования; </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-проба Мартине: методика проведения теста, способ дозирования нагрузки в тесте. Оцените результаты тестирования;</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-проба Летунова: методика проведения теста, способ дозирования нагрузки в тесте. Оцените результаты тестирования;</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Субмаксимальный тест PWC170: методика проведения теста, способ дозирования нагрузки в тесте.</w:t>
            </w:r>
            <w:r w:rsidRPr="002B0568">
              <w:rPr>
                <w:sz w:val="24"/>
                <w:szCs w:val="24"/>
              </w:rPr>
              <w:t xml:space="preserve"> </w:t>
            </w:r>
            <w:r w:rsidRPr="002B0568">
              <w:rPr>
                <w:rFonts w:ascii="Times New Roman" w:hAnsi="Times New Roman" w:cs="Times New Roman"/>
                <w:bCs/>
                <w:spacing w:val="-1"/>
                <w:sz w:val="24"/>
                <w:szCs w:val="24"/>
              </w:rPr>
              <w:t xml:space="preserve">Графический и математический  (по </w:t>
            </w:r>
            <w:r w:rsidRPr="002B0568">
              <w:rPr>
                <w:rFonts w:ascii="Times New Roman" w:hAnsi="Times New Roman" w:cs="Times New Roman"/>
                <w:bCs/>
                <w:spacing w:val="-1"/>
                <w:sz w:val="24"/>
                <w:szCs w:val="24"/>
              </w:rPr>
              <w:lastRenderedPageBreak/>
              <w:t>формуле В.Л.Карпмана) способ определения величины PWC170. Нормативные величины PWC170 у спортсменов различной специализации.   Оцените результаты тестирования;</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Тест Новакки: методика проведения теста, способ дозирования нагрузки в тесте. Оцените результаты тестирования;</w:t>
            </w:r>
          </w:p>
          <w:p w:rsidR="00BA2A50" w:rsidRPr="002B0568" w:rsidRDefault="00BA2A50" w:rsidP="00160DDB">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Вингейт-тест: методика проведения теста, способ дозирования нагрузки в тесте. Оцените результаты тестирования;</w:t>
            </w:r>
          </w:p>
          <w:p w:rsidR="00BA2A50" w:rsidRPr="002B0568" w:rsidRDefault="00BA2A50" w:rsidP="003F6C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проведение простых функциональных проб:</w:t>
            </w:r>
          </w:p>
          <w:p w:rsidR="00BA2A50" w:rsidRPr="002B0568" w:rsidRDefault="00BA2A50" w:rsidP="003F6C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пробы с задержкой дыхания, пробы с изменением положения в пространстве, пробы с физической нагрузкой;</w:t>
            </w:r>
          </w:p>
          <w:p w:rsidR="00BA2A50" w:rsidRPr="002B0568" w:rsidRDefault="00BA2A50" w:rsidP="003F6C23">
            <w:pPr>
              <w:jc w:val="both"/>
              <w:rPr>
                <w:rFonts w:ascii="Times New Roman" w:hAnsi="Times New Roman" w:cs="Times New Roman"/>
                <w:bCs/>
                <w:spacing w:val="-1"/>
                <w:sz w:val="24"/>
                <w:szCs w:val="24"/>
              </w:rPr>
            </w:pPr>
            <w:r w:rsidRPr="002B0568">
              <w:rPr>
                <w:rFonts w:ascii="Times New Roman" w:hAnsi="Times New Roman" w:cs="Times New Roman"/>
                <w:bCs/>
                <w:spacing w:val="-1"/>
                <w:sz w:val="24"/>
                <w:szCs w:val="24"/>
              </w:rPr>
              <w:t>- определите и оцените общую физическую работоспособность;</w:t>
            </w:r>
          </w:p>
          <w:p w:rsidR="00BA2A50" w:rsidRPr="002B0568"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и</w:t>
            </w:r>
            <w:r w:rsidRPr="002B0568">
              <w:rPr>
                <w:rFonts w:ascii="Times New Roman" w:hAnsi="Times New Roman" w:cs="Times New Roman"/>
                <w:bCs/>
                <w:spacing w:val="-1"/>
                <w:sz w:val="24"/>
                <w:szCs w:val="24"/>
              </w:rPr>
              <w:t>нтерпретация данных функ</w:t>
            </w:r>
            <w:r>
              <w:rPr>
                <w:rFonts w:ascii="Times New Roman" w:hAnsi="Times New Roman" w:cs="Times New Roman"/>
                <w:bCs/>
                <w:spacing w:val="-1"/>
                <w:sz w:val="24"/>
                <w:szCs w:val="24"/>
              </w:rPr>
              <w:t>циональных методов исследования;</w:t>
            </w:r>
          </w:p>
          <w:p w:rsidR="00BA2A50" w:rsidRPr="002B0568"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-м</w:t>
            </w:r>
            <w:r w:rsidRPr="002B0568">
              <w:rPr>
                <w:rFonts w:ascii="Times New Roman" w:hAnsi="Times New Roman" w:cs="Times New Roman"/>
                <w:bCs/>
                <w:spacing w:val="-1"/>
                <w:sz w:val="24"/>
                <w:szCs w:val="24"/>
              </w:rPr>
              <w:t>ониторинг кардиореспираторной системы</w:t>
            </w:r>
            <w:r>
              <w:rPr>
                <w:rFonts w:ascii="Times New Roman" w:hAnsi="Times New Roman" w:cs="Times New Roman"/>
                <w:bCs/>
                <w:spacing w:val="-1"/>
                <w:sz w:val="24"/>
                <w:szCs w:val="24"/>
              </w:rPr>
              <w:t>;</w:t>
            </w:r>
          </w:p>
          <w:p w:rsidR="00BA2A50" w:rsidRPr="002B0568"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-м</w:t>
            </w:r>
            <w:r w:rsidRPr="002B0568">
              <w:rPr>
                <w:rFonts w:ascii="Times New Roman" w:hAnsi="Times New Roman" w:cs="Times New Roman"/>
                <w:bCs/>
                <w:spacing w:val="-1"/>
                <w:sz w:val="24"/>
                <w:szCs w:val="24"/>
              </w:rPr>
              <w:t>етодика прямого метода определения МПК. Нормативные величины МПК у спо</w:t>
            </w:r>
            <w:r>
              <w:rPr>
                <w:rFonts w:ascii="Times New Roman" w:hAnsi="Times New Roman" w:cs="Times New Roman"/>
                <w:bCs/>
                <w:spacing w:val="-1"/>
                <w:sz w:val="24"/>
                <w:szCs w:val="24"/>
              </w:rPr>
              <w:t>ртсменов различной квалификации;</w:t>
            </w:r>
          </w:p>
          <w:p w:rsidR="00BA2A50" w:rsidRPr="002B0568"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-и</w:t>
            </w:r>
            <w:r w:rsidRPr="002B0568">
              <w:rPr>
                <w:rFonts w:ascii="Times New Roman" w:hAnsi="Times New Roman" w:cs="Times New Roman"/>
                <w:bCs/>
                <w:spacing w:val="-1"/>
                <w:sz w:val="24"/>
                <w:szCs w:val="24"/>
              </w:rPr>
              <w:t>нтерпретация инструментальных методов исследов</w:t>
            </w:r>
            <w:r>
              <w:rPr>
                <w:rFonts w:ascii="Times New Roman" w:hAnsi="Times New Roman" w:cs="Times New Roman"/>
                <w:bCs/>
                <w:spacing w:val="-1"/>
                <w:sz w:val="24"/>
                <w:szCs w:val="24"/>
              </w:rPr>
              <w:t xml:space="preserve">ания сердечнососудистой системы: </w:t>
            </w:r>
            <w:r w:rsidRPr="002B0568">
              <w:rPr>
                <w:rFonts w:ascii="Times New Roman" w:hAnsi="Times New Roman" w:cs="Times New Roman"/>
                <w:bCs/>
                <w:spacing w:val="-1"/>
                <w:sz w:val="24"/>
                <w:szCs w:val="24"/>
              </w:rPr>
              <w:t>ЭКГ, ФКГ, ЭхоКГ, су</w:t>
            </w:r>
            <w:r>
              <w:rPr>
                <w:rFonts w:ascii="Times New Roman" w:hAnsi="Times New Roman" w:cs="Times New Roman"/>
                <w:bCs/>
                <w:spacing w:val="-1"/>
                <w:sz w:val="24"/>
                <w:szCs w:val="24"/>
              </w:rPr>
              <w:t>точное мониторирование ЭКГ и АД;</w:t>
            </w:r>
          </w:p>
          <w:p w:rsidR="00BA2A50"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w:t>
            </w:r>
            <w:r w:rsidRPr="002B0568">
              <w:rPr>
                <w:rFonts w:ascii="Times New Roman" w:hAnsi="Times New Roman" w:cs="Times New Roman"/>
                <w:bCs/>
                <w:spacing w:val="-1"/>
                <w:sz w:val="24"/>
                <w:szCs w:val="24"/>
              </w:rPr>
              <w:t>Функциональные пробы: проба Розенталя, проба Серкина, нагрузочные пробы (Мартине, Котова</w:t>
            </w:r>
            <w:r>
              <w:rPr>
                <w:rFonts w:ascii="Times New Roman" w:hAnsi="Times New Roman" w:cs="Times New Roman"/>
                <w:bCs/>
                <w:spacing w:val="-1"/>
                <w:sz w:val="24"/>
                <w:szCs w:val="24"/>
              </w:rPr>
              <w:t>-Дешина, Руфье),</w:t>
            </w:r>
            <w:r w:rsidRPr="002B0568">
              <w:rPr>
                <w:rFonts w:ascii="Times New Roman" w:hAnsi="Times New Roman" w:cs="Times New Roman"/>
                <w:bCs/>
                <w:spacing w:val="-1"/>
                <w:sz w:val="24"/>
                <w:szCs w:val="24"/>
              </w:rPr>
              <w:t xml:space="preserve"> гарвардский степ-тест и </w:t>
            </w:r>
            <w:r w:rsidRPr="002B0568">
              <w:rPr>
                <w:rFonts w:ascii="Times New Roman" w:hAnsi="Times New Roman" w:cs="Times New Roman"/>
                <w:bCs/>
                <w:spacing w:val="-1"/>
                <w:sz w:val="24"/>
                <w:szCs w:val="24"/>
              </w:rPr>
              <w:lastRenderedPageBreak/>
              <w:t>др.</w:t>
            </w:r>
            <w:r>
              <w:rPr>
                <w:rFonts w:ascii="Times New Roman" w:hAnsi="Times New Roman" w:cs="Times New Roman"/>
                <w:bCs/>
                <w:spacing w:val="-1"/>
                <w:sz w:val="24"/>
                <w:szCs w:val="24"/>
              </w:rPr>
              <w:t>;</w:t>
            </w:r>
          </w:p>
          <w:p w:rsidR="00BA2A50"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р</w:t>
            </w:r>
            <w:r w:rsidRPr="002B0568">
              <w:rPr>
                <w:rFonts w:ascii="Times New Roman" w:hAnsi="Times New Roman" w:cs="Times New Roman"/>
                <w:bCs/>
                <w:spacing w:val="-1"/>
                <w:sz w:val="24"/>
                <w:szCs w:val="24"/>
              </w:rPr>
              <w:t>асчет МОД (минутный объем дыхания), ИК (индекс кровообращения), СИ (сердечный индекс), ИР (индекс Робинсона), ДЖЕЛ (должная ЖЕЛ), ЖИ (жизненный индекс) и КИО2 (коэффициент использования кис</w:t>
            </w:r>
            <w:r>
              <w:rPr>
                <w:rFonts w:ascii="Times New Roman" w:hAnsi="Times New Roman" w:cs="Times New Roman"/>
                <w:bCs/>
                <w:spacing w:val="-1"/>
                <w:sz w:val="24"/>
                <w:szCs w:val="24"/>
              </w:rPr>
              <w:t>лорода) по формулам;</w:t>
            </w:r>
          </w:p>
          <w:p w:rsidR="00BA2A50" w:rsidRDefault="00BA2A50" w:rsidP="002B0568">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-к</w:t>
            </w:r>
            <w:r w:rsidRPr="002B0568">
              <w:rPr>
                <w:rFonts w:ascii="Times New Roman" w:hAnsi="Times New Roman" w:cs="Times New Roman"/>
                <w:bCs/>
                <w:spacing w:val="-1"/>
                <w:sz w:val="24"/>
                <w:szCs w:val="24"/>
              </w:rPr>
              <w:t>оэффициент комплексной оце</w:t>
            </w:r>
            <w:r>
              <w:rPr>
                <w:rFonts w:ascii="Times New Roman" w:hAnsi="Times New Roman" w:cs="Times New Roman"/>
                <w:bCs/>
                <w:spacing w:val="-1"/>
                <w:sz w:val="24"/>
                <w:szCs w:val="24"/>
              </w:rPr>
              <w:t>нки кардиореспираторной системы;</w:t>
            </w:r>
          </w:p>
          <w:p w:rsidR="00BA2A50" w:rsidRDefault="00BA2A50" w:rsidP="0028521C">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-о</w:t>
            </w:r>
            <w:r w:rsidRPr="002B0568">
              <w:rPr>
                <w:rFonts w:ascii="Times New Roman" w:hAnsi="Times New Roman" w:cs="Times New Roman"/>
                <w:bCs/>
                <w:spacing w:val="-1"/>
                <w:sz w:val="24"/>
                <w:szCs w:val="24"/>
              </w:rPr>
              <w:t>ценка степени адаптации ССС</w:t>
            </w:r>
            <w:r>
              <w:rPr>
                <w:rFonts w:ascii="Times New Roman" w:hAnsi="Times New Roman" w:cs="Times New Roman"/>
                <w:bCs/>
                <w:spacing w:val="-1"/>
                <w:sz w:val="24"/>
                <w:szCs w:val="24"/>
              </w:rPr>
              <w:t>.</w:t>
            </w: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Default="00BA2A50" w:rsidP="0028521C">
            <w:pPr>
              <w:jc w:val="both"/>
              <w:rPr>
                <w:rFonts w:ascii="Times New Roman" w:hAnsi="Times New Roman" w:cs="Times New Roman"/>
                <w:bCs/>
                <w:spacing w:val="-1"/>
                <w:sz w:val="24"/>
                <w:szCs w:val="24"/>
              </w:rPr>
            </w:pPr>
          </w:p>
          <w:p w:rsidR="00BA2A50" w:rsidRPr="00BA2A50" w:rsidRDefault="00BA2A50" w:rsidP="0028521C">
            <w:pPr>
              <w:jc w:val="both"/>
              <w:rPr>
                <w:rFonts w:ascii="Times New Roman" w:hAnsi="Times New Roman" w:cs="Times New Roman"/>
                <w:b/>
                <w:bCs/>
                <w:spacing w:val="-1"/>
                <w:sz w:val="24"/>
                <w:szCs w:val="24"/>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lastRenderedPageBreak/>
              <w:t>2.2</w:t>
            </w:r>
          </w:p>
        </w:tc>
        <w:tc>
          <w:tcPr>
            <w:tcW w:w="2891" w:type="dxa"/>
            <w:gridSpan w:val="2"/>
          </w:tcPr>
          <w:p w:rsidR="00BA2A50" w:rsidRPr="00BA5348" w:rsidRDefault="00BA2A50" w:rsidP="00CB6A2B">
            <w:pPr>
              <w:pStyle w:val="2"/>
              <w:rPr>
                <w:rFonts w:ascii="Times New Roman" w:hAnsi="Times New Roman"/>
                <w:sz w:val="24"/>
                <w:szCs w:val="24"/>
              </w:rPr>
            </w:pPr>
            <w:r w:rsidRPr="00BA5348">
              <w:rPr>
                <w:rFonts w:ascii="Times New Roman" w:hAnsi="Times New Roman"/>
                <w:sz w:val="24"/>
                <w:szCs w:val="24"/>
              </w:rPr>
              <w:t xml:space="preserve">Методы оценки физического развития и физической работоспособности в зависимости от возраста и физической подготовленности. Спортивная морфология. </w:t>
            </w:r>
          </w:p>
          <w:p w:rsidR="00BA2A50" w:rsidRPr="00BA5348" w:rsidRDefault="00BA2A50" w:rsidP="00CB6A2B">
            <w:pPr>
              <w:pStyle w:val="2"/>
              <w:rPr>
                <w:rFonts w:ascii="Times New Roman" w:hAnsi="Times New Roman"/>
                <w:sz w:val="24"/>
                <w:szCs w:val="24"/>
              </w:rPr>
            </w:pPr>
            <w:r w:rsidRPr="00BA5348">
              <w:rPr>
                <w:rFonts w:ascii="Times New Roman" w:hAnsi="Times New Roman"/>
                <w:sz w:val="24"/>
                <w:szCs w:val="24"/>
              </w:rPr>
              <w:t>Методы исследования и оценки физического развития: метод антропометрических стандартов, метод корреляции, метод центилий, метод индексов. Особенности физического развития и телосложения у представителей различных видов спорта.</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6941F9">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2.3</w:t>
            </w:r>
          </w:p>
        </w:tc>
        <w:tc>
          <w:tcPr>
            <w:tcW w:w="2891" w:type="dxa"/>
            <w:gridSpan w:val="2"/>
          </w:tcPr>
          <w:p w:rsidR="00BA2A50" w:rsidRPr="00BA5348" w:rsidRDefault="00BA2A50" w:rsidP="00CB6A2B">
            <w:pPr>
              <w:pStyle w:val="2"/>
              <w:rPr>
                <w:rFonts w:ascii="Times New Roman" w:hAnsi="Times New Roman"/>
                <w:sz w:val="24"/>
                <w:szCs w:val="24"/>
              </w:rPr>
            </w:pPr>
            <w:r w:rsidRPr="00BA5348">
              <w:rPr>
                <w:rFonts w:ascii="Times New Roman" w:hAnsi="Times New Roman"/>
                <w:sz w:val="24"/>
                <w:szCs w:val="24"/>
              </w:rPr>
              <w:t>Функциональные методы исследования в спортивной медицине.</w:t>
            </w:r>
            <w:r>
              <w:rPr>
                <w:rFonts w:ascii="Times New Roman" w:hAnsi="Times New Roman"/>
                <w:sz w:val="24"/>
                <w:szCs w:val="24"/>
              </w:rPr>
              <w:t xml:space="preserve"> </w:t>
            </w:r>
            <w:r w:rsidRPr="00BA5348">
              <w:rPr>
                <w:rFonts w:ascii="Times New Roman" w:hAnsi="Times New Roman"/>
                <w:sz w:val="24"/>
                <w:szCs w:val="24"/>
              </w:rPr>
              <w:t>Задачи тестирования в спортивной медицине. Требования к медицинским тестам. Функциональные пробы. Классификация тестов. Физиологическое обоснование функциональных проб.</w:t>
            </w:r>
          </w:p>
          <w:p w:rsidR="00BA2A50" w:rsidRPr="00BA5348" w:rsidRDefault="00BA2A50" w:rsidP="00271E13">
            <w:pPr>
              <w:pStyle w:val="2"/>
              <w:rPr>
                <w:rFonts w:ascii="Times New Roman" w:hAnsi="Times New Roman"/>
                <w:sz w:val="24"/>
                <w:szCs w:val="24"/>
              </w:rPr>
            </w:pPr>
            <w:r w:rsidRPr="00BA5348">
              <w:rPr>
                <w:rFonts w:ascii="Times New Roman" w:hAnsi="Times New Roman"/>
                <w:sz w:val="24"/>
                <w:szCs w:val="24"/>
              </w:rPr>
              <w:t>Специфические нагрузочные пробы. Типы реакций сердечно-сосудистой системы на нагрузку. Тестирование в условиях естественной среды и в лаборатории. Противопоказания к нагрузочному тестированию. Клинические и ЭКГ-</w:t>
            </w:r>
            <w:r w:rsidRPr="00BA5348">
              <w:rPr>
                <w:rFonts w:ascii="Times New Roman" w:hAnsi="Times New Roman"/>
                <w:sz w:val="24"/>
                <w:szCs w:val="24"/>
              </w:rPr>
              <w:lastRenderedPageBreak/>
              <w:t>критерии прекращения нагрузки.</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360296">
              <w:rPr>
                <w:rFonts w:ascii="Times New Roman" w:hAnsi="Times New Roman" w:cs="Times New Roman"/>
                <w:bCs/>
                <w:spacing w:val="-1"/>
                <w:sz w:val="24"/>
                <w:szCs w:val="24"/>
              </w:rPr>
              <w:t>3</w:t>
            </w:r>
          </w:p>
        </w:tc>
        <w:tc>
          <w:tcPr>
            <w:tcW w:w="2863" w:type="dxa"/>
            <w:vMerge/>
          </w:tcPr>
          <w:p w:rsidR="00BA2A50" w:rsidRPr="00C4581A" w:rsidRDefault="00BA2A50" w:rsidP="0028521C">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lastRenderedPageBreak/>
              <w:t>2.4</w:t>
            </w:r>
          </w:p>
        </w:tc>
        <w:tc>
          <w:tcPr>
            <w:tcW w:w="2891" w:type="dxa"/>
            <w:gridSpan w:val="2"/>
          </w:tcPr>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Функциональные методы исследования в спортивной медицине.</w:t>
            </w:r>
            <w:r>
              <w:rPr>
                <w:rFonts w:ascii="Times New Roman" w:hAnsi="Times New Roman"/>
                <w:sz w:val="24"/>
                <w:szCs w:val="24"/>
              </w:rPr>
              <w:t xml:space="preserve"> </w:t>
            </w:r>
            <w:r w:rsidRPr="00BA5348">
              <w:rPr>
                <w:rFonts w:ascii="Times New Roman" w:hAnsi="Times New Roman"/>
                <w:sz w:val="24"/>
                <w:szCs w:val="24"/>
              </w:rPr>
              <w:t>Оценка физической работоспособности и функциональной готовности спортсменов и лиц, занимающихся физической культурой.</w:t>
            </w:r>
          </w:p>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Кардиореспираторная выносливость. Мышечная выносливость.</w:t>
            </w:r>
          </w:p>
          <w:p w:rsidR="00BA2A50" w:rsidRPr="00C4581A" w:rsidRDefault="00BA2A50" w:rsidP="00AB4A3B">
            <w:pPr>
              <w:widowControl w:val="0"/>
              <w:autoSpaceDE w:val="0"/>
              <w:autoSpaceDN w:val="0"/>
              <w:ind w:left="29" w:right="144"/>
              <w:jc w:val="both"/>
              <w:rPr>
                <w:rFonts w:ascii="Times New Roman" w:hAnsi="Times New Roman" w:cs="Times New Roman"/>
                <w:color w:val="000000"/>
                <w:sz w:val="28"/>
                <w:szCs w:val="28"/>
              </w:rPr>
            </w:pPr>
            <w:r w:rsidRPr="00BA5348">
              <w:rPr>
                <w:rFonts w:ascii="Times New Roman" w:hAnsi="Times New Roman"/>
                <w:sz w:val="24"/>
                <w:szCs w:val="24"/>
              </w:rPr>
              <w:t xml:space="preserve">Максимальное потребление кислорода (МПК).  Субмаксимальный тест </w:t>
            </w:r>
            <w:r w:rsidRPr="00BA5348">
              <w:rPr>
                <w:rFonts w:ascii="Times New Roman" w:hAnsi="Times New Roman"/>
                <w:sz w:val="24"/>
                <w:szCs w:val="24"/>
                <w:lang w:val="en-US"/>
              </w:rPr>
              <w:t>PWC</w:t>
            </w:r>
            <w:r w:rsidRPr="00BA5348">
              <w:rPr>
                <w:rFonts w:ascii="Times New Roman" w:hAnsi="Times New Roman"/>
                <w:sz w:val="24"/>
                <w:szCs w:val="24"/>
              </w:rPr>
              <w:t>170 .</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360296">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2.5</w:t>
            </w:r>
          </w:p>
        </w:tc>
        <w:tc>
          <w:tcPr>
            <w:tcW w:w="2891" w:type="dxa"/>
            <w:gridSpan w:val="2"/>
          </w:tcPr>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Функциональные методы исследования в спортивной медицине.</w:t>
            </w:r>
            <w:r>
              <w:rPr>
                <w:rFonts w:ascii="Times New Roman" w:hAnsi="Times New Roman"/>
                <w:sz w:val="24"/>
                <w:szCs w:val="24"/>
              </w:rPr>
              <w:t xml:space="preserve"> </w:t>
            </w:r>
            <w:r w:rsidRPr="00BA5348">
              <w:rPr>
                <w:rFonts w:ascii="Times New Roman" w:hAnsi="Times New Roman"/>
                <w:sz w:val="24"/>
                <w:szCs w:val="24"/>
              </w:rPr>
              <w:t>Эргометрические тренажеры для тестирования специфической работоспособности. «Полевые» эквиваленты  тестирования.</w:t>
            </w:r>
          </w:p>
          <w:p w:rsidR="00BA2A50" w:rsidRPr="00C4581A" w:rsidRDefault="00BA2A50" w:rsidP="00AB4A3B">
            <w:pPr>
              <w:widowControl w:val="0"/>
              <w:autoSpaceDE w:val="0"/>
              <w:autoSpaceDN w:val="0"/>
              <w:ind w:left="29" w:right="144"/>
              <w:jc w:val="both"/>
              <w:rPr>
                <w:rFonts w:ascii="Times New Roman" w:hAnsi="Times New Roman" w:cs="Times New Roman"/>
                <w:color w:val="000000"/>
                <w:sz w:val="28"/>
                <w:szCs w:val="28"/>
              </w:rPr>
            </w:pPr>
            <w:r w:rsidRPr="00BA5348">
              <w:rPr>
                <w:rFonts w:ascii="Times New Roman" w:hAnsi="Times New Roman"/>
                <w:sz w:val="24"/>
                <w:szCs w:val="24"/>
              </w:rPr>
              <w:t>Тест Купера. Тест Новакки. Исследования с повторными нагрузками в различных видах спорта.</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11283A">
              <w:rPr>
                <w:rFonts w:ascii="Times New Roman" w:hAnsi="Times New Roman" w:cs="Times New Roman"/>
                <w:bCs/>
                <w:spacing w:val="-1"/>
                <w:sz w:val="24"/>
                <w:szCs w:val="24"/>
              </w:rPr>
              <w:t>3</w:t>
            </w:r>
          </w:p>
        </w:tc>
        <w:tc>
          <w:tcPr>
            <w:tcW w:w="2863" w:type="dxa"/>
            <w:vMerge/>
          </w:tcPr>
          <w:p w:rsidR="00BA2A50" w:rsidRPr="00C4581A" w:rsidRDefault="00BA2A50" w:rsidP="0028521C">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2.6</w:t>
            </w:r>
          </w:p>
        </w:tc>
        <w:tc>
          <w:tcPr>
            <w:tcW w:w="2891" w:type="dxa"/>
            <w:gridSpan w:val="2"/>
          </w:tcPr>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Особенности оценки функционального состояния сердечно-сосудистой системы. Электрокарди</w:t>
            </w:r>
            <w:r>
              <w:rPr>
                <w:rFonts w:ascii="Times New Roman" w:hAnsi="Times New Roman"/>
                <w:sz w:val="24"/>
                <w:szCs w:val="24"/>
              </w:rPr>
              <w:t>ография.  ЭХОКГ. ХМЭКГ. СМАД.</w:t>
            </w:r>
            <w:r>
              <w:t xml:space="preserve"> </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11283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2.7</w:t>
            </w:r>
          </w:p>
        </w:tc>
        <w:tc>
          <w:tcPr>
            <w:tcW w:w="2891" w:type="dxa"/>
            <w:gridSpan w:val="2"/>
          </w:tcPr>
          <w:p w:rsidR="00BA2A50" w:rsidRPr="004051CD" w:rsidRDefault="00BA2A50" w:rsidP="00AB4A3B">
            <w:pPr>
              <w:autoSpaceDE w:val="0"/>
              <w:autoSpaceDN w:val="0"/>
              <w:adjustRightInd w:val="0"/>
              <w:rPr>
                <w:rFonts w:ascii="Times New Roman" w:hAnsi="Times New Roman" w:cs="Times New Roman"/>
                <w:sz w:val="24"/>
                <w:szCs w:val="24"/>
              </w:rPr>
            </w:pPr>
            <w:r w:rsidRPr="00271E13">
              <w:rPr>
                <w:rFonts w:ascii="Times New Roman" w:hAnsi="Times New Roman"/>
                <w:sz w:val="24"/>
                <w:szCs w:val="24"/>
              </w:rPr>
              <w:t>Физиологическое спортивное сердце и его особенности. Патологическое спортивное сердце. Методы диагностики.</w:t>
            </w:r>
            <w:r w:rsidRPr="00BB018B">
              <w:rPr>
                <w:rFonts w:ascii="Times New Roman" w:hAnsi="Times New Roman" w:cs="Times New Roman"/>
                <w:color w:val="FF0000"/>
                <w:sz w:val="28"/>
                <w:szCs w:val="28"/>
              </w:rPr>
              <w:t xml:space="preserve"> </w:t>
            </w:r>
            <w:r w:rsidRPr="00946B28">
              <w:rPr>
                <w:rFonts w:ascii="Times New Roman" w:hAnsi="Times New Roman" w:cs="Times New Roman"/>
                <w:sz w:val="24"/>
                <w:szCs w:val="24"/>
              </w:rPr>
              <w:t xml:space="preserve">ЭКГ и Эхо КГ критерии как предикторы внезапной сердечной смерти при ФН. </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5706F4">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2.8</w:t>
            </w:r>
          </w:p>
        </w:tc>
        <w:tc>
          <w:tcPr>
            <w:tcW w:w="2891" w:type="dxa"/>
            <w:gridSpan w:val="2"/>
            <w:vAlign w:val="center"/>
          </w:tcPr>
          <w:p w:rsidR="00BA2A50" w:rsidRPr="005B56C0" w:rsidRDefault="00BA2A50" w:rsidP="00AB4A3B">
            <w:pPr>
              <w:pStyle w:val="2"/>
              <w:rPr>
                <w:rFonts w:ascii="Times New Roman" w:hAnsi="Times New Roman"/>
                <w:sz w:val="28"/>
                <w:szCs w:val="28"/>
              </w:rPr>
            </w:pPr>
            <w:r w:rsidRPr="00BA5348">
              <w:rPr>
                <w:rFonts w:ascii="Times New Roman" w:hAnsi="Times New Roman"/>
                <w:sz w:val="24"/>
                <w:szCs w:val="24"/>
              </w:rPr>
              <w:t xml:space="preserve">Тесты для оценки состояния вегетативной </w:t>
            </w:r>
            <w:r w:rsidRPr="00BA5348">
              <w:rPr>
                <w:rFonts w:ascii="Times New Roman" w:hAnsi="Times New Roman"/>
                <w:sz w:val="24"/>
                <w:szCs w:val="24"/>
              </w:rPr>
              <w:lastRenderedPageBreak/>
              <w:t xml:space="preserve">нервной системы. Пробы с изменением положения тела. </w:t>
            </w:r>
            <w:r>
              <w:rPr>
                <w:rFonts w:ascii="Times New Roman" w:hAnsi="Times New Roman"/>
                <w:sz w:val="24"/>
                <w:szCs w:val="24"/>
              </w:rPr>
              <w:t>Оценка вариабельности ритма сердца. Кросс-анализ вариабельности ритма сердца и вариабельности длительности дыхательного цикла. Кардиоваскулярные пробы. Проба с изометрическим сокращением.</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5706F4">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lastRenderedPageBreak/>
              <w:t>2.9</w:t>
            </w:r>
          </w:p>
        </w:tc>
        <w:tc>
          <w:tcPr>
            <w:tcW w:w="2891" w:type="dxa"/>
            <w:gridSpan w:val="2"/>
          </w:tcPr>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 xml:space="preserve">Особенности оценки функционального состояния </w:t>
            </w:r>
            <w:r>
              <w:rPr>
                <w:rFonts w:ascii="Times New Roman" w:hAnsi="Times New Roman"/>
                <w:sz w:val="24"/>
                <w:szCs w:val="24"/>
              </w:rPr>
              <w:t xml:space="preserve">центральной и </w:t>
            </w:r>
            <w:r w:rsidRPr="00BA5348">
              <w:rPr>
                <w:rFonts w:ascii="Times New Roman" w:hAnsi="Times New Roman"/>
                <w:sz w:val="24"/>
                <w:szCs w:val="24"/>
              </w:rPr>
              <w:t>периферической нервной системы.</w:t>
            </w:r>
          </w:p>
          <w:p w:rsidR="00BA2A50" w:rsidRPr="00C4581A" w:rsidRDefault="00BA2A50" w:rsidP="00AB4A3B">
            <w:pPr>
              <w:widowControl w:val="0"/>
              <w:autoSpaceDE w:val="0"/>
              <w:autoSpaceDN w:val="0"/>
              <w:ind w:left="29" w:right="144"/>
              <w:jc w:val="both"/>
              <w:rPr>
                <w:rFonts w:ascii="Times New Roman" w:hAnsi="Times New Roman" w:cs="Times New Roman"/>
                <w:color w:val="000000"/>
                <w:sz w:val="28"/>
                <w:szCs w:val="28"/>
              </w:rPr>
            </w:pPr>
            <w:r w:rsidRPr="00BA5348">
              <w:rPr>
                <w:rFonts w:ascii="Times New Roman" w:hAnsi="Times New Roman"/>
                <w:sz w:val="24"/>
                <w:szCs w:val="24"/>
              </w:rPr>
              <w:t>Функциональное состояние сенсорных систем организма.</w:t>
            </w:r>
            <w:r>
              <w:rPr>
                <w:rFonts w:ascii="Times New Roman" w:hAnsi="Times New Roman"/>
                <w:sz w:val="24"/>
                <w:szCs w:val="24"/>
              </w:rPr>
              <w:t xml:space="preserve"> Сенсомоторные реакции. Теппинг-тест.</w:t>
            </w:r>
            <w:r w:rsidRPr="00BA5348">
              <w:rPr>
                <w:rFonts w:ascii="Times New Roman" w:hAnsi="Times New Roman"/>
                <w:sz w:val="24"/>
                <w:szCs w:val="24"/>
              </w:rPr>
              <w:t xml:space="preserve"> Методы исследования функций анализаторов. Инструментально-фун</w:t>
            </w:r>
            <w:r>
              <w:rPr>
                <w:rFonts w:ascii="Times New Roman" w:hAnsi="Times New Roman"/>
                <w:sz w:val="24"/>
                <w:szCs w:val="24"/>
              </w:rPr>
              <w:t>кциональные методы исследования нервной системы</w:t>
            </w:r>
            <w:r w:rsidRPr="00BA5348">
              <w:rPr>
                <w:rFonts w:ascii="Times New Roman" w:hAnsi="Times New Roman"/>
                <w:sz w:val="24"/>
                <w:szCs w:val="24"/>
              </w:rPr>
              <w:t>.</w:t>
            </w:r>
            <w:r>
              <w:rPr>
                <w:rFonts w:ascii="Times New Roman" w:hAnsi="Times New Roman"/>
                <w:sz w:val="24"/>
                <w:szCs w:val="24"/>
              </w:rPr>
              <w:t xml:space="preserve"> Координациометрия.</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CB6A2B">
            <w:pPr>
              <w:pStyle w:val="aa"/>
              <w:jc w:val="left"/>
              <w:rPr>
                <w:b w:val="0"/>
                <w:bCs/>
                <w:spacing w:val="-1"/>
                <w:sz w:val="24"/>
                <w:szCs w:val="24"/>
              </w:rPr>
            </w:pPr>
            <w:r>
              <w:rPr>
                <w:b w:val="0"/>
                <w:bCs/>
                <w:spacing w:val="-1"/>
                <w:sz w:val="24"/>
                <w:szCs w:val="24"/>
              </w:rPr>
              <w:t>2.10</w:t>
            </w:r>
          </w:p>
        </w:tc>
        <w:tc>
          <w:tcPr>
            <w:tcW w:w="2891" w:type="dxa"/>
            <w:gridSpan w:val="2"/>
          </w:tcPr>
          <w:p w:rsidR="00BA2A50" w:rsidRPr="00081128" w:rsidRDefault="00BA2A50" w:rsidP="00C95581">
            <w:pPr>
              <w:widowControl w:val="0"/>
              <w:autoSpaceDE w:val="0"/>
              <w:autoSpaceDN w:val="0"/>
              <w:jc w:val="both"/>
              <w:rPr>
                <w:rFonts w:ascii="Times New Roman" w:hAnsi="Times New Roman" w:cs="Times New Roman"/>
                <w:color w:val="000000"/>
                <w:sz w:val="24"/>
                <w:szCs w:val="24"/>
              </w:rPr>
            </w:pPr>
            <w:r w:rsidRPr="00081128">
              <w:rPr>
                <w:rFonts w:ascii="Times New Roman" w:hAnsi="Times New Roman" w:cs="Times New Roman"/>
                <w:color w:val="000000"/>
                <w:sz w:val="24"/>
                <w:szCs w:val="24"/>
              </w:rPr>
              <w:t>Оценка психофизиологического статуса спортсмена.</w:t>
            </w:r>
            <w:r>
              <w:rPr>
                <w:rFonts w:ascii="Times New Roman" w:hAnsi="Times New Roman" w:cs="Times New Roman"/>
                <w:color w:val="000000"/>
                <w:sz w:val="24"/>
                <w:szCs w:val="24"/>
              </w:rPr>
              <w:t xml:space="preserve"> Методы нейровизуализации. Электроэнцефалография. Магнитоэнцефалография. Эхоэнцефалография. Электронейромиография. Реоэнцефалография.Транскраниальная магнитная стимуляция. Методы компьютерной томографической нейровизуализации (КТ, МРТ, ДВ-МРТ, ДТ-МРТ, МР-перфузия, ОЭКТ, ПЭТ, </w:t>
            </w:r>
            <w:r>
              <w:rPr>
                <w:rFonts w:ascii="Times New Roman" w:hAnsi="Times New Roman" w:cs="Times New Roman"/>
                <w:color w:val="000000"/>
                <w:sz w:val="24"/>
                <w:szCs w:val="24"/>
                <w:lang w:val="en-US"/>
              </w:rPr>
              <w:t>DOT</w:t>
            </w:r>
            <w:r>
              <w:rPr>
                <w:rFonts w:ascii="Times New Roman" w:hAnsi="Times New Roman" w:cs="Times New Roman"/>
                <w:color w:val="000000"/>
                <w:sz w:val="24"/>
                <w:szCs w:val="24"/>
              </w:rPr>
              <w:t>, МРС, МРАГ)</w:t>
            </w:r>
          </w:p>
        </w:tc>
        <w:tc>
          <w:tcPr>
            <w:tcW w:w="477" w:type="dxa"/>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10E7">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10E7">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10E7">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9D3D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2.11</w:t>
            </w:r>
          </w:p>
        </w:tc>
        <w:tc>
          <w:tcPr>
            <w:tcW w:w="2891" w:type="dxa"/>
            <w:gridSpan w:val="2"/>
          </w:tcPr>
          <w:p w:rsidR="00BA2A50" w:rsidRPr="00875D75" w:rsidRDefault="00BA2A50" w:rsidP="00AB4A3B">
            <w:pPr>
              <w:pStyle w:val="2"/>
              <w:rPr>
                <w:rFonts w:ascii="Times New Roman" w:hAnsi="Times New Roman"/>
                <w:sz w:val="24"/>
                <w:szCs w:val="24"/>
              </w:rPr>
            </w:pPr>
            <w:r w:rsidRPr="00BA5348">
              <w:rPr>
                <w:rFonts w:ascii="Times New Roman" w:hAnsi="Times New Roman"/>
                <w:sz w:val="24"/>
                <w:szCs w:val="24"/>
              </w:rPr>
              <w:t xml:space="preserve">Особенности оценки функционального состояния системы внешнего дыхания. Инструментально-функциональные методы </w:t>
            </w:r>
            <w:r w:rsidRPr="00BA5348">
              <w:rPr>
                <w:rFonts w:ascii="Times New Roman" w:hAnsi="Times New Roman"/>
                <w:sz w:val="24"/>
                <w:szCs w:val="24"/>
              </w:rPr>
              <w:lastRenderedPageBreak/>
              <w:t>обследования</w:t>
            </w:r>
            <w:r>
              <w:rPr>
                <w:rFonts w:ascii="Times New Roman" w:hAnsi="Times New Roman"/>
                <w:sz w:val="24"/>
                <w:szCs w:val="24"/>
              </w:rPr>
              <w:t xml:space="preserve"> дыхательной системы. Кислородный долг при интенсивной работе дыхательной мускулатуры у спортсменов.</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9D3D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lastRenderedPageBreak/>
              <w:t>2.12</w:t>
            </w:r>
          </w:p>
        </w:tc>
        <w:tc>
          <w:tcPr>
            <w:tcW w:w="2891" w:type="dxa"/>
            <w:gridSpan w:val="2"/>
          </w:tcPr>
          <w:p w:rsidR="00BA2A50" w:rsidRPr="00BA5348" w:rsidRDefault="00BA2A50" w:rsidP="00AB4A3B">
            <w:pPr>
              <w:pStyle w:val="2"/>
              <w:rPr>
                <w:rFonts w:ascii="Times New Roman" w:hAnsi="Times New Roman"/>
                <w:sz w:val="24"/>
                <w:szCs w:val="24"/>
              </w:rPr>
            </w:pPr>
            <w:r w:rsidRPr="00BA5348">
              <w:rPr>
                <w:rFonts w:ascii="Times New Roman" w:hAnsi="Times New Roman"/>
                <w:sz w:val="24"/>
                <w:szCs w:val="24"/>
              </w:rPr>
              <w:t>Особенности оценки функционального состояния пищеварительной, мочевыделительной и нейроэндокринной</w:t>
            </w:r>
            <w:r>
              <w:rPr>
                <w:rFonts w:ascii="Times New Roman" w:hAnsi="Times New Roman"/>
                <w:sz w:val="24"/>
                <w:szCs w:val="24"/>
              </w:rPr>
              <w:t xml:space="preserve"> и иммунной</w:t>
            </w:r>
            <w:r w:rsidRPr="00BA5348">
              <w:rPr>
                <w:rFonts w:ascii="Times New Roman" w:hAnsi="Times New Roman"/>
                <w:sz w:val="24"/>
                <w:szCs w:val="24"/>
              </w:rPr>
              <w:t xml:space="preserve"> систем.</w:t>
            </w:r>
          </w:p>
          <w:p w:rsidR="00BA2A50" w:rsidRPr="002B494E" w:rsidRDefault="00BA2A50" w:rsidP="002B494E">
            <w:pPr>
              <w:widowControl w:val="0"/>
              <w:autoSpaceDE w:val="0"/>
              <w:autoSpaceDN w:val="0"/>
              <w:ind w:left="29" w:right="144"/>
              <w:jc w:val="both"/>
              <w:rPr>
                <w:rFonts w:ascii="Times New Roman" w:hAnsi="Times New Roman" w:cs="Times New Roman"/>
                <w:color w:val="000000"/>
                <w:sz w:val="28"/>
                <w:szCs w:val="28"/>
              </w:rPr>
            </w:pPr>
            <w:r w:rsidRPr="00BA5348">
              <w:rPr>
                <w:rFonts w:ascii="Times New Roman" w:hAnsi="Times New Roman"/>
                <w:sz w:val="24"/>
                <w:szCs w:val="24"/>
              </w:rPr>
              <w:t>Методы лучевой диагностики</w:t>
            </w:r>
            <w:r w:rsidR="002B494E">
              <w:rPr>
                <w:rFonts w:ascii="Times New Roman" w:hAnsi="Times New Roman"/>
                <w:sz w:val="24"/>
                <w:szCs w:val="24"/>
              </w:rPr>
              <w:t xml:space="preserve"> (УЗИ, МРТ, ПЭТ, Рентгенологическое исследование) </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7170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71"/>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2.13</w:t>
            </w:r>
          </w:p>
        </w:tc>
        <w:tc>
          <w:tcPr>
            <w:tcW w:w="2891" w:type="dxa"/>
            <w:gridSpan w:val="2"/>
          </w:tcPr>
          <w:p w:rsidR="00BA2A50" w:rsidRPr="00C4581A" w:rsidRDefault="00BA2A50" w:rsidP="00AB4A3B">
            <w:pPr>
              <w:widowControl w:val="0"/>
              <w:autoSpaceDE w:val="0"/>
              <w:autoSpaceDN w:val="0"/>
              <w:ind w:left="29" w:right="144"/>
              <w:jc w:val="both"/>
              <w:rPr>
                <w:rFonts w:ascii="Times New Roman" w:hAnsi="Times New Roman" w:cs="Times New Roman"/>
                <w:color w:val="000000"/>
                <w:sz w:val="28"/>
                <w:szCs w:val="28"/>
              </w:rPr>
            </w:pPr>
            <w:r w:rsidRPr="00BA5348">
              <w:rPr>
                <w:rFonts w:ascii="Times New Roman" w:hAnsi="Times New Roman"/>
                <w:sz w:val="24"/>
                <w:szCs w:val="24"/>
              </w:rPr>
              <w:t>Основные показатели лабораторных исследований крови и мочи и их изменение при физических нагрузках.</w:t>
            </w:r>
            <w:r>
              <w:rPr>
                <w:rFonts w:ascii="Times New Roman" w:hAnsi="Times New Roman"/>
                <w:sz w:val="24"/>
                <w:szCs w:val="24"/>
              </w:rPr>
              <w:t xml:space="preserve"> Биохимический контроль в спорте.</w:t>
            </w:r>
            <w:r w:rsidRPr="00BA5348">
              <w:rPr>
                <w:rFonts w:ascii="Times New Roman" w:hAnsi="Times New Roman"/>
                <w:sz w:val="24"/>
                <w:szCs w:val="24"/>
              </w:rPr>
              <w:t xml:space="preserve"> Клинико-диагностическое значение исследования общего клинического анализа крови, гемостаза, кислотно-основного равновесия, электролитного баланса, метаболитов белкового, углеводного и липидного обмена.</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BA2A50" w:rsidRDefault="00BA2A50">
            <w:r w:rsidRPr="0071708A">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BA2A50" w:rsidRPr="00C4581A" w:rsidTr="00BA2A50">
        <w:trPr>
          <w:trHeight w:val="4409"/>
        </w:trPr>
        <w:tc>
          <w:tcPr>
            <w:tcW w:w="709" w:type="dxa"/>
            <w:tcBorders>
              <w:bottom w:val="single" w:sz="4" w:space="0" w:color="auto"/>
            </w:tcBorders>
          </w:tcPr>
          <w:p w:rsidR="00BA2A50" w:rsidRPr="005C2710" w:rsidRDefault="00BA2A50" w:rsidP="00F20B64">
            <w:pPr>
              <w:pStyle w:val="aa"/>
              <w:jc w:val="left"/>
              <w:rPr>
                <w:b w:val="0"/>
                <w:bCs/>
                <w:spacing w:val="-1"/>
                <w:sz w:val="24"/>
                <w:szCs w:val="24"/>
              </w:rPr>
            </w:pPr>
            <w:r>
              <w:rPr>
                <w:b w:val="0"/>
                <w:bCs/>
                <w:spacing w:val="-1"/>
                <w:sz w:val="24"/>
                <w:szCs w:val="24"/>
              </w:rPr>
              <w:t>2.14</w:t>
            </w:r>
          </w:p>
        </w:tc>
        <w:tc>
          <w:tcPr>
            <w:tcW w:w="2891" w:type="dxa"/>
            <w:gridSpan w:val="2"/>
            <w:tcBorders>
              <w:bottom w:val="single" w:sz="4" w:space="0" w:color="auto"/>
            </w:tcBorders>
          </w:tcPr>
          <w:p w:rsidR="002B494E" w:rsidRDefault="00BA2A50" w:rsidP="00AB4A3B">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Исследование скелетных мышц.</w:t>
            </w:r>
          </w:p>
          <w:p w:rsidR="002B494E" w:rsidRDefault="0090623C" w:rsidP="00AB4A3B">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(эл</w:t>
            </w:r>
            <w:r w:rsidR="002B494E">
              <w:rPr>
                <w:rFonts w:ascii="Times New Roman" w:hAnsi="Times New Roman" w:cs="Times New Roman"/>
                <w:color w:val="000000"/>
                <w:sz w:val="24"/>
                <w:szCs w:val="24"/>
              </w:rPr>
              <w:t>ектромиографи</w:t>
            </w:r>
            <w:r w:rsidR="00E542B3">
              <w:rPr>
                <w:rFonts w:ascii="Times New Roman" w:hAnsi="Times New Roman" w:cs="Times New Roman"/>
                <w:color w:val="000000"/>
                <w:sz w:val="24"/>
                <w:szCs w:val="24"/>
              </w:rPr>
              <w:t>я</w:t>
            </w:r>
            <w:r w:rsidR="002B494E">
              <w:rPr>
                <w:rFonts w:ascii="Times New Roman" w:hAnsi="Times New Roman" w:cs="Times New Roman"/>
                <w:color w:val="000000"/>
                <w:sz w:val="24"/>
                <w:szCs w:val="24"/>
              </w:rPr>
              <w:t xml:space="preserve"> ЭМГ, ЭНМГ, миография, электронейромиография)</w:t>
            </w:r>
          </w:p>
          <w:p w:rsidR="00BA2A50" w:rsidRPr="00BA5348" w:rsidRDefault="00BA2A50" w:rsidP="00AB4A3B">
            <w:pPr>
              <w:widowControl w:val="0"/>
              <w:autoSpaceDE w:val="0"/>
              <w:autoSpaceDN w:val="0"/>
              <w:ind w:left="29" w:right="144"/>
              <w:jc w:val="both"/>
              <w:rPr>
                <w:rFonts w:ascii="Times New Roman" w:hAnsi="Times New Roman"/>
                <w:sz w:val="24"/>
                <w:szCs w:val="24"/>
              </w:rPr>
            </w:pPr>
            <w:r w:rsidRPr="00946B28">
              <w:rPr>
                <w:rFonts w:ascii="Times New Roman" w:hAnsi="Times New Roman" w:cs="Times New Roman"/>
                <w:color w:val="000000"/>
                <w:sz w:val="24"/>
                <w:szCs w:val="24"/>
              </w:rPr>
              <w:t>Генетические исследования в спорте</w:t>
            </w:r>
            <w:r>
              <w:rPr>
                <w:rFonts w:ascii="Times New Roman" w:hAnsi="Times New Roman" w:cs="Times New Roman"/>
                <w:color w:val="000000"/>
                <w:sz w:val="24"/>
                <w:szCs w:val="24"/>
              </w:rPr>
              <w:t>.</w:t>
            </w:r>
          </w:p>
        </w:tc>
        <w:tc>
          <w:tcPr>
            <w:tcW w:w="477" w:type="dxa"/>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Borders>
              <w:bottom w:val="single" w:sz="4" w:space="0" w:color="auto"/>
            </w:tcBorders>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Borders>
              <w:bottom w:val="single" w:sz="4" w:space="0" w:color="auto"/>
            </w:tcBorders>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Borders>
              <w:bottom w:val="single" w:sz="4" w:space="0" w:color="auto"/>
            </w:tcBorders>
          </w:tcPr>
          <w:p w:rsidR="00BA2A50" w:rsidRPr="00C4581A" w:rsidRDefault="00BA2A50" w:rsidP="00E467CF">
            <w:pPr>
              <w:jc w:val="both"/>
              <w:rPr>
                <w:rFonts w:ascii="Times New Roman" w:hAnsi="Times New Roman" w:cs="Times New Roman"/>
                <w:bCs/>
                <w:spacing w:val="-1"/>
                <w:sz w:val="28"/>
                <w:szCs w:val="28"/>
              </w:rPr>
            </w:pPr>
          </w:p>
        </w:tc>
      </w:tr>
      <w:tr w:rsidR="00BA2742" w:rsidRPr="00C4581A" w:rsidTr="00BA2A50">
        <w:trPr>
          <w:trHeight w:val="359"/>
        </w:trPr>
        <w:tc>
          <w:tcPr>
            <w:tcW w:w="709" w:type="dxa"/>
          </w:tcPr>
          <w:p w:rsidR="00BA2742" w:rsidRDefault="00BA2742" w:rsidP="00F20B64">
            <w:pPr>
              <w:pStyle w:val="aa"/>
              <w:jc w:val="left"/>
              <w:rPr>
                <w:b w:val="0"/>
                <w:bCs/>
                <w:spacing w:val="-1"/>
                <w:sz w:val="24"/>
                <w:szCs w:val="24"/>
              </w:rPr>
            </w:pPr>
          </w:p>
        </w:tc>
        <w:tc>
          <w:tcPr>
            <w:tcW w:w="2891" w:type="dxa"/>
            <w:gridSpan w:val="2"/>
          </w:tcPr>
          <w:p w:rsidR="00BA2742" w:rsidRDefault="005E396E" w:rsidP="00AB4A3B">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b/>
                <w:sz w:val="24"/>
                <w:szCs w:val="24"/>
              </w:rPr>
              <w:t>Итого по 2</w:t>
            </w:r>
            <w:r w:rsidRPr="005E396E">
              <w:rPr>
                <w:rFonts w:ascii="Times New Roman" w:hAnsi="Times New Roman"/>
                <w:b/>
                <w:sz w:val="24"/>
                <w:szCs w:val="24"/>
              </w:rPr>
              <w:t xml:space="preserve"> модулю</w:t>
            </w:r>
          </w:p>
        </w:tc>
        <w:tc>
          <w:tcPr>
            <w:tcW w:w="477" w:type="dxa"/>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14</w:t>
            </w:r>
          </w:p>
        </w:tc>
        <w:tc>
          <w:tcPr>
            <w:tcW w:w="567" w:type="dxa"/>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28</w:t>
            </w:r>
          </w:p>
        </w:tc>
        <w:tc>
          <w:tcPr>
            <w:tcW w:w="567" w:type="dxa"/>
            <w:gridSpan w:val="2"/>
          </w:tcPr>
          <w:p w:rsidR="00BA2742" w:rsidRPr="004A12B2" w:rsidRDefault="00117F4A"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14</w:t>
            </w:r>
          </w:p>
        </w:tc>
        <w:tc>
          <w:tcPr>
            <w:tcW w:w="567" w:type="dxa"/>
            <w:gridSpan w:val="2"/>
          </w:tcPr>
          <w:p w:rsidR="00BA2742" w:rsidRPr="004A12B2" w:rsidRDefault="00117F4A" w:rsidP="001F7A53">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28</w:t>
            </w:r>
          </w:p>
        </w:tc>
        <w:tc>
          <w:tcPr>
            <w:tcW w:w="1418" w:type="dxa"/>
            <w:gridSpan w:val="3"/>
          </w:tcPr>
          <w:p w:rsidR="004A12B2" w:rsidRPr="004A12B2" w:rsidRDefault="00117F4A" w:rsidP="000B3F8E">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42</w:t>
            </w:r>
          </w:p>
        </w:tc>
        <w:tc>
          <w:tcPr>
            <w:tcW w:w="2863" w:type="dxa"/>
          </w:tcPr>
          <w:p w:rsidR="00BA2742" w:rsidRPr="00C4581A" w:rsidRDefault="00BA2A50" w:rsidP="00E467CF">
            <w:pPr>
              <w:jc w:val="both"/>
              <w:rPr>
                <w:rFonts w:ascii="Times New Roman" w:hAnsi="Times New Roman" w:cs="Times New Roman"/>
                <w:bCs/>
                <w:spacing w:val="-1"/>
                <w:sz w:val="28"/>
                <w:szCs w:val="28"/>
              </w:rPr>
            </w:pPr>
            <w:r w:rsidRPr="00BA2A50">
              <w:rPr>
                <w:rFonts w:ascii="Times New Roman" w:hAnsi="Times New Roman" w:cs="Times New Roman"/>
                <w:b/>
                <w:bCs/>
                <w:spacing w:val="-1"/>
                <w:sz w:val="24"/>
                <w:szCs w:val="24"/>
              </w:rPr>
              <w:t>(126ч)</w:t>
            </w:r>
          </w:p>
        </w:tc>
      </w:tr>
      <w:tr w:rsidR="00160DDB" w:rsidRPr="00C4581A" w:rsidTr="00BA2A50">
        <w:trPr>
          <w:trHeight w:val="71"/>
        </w:trPr>
        <w:tc>
          <w:tcPr>
            <w:tcW w:w="10059" w:type="dxa"/>
            <w:gridSpan w:val="13"/>
          </w:tcPr>
          <w:p w:rsidR="00160DDB" w:rsidRPr="005C2710" w:rsidRDefault="005E396E" w:rsidP="00E6076E">
            <w:pPr>
              <w:ind w:left="171"/>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Модуль 3. Медико-педагогический контроль спортсменов, закономерности физических тренировок спортсменов</w:t>
            </w:r>
          </w:p>
        </w:tc>
      </w:tr>
      <w:tr w:rsidR="005E396E" w:rsidRPr="00C4581A" w:rsidTr="00BA2A50">
        <w:trPr>
          <w:trHeight w:val="71"/>
        </w:trPr>
        <w:tc>
          <w:tcPr>
            <w:tcW w:w="709" w:type="dxa"/>
          </w:tcPr>
          <w:p w:rsidR="005E396E" w:rsidRPr="005C2710" w:rsidRDefault="005E396E" w:rsidP="001F10E7">
            <w:pPr>
              <w:pStyle w:val="aa"/>
              <w:jc w:val="left"/>
              <w:rPr>
                <w:b w:val="0"/>
                <w:bCs/>
                <w:spacing w:val="-1"/>
                <w:sz w:val="24"/>
                <w:szCs w:val="24"/>
              </w:rPr>
            </w:pPr>
            <w:r>
              <w:rPr>
                <w:b w:val="0"/>
                <w:bCs/>
                <w:spacing w:val="-1"/>
                <w:sz w:val="24"/>
                <w:szCs w:val="24"/>
              </w:rPr>
              <w:t>3.1</w:t>
            </w:r>
          </w:p>
        </w:tc>
        <w:tc>
          <w:tcPr>
            <w:tcW w:w="2891" w:type="dxa"/>
            <w:gridSpan w:val="2"/>
            <w:vAlign w:val="center"/>
          </w:tcPr>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Медицинско</w:t>
            </w:r>
            <w:r>
              <w:rPr>
                <w:rFonts w:ascii="Times New Roman" w:hAnsi="Times New Roman"/>
                <w:sz w:val="24"/>
                <w:szCs w:val="24"/>
              </w:rPr>
              <w:t>е обеспечение учебно-тренировоч</w:t>
            </w:r>
            <w:r w:rsidRPr="00BA5348">
              <w:rPr>
                <w:rFonts w:ascii="Times New Roman" w:hAnsi="Times New Roman"/>
                <w:sz w:val="24"/>
                <w:szCs w:val="24"/>
              </w:rPr>
              <w:t xml:space="preserve">ных сборов и </w:t>
            </w:r>
            <w:r>
              <w:rPr>
                <w:rFonts w:ascii="Times New Roman" w:hAnsi="Times New Roman"/>
                <w:sz w:val="24"/>
                <w:szCs w:val="24"/>
              </w:rPr>
              <w:t>соревнований. Врачебно-педагоги</w:t>
            </w:r>
            <w:r w:rsidRPr="00BA5348">
              <w:rPr>
                <w:rFonts w:ascii="Times New Roman" w:hAnsi="Times New Roman"/>
                <w:sz w:val="24"/>
                <w:szCs w:val="24"/>
              </w:rPr>
              <w:t>ческое наблюдение за представителями различных спортивных специализаций.</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Определение целей и задач ВПН на этапах подготовки с учетом задач тренировочного процесса, возраста, пола контингента, условий проведения учебно-тренировочного процесса и аппаратного обеспеч</w:t>
            </w:r>
            <w:r>
              <w:rPr>
                <w:rFonts w:ascii="Times New Roman" w:hAnsi="Times New Roman"/>
                <w:sz w:val="24"/>
                <w:szCs w:val="24"/>
              </w:rPr>
              <w:t>ения врача спортивной медицины.</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0B701F">
              <w:rPr>
                <w:rFonts w:ascii="Times New Roman" w:hAnsi="Times New Roman" w:cs="Times New Roman"/>
                <w:bCs/>
                <w:spacing w:val="-1"/>
                <w:sz w:val="24"/>
                <w:szCs w:val="24"/>
              </w:rPr>
              <w:t>3</w:t>
            </w:r>
          </w:p>
        </w:tc>
        <w:tc>
          <w:tcPr>
            <w:tcW w:w="2863" w:type="dxa"/>
            <w:vMerge w:val="restart"/>
          </w:tcPr>
          <w:p w:rsidR="005E396E" w:rsidRDefault="005E396E" w:rsidP="00E467CF">
            <w:pPr>
              <w:jc w:val="both"/>
              <w:rPr>
                <w:rFonts w:ascii="Times New Roman" w:hAnsi="Times New Roman" w:cs="Times New Roman"/>
                <w:bCs/>
                <w:spacing w:val="-1"/>
                <w:sz w:val="24"/>
                <w:szCs w:val="24"/>
              </w:rPr>
            </w:pPr>
            <w:r w:rsidRPr="0074231E">
              <w:rPr>
                <w:rFonts w:ascii="Times New Roman" w:hAnsi="Times New Roman" w:cs="Times New Roman"/>
                <w:bCs/>
                <w:spacing w:val="-1"/>
                <w:sz w:val="24"/>
                <w:szCs w:val="24"/>
              </w:rPr>
              <w:t xml:space="preserve">Опишите роль </w:t>
            </w:r>
            <w:r>
              <w:rPr>
                <w:rFonts w:ascii="Times New Roman" w:hAnsi="Times New Roman" w:cs="Times New Roman"/>
                <w:bCs/>
                <w:spacing w:val="-1"/>
                <w:sz w:val="24"/>
                <w:szCs w:val="24"/>
              </w:rPr>
              <w:t>врачебно-</w:t>
            </w:r>
            <w:r w:rsidRPr="0074231E">
              <w:rPr>
                <w:rFonts w:ascii="Times New Roman" w:hAnsi="Times New Roman" w:cs="Times New Roman"/>
                <w:bCs/>
                <w:spacing w:val="-1"/>
                <w:sz w:val="24"/>
                <w:szCs w:val="24"/>
              </w:rPr>
              <w:t>педагогического контроля в целесообразной организации тренировочного и образовательного процесса, необходимость его взаимосвязи с медико-биологическим контролем</w:t>
            </w:r>
            <w:r>
              <w:rPr>
                <w:rFonts w:ascii="Times New Roman" w:hAnsi="Times New Roman" w:cs="Times New Roman"/>
                <w:bCs/>
                <w:spacing w:val="-1"/>
                <w:sz w:val="24"/>
                <w:szCs w:val="24"/>
              </w:rPr>
              <w:t>;</w:t>
            </w:r>
          </w:p>
          <w:p w:rsidR="005E396E" w:rsidRDefault="005E396E" w:rsidP="00E467CF">
            <w:pPr>
              <w:jc w:val="both"/>
              <w:rPr>
                <w:rFonts w:ascii="Times New Roman" w:hAnsi="Times New Roman" w:cs="Times New Roman"/>
                <w:bCs/>
                <w:spacing w:val="-1"/>
                <w:sz w:val="24"/>
                <w:szCs w:val="24"/>
              </w:rPr>
            </w:pPr>
            <w:r>
              <w:rPr>
                <w:rFonts w:ascii="Times New Roman" w:hAnsi="Times New Roman" w:cs="Times New Roman"/>
                <w:bCs/>
                <w:spacing w:val="-1"/>
                <w:sz w:val="24"/>
                <w:szCs w:val="24"/>
              </w:rPr>
              <w:t>-составьте физиологическую кривую занятия физкультурой или тренировки;</w:t>
            </w:r>
          </w:p>
          <w:p w:rsidR="005E396E" w:rsidRDefault="005E396E" w:rsidP="00E467CF">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оформите протокол проведения ВПН;</w:t>
            </w:r>
          </w:p>
          <w:p w:rsidR="005E396E" w:rsidRDefault="005E396E" w:rsidP="00E467CF">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оцените санитарно-гигиенические условия мест спортивных тренировок и соревнований;</w:t>
            </w:r>
          </w:p>
          <w:p w:rsidR="005E396E" w:rsidRDefault="005E396E" w:rsidP="00E467CF">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-опишите правила эвакуации пострадавших при спортивно-массовых мероприятиях;</w:t>
            </w:r>
          </w:p>
          <w:p w:rsidR="005E396E" w:rsidRPr="0074231E" w:rsidRDefault="005E396E" w:rsidP="00E467CF">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опишите о</w:t>
            </w:r>
            <w:r w:rsidRPr="0074231E">
              <w:rPr>
                <w:rFonts w:ascii="Times New Roman" w:hAnsi="Times New Roman" w:cs="Times New Roman"/>
                <w:bCs/>
                <w:spacing w:val="-1"/>
                <w:sz w:val="24"/>
                <w:szCs w:val="24"/>
              </w:rPr>
              <w:t>собенности построения тренировок и тестирования спортсменов с ограниченными возможностями.</w:t>
            </w: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t>3.2</w:t>
            </w:r>
          </w:p>
        </w:tc>
        <w:tc>
          <w:tcPr>
            <w:tcW w:w="2891" w:type="dxa"/>
            <w:gridSpan w:val="2"/>
            <w:vAlign w:val="center"/>
          </w:tcPr>
          <w:p w:rsidR="005E396E" w:rsidRPr="00BA5348" w:rsidRDefault="005E396E" w:rsidP="00946B28">
            <w:pPr>
              <w:pStyle w:val="2"/>
              <w:rPr>
                <w:rFonts w:ascii="Times New Roman" w:hAnsi="Times New Roman"/>
                <w:sz w:val="24"/>
                <w:szCs w:val="24"/>
              </w:rPr>
            </w:pPr>
            <w:r w:rsidRPr="00BA5348">
              <w:rPr>
                <w:rFonts w:ascii="Times New Roman" w:hAnsi="Times New Roman"/>
                <w:sz w:val="24"/>
                <w:szCs w:val="24"/>
              </w:rPr>
              <w:t>Методы ВПН: непрерывного наблюдения, оценки суммарной реакции организма, с дополнительной нагрузкой, специальных тестов.</w:t>
            </w:r>
          </w:p>
          <w:p w:rsidR="005E396E" w:rsidRPr="00BA5348" w:rsidRDefault="005E396E" w:rsidP="00946B28">
            <w:pPr>
              <w:pStyle w:val="2"/>
              <w:rPr>
                <w:rFonts w:ascii="Times New Roman" w:hAnsi="Times New Roman"/>
                <w:sz w:val="24"/>
                <w:szCs w:val="24"/>
              </w:rPr>
            </w:pPr>
            <w:r w:rsidRPr="00BA5348">
              <w:rPr>
                <w:rFonts w:ascii="Times New Roman" w:hAnsi="Times New Roman"/>
                <w:sz w:val="24"/>
                <w:szCs w:val="24"/>
              </w:rPr>
              <w:t>Оформление протоколов проведения ВПН.</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0B701F">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t>3.3</w:t>
            </w:r>
          </w:p>
        </w:tc>
        <w:tc>
          <w:tcPr>
            <w:tcW w:w="2891" w:type="dxa"/>
            <w:gridSpan w:val="2"/>
          </w:tcPr>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Медицинское обеспечение учебно-тренировочных сборов и соревнований.</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Участие в работе медицинской комиссии. Медико-санитарный контроль в спорте. Контроль за состоянием мест соревнований, тренировок, размещения и питания участников.</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Наблюдения врача за участниками соревнований, предупреждение травм и заболеваний.</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E26330">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71"/>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t>3.4</w:t>
            </w:r>
          </w:p>
        </w:tc>
        <w:tc>
          <w:tcPr>
            <w:tcW w:w="2891" w:type="dxa"/>
            <w:gridSpan w:val="2"/>
          </w:tcPr>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 xml:space="preserve">Медицинская помощь заболевшим или травмированным </w:t>
            </w:r>
            <w:r w:rsidRPr="00BA5348">
              <w:rPr>
                <w:rFonts w:ascii="Times New Roman" w:hAnsi="Times New Roman"/>
                <w:sz w:val="24"/>
                <w:szCs w:val="24"/>
              </w:rPr>
              <w:lastRenderedPageBreak/>
              <w:t xml:space="preserve">участникам соревнований. </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Организация и функционирование медпунктов.</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Особенности медицинского обеспечения соревнований в различных географических условиях. Вопросы акклиматизации при трансмеридианных перемещениях.</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Default="005E396E">
            <w:r w:rsidRPr="00E26330">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5E396E" w:rsidRPr="00C4581A" w:rsidTr="00BA2A50">
        <w:trPr>
          <w:trHeight w:val="4370"/>
        </w:trPr>
        <w:tc>
          <w:tcPr>
            <w:tcW w:w="709" w:type="dxa"/>
          </w:tcPr>
          <w:p w:rsidR="005E396E" w:rsidRPr="005C2710" w:rsidRDefault="005E396E" w:rsidP="00F20B64">
            <w:pPr>
              <w:pStyle w:val="aa"/>
              <w:jc w:val="left"/>
              <w:rPr>
                <w:b w:val="0"/>
                <w:bCs/>
                <w:spacing w:val="-1"/>
                <w:sz w:val="24"/>
                <w:szCs w:val="24"/>
              </w:rPr>
            </w:pPr>
            <w:r>
              <w:rPr>
                <w:b w:val="0"/>
                <w:bCs/>
                <w:spacing w:val="-1"/>
                <w:sz w:val="24"/>
                <w:szCs w:val="24"/>
              </w:rPr>
              <w:lastRenderedPageBreak/>
              <w:t>3.5</w:t>
            </w:r>
          </w:p>
        </w:tc>
        <w:tc>
          <w:tcPr>
            <w:tcW w:w="2891" w:type="dxa"/>
            <w:gridSpan w:val="2"/>
          </w:tcPr>
          <w:p w:rsidR="005E396E" w:rsidRPr="00BA5348" w:rsidRDefault="005E396E" w:rsidP="001F10E7">
            <w:pPr>
              <w:pStyle w:val="2"/>
              <w:jc w:val="both"/>
              <w:rPr>
                <w:rFonts w:ascii="Times New Roman" w:hAnsi="Times New Roman"/>
                <w:sz w:val="24"/>
                <w:szCs w:val="24"/>
              </w:rPr>
            </w:pPr>
            <w:r w:rsidRPr="00BA5348">
              <w:rPr>
                <w:rFonts w:ascii="Times New Roman" w:hAnsi="Times New Roman"/>
                <w:sz w:val="24"/>
                <w:szCs w:val="24"/>
              </w:rPr>
              <w:t>Особенности тренировок и восстановления спортивной работоспособности лиц с ограниченными возможностями. Особенности построения тренировок и тестирования спортсменов с ограниченными возможностями.</w:t>
            </w:r>
          </w:p>
          <w:p w:rsidR="005E396E" w:rsidRPr="00BA5348" w:rsidRDefault="005E396E" w:rsidP="001F10E7">
            <w:pPr>
              <w:pStyle w:val="2"/>
              <w:rPr>
                <w:rFonts w:ascii="Times New Roman" w:hAnsi="Times New Roman"/>
                <w:sz w:val="24"/>
                <w:szCs w:val="24"/>
              </w:rPr>
            </w:pPr>
            <w:r w:rsidRPr="00BA5348">
              <w:rPr>
                <w:rFonts w:ascii="Times New Roman" w:hAnsi="Times New Roman"/>
                <w:sz w:val="24"/>
                <w:szCs w:val="24"/>
              </w:rPr>
              <w:t>Классификация инвалидного спорта. Гиподинамия и состояние здоровья инвалидов.</w:t>
            </w:r>
          </w:p>
        </w:tc>
        <w:tc>
          <w:tcPr>
            <w:tcW w:w="477" w:type="dxa"/>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5E396E" w:rsidRPr="007029F8" w:rsidRDefault="005E396E"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gridSpan w:val="2"/>
          </w:tcPr>
          <w:p w:rsidR="005E396E" w:rsidRPr="007029F8" w:rsidRDefault="005E396E"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418" w:type="dxa"/>
            <w:gridSpan w:val="3"/>
          </w:tcPr>
          <w:p w:rsidR="005E396E" w:rsidRPr="007029F8" w:rsidRDefault="005E396E"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5E396E" w:rsidRPr="00C4581A" w:rsidRDefault="005E396E" w:rsidP="00E467CF">
            <w:pPr>
              <w:jc w:val="both"/>
              <w:rPr>
                <w:rFonts w:ascii="Times New Roman" w:hAnsi="Times New Roman" w:cs="Times New Roman"/>
                <w:bCs/>
                <w:spacing w:val="-1"/>
                <w:sz w:val="28"/>
                <w:szCs w:val="28"/>
              </w:rPr>
            </w:pPr>
          </w:p>
        </w:tc>
      </w:tr>
      <w:tr w:rsidR="004A12B2" w:rsidRPr="00C4581A" w:rsidTr="00BA2A50">
        <w:trPr>
          <w:trHeight w:val="305"/>
        </w:trPr>
        <w:tc>
          <w:tcPr>
            <w:tcW w:w="709" w:type="dxa"/>
          </w:tcPr>
          <w:p w:rsidR="004A12B2" w:rsidRDefault="004A12B2" w:rsidP="00F20B64">
            <w:pPr>
              <w:pStyle w:val="aa"/>
              <w:jc w:val="left"/>
              <w:rPr>
                <w:b w:val="0"/>
                <w:bCs/>
                <w:spacing w:val="-1"/>
                <w:sz w:val="24"/>
                <w:szCs w:val="24"/>
              </w:rPr>
            </w:pPr>
          </w:p>
        </w:tc>
        <w:tc>
          <w:tcPr>
            <w:tcW w:w="2891" w:type="dxa"/>
            <w:gridSpan w:val="2"/>
          </w:tcPr>
          <w:p w:rsidR="004A12B2" w:rsidRPr="00BA5348" w:rsidRDefault="005E396E" w:rsidP="001F10E7">
            <w:pPr>
              <w:pStyle w:val="2"/>
              <w:rPr>
                <w:rFonts w:ascii="Times New Roman" w:hAnsi="Times New Roman"/>
                <w:sz w:val="24"/>
                <w:szCs w:val="24"/>
              </w:rPr>
            </w:pPr>
            <w:r>
              <w:rPr>
                <w:rFonts w:ascii="Times New Roman" w:hAnsi="Times New Roman"/>
                <w:b/>
                <w:sz w:val="24"/>
                <w:szCs w:val="24"/>
              </w:rPr>
              <w:t>Итого по 3</w:t>
            </w:r>
            <w:r w:rsidRPr="005E396E">
              <w:rPr>
                <w:rFonts w:ascii="Times New Roman" w:hAnsi="Times New Roman"/>
                <w:b/>
                <w:sz w:val="24"/>
                <w:szCs w:val="24"/>
              </w:rPr>
              <w:t xml:space="preserve"> модулю</w:t>
            </w:r>
          </w:p>
        </w:tc>
        <w:tc>
          <w:tcPr>
            <w:tcW w:w="477" w:type="dxa"/>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5</w:t>
            </w:r>
          </w:p>
        </w:tc>
        <w:tc>
          <w:tcPr>
            <w:tcW w:w="567" w:type="dxa"/>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10</w:t>
            </w:r>
          </w:p>
        </w:tc>
        <w:tc>
          <w:tcPr>
            <w:tcW w:w="567" w:type="dxa"/>
            <w:gridSpan w:val="2"/>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5</w:t>
            </w:r>
          </w:p>
        </w:tc>
        <w:tc>
          <w:tcPr>
            <w:tcW w:w="567" w:type="dxa"/>
            <w:gridSpan w:val="2"/>
          </w:tcPr>
          <w:p w:rsidR="004A12B2" w:rsidRPr="004A12B2" w:rsidRDefault="004A12B2" w:rsidP="001F7A53">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10</w:t>
            </w:r>
          </w:p>
        </w:tc>
        <w:tc>
          <w:tcPr>
            <w:tcW w:w="1418" w:type="dxa"/>
            <w:gridSpan w:val="3"/>
          </w:tcPr>
          <w:p w:rsidR="004A12B2" w:rsidRPr="004A12B2" w:rsidRDefault="004A12B2" w:rsidP="001F7A53">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15</w:t>
            </w:r>
          </w:p>
        </w:tc>
        <w:tc>
          <w:tcPr>
            <w:tcW w:w="2863" w:type="dxa"/>
          </w:tcPr>
          <w:p w:rsidR="004A12B2" w:rsidRPr="004A12B2" w:rsidRDefault="004A12B2" w:rsidP="00E467CF">
            <w:pPr>
              <w:jc w:val="both"/>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(45 ч)</w:t>
            </w:r>
          </w:p>
        </w:tc>
      </w:tr>
      <w:tr w:rsidR="00160DDB" w:rsidRPr="00C4581A" w:rsidTr="00BA2A50">
        <w:trPr>
          <w:trHeight w:val="71"/>
        </w:trPr>
        <w:tc>
          <w:tcPr>
            <w:tcW w:w="10059" w:type="dxa"/>
            <w:gridSpan w:val="13"/>
          </w:tcPr>
          <w:p w:rsidR="00160DDB" w:rsidRPr="00FF6EDD" w:rsidRDefault="00160DDB" w:rsidP="00E6076E">
            <w:pPr>
              <w:jc w:val="center"/>
              <w:rPr>
                <w:rFonts w:ascii="Times New Roman" w:hAnsi="Times New Roman" w:cs="Times New Roman"/>
                <w:b/>
                <w:bCs/>
                <w:spacing w:val="-1"/>
                <w:sz w:val="24"/>
                <w:szCs w:val="24"/>
              </w:rPr>
            </w:pPr>
            <w:r w:rsidRPr="00FF6EDD">
              <w:rPr>
                <w:rFonts w:ascii="Times New Roman" w:hAnsi="Times New Roman" w:cs="Times New Roman"/>
                <w:b/>
                <w:bCs/>
                <w:spacing w:val="-1"/>
                <w:sz w:val="24"/>
                <w:szCs w:val="24"/>
              </w:rPr>
              <w:t>Модуль 4. Методы восстановления спортивной работоспособности</w:t>
            </w:r>
          </w:p>
        </w:tc>
      </w:tr>
      <w:tr w:rsidR="004A12B2" w:rsidRPr="00C4581A" w:rsidTr="00BA2A50">
        <w:trPr>
          <w:trHeight w:val="71"/>
        </w:trPr>
        <w:tc>
          <w:tcPr>
            <w:tcW w:w="709" w:type="dxa"/>
          </w:tcPr>
          <w:p w:rsidR="004A12B2" w:rsidRPr="005C2710" w:rsidRDefault="004A12B2" w:rsidP="00CB6A2B">
            <w:pPr>
              <w:pStyle w:val="aa"/>
              <w:jc w:val="left"/>
              <w:rPr>
                <w:b w:val="0"/>
                <w:bCs/>
                <w:spacing w:val="-1"/>
                <w:sz w:val="24"/>
                <w:szCs w:val="24"/>
              </w:rPr>
            </w:pPr>
            <w:r>
              <w:rPr>
                <w:b w:val="0"/>
                <w:bCs/>
                <w:spacing w:val="-1"/>
                <w:sz w:val="24"/>
                <w:szCs w:val="24"/>
              </w:rPr>
              <w:t>4.1</w:t>
            </w:r>
          </w:p>
        </w:tc>
        <w:tc>
          <w:tcPr>
            <w:tcW w:w="2891" w:type="dxa"/>
            <w:gridSpan w:val="2"/>
          </w:tcPr>
          <w:p w:rsidR="004A12B2" w:rsidRPr="00BA5348" w:rsidRDefault="004A12B2" w:rsidP="00F45F2A">
            <w:pPr>
              <w:pStyle w:val="2"/>
              <w:ind w:right="-18"/>
              <w:jc w:val="both"/>
              <w:rPr>
                <w:rFonts w:ascii="Times New Roman" w:hAnsi="Times New Roman"/>
                <w:sz w:val="24"/>
                <w:szCs w:val="24"/>
              </w:rPr>
            </w:pPr>
            <w:r>
              <w:rPr>
                <w:rFonts w:ascii="Times New Roman" w:hAnsi="Times New Roman" w:cs="Calibri"/>
                <w:bCs/>
                <w:spacing w:val="-10"/>
                <w:sz w:val="24"/>
                <w:szCs w:val="24"/>
              </w:rPr>
              <w:t xml:space="preserve">Методы восстановления </w:t>
            </w:r>
            <w:r w:rsidR="005617C8">
              <w:rPr>
                <w:rFonts w:ascii="Times New Roman" w:hAnsi="Times New Roman" w:cs="Calibri"/>
                <w:bCs/>
                <w:spacing w:val="-10"/>
                <w:sz w:val="24"/>
                <w:szCs w:val="24"/>
              </w:rPr>
              <w:t>спортивной</w:t>
            </w:r>
            <w:r>
              <w:rPr>
                <w:rFonts w:ascii="Times New Roman" w:hAnsi="Times New Roman" w:cs="Calibri"/>
                <w:bCs/>
                <w:spacing w:val="-10"/>
                <w:sz w:val="24"/>
                <w:szCs w:val="24"/>
              </w:rPr>
              <w:t xml:space="preserve"> работоспособности. Принципы использования восстановительных средств в спорте. Сочетание утомления и восстановления как основа физиологической адаптации организма к физическим нагрузкам. Восстановление </w:t>
            </w:r>
            <w:r w:rsidR="00471A75">
              <w:rPr>
                <w:rFonts w:ascii="Times New Roman" w:hAnsi="Times New Roman" w:cs="Calibri"/>
                <w:bCs/>
                <w:spacing w:val="-10"/>
                <w:sz w:val="24"/>
                <w:szCs w:val="24"/>
              </w:rPr>
              <w:t>работоспособности</w:t>
            </w:r>
            <w:r>
              <w:rPr>
                <w:rFonts w:ascii="Times New Roman" w:hAnsi="Times New Roman" w:cs="Calibri"/>
                <w:bCs/>
                <w:spacing w:val="-10"/>
                <w:sz w:val="24"/>
                <w:szCs w:val="24"/>
              </w:rPr>
              <w:t xml:space="preserve"> – основной критерий тренированности. Системный подход в </w:t>
            </w:r>
            <w:r w:rsidR="00471A75">
              <w:rPr>
                <w:rFonts w:ascii="Times New Roman" w:hAnsi="Times New Roman" w:cs="Calibri"/>
                <w:bCs/>
                <w:spacing w:val="-10"/>
                <w:sz w:val="24"/>
                <w:szCs w:val="24"/>
              </w:rPr>
              <w:t>использовании</w:t>
            </w:r>
            <w:r>
              <w:rPr>
                <w:rFonts w:ascii="Times New Roman" w:hAnsi="Times New Roman" w:cs="Calibri"/>
                <w:bCs/>
                <w:spacing w:val="-10"/>
                <w:sz w:val="24"/>
                <w:szCs w:val="24"/>
              </w:rPr>
              <w:t xml:space="preserve"> восстановительных средств. Педагогические средства. </w:t>
            </w:r>
            <w:r w:rsidR="00471A75">
              <w:rPr>
                <w:rFonts w:ascii="Times New Roman" w:hAnsi="Times New Roman" w:cs="Calibri"/>
                <w:bCs/>
                <w:spacing w:val="-10"/>
                <w:sz w:val="24"/>
                <w:szCs w:val="24"/>
              </w:rPr>
              <w:t>Психологические</w:t>
            </w:r>
            <w:r>
              <w:rPr>
                <w:rFonts w:ascii="Times New Roman" w:hAnsi="Times New Roman" w:cs="Calibri"/>
                <w:bCs/>
                <w:spacing w:val="-10"/>
                <w:sz w:val="24"/>
                <w:szCs w:val="24"/>
              </w:rPr>
              <w:t xml:space="preserve"> средства. Медицинские средства.</w:t>
            </w:r>
            <w:r w:rsidR="00512EC0" w:rsidRPr="003A0CA6">
              <w:rPr>
                <w:rFonts w:ascii="Times New Roman" w:hAnsi="Times New Roman"/>
                <w:sz w:val="24"/>
                <w:szCs w:val="24"/>
                <w:highlight w:val="yellow"/>
              </w:rPr>
              <w:t xml:space="preserve"> </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A714BE" w:rsidRDefault="004A12B2">
            <w:r w:rsidRPr="00A714BE">
              <w:rPr>
                <w:rFonts w:ascii="Times New Roman" w:hAnsi="Times New Roman" w:cs="Times New Roman"/>
                <w:bCs/>
                <w:spacing w:val="-1"/>
                <w:sz w:val="24"/>
                <w:szCs w:val="24"/>
              </w:rPr>
              <w:t>3</w:t>
            </w:r>
          </w:p>
        </w:tc>
        <w:tc>
          <w:tcPr>
            <w:tcW w:w="2863" w:type="dxa"/>
            <w:vMerge w:val="restart"/>
          </w:tcPr>
          <w:p w:rsidR="004A12B2" w:rsidRPr="00A714BE" w:rsidRDefault="004A12B2" w:rsidP="002B0568">
            <w:pPr>
              <w:rPr>
                <w:rFonts w:ascii="Times New Roman" w:hAnsi="Times New Roman" w:cs="Times New Roman"/>
                <w:sz w:val="24"/>
                <w:szCs w:val="24"/>
              </w:rPr>
            </w:pPr>
            <w:r w:rsidRPr="00A714BE">
              <w:rPr>
                <w:rFonts w:ascii="Times New Roman" w:hAnsi="Times New Roman" w:cs="Times New Roman"/>
                <w:sz w:val="24"/>
                <w:szCs w:val="24"/>
              </w:rPr>
              <w:t>Опишите внешние признаки утомления</w:t>
            </w:r>
          </w:p>
          <w:p w:rsidR="004A12B2" w:rsidRPr="00A714BE" w:rsidRDefault="004A12B2" w:rsidP="002B0568">
            <w:pPr>
              <w:rPr>
                <w:rFonts w:ascii="Times New Roman" w:hAnsi="Times New Roman" w:cs="Times New Roman"/>
                <w:sz w:val="24"/>
                <w:szCs w:val="24"/>
              </w:rPr>
            </w:pPr>
            <w:r w:rsidRPr="00A714BE">
              <w:rPr>
                <w:rFonts w:ascii="Times New Roman" w:hAnsi="Times New Roman" w:cs="Times New Roman"/>
                <w:sz w:val="24"/>
                <w:szCs w:val="24"/>
              </w:rPr>
              <w:t>- Опишите медико-биологические методы восстановления спортивной работоспособности;</w:t>
            </w:r>
          </w:p>
          <w:p w:rsidR="004A12B2" w:rsidRPr="00A714BE" w:rsidRDefault="004A12B2" w:rsidP="002B0568">
            <w:pPr>
              <w:rPr>
                <w:rFonts w:ascii="Times New Roman" w:hAnsi="Times New Roman" w:cs="Times New Roman"/>
                <w:sz w:val="24"/>
                <w:szCs w:val="24"/>
              </w:rPr>
            </w:pPr>
            <w:r w:rsidRPr="00A714BE">
              <w:rPr>
                <w:rFonts w:ascii="Times New Roman" w:hAnsi="Times New Roman" w:cs="Times New Roman"/>
                <w:sz w:val="24"/>
                <w:szCs w:val="24"/>
              </w:rPr>
              <w:t>- продемонстрируйте программы планового и срочного восстановления спортивной работоспособности;</w:t>
            </w:r>
          </w:p>
          <w:p w:rsidR="004A12B2" w:rsidRPr="00A714BE" w:rsidRDefault="004A12B2" w:rsidP="002B0568">
            <w:pPr>
              <w:rPr>
                <w:rFonts w:ascii="Times New Roman" w:hAnsi="Times New Roman" w:cs="Calibri"/>
                <w:bCs/>
                <w:spacing w:val="-10"/>
                <w:sz w:val="24"/>
                <w:szCs w:val="24"/>
              </w:rPr>
            </w:pPr>
            <w:r w:rsidRPr="00A714BE">
              <w:rPr>
                <w:rFonts w:ascii="Times New Roman" w:hAnsi="Times New Roman" w:cs="Calibri"/>
                <w:bCs/>
                <w:spacing w:val="-10"/>
                <w:sz w:val="24"/>
                <w:szCs w:val="24"/>
              </w:rPr>
              <w:t>- продемонстрируйте подбор рациональных схем коррекции спортивной работоспособности.</w:t>
            </w:r>
          </w:p>
          <w:p w:rsidR="00512EC0" w:rsidRPr="00A714BE" w:rsidRDefault="00512EC0" w:rsidP="00512EC0">
            <w:pPr>
              <w:jc w:val="both"/>
              <w:rPr>
                <w:rFonts w:ascii="Times New Roman" w:hAnsi="Times New Roman" w:cs="Times New Roman"/>
                <w:bCs/>
                <w:spacing w:val="-1"/>
                <w:sz w:val="24"/>
                <w:szCs w:val="24"/>
              </w:rPr>
            </w:pPr>
            <w:r w:rsidRPr="00A714BE">
              <w:rPr>
                <w:rFonts w:ascii="Times New Roman" w:hAnsi="Times New Roman" w:cs="Times New Roman"/>
                <w:bCs/>
                <w:spacing w:val="-1"/>
                <w:sz w:val="28"/>
                <w:szCs w:val="28"/>
              </w:rPr>
              <w:t xml:space="preserve">- </w:t>
            </w:r>
            <w:r w:rsidRPr="00A714BE">
              <w:rPr>
                <w:rFonts w:ascii="Times New Roman" w:hAnsi="Times New Roman" w:cs="Times New Roman"/>
                <w:bCs/>
                <w:spacing w:val="-1"/>
                <w:sz w:val="24"/>
                <w:szCs w:val="24"/>
              </w:rPr>
              <w:t xml:space="preserve">Оцените потребность спортсмена в основных питательных веществах и </w:t>
            </w:r>
            <w:r w:rsidRPr="00A714BE">
              <w:rPr>
                <w:rFonts w:ascii="Times New Roman" w:hAnsi="Times New Roman" w:cs="Times New Roman"/>
                <w:bCs/>
                <w:spacing w:val="-1"/>
                <w:sz w:val="24"/>
                <w:szCs w:val="24"/>
              </w:rPr>
              <w:lastRenderedPageBreak/>
              <w:t>энергии;</w:t>
            </w:r>
          </w:p>
          <w:p w:rsidR="00512EC0" w:rsidRPr="00A714BE" w:rsidRDefault="00512EC0" w:rsidP="00512EC0">
            <w:pPr>
              <w:jc w:val="both"/>
              <w:rPr>
                <w:rFonts w:ascii="Times New Roman" w:hAnsi="Times New Roman" w:cs="Times New Roman"/>
                <w:bCs/>
                <w:spacing w:val="-1"/>
                <w:sz w:val="24"/>
                <w:szCs w:val="24"/>
              </w:rPr>
            </w:pPr>
            <w:r w:rsidRPr="00A714BE">
              <w:rPr>
                <w:rFonts w:ascii="Times New Roman" w:hAnsi="Times New Roman" w:cs="Times New Roman"/>
                <w:bCs/>
                <w:spacing w:val="-1"/>
                <w:sz w:val="24"/>
                <w:szCs w:val="24"/>
              </w:rPr>
              <w:t>- определите показания к использованию специализированного спортивного питания;</w:t>
            </w:r>
          </w:p>
          <w:p w:rsidR="00512EC0" w:rsidRPr="00A714BE" w:rsidRDefault="00512EC0" w:rsidP="00512EC0">
            <w:pPr>
              <w:jc w:val="both"/>
              <w:rPr>
                <w:rFonts w:ascii="Times New Roman" w:hAnsi="Times New Roman" w:cs="Times New Roman"/>
                <w:bCs/>
                <w:spacing w:val="-1"/>
                <w:sz w:val="24"/>
                <w:szCs w:val="24"/>
              </w:rPr>
            </w:pPr>
            <w:r w:rsidRPr="00A714BE">
              <w:rPr>
                <w:rFonts w:ascii="Times New Roman" w:hAnsi="Times New Roman" w:cs="Times New Roman"/>
                <w:bCs/>
                <w:spacing w:val="-1"/>
                <w:sz w:val="24"/>
                <w:szCs w:val="24"/>
              </w:rPr>
              <w:t>- оцените энергетическую и биологическую ценность рациона;</w:t>
            </w:r>
          </w:p>
          <w:p w:rsidR="00512EC0" w:rsidRPr="00A714BE" w:rsidRDefault="00512EC0" w:rsidP="00512EC0">
            <w:pPr>
              <w:jc w:val="both"/>
              <w:rPr>
                <w:rFonts w:ascii="Times New Roman" w:hAnsi="Times New Roman" w:cs="Times New Roman"/>
                <w:bCs/>
                <w:spacing w:val="-1"/>
                <w:sz w:val="24"/>
                <w:szCs w:val="24"/>
              </w:rPr>
            </w:pPr>
            <w:r w:rsidRPr="00A714BE">
              <w:rPr>
                <w:rFonts w:ascii="Times New Roman" w:hAnsi="Times New Roman" w:cs="Times New Roman"/>
                <w:bCs/>
                <w:spacing w:val="-1"/>
                <w:sz w:val="24"/>
                <w:szCs w:val="24"/>
              </w:rPr>
              <w:t>-обоснуйте использование белковых продуктов и аминокислот;</w:t>
            </w:r>
          </w:p>
          <w:p w:rsidR="00512EC0" w:rsidRPr="00A714BE" w:rsidRDefault="00512EC0" w:rsidP="00512EC0">
            <w:pPr>
              <w:rPr>
                <w:rFonts w:ascii="Times New Roman" w:hAnsi="Times New Roman" w:cs="Times New Roman"/>
                <w:b/>
                <w:sz w:val="24"/>
                <w:szCs w:val="24"/>
              </w:rPr>
            </w:pPr>
            <w:r w:rsidRPr="00A714BE">
              <w:rPr>
                <w:rFonts w:ascii="Times New Roman" w:hAnsi="Times New Roman" w:cs="Times New Roman"/>
                <w:bCs/>
                <w:spacing w:val="-1"/>
                <w:sz w:val="24"/>
                <w:szCs w:val="24"/>
              </w:rPr>
              <w:t>-обоснуйте использование углеводно-минеральных смесей.</w:t>
            </w:r>
          </w:p>
          <w:p w:rsidR="004A12B2" w:rsidRPr="00A714BE" w:rsidRDefault="004A12B2" w:rsidP="00E467CF">
            <w:pPr>
              <w:jc w:val="both"/>
              <w:rPr>
                <w:rFonts w:ascii="Times New Roman" w:hAnsi="Times New Roman" w:cs="Times New Roman"/>
                <w:bCs/>
                <w:spacing w:val="-1"/>
                <w:sz w:val="24"/>
                <w:szCs w:val="24"/>
              </w:rPr>
            </w:pPr>
          </w:p>
        </w:tc>
      </w:tr>
      <w:tr w:rsidR="004A12B2" w:rsidRPr="00C4581A" w:rsidTr="00BA2A50">
        <w:trPr>
          <w:trHeight w:val="71"/>
        </w:trPr>
        <w:tc>
          <w:tcPr>
            <w:tcW w:w="709" w:type="dxa"/>
          </w:tcPr>
          <w:p w:rsidR="004A12B2" w:rsidRPr="005C2710" w:rsidRDefault="004A12B2" w:rsidP="00CB6A2B">
            <w:pPr>
              <w:pStyle w:val="aa"/>
              <w:jc w:val="left"/>
              <w:rPr>
                <w:b w:val="0"/>
                <w:bCs/>
                <w:spacing w:val="-1"/>
                <w:sz w:val="24"/>
                <w:szCs w:val="24"/>
              </w:rPr>
            </w:pPr>
            <w:r>
              <w:rPr>
                <w:b w:val="0"/>
                <w:bCs/>
                <w:spacing w:val="-1"/>
                <w:sz w:val="24"/>
                <w:szCs w:val="24"/>
              </w:rPr>
              <w:lastRenderedPageBreak/>
              <w:t>4.2</w:t>
            </w:r>
          </w:p>
        </w:tc>
        <w:tc>
          <w:tcPr>
            <w:tcW w:w="2891" w:type="dxa"/>
            <w:gridSpan w:val="2"/>
          </w:tcPr>
          <w:p w:rsidR="004A12B2" w:rsidRPr="00BA5348" w:rsidRDefault="004A12B2" w:rsidP="001F10E7">
            <w:pPr>
              <w:pStyle w:val="2"/>
              <w:jc w:val="both"/>
              <w:rPr>
                <w:rFonts w:ascii="Times New Roman" w:hAnsi="Times New Roman"/>
                <w:sz w:val="24"/>
                <w:szCs w:val="24"/>
              </w:rPr>
            </w:pPr>
            <w:r>
              <w:rPr>
                <w:rFonts w:ascii="Times New Roman" w:hAnsi="Times New Roman" w:cs="Calibri"/>
                <w:bCs/>
                <w:spacing w:val="-10"/>
                <w:sz w:val="24"/>
                <w:szCs w:val="24"/>
              </w:rPr>
              <w:t>Плановое и срочное восстановление. Система восстановления спортивной работоспособности после истощающих физических нагрузок.  Дозирование микроциклов. Задачи восстановительных мероприятий в различные периоды учебно-тренировочного процесса: восстановительном, подготовительном, специальном и соревновательном. Совместимость и рациональное сочетание используемых средств. Восстановительные средства общего и локального воздействия.</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D064C6">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4.3</w:t>
            </w:r>
          </w:p>
        </w:tc>
        <w:tc>
          <w:tcPr>
            <w:tcW w:w="2891" w:type="dxa"/>
            <w:gridSpan w:val="2"/>
          </w:tcPr>
          <w:p w:rsidR="004A12B2" w:rsidRPr="00F45F2A" w:rsidRDefault="004A12B2" w:rsidP="00512EC0">
            <w:pPr>
              <w:pStyle w:val="2"/>
              <w:ind w:right="-18"/>
              <w:jc w:val="both"/>
              <w:rPr>
                <w:rFonts w:ascii="Times New Roman" w:hAnsi="Times New Roman"/>
                <w:sz w:val="24"/>
                <w:szCs w:val="24"/>
                <w:highlight w:val="yellow"/>
              </w:rPr>
            </w:pPr>
            <w:r>
              <w:rPr>
                <w:rFonts w:ascii="Times New Roman" w:hAnsi="Times New Roman" w:cs="Calibri"/>
                <w:bCs/>
                <w:spacing w:val="-10"/>
                <w:sz w:val="24"/>
                <w:szCs w:val="24"/>
              </w:rPr>
              <w:t>Медико-биологические методы восстановле</w:t>
            </w:r>
            <w:r w:rsidR="00471A75">
              <w:rPr>
                <w:rFonts w:ascii="Times New Roman" w:hAnsi="Times New Roman" w:cs="Calibri"/>
                <w:bCs/>
                <w:spacing w:val="-10"/>
                <w:sz w:val="24"/>
                <w:szCs w:val="24"/>
              </w:rPr>
              <w:t>н</w:t>
            </w:r>
            <w:r>
              <w:rPr>
                <w:rFonts w:ascii="Times New Roman" w:hAnsi="Times New Roman" w:cs="Calibri"/>
                <w:bCs/>
                <w:spacing w:val="-10"/>
                <w:sz w:val="24"/>
                <w:szCs w:val="24"/>
              </w:rPr>
              <w:t xml:space="preserve">ия спортивной работоспособности. Классификация медико-биологических методов восстановления: квалификационная оценка и учет состояния здоровья; факторы физического воздействия (мануальная терапия, массаж, физиотерапевтические процедуры, оксигенотерапия, специальные температурные воздействия, бальнеологические методы, сауна, иглорефлексотерапия); прием естественных и фармакологических </w:t>
            </w:r>
            <w:r w:rsidRPr="0090623C">
              <w:rPr>
                <w:rFonts w:ascii="Times New Roman" w:hAnsi="Times New Roman" w:cs="Calibri"/>
                <w:bCs/>
                <w:spacing w:val="-10"/>
                <w:sz w:val="24"/>
                <w:szCs w:val="24"/>
              </w:rPr>
              <w:t>препаратов.</w:t>
            </w:r>
            <w:r w:rsidR="0059206E" w:rsidRPr="0059206E">
              <w:rPr>
                <w:rFonts w:ascii="Times New Roman" w:hAnsi="Times New Roman"/>
                <w:sz w:val="24"/>
                <w:szCs w:val="24"/>
                <w:highlight w:val="yellow"/>
              </w:rPr>
              <w:t xml:space="preserve"> </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4.4</w:t>
            </w:r>
          </w:p>
        </w:tc>
        <w:tc>
          <w:tcPr>
            <w:tcW w:w="2891" w:type="dxa"/>
            <w:gridSpan w:val="2"/>
          </w:tcPr>
          <w:p w:rsidR="003A0CA6" w:rsidRDefault="004A12B2" w:rsidP="00C95581">
            <w:pPr>
              <w:pStyle w:val="2"/>
              <w:jc w:val="both"/>
              <w:rPr>
                <w:rFonts w:ascii="Times New Roman" w:hAnsi="Times New Roman" w:cs="Calibri"/>
                <w:bCs/>
                <w:spacing w:val="-10"/>
                <w:sz w:val="24"/>
                <w:szCs w:val="24"/>
              </w:rPr>
            </w:pPr>
            <w:r>
              <w:rPr>
                <w:rFonts w:ascii="Times New Roman" w:hAnsi="Times New Roman" w:cs="Calibri"/>
                <w:bCs/>
                <w:spacing w:val="-10"/>
                <w:sz w:val="24"/>
                <w:szCs w:val="24"/>
              </w:rPr>
              <w:t xml:space="preserve">Медикаментозные методы восстановления спортивной работоспособности и реабилитации. Подбор рациональных схем коррекции спортивной работоспособности. </w:t>
            </w:r>
          </w:p>
          <w:p w:rsidR="004A12B2" w:rsidRPr="00BA5348" w:rsidRDefault="004A12B2" w:rsidP="00C95581">
            <w:pPr>
              <w:pStyle w:val="2"/>
              <w:jc w:val="both"/>
              <w:rPr>
                <w:rFonts w:ascii="Times New Roman" w:hAnsi="Times New Roman"/>
                <w:sz w:val="24"/>
                <w:szCs w:val="24"/>
              </w:rPr>
            </w:pPr>
            <w:r>
              <w:rPr>
                <w:rFonts w:ascii="Times New Roman" w:hAnsi="Times New Roman" w:cs="Calibri"/>
                <w:bCs/>
                <w:spacing w:val="-10"/>
                <w:sz w:val="24"/>
                <w:szCs w:val="24"/>
              </w:rPr>
              <w:t xml:space="preserve">Варианты фармакологической коррекции перенапряжения </w:t>
            </w:r>
            <w:r>
              <w:rPr>
                <w:rFonts w:ascii="Times New Roman" w:hAnsi="Times New Roman" w:cs="Calibri"/>
                <w:bCs/>
                <w:spacing w:val="-10"/>
                <w:sz w:val="24"/>
                <w:szCs w:val="24"/>
              </w:rPr>
              <w:lastRenderedPageBreak/>
              <w:t>сердечно-сосудистой системы. Предстартовая фарма</w:t>
            </w:r>
            <w:r w:rsidR="004E4D97">
              <w:rPr>
                <w:rFonts w:ascii="Times New Roman" w:hAnsi="Times New Roman" w:cs="Calibri"/>
                <w:bCs/>
                <w:spacing w:val="-10"/>
                <w:sz w:val="24"/>
                <w:szCs w:val="24"/>
              </w:rPr>
              <w:t>ко</w:t>
            </w:r>
            <w:r>
              <w:rPr>
                <w:rFonts w:ascii="Times New Roman" w:hAnsi="Times New Roman" w:cs="Calibri"/>
                <w:bCs/>
                <w:spacing w:val="-10"/>
                <w:sz w:val="24"/>
                <w:szCs w:val="24"/>
              </w:rPr>
              <w:t>коррекция. Особенности применения медикаментозных методов в экстремальных условиях. Профилактика дезадаптаций. Варианты фармакологической коррекции перенапряжения кардиореспираторной и мочевыделительной системы.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C630F">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4.5</w:t>
            </w:r>
          </w:p>
        </w:tc>
        <w:tc>
          <w:tcPr>
            <w:tcW w:w="2891" w:type="dxa"/>
            <w:gridSpan w:val="2"/>
          </w:tcPr>
          <w:p w:rsidR="004A12B2" w:rsidRPr="00BA5348" w:rsidRDefault="004A12B2" w:rsidP="00AB4A3B">
            <w:pPr>
              <w:pStyle w:val="2"/>
              <w:jc w:val="both"/>
              <w:rPr>
                <w:rFonts w:ascii="Times New Roman" w:hAnsi="Times New Roman"/>
                <w:sz w:val="24"/>
                <w:szCs w:val="24"/>
              </w:rPr>
            </w:pPr>
            <w:r>
              <w:rPr>
                <w:rFonts w:ascii="Times New Roman" w:hAnsi="Times New Roman" w:cs="Calibri"/>
                <w:bCs/>
                <w:spacing w:val="-10"/>
                <w:sz w:val="24"/>
                <w:szCs w:val="24"/>
              </w:rPr>
              <w:t>Физиотерапевтические методы восстановления спортивной работоспособности. Восстановительные средства общего воздействия (ванны, души, аэроионизация, массаж). Средства локального воздействия.</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C630F">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4.6</w:t>
            </w:r>
          </w:p>
        </w:tc>
        <w:tc>
          <w:tcPr>
            <w:tcW w:w="2891" w:type="dxa"/>
            <w:gridSpan w:val="2"/>
          </w:tcPr>
          <w:p w:rsidR="004A12B2" w:rsidRPr="00BA5348" w:rsidRDefault="004A12B2" w:rsidP="00AB4A3B">
            <w:pPr>
              <w:pStyle w:val="2"/>
              <w:jc w:val="both"/>
              <w:rPr>
                <w:rFonts w:ascii="Times New Roman" w:hAnsi="Times New Roman"/>
                <w:sz w:val="24"/>
                <w:szCs w:val="24"/>
              </w:rPr>
            </w:pPr>
            <w:r>
              <w:rPr>
                <w:rFonts w:ascii="Times New Roman" w:hAnsi="Times New Roman" w:cs="Calibri"/>
                <w:bCs/>
                <w:spacing w:val="-10"/>
                <w:sz w:val="24"/>
                <w:szCs w:val="24"/>
              </w:rPr>
              <w:t>Использование аппаратной физиотерапии для восстановления спортивной работоспособности. Электролечение. Бальнеотерапия. Криотерапия. Озонотерапия. Квантовая терапия. Противопоказания к применению физиотерапевтического лечения.</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3C781E">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4.7</w:t>
            </w:r>
          </w:p>
        </w:tc>
        <w:tc>
          <w:tcPr>
            <w:tcW w:w="2891" w:type="dxa"/>
            <w:gridSpan w:val="2"/>
          </w:tcPr>
          <w:p w:rsidR="004A12B2" w:rsidRPr="00BA5348" w:rsidRDefault="004A12B2" w:rsidP="004E4D97">
            <w:pPr>
              <w:pStyle w:val="2"/>
              <w:jc w:val="both"/>
              <w:rPr>
                <w:rFonts w:ascii="Times New Roman" w:hAnsi="Times New Roman"/>
                <w:sz w:val="24"/>
                <w:szCs w:val="24"/>
              </w:rPr>
            </w:pPr>
            <w:r>
              <w:rPr>
                <w:rFonts w:ascii="Times New Roman" w:hAnsi="Times New Roman" w:cs="Calibri"/>
                <w:bCs/>
                <w:spacing w:val="-10"/>
                <w:sz w:val="24"/>
                <w:szCs w:val="24"/>
              </w:rPr>
              <w:t>Средства ЛФК. Формы и методы применения физических упражнений. Механизмы лечебного и восстановительного действия физических упражнений. Формы кинез</w:t>
            </w:r>
            <w:r w:rsidR="008E0A76">
              <w:rPr>
                <w:rFonts w:ascii="Times New Roman" w:hAnsi="Times New Roman" w:cs="Calibri"/>
                <w:bCs/>
                <w:spacing w:val="-10"/>
                <w:sz w:val="24"/>
                <w:szCs w:val="24"/>
              </w:rPr>
              <w:t>и</w:t>
            </w:r>
            <w:r>
              <w:rPr>
                <w:rFonts w:ascii="Times New Roman" w:hAnsi="Times New Roman" w:cs="Calibri"/>
                <w:bCs/>
                <w:spacing w:val="-10"/>
                <w:sz w:val="24"/>
                <w:szCs w:val="24"/>
              </w:rPr>
              <w:t xml:space="preserve">отерапии. Спортивный массаж, его виды. Гимнастические упражнения, их классификация. Спортивно-прикладные упражнения. Игры. Неспецифический и </w:t>
            </w:r>
            <w:r w:rsidR="004E4D97">
              <w:rPr>
                <w:rFonts w:ascii="Times New Roman" w:hAnsi="Times New Roman" w:cs="Calibri"/>
                <w:bCs/>
                <w:spacing w:val="-10"/>
                <w:sz w:val="24"/>
                <w:szCs w:val="24"/>
              </w:rPr>
              <w:t>общетренирующий</w:t>
            </w:r>
            <w:r>
              <w:rPr>
                <w:rFonts w:ascii="Times New Roman" w:hAnsi="Times New Roman" w:cs="Calibri"/>
                <w:bCs/>
                <w:spacing w:val="-10"/>
                <w:sz w:val="24"/>
                <w:szCs w:val="24"/>
              </w:rPr>
              <w:t xml:space="preserve"> эффект гимнастических, спортивно-прикладных, игровых упражнений. Пассивные, активные и активно-</w:t>
            </w:r>
            <w:r>
              <w:rPr>
                <w:rFonts w:ascii="Times New Roman" w:hAnsi="Times New Roman" w:cs="Calibri"/>
                <w:bCs/>
                <w:spacing w:val="-10"/>
                <w:sz w:val="24"/>
                <w:szCs w:val="24"/>
              </w:rPr>
              <w:lastRenderedPageBreak/>
              <w:t>пассивные упражнения.</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3C781E">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4.8</w:t>
            </w:r>
          </w:p>
        </w:tc>
        <w:tc>
          <w:tcPr>
            <w:tcW w:w="2891" w:type="dxa"/>
            <w:gridSpan w:val="2"/>
          </w:tcPr>
          <w:p w:rsidR="004A12B2" w:rsidRPr="00BA5348" w:rsidRDefault="004A12B2" w:rsidP="00D8338F">
            <w:pPr>
              <w:pStyle w:val="2"/>
              <w:jc w:val="both"/>
              <w:rPr>
                <w:rFonts w:ascii="Times New Roman" w:hAnsi="Times New Roman"/>
                <w:sz w:val="24"/>
                <w:szCs w:val="24"/>
              </w:rPr>
            </w:pPr>
            <w:r>
              <w:rPr>
                <w:rFonts w:ascii="Times New Roman" w:hAnsi="Times New Roman" w:cs="Calibri"/>
                <w:bCs/>
                <w:spacing w:val="-10"/>
                <w:sz w:val="24"/>
                <w:szCs w:val="24"/>
              </w:rPr>
              <w:t xml:space="preserve">Характеристика основных форм лечебной физической </w:t>
            </w:r>
            <w:r w:rsidR="004E4D97">
              <w:rPr>
                <w:rFonts w:ascii="Times New Roman" w:hAnsi="Times New Roman" w:cs="Calibri"/>
                <w:bCs/>
                <w:spacing w:val="-10"/>
                <w:sz w:val="24"/>
                <w:szCs w:val="24"/>
              </w:rPr>
              <w:t>культуры</w:t>
            </w:r>
            <w:r>
              <w:rPr>
                <w:rFonts w:ascii="Times New Roman" w:hAnsi="Times New Roman" w:cs="Calibri"/>
                <w:bCs/>
                <w:spacing w:val="-10"/>
                <w:sz w:val="24"/>
                <w:szCs w:val="24"/>
              </w:rPr>
              <w:t xml:space="preserve"> (утренняя гигиеническая гимнастика, лечебная гимнастика, терренкур, дозированная ходьба, игровое занятие, самостоятельные </w:t>
            </w:r>
            <w:r w:rsidR="004E4D97">
              <w:rPr>
                <w:rFonts w:ascii="Times New Roman" w:hAnsi="Times New Roman" w:cs="Calibri"/>
                <w:bCs/>
                <w:spacing w:val="-10"/>
                <w:sz w:val="24"/>
                <w:szCs w:val="24"/>
              </w:rPr>
              <w:t>занятия</w:t>
            </w:r>
            <w:r>
              <w:rPr>
                <w:rFonts w:ascii="Times New Roman" w:hAnsi="Times New Roman" w:cs="Calibri"/>
                <w:bCs/>
                <w:spacing w:val="-10"/>
                <w:sz w:val="24"/>
                <w:szCs w:val="24"/>
              </w:rPr>
              <w:t xml:space="preserve">). Методы проведения процедуры лечебной гимнастики: индивидуальный, малогрупповой и групповой. </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687E54">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4.9</w:t>
            </w:r>
          </w:p>
        </w:tc>
        <w:tc>
          <w:tcPr>
            <w:tcW w:w="2891" w:type="dxa"/>
            <w:gridSpan w:val="2"/>
          </w:tcPr>
          <w:p w:rsidR="004A12B2" w:rsidRDefault="004A12B2" w:rsidP="001F10E7">
            <w:pPr>
              <w:pStyle w:val="2"/>
              <w:jc w:val="both"/>
              <w:rPr>
                <w:rFonts w:ascii="Times New Roman" w:hAnsi="Times New Roman" w:cs="Calibri"/>
                <w:bCs/>
                <w:spacing w:val="-10"/>
                <w:sz w:val="24"/>
                <w:szCs w:val="24"/>
              </w:rPr>
            </w:pPr>
            <w:r>
              <w:rPr>
                <w:rFonts w:ascii="Times New Roman" w:hAnsi="Times New Roman" w:cs="Calibri"/>
                <w:bCs/>
                <w:spacing w:val="-10"/>
                <w:sz w:val="24"/>
                <w:szCs w:val="24"/>
              </w:rPr>
              <w:t xml:space="preserve">Периоды лечебного применения </w:t>
            </w:r>
            <w:r w:rsidR="004E4D97">
              <w:rPr>
                <w:rFonts w:ascii="Times New Roman" w:hAnsi="Times New Roman" w:cs="Calibri"/>
                <w:bCs/>
                <w:spacing w:val="-10"/>
                <w:sz w:val="24"/>
                <w:szCs w:val="24"/>
              </w:rPr>
              <w:t>физических</w:t>
            </w:r>
            <w:r>
              <w:rPr>
                <w:rFonts w:ascii="Times New Roman" w:hAnsi="Times New Roman" w:cs="Calibri"/>
                <w:bCs/>
                <w:spacing w:val="-10"/>
                <w:sz w:val="24"/>
                <w:szCs w:val="24"/>
              </w:rPr>
              <w:t xml:space="preserve"> упражнений и двигательные режимы: постельный, платный, свободный, щадящий, щадящее-тренирующий, </w:t>
            </w:r>
            <w:r w:rsidR="004E4D97">
              <w:rPr>
                <w:rFonts w:ascii="Times New Roman" w:hAnsi="Times New Roman" w:cs="Calibri"/>
                <w:bCs/>
                <w:spacing w:val="-10"/>
                <w:sz w:val="24"/>
                <w:szCs w:val="24"/>
              </w:rPr>
              <w:t>тренирующий</w:t>
            </w:r>
            <w:r>
              <w:rPr>
                <w:rFonts w:ascii="Times New Roman" w:hAnsi="Times New Roman" w:cs="Calibri"/>
                <w:bCs/>
                <w:spacing w:val="-10"/>
                <w:sz w:val="24"/>
                <w:szCs w:val="24"/>
              </w:rPr>
              <w:t xml:space="preserve">. Коррекция объема </w:t>
            </w:r>
            <w:r w:rsidR="004E4D97">
              <w:rPr>
                <w:rFonts w:ascii="Times New Roman" w:hAnsi="Times New Roman" w:cs="Calibri"/>
                <w:bCs/>
                <w:spacing w:val="-10"/>
                <w:sz w:val="24"/>
                <w:szCs w:val="24"/>
              </w:rPr>
              <w:t>физической</w:t>
            </w:r>
            <w:r>
              <w:rPr>
                <w:rFonts w:ascii="Times New Roman" w:hAnsi="Times New Roman" w:cs="Calibri"/>
                <w:bCs/>
                <w:spacing w:val="-10"/>
                <w:sz w:val="24"/>
                <w:szCs w:val="24"/>
              </w:rPr>
              <w:t xml:space="preserve"> </w:t>
            </w:r>
            <w:r w:rsidR="004E4D97">
              <w:rPr>
                <w:rFonts w:ascii="Times New Roman" w:hAnsi="Times New Roman" w:cs="Calibri"/>
                <w:bCs/>
                <w:spacing w:val="-10"/>
                <w:sz w:val="24"/>
                <w:szCs w:val="24"/>
              </w:rPr>
              <w:t>нагрузки</w:t>
            </w:r>
            <w:r>
              <w:rPr>
                <w:rFonts w:ascii="Times New Roman" w:hAnsi="Times New Roman" w:cs="Calibri"/>
                <w:bCs/>
                <w:spacing w:val="-10"/>
                <w:sz w:val="24"/>
                <w:szCs w:val="24"/>
              </w:rPr>
              <w:t xml:space="preserve"> с учетом индивидуальных особенностей спортсмена.</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687E54">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4.10</w:t>
            </w:r>
          </w:p>
        </w:tc>
        <w:tc>
          <w:tcPr>
            <w:tcW w:w="2891" w:type="dxa"/>
            <w:gridSpan w:val="2"/>
          </w:tcPr>
          <w:p w:rsidR="004A12B2" w:rsidRPr="00BA5348" w:rsidRDefault="004A12B2" w:rsidP="0090623C">
            <w:pPr>
              <w:pStyle w:val="2"/>
              <w:jc w:val="both"/>
              <w:rPr>
                <w:rFonts w:ascii="Times New Roman" w:hAnsi="Times New Roman"/>
                <w:sz w:val="24"/>
                <w:szCs w:val="24"/>
              </w:rPr>
            </w:pPr>
            <w:r>
              <w:rPr>
                <w:rFonts w:ascii="Times New Roman" w:hAnsi="Times New Roman" w:cs="Calibri"/>
                <w:bCs/>
                <w:spacing w:val="-10"/>
                <w:sz w:val="24"/>
                <w:szCs w:val="24"/>
              </w:rPr>
              <w:t>Гидрокинезотерапия. Механотерапия. Эрготерапия. Виды аппаратов и тренажеров и особенности их применения при различной патологии. Противопоказания к назначению механотерапии. Методика занятий с использованием тренажеров.</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F79F9">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4.11</w:t>
            </w:r>
          </w:p>
        </w:tc>
        <w:tc>
          <w:tcPr>
            <w:tcW w:w="2891" w:type="dxa"/>
            <w:gridSpan w:val="2"/>
          </w:tcPr>
          <w:p w:rsidR="004A12B2" w:rsidRPr="00BA5348" w:rsidRDefault="004A12B2" w:rsidP="0090623C">
            <w:pPr>
              <w:pStyle w:val="2"/>
              <w:jc w:val="both"/>
              <w:rPr>
                <w:rFonts w:ascii="Times New Roman" w:hAnsi="Times New Roman"/>
                <w:sz w:val="24"/>
                <w:szCs w:val="24"/>
              </w:rPr>
            </w:pPr>
            <w:r>
              <w:rPr>
                <w:rFonts w:ascii="Times New Roman" w:hAnsi="Times New Roman" w:cs="Calibri"/>
                <w:bCs/>
                <w:spacing w:val="-10"/>
                <w:sz w:val="24"/>
                <w:szCs w:val="24"/>
              </w:rPr>
              <w:t xml:space="preserve">Массаж. Физиологические и гигиенические основы массажа. Влияние массажа на функциональные системы организма. Показания и противопоказания к </w:t>
            </w:r>
            <w:r w:rsidR="0090623C">
              <w:rPr>
                <w:rFonts w:ascii="Times New Roman" w:hAnsi="Times New Roman" w:cs="Calibri"/>
                <w:bCs/>
                <w:spacing w:val="-10"/>
                <w:sz w:val="24"/>
                <w:szCs w:val="24"/>
              </w:rPr>
              <w:t xml:space="preserve"> </w:t>
            </w:r>
            <w:r>
              <w:rPr>
                <w:rFonts w:ascii="Times New Roman" w:hAnsi="Times New Roman" w:cs="Calibri"/>
                <w:bCs/>
                <w:spacing w:val="-10"/>
                <w:sz w:val="24"/>
                <w:szCs w:val="24"/>
              </w:rPr>
              <w:t xml:space="preserve">массажу. </w:t>
            </w:r>
            <w:r w:rsidR="0090623C">
              <w:rPr>
                <w:rFonts w:ascii="Times New Roman" w:hAnsi="Times New Roman" w:cs="Calibri"/>
                <w:bCs/>
                <w:spacing w:val="-10"/>
                <w:sz w:val="24"/>
                <w:szCs w:val="24"/>
              </w:rPr>
              <w:t>Формы и виды массажа</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5F79F9">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t>4.12</w:t>
            </w:r>
          </w:p>
        </w:tc>
        <w:tc>
          <w:tcPr>
            <w:tcW w:w="2891" w:type="dxa"/>
            <w:gridSpan w:val="2"/>
          </w:tcPr>
          <w:p w:rsidR="004A12B2" w:rsidRPr="00BA5348" w:rsidRDefault="004A12B2" w:rsidP="001F10E7">
            <w:pPr>
              <w:pStyle w:val="2"/>
              <w:jc w:val="both"/>
              <w:rPr>
                <w:rFonts w:ascii="Times New Roman" w:hAnsi="Times New Roman"/>
                <w:sz w:val="24"/>
                <w:szCs w:val="24"/>
              </w:rPr>
            </w:pPr>
            <w:r>
              <w:rPr>
                <w:rFonts w:ascii="Times New Roman" w:hAnsi="Times New Roman" w:cs="Calibri"/>
                <w:bCs/>
                <w:spacing w:val="-10"/>
                <w:sz w:val="24"/>
                <w:szCs w:val="24"/>
              </w:rPr>
              <w:t xml:space="preserve">Основные лекарственные формы и лекарственные средства, применяемые для спортивного массажа. Сравнительная характеристика. Разогревающие и </w:t>
            </w:r>
            <w:r>
              <w:rPr>
                <w:rFonts w:ascii="Times New Roman" w:hAnsi="Times New Roman" w:cs="Calibri"/>
                <w:bCs/>
                <w:spacing w:val="-10"/>
                <w:sz w:val="24"/>
                <w:szCs w:val="24"/>
              </w:rPr>
              <w:lastRenderedPageBreak/>
              <w:t>охлаждающие массажные средства. Показания и противопоказания к применению. Побочные эффекты.</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4A12B2" w:rsidRPr="00C4581A" w:rsidTr="00BA2A50">
        <w:trPr>
          <w:trHeight w:val="71"/>
        </w:trPr>
        <w:tc>
          <w:tcPr>
            <w:tcW w:w="709" w:type="dxa"/>
          </w:tcPr>
          <w:p w:rsidR="004A12B2" w:rsidRPr="005C2710" w:rsidRDefault="004A12B2" w:rsidP="00F20B64">
            <w:pPr>
              <w:pStyle w:val="aa"/>
              <w:jc w:val="left"/>
              <w:rPr>
                <w:b w:val="0"/>
                <w:bCs/>
                <w:spacing w:val="-1"/>
                <w:sz w:val="24"/>
                <w:szCs w:val="24"/>
              </w:rPr>
            </w:pPr>
            <w:r>
              <w:rPr>
                <w:b w:val="0"/>
                <w:bCs/>
                <w:spacing w:val="-1"/>
                <w:sz w:val="24"/>
                <w:szCs w:val="24"/>
              </w:rPr>
              <w:lastRenderedPageBreak/>
              <w:t>4.13</w:t>
            </w:r>
          </w:p>
        </w:tc>
        <w:tc>
          <w:tcPr>
            <w:tcW w:w="2891" w:type="dxa"/>
            <w:gridSpan w:val="2"/>
          </w:tcPr>
          <w:p w:rsidR="00512EC0" w:rsidRDefault="004A12B2" w:rsidP="00CE7DB2">
            <w:pPr>
              <w:pStyle w:val="2"/>
              <w:jc w:val="both"/>
              <w:rPr>
                <w:rFonts w:ascii="Times New Roman" w:hAnsi="Times New Roman"/>
                <w:sz w:val="24"/>
                <w:szCs w:val="24"/>
              </w:rPr>
            </w:pPr>
            <w:r>
              <w:rPr>
                <w:rFonts w:ascii="Times New Roman" w:hAnsi="Times New Roman" w:cs="Calibri"/>
                <w:bCs/>
                <w:spacing w:val="-10"/>
                <w:sz w:val="24"/>
                <w:szCs w:val="24"/>
              </w:rPr>
              <w:t xml:space="preserve">Психологические методы восстановления спортивной работоспособности. Использование методик рациональной психотерапии в восстановлении спортивной работоспособности. Идеомоторная тренировка. </w:t>
            </w:r>
            <w:r w:rsidR="004E4D97">
              <w:rPr>
                <w:rFonts w:ascii="Times New Roman" w:hAnsi="Times New Roman" w:cs="Calibri"/>
                <w:bCs/>
                <w:spacing w:val="-10"/>
                <w:sz w:val="24"/>
                <w:szCs w:val="24"/>
              </w:rPr>
              <w:t>Фармакологические</w:t>
            </w:r>
            <w:r>
              <w:rPr>
                <w:rFonts w:ascii="Times New Roman" w:hAnsi="Times New Roman" w:cs="Calibri"/>
                <w:bCs/>
                <w:spacing w:val="-10"/>
                <w:sz w:val="24"/>
                <w:szCs w:val="24"/>
              </w:rPr>
              <w:t xml:space="preserve"> препараты.</w:t>
            </w:r>
            <w:r w:rsidR="003A0CA6">
              <w:rPr>
                <w:rFonts w:ascii="Times New Roman" w:hAnsi="Times New Roman" w:cs="Calibri"/>
                <w:bCs/>
                <w:spacing w:val="-10"/>
                <w:sz w:val="24"/>
                <w:szCs w:val="24"/>
              </w:rPr>
              <w:t>.</w:t>
            </w:r>
          </w:p>
          <w:p w:rsidR="004A12B2" w:rsidRPr="00BA5348" w:rsidRDefault="004A12B2" w:rsidP="00CE7DB2">
            <w:pPr>
              <w:pStyle w:val="2"/>
              <w:jc w:val="both"/>
              <w:rPr>
                <w:rFonts w:ascii="Times New Roman" w:hAnsi="Times New Roman"/>
                <w:sz w:val="24"/>
                <w:szCs w:val="24"/>
              </w:rPr>
            </w:pPr>
            <w:r>
              <w:rPr>
                <w:rFonts w:ascii="Times New Roman" w:hAnsi="Times New Roman" w:cs="Calibri"/>
                <w:bCs/>
                <w:spacing w:val="-10"/>
                <w:sz w:val="24"/>
                <w:szCs w:val="24"/>
              </w:rPr>
              <w:t xml:space="preserve">Аутогенная тренировка. Самоконтроль спортсменов. </w:t>
            </w:r>
          </w:p>
        </w:tc>
        <w:tc>
          <w:tcPr>
            <w:tcW w:w="477" w:type="dxa"/>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4A12B2" w:rsidRPr="007029F8" w:rsidRDefault="004A12B2"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4A12B2" w:rsidRPr="007029F8" w:rsidRDefault="004A12B2"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4A12B2" w:rsidRPr="007029F8" w:rsidRDefault="004A12B2"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4A12B2" w:rsidRDefault="004A12B2">
            <w:r w:rsidRPr="00CB4966">
              <w:rPr>
                <w:rFonts w:ascii="Times New Roman" w:hAnsi="Times New Roman" w:cs="Times New Roman"/>
                <w:bCs/>
                <w:spacing w:val="-1"/>
                <w:sz w:val="24"/>
                <w:szCs w:val="24"/>
              </w:rPr>
              <w:t>3</w:t>
            </w:r>
          </w:p>
        </w:tc>
        <w:tc>
          <w:tcPr>
            <w:tcW w:w="2863" w:type="dxa"/>
            <w:vMerge/>
          </w:tcPr>
          <w:p w:rsidR="004A12B2" w:rsidRPr="00C4581A" w:rsidRDefault="004A12B2" w:rsidP="00E467CF">
            <w:pPr>
              <w:jc w:val="both"/>
              <w:rPr>
                <w:rFonts w:ascii="Times New Roman" w:hAnsi="Times New Roman" w:cs="Times New Roman"/>
                <w:bCs/>
                <w:spacing w:val="-1"/>
                <w:sz w:val="28"/>
                <w:szCs w:val="28"/>
              </w:rPr>
            </w:pPr>
          </w:p>
        </w:tc>
      </w:tr>
      <w:tr w:rsidR="00BA2A50" w:rsidRPr="00C4581A" w:rsidTr="00BA2A50">
        <w:trPr>
          <w:trHeight w:val="4053"/>
        </w:trPr>
        <w:tc>
          <w:tcPr>
            <w:tcW w:w="709" w:type="dxa"/>
          </w:tcPr>
          <w:p w:rsidR="00BA2A50" w:rsidRPr="005C2710" w:rsidRDefault="00BA2A50" w:rsidP="00F20B64">
            <w:pPr>
              <w:pStyle w:val="aa"/>
              <w:jc w:val="left"/>
              <w:rPr>
                <w:b w:val="0"/>
                <w:bCs/>
                <w:spacing w:val="-1"/>
                <w:sz w:val="24"/>
                <w:szCs w:val="24"/>
              </w:rPr>
            </w:pPr>
            <w:r>
              <w:rPr>
                <w:b w:val="0"/>
                <w:bCs/>
                <w:spacing w:val="-1"/>
                <w:sz w:val="24"/>
                <w:szCs w:val="24"/>
              </w:rPr>
              <w:t>4.14</w:t>
            </w:r>
          </w:p>
        </w:tc>
        <w:tc>
          <w:tcPr>
            <w:tcW w:w="2891" w:type="dxa"/>
            <w:gridSpan w:val="2"/>
          </w:tcPr>
          <w:p w:rsidR="00BA2A50" w:rsidRPr="00BA5348" w:rsidRDefault="00BA2A50" w:rsidP="00F45F2A">
            <w:pPr>
              <w:pStyle w:val="2"/>
              <w:jc w:val="both"/>
              <w:rPr>
                <w:rFonts w:ascii="Times New Roman" w:hAnsi="Times New Roman"/>
                <w:sz w:val="24"/>
                <w:szCs w:val="24"/>
              </w:rPr>
            </w:pPr>
            <w:r w:rsidRPr="00694963">
              <w:rPr>
                <w:rFonts w:ascii="Times New Roman" w:hAnsi="Times New Roman" w:cs="Calibri"/>
                <w:bCs/>
                <w:spacing w:val="-10"/>
                <w:sz w:val="24"/>
                <w:szCs w:val="24"/>
              </w:rPr>
              <w:t xml:space="preserve">Педагогические методы восстановления спортивной работоспособности. </w:t>
            </w:r>
            <w:r>
              <w:rPr>
                <w:rFonts w:ascii="Times New Roman" w:hAnsi="Times New Roman" w:cs="Calibri"/>
                <w:bCs/>
                <w:spacing w:val="-10"/>
                <w:sz w:val="24"/>
                <w:szCs w:val="24"/>
              </w:rPr>
              <w:t>Рациональное планирование тренировочных нагрузок с учетом функционального состояния организма спортсменов. Оптимальный график тренировочных и соревновательных микро- и макроциклов. Общие принципы построения тренировочных занятий в спорте и фитнесе.</w:t>
            </w:r>
            <w:r w:rsidR="003A0CA6">
              <w:rPr>
                <w:rFonts w:ascii="Times New Roman" w:hAnsi="Times New Roman" w:cs="Calibri"/>
                <w:bCs/>
                <w:spacing w:val="-10"/>
                <w:sz w:val="24"/>
                <w:szCs w:val="24"/>
              </w:rPr>
              <w:t xml:space="preserve"> </w:t>
            </w:r>
          </w:p>
        </w:tc>
        <w:tc>
          <w:tcPr>
            <w:tcW w:w="477" w:type="dxa"/>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BA2A50" w:rsidRPr="007029F8" w:rsidRDefault="00BA2A50" w:rsidP="001F7A53">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BA2A50" w:rsidRPr="007029F8" w:rsidRDefault="00BA2A50" w:rsidP="001F7A53">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BA2A50" w:rsidRPr="007029F8" w:rsidRDefault="00BA2A50" w:rsidP="001F7A53">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BA2A50" w:rsidRDefault="00BA2A50">
            <w:r w:rsidRPr="00CB4966">
              <w:rPr>
                <w:rFonts w:ascii="Times New Roman" w:hAnsi="Times New Roman" w:cs="Times New Roman"/>
                <w:bCs/>
                <w:spacing w:val="-1"/>
                <w:sz w:val="24"/>
                <w:szCs w:val="24"/>
              </w:rPr>
              <w:t>3</w:t>
            </w:r>
          </w:p>
        </w:tc>
        <w:tc>
          <w:tcPr>
            <w:tcW w:w="2863" w:type="dxa"/>
            <w:vMerge/>
          </w:tcPr>
          <w:p w:rsidR="00BA2A50" w:rsidRPr="00C4581A" w:rsidRDefault="00BA2A50" w:rsidP="00E467CF">
            <w:pPr>
              <w:jc w:val="both"/>
              <w:rPr>
                <w:rFonts w:ascii="Times New Roman" w:hAnsi="Times New Roman" w:cs="Times New Roman"/>
                <w:bCs/>
                <w:spacing w:val="-1"/>
                <w:sz w:val="28"/>
                <w:szCs w:val="28"/>
              </w:rPr>
            </w:pPr>
          </w:p>
        </w:tc>
      </w:tr>
      <w:tr w:rsidR="00F45F2A" w:rsidRPr="00C4581A" w:rsidTr="00BE6D28">
        <w:trPr>
          <w:trHeight w:val="1777"/>
        </w:trPr>
        <w:tc>
          <w:tcPr>
            <w:tcW w:w="709" w:type="dxa"/>
          </w:tcPr>
          <w:p w:rsidR="00F45F2A" w:rsidRDefault="00F45F2A" w:rsidP="00F20B64">
            <w:pPr>
              <w:pStyle w:val="aa"/>
              <w:jc w:val="left"/>
              <w:rPr>
                <w:b w:val="0"/>
                <w:bCs/>
                <w:spacing w:val="-1"/>
                <w:sz w:val="24"/>
                <w:szCs w:val="24"/>
              </w:rPr>
            </w:pPr>
            <w:r>
              <w:rPr>
                <w:b w:val="0"/>
                <w:bCs/>
                <w:spacing w:val="-1"/>
                <w:sz w:val="24"/>
                <w:szCs w:val="24"/>
              </w:rPr>
              <w:t>4.15</w:t>
            </w:r>
          </w:p>
        </w:tc>
        <w:tc>
          <w:tcPr>
            <w:tcW w:w="2891" w:type="dxa"/>
            <w:gridSpan w:val="2"/>
          </w:tcPr>
          <w:p w:rsidR="00F45F2A" w:rsidRPr="00694963" w:rsidRDefault="00F45F2A" w:rsidP="001F10E7">
            <w:pPr>
              <w:pStyle w:val="2"/>
              <w:jc w:val="both"/>
              <w:rPr>
                <w:rFonts w:ascii="Times New Roman" w:hAnsi="Times New Roman" w:cs="Calibri"/>
                <w:bCs/>
                <w:spacing w:val="-10"/>
                <w:sz w:val="24"/>
                <w:szCs w:val="24"/>
              </w:rPr>
            </w:pPr>
            <w:r>
              <w:rPr>
                <w:rFonts w:ascii="Times New Roman" w:hAnsi="Times New Roman"/>
                <w:sz w:val="24"/>
                <w:szCs w:val="24"/>
              </w:rPr>
              <w:t>Основы питания спортсменов. Основные принципы рационального питания. Задачи питания в спорте. Продукты спортивного питания.</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val="restart"/>
          </w:tcPr>
          <w:p w:rsidR="00F45F2A" w:rsidRDefault="00F45F2A" w:rsidP="00F45F2A">
            <w:pPr>
              <w:jc w:val="both"/>
              <w:rPr>
                <w:rFonts w:ascii="Times New Roman" w:hAnsi="Times New Roman" w:cs="Times New Roman"/>
                <w:bCs/>
                <w:spacing w:val="-1"/>
                <w:sz w:val="24"/>
                <w:szCs w:val="24"/>
              </w:rPr>
            </w:pPr>
            <w:r>
              <w:rPr>
                <w:rFonts w:ascii="Times New Roman" w:hAnsi="Times New Roman" w:cs="Times New Roman"/>
                <w:bCs/>
                <w:spacing w:val="-1"/>
                <w:sz w:val="28"/>
                <w:szCs w:val="28"/>
              </w:rPr>
              <w:t xml:space="preserve">- </w:t>
            </w:r>
            <w:r>
              <w:rPr>
                <w:rFonts w:ascii="Times New Roman" w:hAnsi="Times New Roman" w:cs="Times New Roman"/>
                <w:bCs/>
                <w:spacing w:val="-1"/>
                <w:sz w:val="24"/>
                <w:szCs w:val="24"/>
              </w:rPr>
              <w:t>Оцените потребность спортсмена в основных питательных веществах и энергии;</w:t>
            </w:r>
          </w:p>
          <w:p w:rsidR="00F45F2A" w:rsidRDefault="00F45F2A" w:rsidP="00F45F2A">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определите показания к использованию специализированного спортивного питания;</w:t>
            </w:r>
          </w:p>
          <w:p w:rsidR="00F45F2A" w:rsidRDefault="00F45F2A" w:rsidP="00F45F2A">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оцените энергетическую и биологическую ценность рациона;</w:t>
            </w:r>
          </w:p>
          <w:p w:rsidR="00F45F2A" w:rsidRDefault="00F45F2A" w:rsidP="00F45F2A">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-обоснуйте использование белковых продуктов и аминокислот;</w:t>
            </w:r>
          </w:p>
          <w:p w:rsidR="00F45F2A" w:rsidRPr="00C4581A" w:rsidRDefault="00F45F2A" w:rsidP="00F45F2A">
            <w:pPr>
              <w:jc w:val="both"/>
              <w:rPr>
                <w:rFonts w:ascii="Times New Roman" w:hAnsi="Times New Roman" w:cs="Times New Roman"/>
                <w:bCs/>
                <w:spacing w:val="-1"/>
                <w:sz w:val="28"/>
                <w:szCs w:val="28"/>
              </w:rPr>
            </w:pPr>
            <w:r>
              <w:rPr>
                <w:rFonts w:ascii="Times New Roman" w:hAnsi="Times New Roman" w:cs="Times New Roman"/>
                <w:bCs/>
                <w:spacing w:val="-1"/>
                <w:sz w:val="24"/>
                <w:szCs w:val="24"/>
              </w:rPr>
              <w:t>-обоснуйте использование углеводно-минеральных смесей.</w:t>
            </w:r>
          </w:p>
        </w:tc>
      </w:tr>
      <w:tr w:rsidR="00F45F2A" w:rsidRPr="00C4581A" w:rsidTr="00F45F2A">
        <w:trPr>
          <w:trHeight w:val="1363"/>
        </w:trPr>
        <w:tc>
          <w:tcPr>
            <w:tcW w:w="709" w:type="dxa"/>
          </w:tcPr>
          <w:p w:rsidR="00F45F2A" w:rsidRDefault="00F45F2A" w:rsidP="00F20B64">
            <w:pPr>
              <w:pStyle w:val="aa"/>
              <w:jc w:val="left"/>
              <w:rPr>
                <w:b w:val="0"/>
                <w:bCs/>
                <w:spacing w:val="-1"/>
                <w:sz w:val="24"/>
                <w:szCs w:val="24"/>
              </w:rPr>
            </w:pPr>
            <w:r>
              <w:rPr>
                <w:b w:val="0"/>
                <w:bCs/>
                <w:spacing w:val="-1"/>
                <w:sz w:val="24"/>
                <w:szCs w:val="24"/>
              </w:rPr>
              <w:t>4.16</w:t>
            </w:r>
          </w:p>
        </w:tc>
        <w:tc>
          <w:tcPr>
            <w:tcW w:w="2891" w:type="dxa"/>
            <w:gridSpan w:val="2"/>
          </w:tcPr>
          <w:p w:rsidR="00F45F2A" w:rsidRDefault="00F45F2A">
            <w:pPr>
              <w:pStyle w:val="2"/>
              <w:rPr>
                <w:rFonts w:ascii="Times New Roman" w:hAnsi="Times New Roman"/>
                <w:sz w:val="24"/>
                <w:szCs w:val="24"/>
              </w:rPr>
            </w:pPr>
            <w:r>
              <w:rPr>
                <w:rFonts w:ascii="Times New Roman" w:hAnsi="Times New Roman"/>
                <w:sz w:val="24"/>
                <w:szCs w:val="24"/>
              </w:rPr>
              <w:t>Особенности питания спортсменов на этапах подготовки. Теория «углеводного и «белкового» окна.</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2518"/>
        </w:trPr>
        <w:tc>
          <w:tcPr>
            <w:tcW w:w="709" w:type="dxa"/>
          </w:tcPr>
          <w:p w:rsidR="00F45F2A" w:rsidRDefault="00F45F2A" w:rsidP="00F20B64">
            <w:pPr>
              <w:pStyle w:val="aa"/>
              <w:jc w:val="left"/>
              <w:rPr>
                <w:b w:val="0"/>
                <w:bCs/>
                <w:spacing w:val="-1"/>
                <w:sz w:val="24"/>
                <w:szCs w:val="24"/>
              </w:rPr>
            </w:pPr>
            <w:r>
              <w:rPr>
                <w:b w:val="0"/>
                <w:bCs/>
                <w:spacing w:val="-1"/>
                <w:sz w:val="24"/>
                <w:szCs w:val="24"/>
              </w:rPr>
              <w:t>4.17</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Современные тенденции рационального питания спортсменов в предсоревновательном и соревновательном периоде. Питание спортсменов в восстановительном периоде.</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lastRenderedPageBreak/>
              <w:t>4.18</w:t>
            </w:r>
          </w:p>
        </w:tc>
        <w:tc>
          <w:tcPr>
            <w:tcW w:w="2891" w:type="dxa"/>
            <w:gridSpan w:val="2"/>
          </w:tcPr>
          <w:p w:rsidR="00F45F2A" w:rsidRDefault="00F45F2A">
            <w:pPr>
              <w:jc w:val="both"/>
              <w:rPr>
                <w:rFonts w:ascii="Times New Roman" w:hAnsi="Times New Roman"/>
                <w:sz w:val="24"/>
                <w:szCs w:val="24"/>
              </w:rPr>
            </w:pPr>
            <w:r>
              <w:rPr>
                <w:rFonts w:ascii="Times New Roman" w:hAnsi="Times New Roman"/>
                <w:sz w:val="24"/>
                <w:szCs w:val="24"/>
              </w:rPr>
              <w:t>Методология создания индивидуализированных рационов питания спортсменов. Питание юных спортсменов.</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lastRenderedPageBreak/>
              <w:t>4.19</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Технология продуктов спортивного питания: особенности питания спортсменов различных видов спорта (игровые виды, сложно-координационных видов, циклических, силовых, и скоростных-силовых и представителей единоборств).</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4.20</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Продукты питания, повышенной биологической ценности. Современное представление о специализированных продуктах для питания спортсменов.</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4.21</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Использование протеинов, аминокислотных смесей и их кетоаналогов в питании спортсменов.</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4.22</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Углеводно-минеральные комплексы в питании спортсменов. Водно-электролитный баланс и его регуляция при физических нагрузках.</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F45F2A">
        <w:trPr>
          <w:trHeight w:val="1407"/>
        </w:trPr>
        <w:tc>
          <w:tcPr>
            <w:tcW w:w="709" w:type="dxa"/>
          </w:tcPr>
          <w:p w:rsidR="00F45F2A" w:rsidRDefault="00F45F2A" w:rsidP="00F20B64">
            <w:pPr>
              <w:pStyle w:val="aa"/>
              <w:jc w:val="left"/>
              <w:rPr>
                <w:b w:val="0"/>
                <w:bCs/>
                <w:spacing w:val="-1"/>
                <w:sz w:val="24"/>
                <w:szCs w:val="24"/>
              </w:rPr>
            </w:pPr>
            <w:r>
              <w:rPr>
                <w:b w:val="0"/>
                <w:bCs/>
                <w:spacing w:val="-1"/>
                <w:sz w:val="24"/>
                <w:szCs w:val="24"/>
              </w:rPr>
              <w:t>4.23</w:t>
            </w:r>
          </w:p>
        </w:tc>
        <w:tc>
          <w:tcPr>
            <w:tcW w:w="2891" w:type="dxa"/>
            <w:gridSpan w:val="2"/>
          </w:tcPr>
          <w:p w:rsidR="00F45F2A" w:rsidRDefault="00F45F2A">
            <w:pPr>
              <w:rPr>
                <w:rFonts w:ascii="Times New Roman" w:hAnsi="Times New Roman"/>
                <w:sz w:val="24"/>
                <w:szCs w:val="24"/>
              </w:rPr>
            </w:pPr>
            <w:r>
              <w:rPr>
                <w:rFonts w:ascii="Times New Roman" w:hAnsi="Times New Roman"/>
                <w:sz w:val="24"/>
                <w:szCs w:val="24"/>
              </w:rPr>
              <w:t>Фармаконутриенты. Креатин. Бета-гидрокси-бета-метилбутират. Бета-аланин. Аденозинтрифосфорная кислота. Протеолитические ферменты.</w:t>
            </w:r>
          </w:p>
        </w:tc>
        <w:tc>
          <w:tcPr>
            <w:tcW w:w="47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567" w:type="dxa"/>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1</w:t>
            </w:r>
          </w:p>
        </w:tc>
        <w:tc>
          <w:tcPr>
            <w:tcW w:w="709" w:type="dxa"/>
            <w:gridSpan w:val="3"/>
          </w:tcPr>
          <w:p w:rsidR="00F45F2A" w:rsidRDefault="00F45F2A">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E467CF">
            <w:pPr>
              <w:jc w:val="both"/>
              <w:rPr>
                <w:rFonts w:ascii="Times New Roman" w:hAnsi="Times New Roman" w:cs="Times New Roman"/>
                <w:bCs/>
                <w:spacing w:val="-1"/>
                <w:sz w:val="28"/>
                <w:szCs w:val="28"/>
              </w:rPr>
            </w:pPr>
          </w:p>
        </w:tc>
      </w:tr>
      <w:tr w:rsidR="00F45F2A" w:rsidRPr="00C4581A" w:rsidTr="00BA2A50">
        <w:trPr>
          <w:trHeight w:val="328"/>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Pr="00694963" w:rsidRDefault="00F45F2A" w:rsidP="00BA2A50">
            <w:pPr>
              <w:pStyle w:val="2"/>
              <w:jc w:val="both"/>
              <w:rPr>
                <w:rFonts w:ascii="Times New Roman" w:hAnsi="Times New Roman" w:cs="Calibri"/>
                <w:bCs/>
                <w:spacing w:val="-10"/>
                <w:sz w:val="24"/>
                <w:szCs w:val="24"/>
              </w:rPr>
            </w:pPr>
            <w:r>
              <w:rPr>
                <w:rFonts w:ascii="Times New Roman" w:hAnsi="Times New Roman"/>
                <w:b/>
                <w:sz w:val="24"/>
                <w:szCs w:val="24"/>
              </w:rPr>
              <w:t>Итого по 4</w:t>
            </w:r>
            <w:r w:rsidRPr="005E396E">
              <w:rPr>
                <w:rFonts w:ascii="Times New Roman" w:hAnsi="Times New Roman"/>
                <w:b/>
                <w:sz w:val="24"/>
                <w:szCs w:val="24"/>
              </w:rPr>
              <w:t xml:space="preserve"> модулю</w:t>
            </w:r>
          </w:p>
        </w:tc>
        <w:tc>
          <w:tcPr>
            <w:tcW w:w="477" w:type="dxa"/>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23</w:t>
            </w:r>
          </w:p>
        </w:tc>
        <w:tc>
          <w:tcPr>
            <w:tcW w:w="567" w:type="dxa"/>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46</w:t>
            </w:r>
          </w:p>
        </w:tc>
        <w:tc>
          <w:tcPr>
            <w:tcW w:w="567" w:type="dxa"/>
            <w:gridSpan w:val="2"/>
          </w:tcPr>
          <w:p w:rsidR="00F45F2A" w:rsidRPr="004A12B2"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23</w:t>
            </w:r>
          </w:p>
        </w:tc>
        <w:tc>
          <w:tcPr>
            <w:tcW w:w="709" w:type="dxa"/>
            <w:gridSpan w:val="3"/>
          </w:tcPr>
          <w:p w:rsidR="00F45F2A" w:rsidRPr="004A12B2" w:rsidRDefault="00F45F2A" w:rsidP="00BA2A50">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46</w:t>
            </w:r>
          </w:p>
        </w:tc>
        <w:tc>
          <w:tcPr>
            <w:tcW w:w="1276" w:type="dxa"/>
            <w:gridSpan w:val="2"/>
          </w:tcPr>
          <w:p w:rsidR="00F45F2A" w:rsidRDefault="00F45F2A" w:rsidP="00BA2A50">
            <w:pPr>
              <w:rPr>
                <w:rFonts w:ascii="Times New Roman" w:hAnsi="Times New Roman" w:cs="Times New Roman"/>
                <w:b/>
                <w:bCs/>
                <w:spacing w:val="-1"/>
                <w:sz w:val="24"/>
                <w:szCs w:val="24"/>
              </w:rPr>
            </w:pPr>
            <w:r>
              <w:rPr>
                <w:rFonts w:ascii="Times New Roman" w:hAnsi="Times New Roman" w:cs="Times New Roman"/>
                <w:b/>
                <w:bCs/>
                <w:spacing w:val="-1"/>
                <w:sz w:val="24"/>
                <w:szCs w:val="24"/>
              </w:rPr>
              <w:t>69</w:t>
            </w:r>
          </w:p>
          <w:p w:rsidR="00F45F2A" w:rsidRPr="004A12B2" w:rsidRDefault="00F45F2A" w:rsidP="00BA2A50">
            <w:pPr>
              <w:rPr>
                <w:rFonts w:ascii="Times New Roman" w:hAnsi="Times New Roman" w:cs="Times New Roman"/>
                <w:b/>
                <w:bCs/>
                <w:spacing w:val="-1"/>
                <w:sz w:val="24"/>
                <w:szCs w:val="24"/>
              </w:rPr>
            </w:pPr>
          </w:p>
        </w:tc>
        <w:tc>
          <w:tcPr>
            <w:tcW w:w="2863" w:type="dxa"/>
          </w:tcPr>
          <w:p w:rsidR="00F45F2A" w:rsidRPr="00C4581A" w:rsidRDefault="00F45F2A" w:rsidP="00BA2A50">
            <w:pPr>
              <w:jc w:val="both"/>
              <w:rPr>
                <w:rFonts w:ascii="Times New Roman" w:hAnsi="Times New Roman" w:cs="Times New Roman"/>
                <w:bCs/>
                <w:spacing w:val="-1"/>
                <w:sz w:val="28"/>
                <w:szCs w:val="28"/>
              </w:rPr>
            </w:pPr>
            <w:r>
              <w:rPr>
                <w:rFonts w:ascii="Times New Roman" w:hAnsi="Times New Roman" w:cs="Times New Roman"/>
                <w:b/>
                <w:bCs/>
                <w:spacing w:val="-1"/>
                <w:sz w:val="24"/>
                <w:szCs w:val="24"/>
              </w:rPr>
              <w:t>(207ч)</w:t>
            </w:r>
          </w:p>
        </w:tc>
      </w:tr>
      <w:tr w:rsidR="00F45F2A" w:rsidRPr="00C4581A" w:rsidTr="00BA2A50">
        <w:trPr>
          <w:trHeight w:val="71"/>
        </w:trPr>
        <w:tc>
          <w:tcPr>
            <w:tcW w:w="10059" w:type="dxa"/>
            <w:gridSpan w:val="13"/>
          </w:tcPr>
          <w:p w:rsidR="00F45F2A" w:rsidRPr="005C2710" w:rsidRDefault="00F45F2A" w:rsidP="00BA2A50">
            <w:pPr>
              <w:jc w:val="cente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Модуль 5. П</w:t>
            </w:r>
            <w:r>
              <w:rPr>
                <w:rFonts w:ascii="Times New Roman" w:hAnsi="Times New Roman" w:cs="Times New Roman"/>
                <w:b/>
                <w:bCs/>
                <w:spacing w:val="-1"/>
                <w:sz w:val="24"/>
                <w:szCs w:val="24"/>
              </w:rPr>
              <w:t>редпатологические и патологические состояния</w:t>
            </w:r>
            <w:r w:rsidRPr="005C2710">
              <w:rPr>
                <w:rFonts w:ascii="Times New Roman" w:hAnsi="Times New Roman" w:cs="Times New Roman"/>
                <w:b/>
                <w:bCs/>
                <w:spacing w:val="-1"/>
                <w:sz w:val="24"/>
                <w:szCs w:val="24"/>
              </w:rPr>
              <w:t xml:space="preserve"> в спорте</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5.1</w:t>
            </w:r>
          </w:p>
        </w:tc>
        <w:tc>
          <w:tcPr>
            <w:tcW w:w="2891" w:type="dxa"/>
            <w:gridSpan w:val="2"/>
          </w:tcPr>
          <w:p w:rsidR="00F45F2A" w:rsidRPr="00BA5348" w:rsidRDefault="00F45F2A" w:rsidP="000911A6">
            <w:pPr>
              <w:pStyle w:val="2"/>
              <w:jc w:val="both"/>
              <w:rPr>
                <w:rFonts w:ascii="Times New Roman" w:hAnsi="Times New Roman"/>
                <w:sz w:val="24"/>
                <w:szCs w:val="24"/>
              </w:rPr>
            </w:pPr>
            <w:r>
              <w:rPr>
                <w:rFonts w:ascii="Times New Roman" w:hAnsi="Times New Roman" w:cs="Calibri"/>
                <w:bCs/>
                <w:spacing w:val="-10"/>
                <w:sz w:val="24"/>
                <w:szCs w:val="24"/>
              </w:rPr>
              <w:t xml:space="preserve">Заболеваемость среди спортсменов. Патологические состояния, возникающие при нерациональных занятиях спортом. Отличительные черты утомления, </w:t>
            </w:r>
            <w:r>
              <w:rPr>
                <w:rFonts w:ascii="Times New Roman" w:hAnsi="Times New Roman" w:cs="Calibri"/>
                <w:bCs/>
                <w:spacing w:val="-10"/>
                <w:sz w:val="24"/>
                <w:szCs w:val="24"/>
              </w:rPr>
              <w:lastRenderedPageBreak/>
              <w:t xml:space="preserve">переутомления, перенапряжения.  Перетренировка и перенапряжение у спортсменов. </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val="restart"/>
          </w:tcPr>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8"/>
                <w:szCs w:val="28"/>
              </w:rPr>
              <w:t>-</w:t>
            </w:r>
            <w:r w:rsidRPr="002B0568">
              <w:rPr>
                <w:rFonts w:ascii="Times New Roman" w:hAnsi="Times New Roman" w:cs="Times New Roman"/>
                <w:bCs/>
                <w:spacing w:val="-1"/>
                <w:sz w:val="24"/>
                <w:szCs w:val="24"/>
              </w:rPr>
              <w:t>Опишите диагностические критерии острого и хронического перенапряжения, переутомления;</w:t>
            </w:r>
          </w:p>
          <w:p w:rsidR="00F45F2A" w:rsidRDefault="00F45F2A" w:rsidP="008E0A76">
            <w:pPr>
              <w:jc w:val="both"/>
              <w:rPr>
                <w:rFonts w:ascii="Times New Roman" w:hAnsi="Times New Roman"/>
                <w:sz w:val="24"/>
                <w:szCs w:val="24"/>
              </w:rPr>
            </w:pPr>
            <w:r>
              <w:rPr>
                <w:rFonts w:ascii="Times New Roman" w:hAnsi="Times New Roman" w:cs="Times New Roman"/>
                <w:bCs/>
                <w:spacing w:val="-1"/>
                <w:sz w:val="24"/>
                <w:szCs w:val="24"/>
              </w:rPr>
              <w:lastRenderedPageBreak/>
              <w:t xml:space="preserve">- критерии диагностики </w:t>
            </w:r>
            <w:r>
              <w:rPr>
                <w:rFonts w:ascii="Times New Roman" w:hAnsi="Times New Roman"/>
                <w:sz w:val="24"/>
                <w:szCs w:val="24"/>
              </w:rPr>
              <w:t>дистрофии</w:t>
            </w:r>
            <w:r w:rsidRPr="00BA5348">
              <w:rPr>
                <w:rFonts w:ascii="Times New Roman" w:hAnsi="Times New Roman"/>
                <w:sz w:val="24"/>
                <w:szCs w:val="24"/>
              </w:rPr>
              <w:t xml:space="preserve"> миок</w:t>
            </w:r>
            <w:r>
              <w:rPr>
                <w:rFonts w:ascii="Times New Roman" w:hAnsi="Times New Roman"/>
                <w:sz w:val="24"/>
                <w:szCs w:val="24"/>
              </w:rPr>
              <w:t>арда, физического перенапряжения;</w:t>
            </w:r>
          </w:p>
          <w:p w:rsidR="00F45F2A" w:rsidRDefault="00F45F2A" w:rsidP="008E0A76">
            <w:pPr>
              <w:jc w:val="both"/>
              <w:rPr>
                <w:rFonts w:ascii="Times New Roman" w:hAnsi="Times New Roman"/>
                <w:sz w:val="24"/>
                <w:szCs w:val="24"/>
              </w:rPr>
            </w:pPr>
            <w:r w:rsidRPr="00BA5348">
              <w:rPr>
                <w:rFonts w:ascii="Times New Roman" w:hAnsi="Times New Roman"/>
                <w:sz w:val="24"/>
                <w:szCs w:val="24"/>
              </w:rPr>
              <w:t xml:space="preserve"> </w:t>
            </w:r>
            <w:r>
              <w:rPr>
                <w:rFonts w:ascii="Times New Roman" w:hAnsi="Times New Roman"/>
                <w:sz w:val="24"/>
                <w:szCs w:val="24"/>
              </w:rPr>
              <w:t>-т</w:t>
            </w:r>
            <w:r w:rsidRPr="00BA5348">
              <w:rPr>
                <w:rFonts w:ascii="Times New Roman" w:hAnsi="Times New Roman"/>
                <w:sz w:val="24"/>
                <w:szCs w:val="24"/>
              </w:rPr>
              <w:t>ак</w:t>
            </w:r>
            <w:r>
              <w:rPr>
                <w:rFonts w:ascii="Times New Roman" w:hAnsi="Times New Roman"/>
                <w:sz w:val="24"/>
                <w:szCs w:val="24"/>
              </w:rPr>
              <w:t>тика ведения спортсменов с ДМФП;</w:t>
            </w:r>
          </w:p>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критерии диагностики тактики ведения при артериальной гипертензии у спортсменов; </w:t>
            </w:r>
          </w:p>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критерии диагностики, тактики ведения при острой почечной недостаточности у спортсменов;</w:t>
            </w:r>
          </w:p>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критерии диагностики  тактики ведения при перенапряжении опорно-двигательного аппарата у спортсменов;</w:t>
            </w:r>
          </w:p>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критерии диагностики, тактики и профилактики ведения при перенапряжении желудочно-кишечного тракта у спортсменов;</w:t>
            </w:r>
          </w:p>
          <w:p w:rsidR="00F45F2A" w:rsidRDefault="00F45F2A" w:rsidP="008E0A76">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критерии диагностики, тактики ведения при спортивной анемии</w:t>
            </w:r>
          </w:p>
          <w:p w:rsidR="00F45F2A" w:rsidRPr="00B05EC2" w:rsidRDefault="00F45F2A" w:rsidP="008E0A76">
            <w:pPr>
              <w:jc w:val="both"/>
              <w:rPr>
                <w:rFonts w:ascii="Times New Roman" w:hAnsi="Times New Roman" w:cs="Times New Roman"/>
                <w:bCs/>
                <w:spacing w:val="-1"/>
                <w:sz w:val="24"/>
                <w:szCs w:val="24"/>
              </w:rPr>
            </w:pPr>
            <w:r w:rsidRPr="00B05EC2">
              <w:rPr>
                <w:rFonts w:ascii="Times New Roman" w:hAnsi="Times New Roman" w:cs="Times New Roman"/>
                <w:bCs/>
                <w:spacing w:val="-1"/>
                <w:sz w:val="24"/>
                <w:szCs w:val="24"/>
              </w:rPr>
              <w:t>-критерии диагностики, тактики и профилактики «триады женщин- спортсменок»</w:t>
            </w:r>
          </w:p>
          <w:p w:rsidR="00F45F2A" w:rsidRPr="00C4581A" w:rsidRDefault="00F45F2A" w:rsidP="008E0A76">
            <w:pPr>
              <w:jc w:val="both"/>
              <w:rPr>
                <w:rFonts w:ascii="Times New Roman" w:hAnsi="Times New Roman" w:cs="Times New Roman"/>
                <w:bCs/>
                <w:spacing w:val="-1"/>
                <w:sz w:val="28"/>
                <w:szCs w:val="28"/>
              </w:rPr>
            </w:pPr>
            <w:r w:rsidRPr="00B05EC2">
              <w:rPr>
                <w:rFonts w:ascii="Times New Roman" w:hAnsi="Times New Roman" w:cs="Times New Roman"/>
                <w:bCs/>
                <w:spacing w:val="-1"/>
                <w:sz w:val="24"/>
                <w:szCs w:val="24"/>
              </w:rPr>
              <w:t>- критерии диагностики и тактики при заболеваниях мочеполовой системы у спортсменов</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lastRenderedPageBreak/>
              <w:t>5.2</w:t>
            </w:r>
          </w:p>
        </w:tc>
        <w:tc>
          <w:tcPr>
            <w:tcW w:w="2891" w:type="dxa"/>
            <w:gridSpan w:val="2"/>
          </w:tcPr>
          <w:p w:rsidR="00F45F2A" w:rsidRDefault="00F45F2A" w:rsidP="00BA2A50">
            <w:pPr>
              <w:pStyle w:val="2"/>
              <w:jc w:val="both"/>
              <w:rPr>
                <w:rFonts w:ascii="Times New Roman" w:hAnsi="Times New Roman" w:cs="Calibri"/>
                <w:bCs/>
                <w:spacing w:val="-10"/>
                <w:sz w:val="24"/>
                <w:szCs w:val="24"/>
              </w:rPr>
            </w:pPr>
            <w:r>
              <w:rPr>
                <w:rFonts w:ascii="Times New Roman" w:hAnsi="Times New Roman" w:cs="Calibri"/>
                <w:bCs/>
                <w:spacing w:val="-10"/>
                <w:sz w:val="24"/>
                <w:szCs w:val="24"/>
              </w:rPr>
              <w:t>Хроническое физическое перенапряжение. «Спортивная болезнь». Стадии перетренированности. Проявления вторичного иммунодефицита. Основные проявления физических аллергий. «Аллергия перенапряжения».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49642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5.3</w:t>
            </w:r>
          </w:p>
        </w:tc>
        <w:tc>
          <w:tcPr>
            <w:tcW w:w="2891" w:type="dxa"/>
            <w:gridSpan w:val="2"/>
          </w:tcPr>
          <w:p w:rsidR="00F45F2A" w:rsidRPr="00BA5348" w:rsidRDefault="00F45F2A" w:rsidP="00BA2A50">
            <w:pPr>
              <w:pStyle w:val="2"/>
              <w:rPr>
                <w:rFonts w:ascii="Times New Roman" w:hAnsi="Times New Roman"/>
                <w:sz w:val="24"/>
                <w:szCs w:val="24"/>
              </w:rPr>
            </w:pPr>
            <w:r w:rsidRPr="00BA5348">
              <w:rPr>
                <w:rFonts w:ascii="Times New Roman" w:hAnsi="Times New Roman"/>
                <w:sz w:val="24"/>
                <w:szCs w:val="24"/>
              </w:rPr>
              <w:t>Перенапряжение сердечно – сосудистой системы.</w:t>
            </w:r>
          </w:p>
          <w:p w:rsidR="00F45F2A" w:rsidRPr="00BA5348" w:rsidRDefault="00F45F2A" w:rsidP="00BA2A50">
            <w:pPr>
              <w:pStyle w:val="2"/>
              <w:rPr>
                <w:rFonts w:ascii="Times New Roman" w:hAnsi="Times New Roman"/>
                <w:sz w:val="24"/>
                <w:szCs w:val="24"/>
              </w:rPr>
            </w:pPr>
            <w:r w:rsidRPr="00BA5348">
              <w:rPr>
                <w:rFonts w:ascii="Times New Roman" w:hAnsi="Times New Roman"/>
                <w:sz w:val="24"/>
                <w:szCs w:val="24"/>
              </w:rPr>
              <w:t>Дистрофия миокарда физического перенапряжения. Тактика ведения спортсменов с ДМФП.</w:t>
            </w:r>
            <w:r>
              <w:t xml:space="preserve"> </w:t>
            </w:r>
            <w:r w:rsidRPr="004051CD">
              <w:rPr>
                <w:rFonts w:ascii="Times New Roman" w:hAnsi="Times New Roman"/>
                <w:sz w:val="24"/>
                <w:szCs w:val="24"/>
              </w:rPr>
              <w:t>Стрессорная кардиомиопатия. Этиология. Патогенез. Клинические проявления. Методы диагностики и дифференциальная диагностика</w:t>
            </w:r>
          </w:p>
          <w:p w:rsidR="00F45F2A" w:rsidRPr="00BA5348" w:rsidRDefault="00F45F2A" w:rsidP="00BA2A50">
            <w:pPr>
              <w:pStyle w:val="2"/>
              <w:rPr>
                <w:rFonts w:ascii="Times New Roman" w:hAnsi="Times New Roman"/>
                <w:sz w:val="24"/>
                <w:szCs w:val="24"/>
              </w:rPr>
            </w:pPr>
            <w:r w:rsidRPr="00BA5348">
              <w:rPr>
                <w:rFonts w:ascii="Times New Roman" w:hAnsi="Times New Roman"/>
                <w:sz w:val="24"/>
                <w:szCs w:val="24"/>
              </w:rPr>
              <w:t>Артериальная гипертензия как проявление перенапряжения сердечно-сосудистой системы.</w:t>
            </w:r>
            <w:r w:rsidRPr="00271E13">
              <w:rPr>
                <w:rFonts w:ascii="Times New Roman" w:hAnsi="Times New Roman"/>
                <w:sz w:val="24"/>
                <w:szCs w:val="24"/>
              </w:rPr>
              <w:t xml:space="preserve"> </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49642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5.4</w:t>
            </w:r>
          </w:p>
        </w:tc>
        <w:tc>
          <w:tcPr>
            <w:tcW w:w="2891" w:type="dxa"/>
            <w:gridSpan w:val="2"/>
          </w:tcPr>
          <w:p w:rsidR="00F45F2A" w:rsidRPr="00BA5348" w:rsidRDefault="00F45F2A" w:rsidP="00BA2A50">
            <w:pPr>
              <w:pStyle w:val="2"/>
              <w:rPr>
                <w:rFonts w:ascii="Times New Roman" w:hAnsi="Times New Roman"/>
                <w:sz w:val="24"/>
                <w:szCs w:val="24"/>
              </w:rPr>
            </w:pPr>
            <w:r w:rsidRPr="00BA5348">
              <w:rPr>
                <w:rFonts w:ascii="Times New Roman" w:hAnsi="Times New Roman"/>
                <w:sz w:val="24"/>
                <w:szCs w:val="24"/>
              </w:rPr>
              <w:t>Очаговая хроническая инфекция у спортсменов. Тонзил</w:t>
            </w:r>
            <w:r>
              <w:rPr>
                <w:rFonts w:ascii="Times New Roman" w:hAnsi="Times New Roman"/>
                <w:sz w:val="24"/>
                <w:szCs w:val="24"/>
              </w:rPr>
              <w:t>л</w:t>
            </w:r>
            <w:r w:rsidRPr="00BA5348">
              <w:rPr>
                <w:rFonts w:ascii="Times New Roman" w:hAnsi="Times New Roman"/>
                <w:sz w:val="24"/>
                <w:szCs w:val="24"/>
              </w:rPr>
              <w:t>окардиогенный синдром. Особенности врачебно-педагогического контроля у детей с очаговой хронической инфекцией.</w:t>
            </w:r>
          </w:p>
          <w:p w:rsidR="00F45F2A" w:rsidRPr="00BA5348" w:rsidRDefault="00F45F2A" w:rsidP="000911A6">
            <w:pPr>
              <w:pStyle w:val="2"/>
              <w:rPr>
                <w:rFonts w:ascii="Times New Roman" w:hAnsi="Times New Roman"/>
                <w:sz w:val="24"/>
                <w:szCs w:val="24"/>
              </w:rPr>
            </w:pPr>
            <w:r w:rsidRPr="00BA5348">
              <w:rPr>
                <w:rFonts w:ascii="Times New Roman" w:hAnsi="Times New Roman"/>
                <w:sz w:val="24"/>
                <w:szCs w:val="24"/>
                <w:lang w:val="kk-KZ"/>
              </w:rPr>
              <w:t xml:space="preserve">Допуск к занятиям </w:t>
            </w:r>
            <w:r w:rsidR="000911A6">
              <w:rPr>
                <w:rFonts w:ascii="Times New Roman" w:hAnsi="Times New Roman"/>
                <w:sz w:val="24"/>
                <w:szCs w:val="24"/>
                <w:lang w:val="kk-KZ"/>
              </w:rPr>
              <w:t>после перенесенного заболевания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983F96">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5.5</w:t>
            </w:r>
          </w:p>
        </w:tc>
        <w:tc>
          <w:tcPr>
            <w:tcW w:w="2891" w:type="dxa"/>
            <w:gridSpan w:val="2"/>
          </w:tcPr>
          <w:p w:rsidR="00F45F2A" w:rsidRPr="00BA5348" w:rsidRDefault="00F45F2A" w:rsidP="000911A6">
            <w:pPr>
              <w:pStyle w:val="2"/>
              <w:rPr>
                <w:rFonts w:ascii="Times New Roman" w:hAnsi="Times New Roman"/>
                <w:sz w:val="24"/>
                <w:szCs w:val="24"/>
              </w:rPr>
            </w:pPr>
            <w:r>
              <w:rPr>
                <w:rFonts w:ascii="Times New Roman" w:hAnsi="Times New Roman" w:cs="Calibri"/>
                <w:bCs/>
                <w:spacing w:val="-10"/>
                <w:sz w:val="24"/>
                <w:szCs w:val="24"/>
              </w:rPr>
              <w:t xml:space="preserve">Пролапс митрального клапана, тактика ведения спортсменов с ПМК. Фармакологические пробы. Тактика ведения спортсменов с </w:t>
            </w:r>
            <w:r>
              <w:rPr>
                <w:rFonts w:ascii="Times New Roman" w:hAnsi="Times New Roman" w:cs="Calibri"/>
                <w:bCs/>
                <w:spacing w:val="-10"/>
                <w:sz w:val="24"/>
                <w:szCs w:val="24"/>
              </w:rPr>
              <w:lastRenderedPageBreak/>
              <w:t xml:space="preserve">миокардиодистрофией. </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983F96">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lastRenderedPageBreak/>
              <w:t>5.6</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Перенапряжение нервной системы. Психосоматические заболевания. Вегетативная дизрегуляция у спортсменов. Ипохондрические нарушения. Синдромы-мишени при психосоматических расстройствах. Варианты невротических состояний у спортсменов. Лечение психосоматических расстройств. Тактика психофармакотерапии. Психотерапия.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5.7</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 xml:space="preserve">Перенапряжение опорно-двигательного аппарата. Тендинит. Неврит. Артрозы. Гемартроз. Суставные «мыши». </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5.8</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Бурсит. Синдром повышенного давления в мышечной лакуне. Усталостные переломы. Тактика врача спортивной медицины при признаках перенапряжения опорно-двигательного аппарата, современные подходы к лечению. Врачебно-педагогическая коррекция перенапряжения ОДА.</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B70958">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5.9</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Дегенеративные изменения в суставах. Остеопороз. Коррекция учебно-тренировочного процесса у спортсменов после перенесенных травм и заболеваний опорно-двигательного аппарата.</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5.10</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Перенапряжение пищеварительной, мочевыделительной системы и системы крови.</w:t>
            </w:r>
          </w:p>
          <w:p w:rsidR="00F45F2A" w:rsidRDefault="00F45F2A" w:rsidP="008E0A76">
            <w:pPr>
              <w:pStyle w:val="2"/>
              <w:rPr>
                <w:rFonts w:ascii="Times New Roman" w:hAnsi="Times New Roman" w:cs="Calibri"/>
                <w:bCs/>
                <w:spacing w:val="-10"/>
                <w:sz w:val="24"/>
                <w:szCs w:val="24"/>
              </w:rPr>
            </w:pPr>
            <w:r w:rsidRPr="00B05EC2">
              <w:rPr>
                <w:rFonts w:ascii="Times New Roman" w:hAnsi="Times New Roman" w:cs="Calibri"/>
                <w:bCs/>
                <w:spacing w:val="-10"/>
                <w:sz w:val="24"/>
                <w:szCs w:val="24"/>
              </w:rPr>
              <w:t>Заболевания мочеполовой системы и репроду</w:t>
            </w:r>
            <w:r>
              <w:rPr>
                <w:rFonts w:ascii="Times New Roman" w:hAnsi="Times New Roman" w:cs="Calibri"/>
                <w:bCs/>
                <w:spacing w:val="-10"/>
                <w:sz w:val="24"/>
                <w:szCs w:val="24"/>
              </w:rPr>
              <w:t>ктивное здоровье  у спортсменов;</w:t>
            </w:r>
          </w:p>
          <w:p w:rsidR="00F45F2A" w:rsidRDefault="00F45F2A" w:rsidP="008E0A76">
            <w:pPr>
              <w:pStyle w:val="2"/>
              <w:rPr>
                <w:rFonts w:ascii="Times New Roman" w:hAnsi="Times New Roman" w:cs="Calibri"/>
                <w:bCs/>
                <w:spacing w:val="-10"/>
                <w:sz w:val="24"/>
                <w:szCs w:val="24"/>
              </w:rPr>
            </w:pPr>
            <w:r w:rsidRPr="005D1B7A">
              <w:rPr>
                <w:rFonts w:ascii="Times New Roman" w:hAnsi="Times New Roman" w:cs="Calibri"/>
                <w:bCs/>
                <w:spacing w:val="-10"/>
                <w:sz w:val="24"/>
                <w:szCs w:val="24"/>
              </w:rPr>
              <w:t>«Триада женщин-спортсменок»</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90623C">
        <w:trPr>
          <w:trHeight w:val="189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lastRenderedPageBreak/>
              <w:t>5.11</w:t>
            </w:r>
          </w:p>
        </w:tc>
        <w:tc>
          <w:tcPr>
            <w:tcW w:w="2891" w:type="dxa"/>
            <w:gridSpan w:val="2"/>
          </w:tcPr>
          <w:p w:rsidR="00F45F2A" w:rsidRDefault="00F45F2A" w:rsidP="0090623C">
            <w:pPr>
              <w:pStyle w:val="2"/>
              <w:rPr>
                <w:rFonts w:ascii="Times New Roman" w:hAnsi="Times New Roman" w:cs="Calibri"/>
                <w:bCs/>
                <w:spacing w:val="-10"/>
                <w:sz w:val="24"/>
                <w:szCs w:val="24"/>
              </w:rPr>
            </w:pPr>
            <w:r>
              <w:rPr>
                <w:rFonts w:ascii="Times New Roman" w:hAnsi="Times New Roman" w:cs="Calibri"/>
                <w:bCs/>
                <w:spacing w:val="-10"/>
                <w:sz w:val="24"/>
                <w:szCs w:val="24"/>
              </w:rPr>
              <w:t>Спортивные травмы и заболевания у детей и подростков. Комплекс профилактических мероприятий в детско-юношеском спорте. Диспансеризация.</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0A1DD0">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238"/>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b/>
                <w:sz w:val="24"/>
                <w:szCs w:val="24"/>
              </w:rPr>
              <w:t>Итого по 5</w:t>
            </w:r>
            <w:r w:rsidRPr="005E396E">
              <w:rPr>
                <w:rFonts w:ascii="Times New Roman" w:hAnsi="Times New Roman"/>
                <w:b/>
                <w:sz w:val="24"/>
                <w:szCs w:val="24"/>
              </w:rPr>
              <w:t xml:space="preserve"> модулю</w:t>
            </w:r>
          </w:p>
        </w:tc>
        <w:tc>
          <w:tcPr>
            <w:tcW w:w="477" w:type="dxa"/>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11</w:t>
            </w:r>
          </w:p>
        </w:tc>
        <w:tc>
          <w:tcPr>
            <w:tcW w:w="567" w:type="dxa"/>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22</w:t>
            </w:r>
          </w:p>
        </w:tc>
        <w:tc>
          <w:tcPr>
            <w:tcW w:w="567" w:type="dxa"/>
            <w:gridSpan w:val="2"/>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11</w:t>
            </w:r>
          </w:p>
        </w:tc>
        <w:tc>
          <w:tcPr>
            <w:tcW w:w="709" w:type="dxa"/>
            <w:gridSpan w:val="3"/>
          </w:tcPr>
          <w:p w:rsidR="00F45F2A" w:rsidRPr="004A12B2" w:rsidRDefault="00F45F2A" w:rsidP="00BA2A50">
            <w:pPr>
              <w:rPr>
                <w:rFonts w:ascii="Times New Roman" w:hAnsi="Times New Roman" w:cs="Times New Roman"/>
                <w:b/>
                <w:bCs/>
                <w:spacing w:val="-1"/>
                <w:sz w:val="24"/>
                <w:szCs w:val="24"/>
                <w:lang w:val="kk-KZ"/>
              </w:rPr>
            </w:pPr>
            <w:r w:rsidRPr="004A12B2">
              <w:rPr>
                <w:rFonts w:ascii="Times New Roman" w:hAnsi="Times New Roman" w:cs="Times New Roman"/>
                <w:b/>
                <w:bCs/>
                <w:spacing w:val="-1"/>
                <w:sz w:val="24"/>
                <w:szCs w:val="24"/>
                <w:lang w:val="kk-KZ"/>
              </w:rPr>
              <w:t>22</w:t>
            </w:r>
          </w:p>
        </w:tc>
        <w:tc>
          <w:tcPr>
            <w:tcW w:w="1276" w:type="dxa"/>
            <w:gridSpan w:val="2"/>
          </w:tcPr>
          <w:p w:rsidR="00F45F2A" w:rsidRPr="004A12B2" w:rsidRDefault="00F45F2A" w:rsidP="00BA2A50">
            <w:pPr>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33</w:t>
            </w:r>
          </w:p>
        </w:tc>
        <w:tc>
          <w:tcPr>
            <w:tcW w:w="2863" w:type="dxa"/>
          </w:tcPr>
          <w:p w:rsidR="00F45F2A" w:rsidRPr="004A12B2" w:rsidRDefault="00F45F2A" w:rsidP="00BA2A50">
            <w:pPr>
              <w:jc w:val="both"/>
              <w:rPr>
                <w:rFonts w:ascii="Times New Roman" w:hAnsi="Times New Roman" w:cs="Times New Roman"/>
                <w:b/>
                <w:bCs/>
                <w:spacing w:val="-1"/>
                <w:sz w:val="24"/>
                <w:szCs w:val="24"/>
              </w:rPr>
            </w:pPr>
            <w:r w:rsidRPr="004A12B2">
              <w:rPr>
                <w:rFonts w:ascii="Times New Roman" w:hAnsi="Times New Roman" w:cs="Times New Roman"/>
                <w:b/>
                <w:bCs/>
                <w:spacing w:val="-1"/>
                <w:sz w:val="24"/>
                <w:szCs w:val="24"/>
              </w:rPr>
              <w:t xml:space="preserve"> (99 ч)</w:t>
            </w:r>
          </w:p>
        </w:tc>
      </w:tr>
      <w:tr w:rsidR="00F45F2A" w:rsidRPr="00C4581A" w:rsidTr="00BA2A50">
        <w:trPr>
          <w:trHeight w:val="71"/>
        </w:trPr>
        <w:tc>
          <w:tcPr>
            <w:tcW w:w="10059" w:type="dxa"/>
            <w:gridSpan w:val="13"/>
          </w:tcPr>
          <w:p w:rsidR="00F45F2A" w:rsidRPr="005C2710" w:rsidRDefault="00F45F2A" w:rsidP="00BA2A50">
            <w:pPr>
              <w:jc w:val="cente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Модуль 6. Неотложные состояния в спортивной медицине</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6.1</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Анафилактический шок. Гипогликемическое состояние. Гипогликемическая кома. Обмороки. Переохлаждение. Тепловые поражения. Дегидратация. Утопление.</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810ED5">
              <w:rPr>
                <w:rFonts w:ascii="Times New Roman" w:hAnsi="Times New Roman" w:cs="Times New Roman"/>
                <w:bCs/>
                <w:spacing w:val="-1"/>
                <w:sz w:val="24"/>
                <w:szCs w:val="24"/>
              </w:rPr>
              <w:t>3</w:t>
            </w:r>
          </w:p>
        </w:tc>
        <w:tc>
          <w:tcPr>
            <w:tcW w:w="2863" w:type="dxa"/>
            <w:vMerge w:val="restart"/>
          </w:tcPr>
          <w:p w:rsidR="00F45F2A" w:rsidRDefault="00F45F2A" w:rsidP="00BA2A50">
            <w:pPr>
              <w:jc w:val="both"/>
              <w:rPr>
                <w:rFonts w:ascii="Times New Roman" w:hAnsi="Times New Roman" w:cs="Times New Roman"/>
                <w:bCs/>
                <w:spacing w:val="-1"/>
                <w:sz w:val="24"/>
                <w:szCs w:val="24"/>
              </w:rPr>
            </w:pPr>
            <w:r>
              <w:rPr>
                <w:rFonts w:ascii="Times New Roman" w:hAnsi="Times New Roman" w:cs="Times New Roman"/>
                <w:bCs/>
                <w:spacing w:val="-1"/>
                <w:sz w:val="24"/>
                <w:szCs w:val="24"/>
              </w:rPr>
              <w:t>Демонстрация приемов и алгоритма базовой реанимации – Basis Life Support (BLS), расширенной сердечно-легочной реанимации (СЛР) (ACLS), расширенной СЛР в педиатрии (PALS);</w:t>
            </w:r>
          </w:p>
          <w:p w:rsidR="00F45F2A" w:rsidRDefault="00F45F2A" w:rsidP="00BA2A50">
            <w:pPr>
              <w:jc w:val="both"/>
              <w:rPr>
                <w:rFonts w:ascii="Times New Roman" w:hAnsi="Times New Roman" w:cs="Times New Roman"/>
                <w:bCs/>
                <w:spacing w:val="-1"/>
                <w:sz w:val="24"/>
                <w:szCs w:val="24"/>
              </w:rPr>
            </w:pPr>
            <w:r w:rsidRPr="00634C32">
              <w:rPr>
                <w:rFonts w:ascii="Times New Roman" w:hAnsi="Times New Roman" w:cs="Times New Roman"/>
                <w:bCs/>
                <w:spacing w:val="-1"/>
                <w:sz w:val="24"/>
                <w:szCs w:val="24"/>
              </w:rPr>
              <w:t>окажите первую помощь при анафилактическом шоке</w:t>
            </w:r>
            <w:r>
              <w:rPr>
                <w:rFonts w:ascii="Times New Roman" w:hAnsi="Times New Roman" w:cs="Times New Roman"/>
                <w:bCs/>
                <w:spacing w:val="-1"/>
                <w:sz w:val="24"/>
                <w:szCs w:val="24"/>
              </w:rPr>
              <w:t>;</w:t>
            </w:r>
          </w:p>
          <w:p w:rsidR="00F45F2A" w:rsidRDefault="00F45F2A" w:rsidP="00BA2A50">
            <w:pPr>
              <w:jc w:val="both"/>
              <w:rPr>
                <w:rFonts w:ascii="Times New Roman" w:hAnsi="Times New Roman" w:cs="Times New Roman"/>
                <w:bCs/>
                <w:spacing w:val="-1"/>
                <w:sz w:val="24"/>
                <w:szCs w:val="24"/>
              </w:rPr>
            </w:pPr>
            <w:r w:rsidRPr="00634C32">
              <w:rPr>
                <w:rFonts w:ascii="Times New Roman" w:hAnsi="Times New Roman" w:cs="Times New Roman"/>
                <w:bCs/>
                <w:spacing w:val="-1"/>
                <w:sz w:val="24"/>
                <w:szCs w:val="24"/>
              </w:rPr>
              <w:t>окажите первую помощь при обмороке, коллапсе</w:t>
            </w:r>
            <w:r>
              <w:rPr>
                <w:rFonts w:ascii="Times New Roman" w:hAnsi="Times New Roman" w:cs="Times New Roman"/>
                <w:bCs/>
                <w:spacing w:val="-1"/>
                <w:sz w:val="24"/>
                <w:szCs w:val="24"/>
              </w:rPr>
              <w:t>;</w:t>
            </w:r>
          </w:p>
          <w:p w:rsidR="00F45F2A" w:rsidRDefault="00F45F2A" w:rsidP="00BA2A50">
            <w:pPr>
              <w:jc w:val="both"/>
              <w:rPr>
                <w:rFonts w:ascii="Times New Roman" w:hAnsi="Times New Roman" w:cs="Times New Roman"/>
                <w:bCs/>
                <w:spacing w:val="-1"/>
                <w:sz w:val="24"/>
                <w:szCs w:val="24"/>
              </w:rPr>
            </w:pPr>
            <w:r>
              <w:rPr>
                <w:rFonts w:ascii="Times New Roman" w:hAnsi="Times New Roman" w:cs="Times New Roman"/>
                <w:bCs/>
                <w:spacing w:val="-1"/>
                <w:sz w:val="24"/>
                <w:szCs w:val="24"/>
              </w:rPr>
              <w:t>-</w:t>
            </w:r>
            <w:r w:rsidRPr="00634C32">
              <w:rPr>
                <w:rFonts w:ascii="Times New Roman" w:hAnsi="Times New Roman" w:cs="Times New Roman"/>
                <w:bCs/>
                <w:spacing w:val="-1"/>
                <w:sz w:val="24"/>
                <w:szCs w:val="24"/>
              </w:rPr>
              <w:t>ок</w:t>
            </w:r>
            <w:r>
              <w:rPr>
                <w:rFonts w:ascii="Times New Roman" w:hAnsi="Times New Roman" w:cs="Times New Roman"/>
                <w:bCs/>
                <w:spacing w:val="-1"/>
                <w:sz w:val="24"/>
                <w:szCs w:val="24"/>
              </w:rPr>
              <w:t>ажите первую помощь при травмах;</w:t>
            </w:r>
          </w:p>
          <w:p w:rsidR="00F45F2A" w:rsidRDefault="00F45F2A" w:rsidP="00BA2A50">
            <w:pPr>
              <w:jc w:val="both"/>
              <w:rPr>
                <w:rFonts w:ascii="Times New Roman" w:hAnsi="Times New Roman" w:cs="Times New Roman"/>
                <w:bCs/>
                <w:spacing w:val="-1"/>
                <w:sz w:val="24"/>
                <w:szCs w:val="24"/>
              </w:rPr>
            </w:pPr>
            <w:r w:rsidRPr="00634C32">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 </w:t>
            </w:r>
            <w:r w:rsidRPr="00634C32">
              <w:rPr>
                <w:rFonts w:ascii="Times New Roman" w:hAnsi="Times New Roman" w:cs="Times New Roman"/>
                <w:bCs/>
                <w:spacing w:val="-1"/>
                <w:sz w:val="24"/>
                <w:szCs w:val="24"/>
              </w:rPr>
              <w:t>продемонстрируйте приемы оказания первой помощи при спортивной травме</w:t>
            </w:r>
            <w:r>
              <w:rPr>
                <w:rFonts w:ascii="Times New Roman" w:hAnsi="Times New Roman" w:cs="Times New Roman"/>
                <w:bCs/>
                <w:spacing w:val="-1"/>
                <w:sz w:val="24"/>
                <w:szCs w:val="24"/>
              </w:rPr>
              <w:t>;</w:t>
            </w:r>
          </w:p>
          <w:p w:rsidR="00F45F2A" w:rsidRPr="00634C32" w:rsidRDefault="00F45F2A" w:rsidP="00BA2A50">
            <w:pPr>
              <w:jc w:val="both"/>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634C32">
              <w:rPr>
                <w:rFonts w:ascii="Times New Roman" w:hAnsi="Times New Roman" w:cs="Times New Roman"/>
                <w:bCs/>
                <w:spacing w:val="-1"/>
                <w:sz w:val="24"/>
                <w:szCs w:val="24"/>
              </w:rPr>
              <w:t>окажите первую помощь при гипогликемическом состоянии</w:t>
            </w:r>
            <w:r>
              <w:rPr>
                <w:rFonts w:ascii="Times New Roman" w:hAnsi="Times New Roman" w:cs="Times New Roman"/>
                <w:bCs/>
                <w:spacing w:val="-1"/>
                <w:sz w:val="24"/>
                <w:szCs w:val="24"/>
              </w:rPr>
              <w:t>.</w:t>
            </w: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6.2</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Бронхиальная астма физического перенапряжения. Особенности оказания первой помощи.</w:t>
            </w:r>
          </w:p>
        </w:tc>
        <w:tc>
          <w:tcPr>
            <w:tcW w:w="477" w:type="dxa"/>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BA2A50">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276" w:type="dxa"/>
            <w:gridSpan w:val="2"/>
          </w:tcPr>
          <w:p w:rsidR="00F45F2A" w:rsidRDefault="00F45F2A" w:rsidP="00BA2A50">
            <w:r w:rsidRPr="00810ED5">
              <w:rPr>
                <w:rFonts w:ascii="Times New Roman" w:hAnsi="Times New Roman" w:cs="Times New Roman"/>
                <w:bCs/>
                <w:spacing w:val="-1"/>
                <w:sz w:val="24"/>
                <w:szCs w:val="24"/>
              </w:rPr>
              <w:t>3</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BA2A50">
            <w:pPr>
              <w:pStyle w:val="aa"/>
              <w:jc w:val="left"/>
              <w:rPr>
                <w:b w:val="0"/>
                <w:bCs/>
                <w:spacing w:val="-1"/>
                <w:sz w:val="24"/>
                <w:szCs w:val="24"/>
              </w:rPr>
            </w:pPr>
            <w:r>
              <w:rPr>
                <w:b w:val="0"/>
                <w:bCs/>
                <w:spacing w:val="-1"/>
                <w:sz w:val="24"/>
                <w:szCs w:val="24"/>
              </w:rPr>
              <w:t>6.3</w:t>
            </w:r>
          </w:p>
        </w:tc>
        <w:tc>
          <w:tcPr>
            <w:tcW w:w="2891" w:type="dxa"/>
            <w:gridSpan w:val="2"/>
          </w:tcPr>
          <w:p w:rsidR="00F45F2A" w:rsidRDefault="00F45F2A" w:rsidP="00BA2A50">
            <w:pPr>
              <w:pStyle w:val="2"/>
              <w:rPr>
                <w:rFonts w:ascii="Times New Roman" w:hAnsi="Times New Roman" w:cs="Calibri"/>
                <w:bCs/>
                <w:spacing w:val="-10"/>
                <w:sz w:val="24"/>
                <w:szCs w:val="24"/>
              </w:rPr>
            </w:pPr>
            <w:r>
              <w:rPr>
                <w:rFonts w:ascii="Times New Roman" w:hAnsi="Times New Roman" w:cs="Calibri"/>
                <w:bCs/>
                <w:spacing w:val="-10"/>
                <w:sz w:val="24"/>
                <w:szCs w:val="24"/>
              </w:rPr>
              <w:t>Травмы спортсменов. Классификация травм и повреждений, причины. Первая помощь при травмах мышц. Иммобилизация. Тейпирование. Ортезы. Черепно-мозговые травмы. Общая характеристика повреждений костей и суставов у спортсменов.</w:t>
            </w:r>
          </w:p>
        </w:tc>
        <w:tc>
          <w:tcPr>
            <w:tcW w:w="477" w:type="dxa"/>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567" w:type="dxa"/>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6</w:t>
            </w:r>
          </w:p>
        </w:tc>
        <w:tc>
          <w:tcPr>
            <w:tcW w:w="567" w:type="dxa"/>
            <w:gridSpan w:val="2"/>
          </w:tcPr>
          <w:p w:rsidR="00F45F2A" w:rsidRPr="007029F8" w:rsidRDefault="0090623C" w:rsidP="00BA2A50">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3"/>
          </w:tcPr>
          <w:p w:rsidR="00F45F2A" w:rsidRPr="007029F8" w:rsidRDefault="0090623C" w:rsidP="00BA2A50">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4</w:t>
            </w:r>
          </w:p>
        </w:tc>
        <w:tc>
          <w:tcPr>
            <w:tcW w:w="1276" w:type="dxa"/>
            <w:gridSpan w:val="2"/>
          </w:tcPr>
          <w:p w:rsidR="00F45F2A" w:rsidRDefault="0090623C" w:rsidP="00BA2A50">
            <w:r>
              <w:rPr>
                <w:rFonts w:ascii="Times New Roman" w:hAnsi="Times New Roman" w:cs="Times New Roman"/>
                <w:bCs/>
                <w:spacing w:val="-1"/>
                <w:sz w:val="24"/>
                <w:szCs w:val="24"/>
              </w:rPr>
              <w:t>6</w:t>
            </w:r>
          </w:p>
        </w:tc>
        <w:tc>
          <w:tcPr>
            <w:tcW w:w="2863" w:type="dxa"/>
            <w:vMerge/>
          </w:tcPr>
          <w:p w:rsidR="00F45F2A" w:rsidRPr="00C4581A" w:rsidRDefault="00F45F2A" w:rsidP="00BA2A50">
            <w:pPr>
              <w:jc w:val="both"/>
              <w:rPr>
                <w:rFonts w:ascii="Times New Roman" w:hAnsi="Times New Roman" w:cs="Times New Roman"/>
                <w:bCs/>
                <w:spacing w:val="-1"/>
                <w:sz w:val="28"/>
                <w:szCs w:val="28"/>
              </w:rPr>
            </w:pPr>
          </w:p>
        </w:tc>
      </w:tr>
      <w:tr w:rsidR="00F45F2A" w:rsidRPr="00C4581A" w:rsidTr="00BA2A50">
        <w:trPr>
          <w:trHeight w:val="265"/>
        </w:trPr>
        <w:tc>
          <w:tcPr>
            <w:tcW w:w="709" w:type="dxa"/>
          </w:tcPr>
          <w:p w:rsidR="00F45F2A" w:rsidRDefault="00F45F2A" w:rsidP="00BA2A50">
            <w:pPr>
              <w:pStyle w:val="aa"/>
              <w:jc w:val="left"/>
              <w:rPr>
                <w:b w:val="0"/>
                <w:bCs/>
                <w:spacing w:val="-1"/>
                <w:sz w:val="24"/>
                <w:szCs w:val="24"/>
              </w:rPr>
            </w:pPr>
          </w:p>
        </w:tc>
        <w:tc>
          <w:tcPr>
            <w:tcW w:w="2891" w:type="dxa"/>
            <w:gridSpan w:val="2"/>
          </w:tcPr>
          <w:p w:rsidR="00F45F2A" w:rsidRPr="00BA5348" w:rsidRDefault="00F45F2A" w:rsidP="00BA2A50">
            <w:pPr>
              <w:rPr>
                <w:rFonts w:ascii="Times New Roman" w:hAnsi="Times New Roman"/>
                <w:sz w:val="24"/>
                <w:szCs w:val="24"/>
              </w:rPr>
            </w:pPr>
            <w:r>
              <w:rPr>
                <w:rFonts w:ascii="Times New Roman" w:hAnsi="Times New Roman"/>
                <w:b/>
                <w:sz w:val="24"/>
                <w:szCs w:val="24"/>
              </w:rPr>
              <w:t>Итого по 6</w:t>
            </w:r>
            <w:r w:rsidRPr="005E396E">
              <w:rPr>
                <w:rFonts w:ascii="Times New Roman" w:hAnsi="Times New Roman"/>
                <w:b/>
                <w:sz w:val="24"/>
                <w:szCs w:val="24"/>
              </w:rPr>
              <w:t xml:space="preserve"> модулю</w:t>
            </w:r>
          </w:p>
        </w:tc>
        <w:tc>
          <w:tcPr>
            <w:tcW w:w="477" w:type="dxa"/>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5</w:t>
            </w:r>
          </w:p>
        </w:tc>
        <w:tc>
          <w:tcPr>
            <w:tcW w:w="567" w:type="dxa"/>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10</w:t>
            </w:r>
          </w:p>
        </w:tc>
        <w:tc>
          <w:tcPr>
            <w:tcW w:w="567" w:type="dxa"/>
            <w:gridSpan w:val="2"/>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5</w:t>
            </w:r>
          </w:p>
        </w:tc>
        <w:tc>
          <w:tcPr>
            <w:tcW w:w="709" w:type="dxa"/>
            <w:gridSpan w:val="3"/>
          </w:tcPr>
          <w:p w:rsidR="00F45F2A" w:rsidRPr="000B3F8E" w:rsidRDefault="00F45F2A" w:rsidP="00BA2A50">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10</w:t>
            </w:r>
          </w:p>
        </w:tc>
        <w:tc>
          <w:tcPr>
            <w:tcW w:w="1276" w:type="dxa"/>
            <w:gridSpan w:val="2"/>
          </w:tcPr>
          <w:p w:rsidR="00F45F2A" w:rsidRPr="000B3F8E" w:rsidRDefault="00F45F2A" w:rsidP="00BA2A50">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15</w:t>
            </w:r>
          </w:p>
        </w:tc>
        <w:tc>
          <w:tcPr>
            <w:tcW w:w="2863" w:type="dxa"/>
          </w:tcPr>
          <w:p w:rsidR="00F45F2A" w:rsidRPr="000B3F8E" w:rsidRDefault="00F45F2A" w:rsidP="00BA2A50">
            <w:pPr>
              <w:jc w:val="both"/>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 xml:space="preserve"> (45 ч)</w:t>
            </w:r>
          </w:p>
        </w:tc>
      </w:tr>
      <w:tr w:rsidR="00F45F2A" w:rsidRPr="00C4581A" w:rsidTr="00BA2A50">
        <w:trPr>
          <w:trHeight w:val="71"/>
        </w:trPr>
        <w:tc>
          <w:tcPr>
            <w:tcW w:w="10059" w:type="dxa"/>
            <w:gridSpan w:val="13"/>
          </w:tcPr>
          <w:p w:rsidR="00F45F2A" w:rsidRPr="005C2710" w:rsidRDefault="00F45F2A" w:rsidP="00467266">
            <w:pPr>
              <w:ind w:firstLine="171"/>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Модуль 7</w:t>
            </w:r>
            <w:r w:rsidRPr="005C2710">
              <w:rPr>
                <w:rFonts w:ascii="Times New Roman" w:hAnsi="Times New Roman" w:cs="Times New Roman"/>
                <w:b/>
                <w:bCs/>
                <w:spacing w:val="-1"/>
                <w:sz w:val="24"/>
                <w:szCs w:val="24"/>
              </w:rPr>
              <w:t>. Спортивная фармакология</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7.1</w:t>
            </w:r>
          </w:p>
        </w:tc>
        <w:tc>
          <w:tcPr>
            <w:tcW w:w="2891" w:type="dxa"/>
            <w:gridSpan w:val="2"/>
          </w:tcPr>
          <w:p w:rsidR="00F45F2A" w:rsidRPr="0096738F" w:rsidRDefault="00F45F2A" w:rsidP="00467266">
            <w:pPr>
              <w:rPr>
                <w:rFonts w:ascii="Times New Roman" w:hAnsi="Times New Roman"/>
                <w:sz w:val="24"/>
                <w:szCs w:val="24"/>
              </w:rPr>
            </w:pPr>
            <w:r>
              <w:rPr>
                <w:rFonts w:ascii="Times New Roman" w:hAnsi="Times New Roman" w:cs="Calibri"/>
                <w:bCs/>
                <w:spacing w:val="-10"/>
                <w:sz w:val="24"/>
                <w:szCs w:val="24"/>
              </w:rPr>
              <w:t xml:space="preserve">Классификация фармакологических средств восстановления физической работоспособности, основные принципы их использования. </w:t>
            </w:r>
            <w:r>
              <w:rPr>
                <w:rFonts w:ascii="Times New Roman" w:hAnsi="Times New Roman"/>
                <w:sz w:val="24"/>
                <w:szCs w:val="24"/>
              </w:rPr>
              <w:t>Витамины. Микроэлементы. Антиоксиданты.</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val="restart"/>
          </w:tcPr>
          <w:p w:rsidR="00F45F2A" w:rsidRPr="007C19FB" w:rsidRDefault="00F45F2A" w:rsidP="00467266">
            <w:pPr>
              <w:ind w:firstLine="171"/>
              <w:rPr>
                <w:rFonts w:ascii="Times New Roman" w:hAnsi="Times New Roman" w:cs="Times New Roman"/>
                <w:bCs/>
                <w:spacing w:val="-1"/>
                <w:sz w:val="24"/>
                <w:szCs w:val="24"/>
              </w:rPr>
            </w:pPr>
            <w:r w:rsidRPr="007C19FB">
              <w:rPr>
                <w:rFonts w:ascii="Times New Roman" w:hAnsi="Times New Roman" w:cs="Times New Roman"/>
                <w:bCs/>
                <w:spacing w:val="-1"/>
                <w:sz w:val="24"/>
                <w:szCs w:val="24"/>
              </w:rPr>
              <w:t>Опишите фармакологические средства, используемые в спорте</w:t>
            </w:r>
          </w:p>
          <w:p w:rsidR="00F45F2A" w:rsidRPr="00C4581A" w:rsidRDefault="00F45F2A" w:rsidP="00467266">
            <w:pPr>
              <w:ind w:firstLine="171"/>
              <w:rPr>
                <w:rFonts w:ascii="Times New Roman" w:hAnsi="Times New Roman" w:cs="Times New Roman"/>
                <w:bCs/>
                <w:spacing w:val="-1"/>
                <w:sz w:val="28"/>
                <w:szCs w:val="28"/>
              </w:rPr>
            </w:pPr>
            <w:r w:rsidRPr="007C19FB">
              <w:rPr>
                <w:rFonts w:ascii="Times New Roman" w:hAnsi="Times New Roman" w:cs="Times New Roman"/>
                <w:bCs/>
                <w:spacing w:val="-1"/>
                <w:sz w:val="24"/>
                <w:szCs w:val="24"/>
              </w:rPr>
              <w:t>-Фармакологическое сопровождение спортивной деятельности</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7.2</w:t>
            </w:r>
          </w:p>
        </w:tc>
        <w:tc>
          <w:tcPr>
            <w:tcW w:w="2891" w:type="dxa"/>
            <w:gridSpan w:val="2"/>
          </w:tcPr>
          <w:p w:rsidR="00F45F2A" w:rsidRDefault="00F45F2A" w:rsidP="00467266">
            <w:pPr>
              <w:rPr>
                <w:rFonts w:ascii="Times New Roman" w:hAnsi="Times New Roman"/>
                <w:sz w:val="24"/>
                <w:szCs w:val="24"/>
              </w:rPr>
            </w:pPr>
            <w:r w:rsidRPr="00BD3E45">
              <w:rPr>
                <w:rFonts w:ascii="Times New Roman" w:hAnsi="Times New Roman"/>
                <w:sz w:val="24"/>
                <w:szCs w:val="24"/>
              </w:rPr>
              <w:t>Кардиопротекторы</w:t>
            </w:r>
            <w:r>
              <w:rPr>
                <w:rFonts w:ascii="Times New Roman" w:hAnsi="Times New Roman"/>
                <w:sz w:val="24"/>
                <w:szCs w:val="24"/>
              </w:rPr>
              <w:t xml:space="preserve"> в спорте.</w:t>
            </w:r>
          </w:p>
          <w:p w:rsidR="00F45F2A" w:rsidRPr="0096738F" w:rsidRDefault="00F45F2A" w:rsidP="00467266">
            <w:pPr>
              <w:rPr>
                <w:rFonts w:ascii="Times New Roman" w:hAnsi="Times New Roman"/>
                <w:sz w:val="24"/>
                <w:szCs w:val="24"/>
              </w:rPr>
            </w:pPr>
            <w:r w:rsidRPr="00BD3E45">
              <w:rPr>
                <w:rFonts w:ascii="Times New Roman" w:hAnsi="Times New Roman"/>
                <w:sz w:val="24"/>
                <w:szCs w:val="24"/>
              </w:rPr>
              <w:t>Донаторы оксида азота: применение в спорте.</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7.3</w:t>
            </w:r>
          </w:p>
        </w:tc>
        <w:tc>
          <w:tcPr>
            <w:tcW w:w="2891" w:type="dxa"/>
            <w:gridSpan w:val="2"/>
          </w:tcPr>
          <w:p w:rsidR="00F45F2A" w:rsidRPr="0096738F" w:rsidRDefault="00F45F2A" w:rsidP="00467266">
            <w:pPr>
              <w:rPr>
                <w:rFonts w:ascii="Times New Roman" w:hAnsi="Times New Roman"/>
                <w:sz w:val="24"/>
                <w:szCs w:val="24"/>
              </w:rPr>
            </w:pPr>
            <w:r>
              <w:rPr>
                <w:rFonts w:ascii="Times New Roman" w:hAnsi="Times New Roman"/>
                <w:sz w:val="24"/>
                <w:szCs w:val="24"/>
              </w:rPr>
              <w:t>Адаптогены. Макроэрги. Ноотропы.</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7.4</w:t>
            </w:r>
          </w:p>
        </w:tc>
        <w:tc>
          <w:tcPr>
            <w:tcW w:w="2891" w:type="dxa"/>
            <w:gridSpan w:val="2"/>
          </w:tcPr>
          <w:p w:rsidR="00F45F2A" w:rsidRPr="0096738F" w:rsidRDefault="00F45F2A" w:rsidP="00467266">
            <w:pPr>
              <w:rPr>
                <w:rFonts w:ascii="Times New Roman" w:hAnsi="Times New Roman"/>
                <w:sz w:val="24"/>
                <w:szCs w:val="24"/>
              </w:rPr>
            </w:pPr>
            <w:r w:rsidRPr="00BD3E45">
              <w:rPr>
                <w:rFonts w:ascii="Times New Roman" w:hAnsi="Times New Roman"/>
                <w:sz w:val="24"/>
                <w:szCs w:val="24"/>
              </w:rPr>
              <w:t>Стимуляторы в спорте. Анаболические недопинговые средства.</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7.5</w:t>
            </w:r>
          </w:p>
        </w:tc>
        <w:tc>
          <w:tcPr>
            <w:tcW w:w="2891" w:type="dxa"/>
            <w:gridSpan w:val="2"/>
          </w:tcPr>
          <w:p w:rsidR="00F45F2A" w:rsidRPr="0096738F" w:rsidRDefault="00F45F2A" w:rsidP="00467266">
            <w:pPr>
              <w:rPr>
                <w:rFonts w:ascii="Times New Roman" w:hAnsi="Times New Roman"/>
                <w:sz w:val="24"/>
                <w:szCs w:val="24"/>
              </w:rPr>
            </w:pPr>
            <w:r w:rsidRPr="00BD3E45">
              <w:rPr>
                <w:rFonts w:ascii="Times New Roman" w:hAnsi="Times New Roman"/>
                <w:sz w:val="24"/>
                <w:szCs w:val="24"/>
              </w:rPr>
              <w:t xml:space="preserve">Иммуномодуляторы в </w:t>
            </w:r>
            <w:r w:rsidRPr="00BD3E45">
              <w:rPr>
                <w:rFonts w:ascii="Times New Roman" w:hAnsi="Times New Roman"/>
                <w:sz w:val="24"/>
                <w:szCs w:val="24"/>
              </w:rPr>
              <w:lastRenderedPageBreak/>
              <w:t>спорте.</w:t>
            </w:r>
            <w:r>
              <w:rPr>
                <w:rFonts w:ascii="Times New Roman" w:hAnsi="Times New Roman"/>
                <w:sz w:val="24"/>
                <w:szCs w:val="24"/>
              </w:rPr>
              <w:t xml:space="preserve"> Хондропротекторы.</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lastRenderedPageBreak/>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lastRenderedPageBreak/>
              <w:t>7.6</w:t>
            </w:r>
          </w:p>
        </w:tc>
        <w:tc>
          <w:tcPr>
            <w:tcW w:w="2891" w:type="dxa"/>
            <w:gridSpan w:val="2"/>
          </w:tcPr>
          <w:p w:rsidR="00F45F2A" w:rsidRPr="0096738F" w:rsidRDefault="00F45F2A" w:rsidP="00467266">
            <w:pPr>
              <w:rPr>
                <w:rFonts w:ascii="Times New Roman" w:hAnsi="Times New Roman"/>
                <w:sz w:val="24"/>
                <w:szCs w:val="24"/>
              </w:rPr>
            </w:pPr>
            <w:r>
              <w:rPr>
                <w:rFonts w:ascii="Times New Roman" w:hAnsi="Times New Roman"/>
                <w:sz w:val="24"/>
                <w:szCs w:val="24"/>
              </w:rPr>
              <w:t>Посиндромная фармакотерапия в спорте. Фармакологическая коррекция перетренированности, лактатного метаболизма, печеночно-болевого синдрома, иммунного статуса, дисбактериоза спортсмена, анемии спортсмена, массы тела, эндокринных нарушений и др.</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037D82">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1657"/>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7.7</w:t>
            </w:r>
          </w:p>
        </w:tc>
        <w:tc>
          <w:tcPr>
            <w:tcW w:w="2891" w:type="dxa"/>
            <w:gridSpan w:val="2"/>
          </w:tcPr>
          <w:p w:rsidR="00F45F2A" w:rsidRPr="0096738F" w:rsidRDefault="00F45F2A" w:rsidP="00467266">
            <w:pPr>
              <w:rPr>
                <w:rFonts w:ascii="Times New Roman" w:hAnsi="Times New Roman"/>
                <w:sz w:val="24"/>
                <w:szCs w:val="24"/>
              </w:rPr>
            </w:pPr>
            <w:r>
              <w:rPr>
                <w:rFonts w:ascii="Times New Roman" w:hAnsi="Times New Roman"/>
                <w:sz w:val="24"/>
                <w:szCs w:val="24"/>
              </w:rPr>
              <w:t>Фармакология тренировочных этапов, соревнований, восстановления. Фармакообеспечение по видам спорта.</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567"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709" w:type="dxa"/>
            <w:gridSpan w:val="3"/>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258"/>
        </w:trPr>
        <w:tc>
          <w:tcPr>
            <w:tcW w:w="709" w:type="dxa"/>
          </w:tcPr>
          <w:p w:rsidR="00F45F2A" w:rsidRDefault="00F45F2A" w:rsidP="00467266">
            <w:pPr>
              <w:pStyle w:val="aa"/>
              <w:jc w:val="left"/>
              <w:rPr>
                <w:b w:val="0"/>
                <w:bCs/>
                <w:spacing w:val="-1"/>
                <w:sz w:val="24"/>
                <w:szCs w:val="24"/>
              </w:rPr>
            </w:pPr>
          </w:p>
        </w:tc>
        <w:tc>
          <w:tcPr>
            <w:tcW w:w="2891" w:type="dxa"/>
            <w:gridSpan w:val="2"/>
          </w:tcPr>
          <w:p w:rsidR="00F45F2A" w:rsidRDefault="00F45F2A" w:rsidP="00467266">
            <w:pPr>
              <w:rPr>
                <w:rFonts w:ascii="Times New Roman" w:hAnsi="Times New Roman"/>
                <w:sz w:val="24"/>
                <w:szCs w:val="24"/>
              </w:rPr>
            </w:pPr>
            <w:r>
              <w:rPr>
                <w:rFonts w:ascii="Times New Roman" w:hAnsi="Times New Roman"/>
                <w:b/>
                <w:sz w:val="24"/>
                <w:szCs w:val="24"/>
              </w:rPr>
              <w:t>Итого по 7</w:t>
            </w:r>
            <w:r w:rsidRPr="005E396E">
              <w:rPr>
                <w:rFonts w:ascii="Times New Roman" w:hAnsi="Times New Roman"/>
                <w:b/>
                <w:sz w:val="24"/>
                <w:szCs w:val="24"/>
              </w:rPr>
              <w:t xml:space="preserve"> модулю</w:t>
            </w:r>
          </w:p>
        </w:tc>
        <w:tc>
          <w:tcPr>
            <w:tcW w:w="47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7</w:t>
            </w:r>
          </w:p>
        </w:tc>
        <w:tc>
          <w:tcPr>
            <w:tcW w:w="56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14</w:t>
            </w:r>
          </w:p>
        </w:tc>
        <w:tc>
          <w:tcPr>
            <w:tcW w:w="709" w:type="dxa"/>
            <w:gridSpan w:val="3"/>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7</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14</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21</w:t>
            </w:r>
          </w:p>
        </w:tc>
        <w:tc>
          <w:tcPr>
            <w:tcW w:w="2863" w:type="dxa"/>
          </w:tcPr>
          <w:p w:rsidR="00F45F2A" w:rsidRPr="000B3F8E" w:rsidRDefault="00F45F2A" w:rsidP="00467266">
            <w:pPr>
              <w:jc w:val="both"/>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 xml:space="preserve"> (63 ч)</w:t>
            </w:r>
          </w:p>
        </w:tc>
      </w:tr>
      <w:tr w:rsidR="00F45F2A" w:rsidRPr="00C4581A" w:rsidTr="00BA2A50">
        <w:trPr>
          <w:trHeight w:val="71"/>
        </w:trPr>
        <w:tc>
          <w:tcPr>
            <w:tcW w:w="10059" w:type="dxa"/>
            <w:gridSpan w:val="13"/>
          </w:tcPr>
          <w:p w:rsidR="00F45F2A" w:rsidRPr="005C2710" w:rsidRDefault="00F45F2A" w:rsidP="00467266">
            <w:pPr>
              <w:ind w:firstLine="171"/>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Модуль 8</w:t>
            </w:r>
            <w:r w:rsidRPr="005C2710">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Физическая медицина и</w:t>
            </w:r>
            <w:r w:rsidRPr="005C2710">
              <w:rPr>
                <w:rFonts w:ascii="Times New Roman" w:hAnsi="Times New Roman" w:cs="Times New Roman"/>
                <w:b/>
                <w:bCs/>
                <w:spacing w:val="-1"/>
                <w:sz w:val="24"/>
                <w:szCs w:val="24"/>
              </w:rPr>
              <w:t xml:space="preserve"> реабилитация в спорте</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8.1</w:t>
            </w:r>
          </w:p>
        </w:tc>
        <w:tc>
          <w:tcPr>
            <w:tcW w:w="2891" w:type="dxa"/>
            <w:gridSpan w:val="2"/>
          </w:tcPr>
          <w:p w:rsidR="00F45F2A" w:rsidRPr="004E5F77" w:rsidRDefault="00F45F2A" w:rsidP="00467266">
            <w:pPr>
              <w:widowControl w:val="0"/>
              <w:autoSpaceDE w:val="0"/>
              <w:autoSpaceDN w:val="0"/>
              <w:ind w:left="29" w:right="144"/>
              <w:jc w:val="both"/>
              <w:rPr>
                <w:rFonts w:ascii="Times New Roman" w:hAnsi="Times New Roman" w:cs="Times New Roman"/>
                <w:color w:val="000000"/>
                <w:sz w:val="24"/>
                <w:szCs w:val="24"/>
              </w:rPr>
            </w:pPr>
            <w:r w:rsidRPr="004E5F77">
              <w:rPr>
                <w:rFonts w:ascii="Times New Roman" w:hAnsi="Times New Roman" w:cs="Times New Roman"/>
                <w:color w:val="000000"/>
                <w:sz w:val="24"/>
                <w:szCs w:val="24"/>
              </w:rPr>
              <w:t>Методологические основы реабилитации с позиции Международной классификации функционирования (МКФ).</w:t>
            </w:r>
            <w:r w:rsidRPr="004E5F77">
              <w:rPr>
                <w:sz w:val="24"/>
                <w:szCs w:val="24"/>
              </w:rPr>
              <w:t xml:space="preserve"> </w:t>
            </w:r>
            <w:r w:rsidRPr="004E5F77">
              <w:rPr>
                <w:rFonts w:ascii="Times New Roman" w:hAnsi="Times New Roman" w:cs="Times New Roman"/>
                <w:color w:val="000000"/>
                <w:sz w:val="24"/>
                <w:szCs w:val="24"/>
              </w:rPr>
              <w:t xml:space="preserve">Основные документы ВОЗ по </w:t>
            </w:r>
            <w:r>
              <w:rPr>
                <w:rFonts w:ascii="Times New Roman" w:hAnsi="Times New Roman" w:cs="Times New Roman"/>
                <w:color w:val="000000"/>
                <w:sz w:val="24"/>
                <w:szCs w:val="24"/>
              </w:rPr>
              <w:t xml:space="preserve"> </w:t>
            </w:r>
            <w:r w:rsidRPr="004E5F77">
              <w:rPr>
                <w:rFonts w:ascii="Times New Roman" w:hAnsi="Times New Roman" w:cs="Times New Roman"/>
                <w:color w:val="000000"/>
                <w:sz w:val="24"/>
                <w:szCs w:val="24"/>
              </w:rPr>
              <w:t>реабилитологии. Концепция последствий болезни. Понятие критериев жизнедеятельности.</w:t>
            </w:r>
            <w:r>
              <w:t xml:space="preserve"> </w:t>
            </w:r>
            <w:r w:rsidRPr="004E5F77">
              <w:rPr>
                <w:rFonts w:ascii="Times New Roman" w:hAnsi="Times New Roman" w:cs="Times New Roman"/>
                <w:color w:val="000000"/>
                <w:sz w:val="24"/>
                <w:szCs w:val="24"/>
              </w:rPr>
              <w:t>Организация реабилитационной службы в РК. Нормативно-правовая база в области реабилитации в РК.</w:t>
            </w:r>
            <w:r>
              <w:rPr>
                <w:rFonts w:ascii="Times New Roman" w:hAnsi="Times New Roman" w:cs="Times New Roman"/>
                <w:color w:val="000000"/>
                <w:sz w:val="24"/>
                <w:szCs w:val="24"/>
              </w:rPr>
              <w:t xml:space="preserve"> Этапы реабилитации.</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CF432E">
              <w:rPr>
                <w:rFonts w:ascii="Times New Roman" w:hAnsi="Times New Roman" w:cs="Times New Roman"/>
                <w:bCs/>
                <w:spacing w:val="-1"/>
                <w:sz w:val="24"/>
                <w:szCs w:val="24"/>
              </w:rPr>
              <w:t>3</w:t>
            </w:r>
          </w:p>
        </w:tc>
        <w:tc>
          <w:tcPr>
            <w:tcW w:w="2863" w:type="dxa"/>
            <w:vMerge w:val="restart"/>
          </w:tcPr>
          <w:p w:rsidR="00F45F2A" w:rsidRDefault="00F45F2A" w:rsidP="00467266">
            <w:pPr>
              <w:ind w:firstLine="171"/>
              <w:rPr>
                <w:rFonts w:ascii="Times New Roman" w:hAnsi="Times New Roman" w:cs="Times New Roman"/>
                <w:bCs/>
                <w:spacing w:val="-1"/>
                <w:sz w:val="24"/>
                <w:szCs w:val="24"/>
              </w:rPr>
            </w:pPr>
            <w:r w:rsidRPr="007C19FB">
              <w:rPr>
                <w:rFonts w:ascii="Times New Roman" w:hAnsi="Times New Roman" w:cs="Times New Roman"/>
                <w:bCs/>
                <w:spacing w:val="-1"/>
                <w:sz w:val="24"/>
                <w:szCs w:val="24"/>
              </w:rPr>
              <w:t xml:space="preserve">Определите </w:t>
            </w:r>
            <w:r>
              <w:rPr>
                <w:rFonts w:ascii="Times New Roman" w:hAnsi="Times New Roman" w:cs="Times New Roman"/>
                <w:bCs/>
                <w:spacing w:val="-1"/>
                <w:sz w:val="24"/>
                <w:szCs w:val="24"/>
              </w:rPr>
              <w:t>реабилитационный диагноз на основании критериев МКФ, реабилитационный потенциал, сделайте реабилитационный прогноз;</w:t>
            </w:r>
          </w:p>
          <w:p w:rsidR="00F45F2A" w:rsidRDefault="00F45F2A" w:rsidP="00467266">
            <w:pPr>
              <w:ind w:firstLine="171"/>
              <w:rPr>
                <w:rFonts w:ascii="Times New Roman" w:hAnsi="Times New Roman" w:cs="Times New Roman"/>
                <w:bCs/>
                <w:spacing w:val="-1"/>
                <w:sz w:val="24"/>
                <w:szCs w:val="24"/>
              </w:rPr>
            </w:pPr>
            <w:r>
              <w:rPr>
                <w:rFonts w:ascii="Times New Roman" w:hAnsi="Times New Roman" w:cs="Times New Roman"/>
                <w:bCs/>
                <w:spacing w:val="-1"/>
                <w:sz w:val="24"/>
                <w:szCs w:val="24"/>
              </w:rPr>
              <w:t>- провести оценку биосоциальных функций с использованием реабилитационных шкал:</w:t>
            </w:r>
            <w:r>
              <w:t xml:space="preserve"> </w:t>
            </w:r>
            <w:r>
              <w:rPr>
                <w:rFonts w:ascii="Times New Roman" w:hAnsi="Times New Roman" w:cs="Times New Roman"/>
                <w:bCs/>
                <w:spacing w:val="-1"/>
                <w:sz w:val="24"/>
                <w:szCs w:val="24"/>
              </w:rPr>
              <w:t>индекса</w:t>
            </w:r>
            <w:r w:rsidRPr="00070E72">
              <w:rPr>
                <w:rFonts w:ascii="Times New Roman" w:hAnsi="Times New Roman" w:cs="Times New Roman"/>
                <w:bCs/>
                <w:spacing w:val="-1"/>
                <w:sz w:val="24"/>
                <w:szCs w:val="24"/>
              </w:rPr>
              <w:t xml:space="preserve"> Бартела </w:t>
            </w:r>
            <w:r>
              <w:rPr>
                <w:rFonts w:ascii="Times New Roman" w:hAnsi="Times New Roman" w:cs="Times New Roman"/>
                <w:bCs/>
                <w:spacing w:val="-1"/>
                <w:sz w:val="24"/>
                <w:szCs w:val="24"/>
              </w:rPr>
              <w:t xml:space="preserve">(Barthel), MiniMentaltest, шкалы ASIA; </w:t>
            </w:r>
            <w:r w:rsidRPr="00070E72">
              <w:rPr>
                <w:rFonts w:ascii="Times New Roman" w:hAnsi="Times New Roman" w:cs="Times New Roman"/>
                <w:bCs/>
                <w:spacing w:val="-1"/>
                <w:sz w:val="24"/>
                <w:szCs w:val="24"/>
              </w:rPr>
              <w:t xml:space="preserve">MRC scale, </w:t>
            </w:r>
            <w:r>
              <w:rPr>
                <w:rFonts w:ascii="Times New Roman" w:hAnsi="Times New Roman" w:cs="Times New Roman"/>
                <w:bCs/>
                <w:spacing w:val="-1"/>
                <w:sz w:val="24"/>
                <w:szCs w:val="24"/>
              </w:rPr>
              <w:t>индекса Карновского, гониометрии;</w:t>
            </w:r>
          </w:p>
          <w:p w:rsidR="00F45F2A" w:rsidRPr="007C19FB" w:rsidRDefault="00F45F2A" w:rsidP="00467266">
            <w:pPr>
              <w:ind w:firstLine="171"/>
              <w:rPr>
                <w:rFonts w:ascii="Times New Roman" w:hAnsi="Times New Roman" w:cs="Times New Roman"/>
                <w:bCs/>
                <w:spacing w:val="-1"/>
                <w:sz w:val="24"/>
                <w:szCs w:val="24"/>
              </w:rPr>
            </w:pPr>
            <w:r>
              <w:rPr>
                <w:rFonts w:ascii="Times New Roman" w:hAnsi="Times New Roman" w:cs="Times New Roman"/>
                <w:bCs/>
                <w:spacing w:val="-1"/>
                <w:sz w:val="24"/>
                <w:szCs w:val="24"/>
              </w:rPr>
              <w:t>- составление индивидуальных программ реабилитации, определение краткосрочных и долгосрочных целей реабилитации.</w:t>
            </w: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t>8.2</w:t>
            </w:r>
          </w:p>
        </w:tc>
        <w:tc>
          <w:tcPr>
            <w:tcW w:w="2891" w:type="dxa"/>
            <w:gridSpan w:val="2"/>
          </w:tcPr>
          <w:p w:rsidR="00F45F2A" w:rsidRPr="00C711CA" w:rsidRDefault="00F45F2A" w:rsidP="00BF4122">
            <w:pPr>
              <w:widowControl w:val="0"/>
              <w:autoSpaceDE w:val="0"/>
              <w:autoSpaceDN w:val="0"/>
              <w:ind w:left="29" w:right="144"/>
              <w:jc w:val="both"/>
              <w:rPr>
                <w:rFonts w:ascii="Times New Roman" w:hAnsi="Times New Roman" w:cs="Times New Roman"/>
                <w:color w:val="000000"/>
                <w:sz w:val="24"/>
                <w:szCs w:val="24"/>
              </w:rPr>
            </w:pPr>
            <w:r w:rsidRPr="00C711CA">
              <w:rPr>
                <w:rFonts w:ascii="Times New Roman" w:hAnsi="Times New Roman" w:cs="Times New Roman"/>
                <w:color w:val="000000"/>
                <w:sz w:val="24"/>
                <w:szCs w:val="24"/>
              </w:rPr>
              <w:t xml:space="preserve">Реабилитационный диагноз. Реабилитационный потенциал. Реабилитационная цель и задачи реабилитации спортсмена. Понятие о реабилитационном прогнозе. Виды реабилитации спортсменов. </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CF432E">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F45F2A" w:rsidP="00467266">
            <w:pPr>
              <w:pStyle w:val="aa"/>
              <w:jc w:val="left"/>
              <w:rPr>
                <w:b w:val="0"/>
                <w:bCs/>
                <w:spacing w:val="-1"/>
                <w:sz w:val="24"/>
                <w:szCs w:val="24"/>
              </w:rPr>
            </w:pPr>
            <w:r>
              <w:rPr>
                <w:b w:val="0"/>
                <w:bCs/>
                <w:spacing w:val="-1"/>
                <w:sz w:val="24"/>
                <w:szCs w:val="24"/>
              </w:rPr>
              <w:lastRenderedPageBreak/>
              <w:t>8.3</w:t>
            </w:r>
          </w:p>
        </w:tc>
        <w:tc>
          <w:tcPr>
            <w:tcW w:w="2891" w:type="dxa"/>
            <w:gridSpan w:val="2"/>
          </w:tcPr>
          <w:p w:rsidR="00F45F2A" w:rsidRPr="00C711CA" w:rsidRDefault="00F45F2A" w:rsidP="00BF4122">
            <w:pPr>
              <w:widowControl w:val="0"/>
              <w:autoSpaceDE w:val="0"/>
              <w:autoSpaceDN w:val="0"/>
              <w:ind w:left="29" w:right="144"/>
              <w:jc w:val="both"/>
              <w:rPr>
                <w:rFonts w:ascii="Times New Roman" w:hAnsi="Times New Roman" w:cs="Times New Roman"/>
                <w:color w:val="000000"/>
                <w:sz w:val="24"/>
                <w:szCs w:val="24"/>
              </w:rPr>
            </w:pPr>
            <w:r w:rsidRPr="00C711CA">
              <w:rPr>
                <w:rFonts w:ascii="Times New Roman" w:hAnsi="Times New Roman" w:cs="Times New Roman"/>
                <w:color w:val="000000"/>
                <w:sz w:val="24"/>
                <w:szCs w:val="24"/>
              </w:rPr>
              <w:t>Международные критерии оценки степени тяжести состояния и нарушений биосо</w:t>
            </w:r>
            <w:r w:rsidR="00BF4122">
              <w:rPr>
                <w:rFonts w:ascii="Times New Roman" w:hAnsi="Times New Roman" w:cs="Times New Roman"/>
                <w:color w:val="000000"/>
                <w:sz w:val="24"/>
                <w:szCs w:val="24"/>
              </w:rPr>
              <w:t>циальных функций (БСФ) пациента</w:t>
            </w:r>
            <w:r w:rsidRPr="00C711CA">
              <w:rPr>
                <w:rFonts w:ascii="Times New Roman" w:hAnsi="Times New Roman" w:cs="Times New Roman"/>
                <w:color w:val="000000"/>
                <w:sz w:val="24"/>
                <w:szCs w:val="24"/>
              </w:rPr>
              <w:t xml:space="preserve">. Экспертные показатели проведения медицинской реабилитации. </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lastRenderedPageBreak/>
              <w:t>8</w:t>
            </w:r>
            <w:r w:rsidR="00F45F2A">
              <w:rPr>
                <w:b w:val="0"/>
                <w:bCs/>
                <w:spacing w:val="-1"/>
                <w:sz w:val="24"/>
                <w:szCs w:val="24"/>
              </w:rPr>
              <w:t>.4</w:t>
            </w:r>
          </w:p>
        </w:tc>
        <w:tc>
          <w:tcPr>
            <w:tcW w:w="2891" w:type="dxa"/>
            <w:gridSpan w:val="2"/>
          </w:tcPr>
          <w:p w:rsidR="00F45F2A" w:rsidRPr="00C711CA" w:rsidRDefault="00F45F2A" w:rsidP="000911A6">
            <w:pPr>
              <w:widowControl w:val="0"/>
              <w:autoSpaceDE w:val="0"/>
              <w:autoSpaceDN w:val="0"/>
              <w:ind w:left="29" w:right="144"/>
              <w:jc w:val="both"/>
              <w:rPr>
                <w:rFonts w:ascii="Times New Roman" w:hAnsi="Times New Roman" w:cs="Times New Roman"/>
                <w:color w:val="000000"/>
                <w:sz w:val="24"/>
                <w:szCs w:val="24"/>
              </w:rPr>
            </w:pPr>
            <w:r w:rsidRPr="00142042">
              <w:rPr>
                <w:rFonts w:ascii="Times New Roman" w:hAnsi="Times New Roman" w:cs="Times New Roman"/>
                <w:color w:val="000000"/>
                <w:sz w:val="24"/>
                <w:szCs w:val="24"/>
              </w:rPr>
              <w:t>Реаб</w:t>
            </w:r>
            <w:r w:rsidR="000911A6">
              <w:rPr>
                <w:rFonts w:ascii="Times New Roman" w:hAnsi="Times New Roman" w:cs="Times New Roman"/>
                <w:color w:val="000000"/>
                <w:sz w:val="24"/>
                <w:szCs w:val="24"/>
              </w:rPr>
              <w:t>илитация после спортивных травм</w:t>
            </w:r>
            <w:r w:rsidRPr="00142042">
              <w:rPr>
                <w:rFonts w:ascii="Times New Roman" w:hAnsi="Times New Roman" w:cs="Times New Roman"/>
                <w:color w:val="000000"/>
                <w:sz w:val="24"/>
                <w:szCs w:val="24"/>
              </w:rPr>
              <w:t xml:space="preserve"> </w:t>
            </w:r>
          </w:p>
        </w:tc>
        <w:tc>
          <w:tcPr>
            <w:tcW w:w="477" w:type="dxa"/>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2"/>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6</w:t>
            </w:r>
          </w:p>
        </w:tc>
        <w:tc>
          <w:tcPr>
            <w:tcW w:w="567" w:type="dxa"/>
            <w:gridSpan w:val="2"/>
          </w:tcPr>
          <w:p w:rsidR="00F45F2A" w:rsidRPr="007029F8" w:rsidRDefault="000911A6"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3</w:t>
            </w:r>
          </w:p>
        </w:tc>
        <w:tc>
          <w:tcPr>
            <w:tcW w:w="709" w:type="dxa"/>
            <w:gridSpan w:val="3"/>
          </w:tcPr>
          <w:p w:rsidR="00F45F2A" w:rsidRPr="007029F8" w:rsidRDefault="000911A6"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6</w:t>
            </w:r>
          </w:p>
        </w:tc>
        <w:tc>
          <w:tcPr>
            <w:tcW w:w="1134" w:type="dxa"/>
          </w:tcPr>
          <w:p w:rsidR="00F45F2A" w:rsidRDefault="000911A6" w:rsidP="00467266">
            <w:r>
              <w:rPr>
                <w:rFonts w:ascii="Times New Roman" w:hAnsi="Times New Roman" w:cs="Times New Roman"/>
                <w:bCs/>
                <w:spacing w:val="-1"/>
                <w:sz w:val="24"/>
                <w:szCs w:val="24"/>
              </w:rPr>
              <w:t>9</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467266">
        <w:trPr>
          <w:trHeight w:val="1032"/>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8</w:t>
            </w:r>
            <w:r w:rsidR="000911A6">
              <w:rPr>
                <w:b w:val="0"/>
                <w:bCs/>
                <w:spacing w:val="-1"/>
                <w:sz w:val="24"/>
                <w:szCs w:val="24"/>
              </w:rPr>
              <w:t>.5</w:t>
            </w:r>
          </w:p>
        </w:tc>
        <w:tc>
          <w:tcPr>
            <w:tcW w:w="2891" w:type="dxa"/>
            <w:gridSpan w:val="2"/>
          </w:tcPr>
          <w:p w:rsidR="00F45F2A" w:rsidRPr="00142042" w:rsidRDefault="00F45F2A" w:rsidP="00467266">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реабилитация с</w:t>
            </w:r>
            <w:r w:rsidR="000911A6">
              <w:rPr>
                <w:rFonts w:ascii="Times New Roman" w:hAnsi="Times New Roman" w:cs="Times New Roman"/>
                <w:color w:val="000000"/>
                <w:sz w:val="24"/>
                <w:szCs w:val="24"/>
              </w:rPr>
              <w:t>портсменов, перенесших Ковид-19</w:t>
            </w:r>
          </w:p>
        </w:tc>
        <w:tc>
          <w:tcPr>
            <w:tcW w:w="477" w:type="dxa"/>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34587C">
              <w:rPr>
                <w:rFonts w:ascii="Times New Roman" w:hAnsi="Times New Roman" w:cs="Times New Roman"/>
                <w:bCs/>
                <w:spacing w:val="-1"/>
                <w:sz w:val="24"/>
                <w:szCs w:val="24"/>
              </w:rPr>
              <w:t>3</w:t>
            </w:r>
          </w:p>
        </w:tc>
        <w:tc>
          <w:tcPr>
            <w:tcW w:w="2863" w:type="dxa"/>
            <w:vMerge/>
          </w:tcPr>
          <w:p w:rsidR="00F45F2A" w:rsidRPr="00C4581A" w:rsidRDefault="00F45F2A" w:rsidP="00467266">
            <w:pPr>
              <w:ind w:firstLine="171"/>
              <w:rPr>
                <w:rFonts w:ascii="Times New Roman" w:hAnsi="Times New Roman" w:cs="Times New Roman"/>
                <w:bCs/>
                <w:spacing w:val="-1"/>
                <w:sz w:val="28"/>
                <w:szCs w:val="28"/>
              </w:rPr>
            </w:pPr>
          </w:p>
        </w:tc>
      </w:tr>
      <w:tr w:rsidR="00F45F2A" w:rsidRPr="00C4581A" w:rsidTr="00BA2A50">
        <w:trPr>
          <w:trHeight w:val="258"/>
        </w:trPr>
        <w:tc>
          <w:tcPr>
            <w:tcW w:w="709" w:type="dxa"/>
          </w:tcPr>
          <w:p w:rsidR="00F45F2A" w:rsidRDefault="00F45F2A" w:rsidP="00467266">
            <w:pPr>
              <w:pStyle w:val="aa"/>
              <w:jc w:val="left"/>
              <w:rPr>
                <w:b w:val="0"/>
                <w:bCs/>
                <w:spacing w:val="-1"/>
                <w:sz w:val="24"/>
                <w:szCs w:val="24"/>
              </w:rPr>
            </w:pPr>
          </w:p>
        </w:tc>
        <w:tc>
          <w:tcPr>
            <w:tcW w:w="2891" w:type="dxa"/>
            <w:gridSpan w:val="2"/>
          </w:tcPr>
          <w:p w:rsidR="00F45F2A" w:rsidRDefault="007579A0" w:rsidP="00467266">
            <w:pPr>
              <w:widowControl w:val="0"/>
              <w:autoSpaceDE w:val="0"/>
              <w:autoSpaceDN w:val="0"/>
              <w:ind w:left="29" w:right="144"/>
              <w:jc w:val="both"/>
              <w:rPr>
                <w:rFonts w:ascii="Times New Roman" w:hAnsi="Times New Roman" w:cs="Times New Roman"/>
                <w:color w:val="000000"/>
                <w:sz w:val="24"/>
                <w:szCs w:val="24"/>
              </w:rPr>
            </w:pPr>
            <w:r>
              <w:rPr>
                <w:rFonts w:ascii="Times New Roman" w:hAnsi="Times New Roman"/>
                <w:b/>
                <w:sz w:val="24"/>
                <w:szCs w:val="24"/>
              </w:rPr>
              <w:t>Итого по 8</w:t>
            </w:r>
            <w:r w:rsidR="00F45F2A" w:rsidRPr="005E396E">
              <w:rPr>
                <w:rFonts w:ascii="Times New Roman" w:hAnsi="Times New Roman"/>
                <w:b/>
                <w:sz w:val="24"/>
                <w:szCs w:val="24"/>
              </w:rPr>
              <w:t xml:space="preserve"> модулю</w:t>
            </w:r>
          </w:p>
        </w:tc>
        <w:tc>
          <w:tcPr>
            <w:tcW w:w="477"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8</w:t>
            </w:r>
          </w:p>
        </w:tc>
        <w:tc>
          <w:tcPr>
            <w:tcW w:w="709"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16</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8</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16</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24</w:t>
            </w:r>
          </w:p>
          <w:p w:rsidR="00F45F2A" w:rsidRPr="000B3F8E" w:rsidRDefault="00F45F2A" w:rsidP="00467266">
            <w:pPr>
              <w:rPr>
                <w:rFonts w:ascii="Times New Roman" w:hAnsi="Times New Roman" w:cs="Times New Roman"/>
                <w:b/>
                <w:bCs/>
                <w:spacing w:val="-1"/>
                <w:sz w:val="24"/>
                <w:szCs w:val="24"/>
              </w:rPr>
            </w:pPr>
          </w:p>
        </w:tc>
        <w:tc>
          <w:tcPr>
            <w:tcW w:w="2863" w:type="dxa"/>
          </w:tcPr>
          <w:p w:rsidR="00F45F2A" w:rsidRPr="00C4581A" w:rsidRDefault="00F45F2A" w:rsidP="00467266">
            <w:pPr>
              <w:ind w:firstLine="171"/>
              <w:rPr>
                <w:rFonts w:ascii="Times New Roman" w:hAnsi="Times New Roman" w:cs="Times New Roman"/>
                <w:bCs/>
                <w:spacing w:val="-1"/>
                <w:sz w:val="28"/>
                <w:szCs w:val="28"/>
              </w:rPr>
            </w:pPr>
            <w:r w:rsidRPr="000B3F8E">
              <w:rPr>
                <w:rFonts w:ascii="Times New Roman" w:hAnsi="Times New Roman" w:cs="Times New Roman"/>
                <w:b/>
                <w:bCs/>
                <w:spacing w:val="-1"/>
                <w:sz w:val="24"/>
                <w:szCs w:val="24"/>
              </w:rPr>
              <w:t>(72</w:t>
            </w:r>
            <w:r>
              <w:rPr>
                <w:rFonts w:ascii="Times New Roman" w:hAnsi="Times New Roman" w:cs="Times New Roman"/>
                <w:b/>
                <w:bCs/>
                <w:spacing w:val="-1"/>
                <w:sz w:val="24"/>
                <w:szCs w:val="24"/>
              </w:rPr>
              <w:t>ч</w:t>
            </w:r>
            <w:r w:rsidRPr="000B3F8E">
              <w:rPr>
                <w:rFonts w:ascii="Times New Roman" w:hAnsi="Times New Roman" w:cs="Times New Roman"/>
                <w:b/>
                <w:bCs/>
                <w:spacing w:val="-1"/>
                <w:sz w:val="24"/>
                <w:szCs w:val="24"/>
              </w:rPr>
              <w:t>)</w:t>
            </w:r>
          </w:p>
        </w:tc>
      </w:tr>
      <w:tr w:rsidR="00F45F2A" w:rsidRPr="00C4581A" w:rsidTr="00BA2A50">
        <w:trPr>
          <w:trHeight w:val="71"/>
        </w:trPr>
        <w:tc>
          <w:tcPr>
            <w:tcW w:w="10059" w:type="dxa"/>
            <w:gridSpan w:val="13"/>
          </w:tcPr>
          <w:p w:rsidR="00F45F2A" w:rsidRPr="0040117E" w:rsidRDefault="007579A0" w:rsidP="00467266">
            <w:pPr>
              <w:ind w:firstLine="171"/>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Модуль 9</w:t>
            </w:r>
            <w:r w:rsidR="00F45F2A" w:rsidRPr="0040117E">
              <w:rPr>
                <w:rFonts w:ascii="Times New Roman" w:hAnsi="Times New Roman" w:cs="Times New Roman"/>
                <w:b/>
                <w:bCs/>
                <w:spacing w:val="-1"/>
                <w:sz w:val="24"/>
                <w:szCs w:val="24"/>
              </w:rPr>
              <w:t>. Допинг-контроль в спорте</w:t>
            </w: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9</w:t>
            </w:r>
            <w:r w:rsidR="00F45F2A">
              <w:rPr>
                <w:b w:val="0"/>
                <w:bCs/>
                <w:spacing w:val="-1"/>
                <w:sz w:val="24"/>
                <w:szCs w:val="24"/>
              </w:rPr>
              <w:t>.1</w:t>
            </w:r>
          </w:p>
        </w:tc>
        <w:tc>
          <w:tcPr>
            <w:tcW w:w="2801" w:type="dxa"/>
          </w:tcPr>
          <w:p w:rsidR="00F45F2A" w:rsidRPr="00111C9E" w:rsidRDefault="00F45F2A" w:rsidP="00467266">
            <w:pPr>
              <w:rPr>
                <w:rFonts w:ascii="Times New Roman" w:hAnsi="Times New Roman"/>
                <w:sz w:val="24"/>
                <w:szCs w:val="24"/>
              </w:rPr>
            </w:pPr>
            <w:r w:rsidRPr="00931863">
              <w:rPr>
                <w:rFonts w:ascii="Times New Roman" w:hAnsi="Times New Roman"/>
                <w:sz w:val="24"/>
                <w:szCs w:val="24"/>
              </w:rPr>
              <w:t xml:space="preserve">Допинги и антидопинговый контроль: введение и история допинга в спорте. </w:t>
            </w:r>
            <w:r>
              <w:rPr>
                <w:rFonts w:ascii="Times New Roman" w:hAnsi="Times New Roman"/>
                <w:sz w:val="24"/>
                <w:szCs w:val="24"/>
              </w:rPr>
              <w:t>Антидопинговое законодательство. Р</w:t>
            </w:r>
            <w:r w:rsidRPr="00931863">
              <w:rPr>
                <w:rFonts w:ascii="Times New Roman" w:hAnsi="Times New Roman"/>
                <w:sz w:val="24"/>
                <w:szCs w:val="24"/>
              </w:rPr>
              <w:t>оль Всемирного антидопингового агентства в контроле за использованием допинга в спорте.</w:t>
            </w:r>
            <w:r>
              <w:rPr>
                <w:rFonts w:ascii="Times New Roman" w:hAnsi="Times New Roman"/>
                <w:sz w:val="24"/>
                <w:szCs w:val="24"/>
              </w:rPr>
              <w:t xml:space="preserve"> О</w:t>
            </w:r>
            <w:r w:rsidRPr="00931863">
              <w:rPr>
                <w:rFonts w:ascii="Times New Roman" w:hAnsi="Times New Roman"/>
                <w:sz w:val="24"/>
                <w:szCs w:val="24"/>
              </w:rPr>
              <w:t>рганизация и порядок проведения допингового контроля, антидопинговая комиссия в Казахстане.</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val="restart"/>
          </w:tcPr>
          <w:p w:rsidR="00F45F2A" w:rsidRPr="00566388" w:rsidRDefault="00F45F2A" w:rsidP="00467266">
            <w:pPr>
              <w:rPr>
                <w:rFonts w:ascii="Times New Roman" w:hAnsi="Times New Roman" w:cs="Times New Roman"/>
                <w:bCs/>
                <w:spacing w:val="-1"/>
                <w:sz w:val="28"/>
                <w:szCs w:val="28"/>
              </w:rPr>
            </w:pPr>
            <w:r>
              <w:rPr>
                <w:rFonts w:ascii="Times New Roman" w:hAnsi="Times New Roman" w:cs="Times New Roman"/>
                <w:bCs/>
                <w:spacing w:val="-1"/>
                <w:sz w:val="28"/>
                <w:szCs w:val="28"/>
              </w:rPr>
              <w:t xml:space="preserve">- </w:t>
            </w:r>
            <w:r>
              <w:rPr>
                <w:rFonts w:ascii="Times New Roman" w:hAnsi="Times New Roman"/>
                <w:sz w:val="24"/>
                <w:szCs w:val="24"/>
              </w:rPr>
              <w:t>Продемонстрируйте оформление</w:t>
            </w:r>
            <w:r w:rsidRPr="00571199">
              <w:rPr>
                <w:rFonts w:ascii="Times New Roman" w:hAnsi="Times New Roman"/>
                <w:sz w:val="24"/>
                <w:szCs w:val="24"/>
              </w:rPr>
              <w:t xml:space="preserve"> запроса на терапевтическое использование запрещенной в спорте субстанции и/или запрещенного метода в соответствии с Международными стандартами</w:t>
            </w:r>
          </w:p>
        </w:tc>
      </w:tr>
      <w:tr w:rsidR="00F45F2A" w:rsidRPr="00C4581A" w:rsidTr="00BA2A50">
        <w:trPr>
          <w:trHeight w:val="71"/>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9</w:t>
            </w:r>
            <w:r w:rsidR="00F45F2A">
              <w:rPr>
                <w:b w:val="0"/>
                <w:bCs/>
                <w:spacing w:val="-1"/>
                <w:sz w:val="24"/>
                <w:szCs w:val="24"/>
              </w:rPr>
              <w:t>.2</w:t>
            </w:r>
          </w:p>
        </w:tc>
        <w:tc>
          <w:tcPr>
            <w:tcW w:w="2801" w:type="dxa"/>
          </w:tcPr>
          <w:p w:rsidR="00F45F2A" w:rsidRPr="00931863" w:rsidRDefault="00F45F2A" w:rsidP="00467266">
            <w:pPr>
              <w:rPr>
                <w:rFonts w:ascii="Times New Roman" w:hAnsi="Times New Roman"/>
                <w:sz w:val="24"/>
                <w:szCs w:val="24"/>
              </w:rPr>
            </w:pPr>
            <w:r w:rsidRPr="00E96017">
              <w:rPr>
                <w:rFonts w:ascii="Times New Roman" w:hAnsi="Times New Roman"/>
                <w:sz w:val="24"/>
                <w:szCs w:val="24"/>
              </w:rPr>
              <w:t>Терапевтическое использование запрещенных в спорте субстанций и методов.</w:t>
            </w:r>
            <w:r>
              <w:t xml:space="preserve"> </w:t>
            </w:r>
            <w:r w:rsidRPr="00E96017">
              <w:rPr>
                <w:rFonts w:ascii="Times New Roman" w:hAnsi="Times New Roman"/>
                <w:sz w:val="24"/>
                <w:szCs w:val="24"/>
              </w:rPr>
              <w:t>Запрещенный список Всемирного антидопингового агентства. Кодекс WADA, стандарт по терапевтическому использованию</w:t>
            </w:r>
            <w:r>
              <w:rPr>
                <w:rFonts w:ascii="Times New Roman" w:hAnsi="Times New Roman"/>
                <w:sz w:val="24"/>
                <w:szCs w:val="24"/>
              </w:rPr>
              <w:t>.</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tcPr>
          <w:p w:rsidR="00F45F2A" w:rsidRPr="00C4581A" w:rsidRDefault="00F45F2A" w:rsidP="00467266">
            <w:pPr>
              <w:jc w:val="both"/>
              <w:rPr>
                <w:rFonts w:ascii="Times New Roman" w:hAnsi="Times New Roman" w:cs="Times New Roman"/>
                <w:bCs/>
                <w:spacing w:val="-1"/>
                <w:sz w:val="28"/>
                <w:szCs w:val="28"/>
              </w:rPr>
            </w:pPr>
          </w:p>
        </w:tc>
      </w:tr>
      <w:tr w:rsidR="00F45F2A" w:rsidRPr="00C4581A" w:rsidTr="00BA2A50">
        <w:trPr>
          <w:trHeight w:val="2210"/>
        </w:trPr>
        <w:tc>
          <w:tcPr>
            <w:tcW w:w="709" w:type="dxa"/>
          </w:tcPr>
          <w:p w:rsidR="00F45F2A" w:rsidRPr="005C2710" w:rsidRDefault="007579A0" w:rsidP="00467266">
            <w:pPr>
              <w:pStyle w:val="aa"/>
              <w:jc w:val="left"/>
              <w:rPr>
                <w:b w:val="0"/>
                <w:bCs/>
                <w:spacing w:val="-1"/>
                <w:sz w:val="24"/>
                <w:szCs w:val="24"/>
              </w:rPr>
            </w:pPr>
            <w:r>
              <w:rPr>
                <w:b w:val="0"/>
                <w:bCs/>
                <w:spacing w:val="-1"/>
                <w:sz w:val="24"/>
                <w:szCs w:val="24"/>
              </w:rPr>
              <w:t>9</w:t>
            </w:r>
            <w:r w:rsidR="00F45F2A">
              <w:rPr>
                <w:b w:val="0"/>
                <w:bCs/>
                <w:spacing w:val="-1"/>
                <w:sz w:val="24"/>
                <w:szCs w:val="24"/>
              </w:rPr>
              <w:t>.3</w:t>
            </w:r>
          </w:p>
        </w:tc>
        <w:tc>
          <w:tcPr>
            <w:tcW w:w="2801" w:type="dxa"/>
          </w:tcPr>
          <w:p w:rsidR="00F45F2A" w:rsidRPr="00931863" w:rsidRDefault="00F45F2A" w:rsidP="00467266">
            <w:pPr>
              <w:rPr>
                <w:rFonts w:ascii="Times New Roman" w:hAnsi="Times New Roman"/>
                <w:sz w:val="24"/>
                <w:szCs w:val="24"/>
              </w:rPr>
            </w:pPr>
            <w:r w:rsidRPr="00E96017">
              <w:rPr>
                <w:rFonts w:ascii="Times New Roman" w:hAnsi="Times New Roman"/>
                <w:sz w:val="24"/>
                <w:szCs w:val="24"/>
              </w:rPr>
              <w:t>Виды нарушений антидопинговых правил персоналом спортсменов. Ответственность медицинского персонала за нарушение антидопинговых правил</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2"/>
          </w:tcPr>
          <w:p w:rsidR="00F45F2A" w:rsidRPr="007029F8" w:rsidRDefault="00F45F2A" w:rsidP="00467266">
            <w:pPr>
              <w:rPr>
                <w:rFonts w:ascii="Times New Roman" w:hAnsi="Times New Roman" w:cs="Times New Roman"/>
                <w:bCs/>
                <w:spacing w:val="-1"/>
                <w:sz w:val="24"/>
                <w:szCs w:val="24"/>
              </w:rPr>
            </w:pPr>
            <w:r>
              <w:rPr>
                <w:rFonts w:ascii="Times New Roman" w:hAnsi="Times New Roman" w:cs="Times New Roman"/>
                <w:bCs/>
                <w:spacing w:val="-1"/>
                <w:sz w:val="24"/>
                <w:szCs w:val="24"/>
              </w:rPr>
              <w:t>2</w:t>
            </w:r>
          </w:p>
        </w:tc>
        <w:tc>
          <w:tcPr>
            <w:tcW w:w="567" w:type="dxa"/>
            <w:gridSpan w:val="2"/>
          </w:tcPr>
          <w:p w:rsidR="00F45F2A" w:rsidRPr="007029F8" w:rsidRDefault="00F45F2A" w:rsidP="00467266">
            <w:pPr>
              <w:rPr>
                <w:rFonts w:ascii="Times New Roman" w:hAnsi="Times New Roman" w:cs="Times New Roman"/>
                <w:bCs/>
                <w:spacing w:val="-1"/>
                <w:sz w:val="24"/>
                <w:szCs w:val="24"/>
              </w:rPr>
            </w:pPr>
            <w:r w:rsidRPr="007029F8">
              <w:rPr>
                <w:rFonts w:ascii="Times New Roman" w:hAnsi="Times New Roman" w:cs="Times New Roman"/>
                <w:bCs/>
                <w:spacing w:val="-1"/>
                <w:sz w:val="24"/>
                <w:szCs w:val="24"/>
              </w:rPr>
              <w:t>1</w:t>
            </w:r>
          </w:p>
        </w:tc>
        <w:tc>
          <w:tcPr>
            <w:tcW w:w="709" w:type="dxa"/>
            <w:gridSpan w:val="3"/>
          </w:tcPr>
          <w:p w:rsidR="00F45F2A" w:rsidRPr="007029F8" w:rsidRDefault="00F45F2A" w:rsidP="00467266">
            <w:pPr>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2</w:t>
            </w:r>
          </w:p>
        </w:tc>
        <w:tc>
          <w:tcPr>
            <w:tcW w:w="1134" w:type="dxa"/>
          </w:tcPr>
          <w:p w:rsidR="00F45F2A" w:rsidRDefault="00F45F2A" w:rsidP="00467266">
            <w:r w:rsidRPr="006E2183">
              <w:rPr>
                <w:rFonts w:ascii="Times New Roman" w:hAnsi="Times New Roman" w:cs="Times New Roman"/>
                <w:bCs/>
                <w:spacing w:val="-1"/>
                <w:sz w:val="24"/>
                <w:szCs w:val="24"/>
              </w:rPr>
              <w:t>3</w:t>
            </w:r>
          </w:p>
        </w:tc>
        <w:tc>
          <w:tcPr>
            <w:tcW w:w="2863" w:type="dxa"/>
            <w:vMerge/>
          </w:tcPr>
          <w:p w:rsidR="00F45F2A" w:rsidRPr="00C4581A" w:rsidRDefault="00F45F2A" w:rsidP="00467266">
            <w:pPr>
              <w:rPr>
                <w:rFonts w:ascii="Times New Roman" w:hAnsi="Times New Roman" w:cs="Times New Roman"/>
                <w:bCs/>
                <w:spacing w:val="-1"/>
                <w:sz w:val="28"/>
                <w:szCs w:val="28"/>
              </w:rPr>
            </w:pPr>
          </w:p>
        </w:tc>
      </w:tr>
      <w:tr w:rsidR="00F45F2A" w:rsidRPr="00C4581A" w:rsidTr="00BA2A50">
        <w:trPr>
          <w:trHeight w:val="257"/>
        </w:trPr>
        <w:tc>
          <w:tcPr>
            <w:tcW w:w="709" w:type="dxa"/>
          </w:tcPr>
          <w:p w:rsidR="00F45F2A" w:rsidRDefault="00F45F2A" w:rsidP="00467266">
            <w:pPr>
              <w:pStyle w:val="aa"/>
              <w:jc w:val="left"/>
              <w:rPr>
                <w:b w:val="0"/>
                <w:bCs/>
                <w:spacing w:val="-1"/>
                <w:sz w:val="24"/>
                <w:szCs w:val="24"/>
              </w:rPr>
            </w:pPr>
          </w:p>
        </w:tc>
        <w:tc>
          <w:tcPr>
            <w:tcW w:w="2801" w:type="dxa"/>
          </w:tcPr>
          <w:p w:rsidR="00F45F2A" w:rsidRPr="00E96017" w:rsidRDefault="007579A0" w:rsidP="00467266">
            <w:pPr>
              <w:rPr>
                <w:rFonts w:ascii="Times New Roman" w:hAnsi="Times New Roman"/>
                <w:sz w:val="24"/>
                <w:szCs w:val="24"/>
              </w:rPr>
            </w:pPr>
            <w:r>
              <w:rPr>
                <w:rFonts w:ascii="Times New Roman" w:hAnsi="Times New Roman"/>
                <w:b/>
                <w:sz w:val="24"/>
                <w:szCs w:val="24"/>
              </w:rPr>
              <w:t>Итого по 9</w:t>
            </w:r>
            <w:r w:rsidR="00F45F2A" w:rsidRPr="005E396E">
              <w:rPr>
                <w:rFonts w:ascii="Times New Roman" w:hAnsi="Times New Roman"/>
                <w:b/>
                <w:sz w:val="24"/>
                <w:szCs w:val="24"/>
              </w:rPr>
              <w:t xml:space="preserve"> модулю</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3</w:t>
            </w:r>
          </w:p>
        </w:tc>
        <w:tc>
          <w:tcPr>
            <w:tcW w:w="709"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6</w:t>
            </w:r>
          </w:p>
        </w:tc>
        <w:tc>
          <w:tcPr>
            <w:tcW w:w="567" w:type="dxa"/>
            <w:gridSpan w:val="2"/>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3</w:t>
            </w:r>
          </w:p>
        </w:tc>
        <w:tc>
          <w:tcPr>
            <w:tcW w:w="709" w:type="dxa"/>
            <w:gridSpan w:val="3"/>
          </w:tcPr>
          <w:p w:rsidR="00F45F2A" w:rsidRPr="000B3F8E" w:rsidRDefault="00F45F2A" w:rsidP="00467266">
            <w:pPr>
              <w:rPr>
                <w:rFonts w:ascii="Times New Roman" w:hAnsi="Times New Roman" w:cs="Times New Roman"/>
                <w:b/>
                <w:bCs/>
                <w:spacing w:val="-1"/>
                <w:sz w:val="24"/>
                <w:szCs w:val="24"/>
                <w:lang w:val="kk-KZ"/>
              </w:rPr>
            </w:pPr>
            <w:r w:rsidRPr="000B3F8E">
              <w:rPr>
                <w:rFonts w:ascii="Times New Roman" w:hAnsi="Times New Roman" w:cs="Times New Roman"/>
                <w:b/>
                <w:bCs/>
                <w:spacing w:val="-1"/>
                <w:sz w:val="24"/>
                <w:szCs w:val="24"/>
                <w:lang w:val="kk-KZ"/>
              </w:rPr>
              <w:t>6</w:t>
            </w:r>
          </w:p>
        </w:tc>
        <w:tc>
          <w:tcPr>
            <w:tcW w:w="1134"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9</w:t>
            </w:r>
          </w:p>
        </w:tc>
        <w:tc>
          <w:tcPr>
            <w:tcW w:w="2863"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 xml:space="preserve"> (27 ч)</w:t>
            </w:r>
          </w:p>
        </w:tc>
      </w:tr>
      <w:tr w:rsidR="00F45F2A" w:rsidRPr="00C4581A" w:rsidTr="00BA2A50">
        <w:trPr>
          <w:trHeight w:val="59"/>
        </w:trPr>
        <w:tc>
          <w:tcPr>
            <w:tcW w:w="3510" w:type="dxa"/>
            <w:gridSpan w:val="2"/>
          </w:tcPr>
          <w:p w:rsidR="00F45F2A" w:rsidRPr="005C2710" w:rsidRDefault="00F45F2A" w:rsidP="00467266">
            <w:pPr>
              <w:jc w:val="center"/>
              <w:rPr>
                <w:rFonts w:ascii="Times New Roman" w:eastAsia="Consolas" w:hAnsi="Times New Roman" w:cs="Times New Roman"/>
                <w:b/>
                <w:sz w:val="24"/>
                <w:szCs w:val="24"/>
              </w:rPr>
            </w:pPr>
            <w:r>
              <w:rPr>
                <w:rFonts w:ascii="Times New Roman" w:eastAsia="Consolas" w:hAnsi="Times New Roman" w:cs="Times New Roman"/>
                <w:b/>
                <w:sz w:val="24"/>
                <w:szCs w:val="24"/>
              </w:rPr>
              <w:t>Итого</w:t>
            </w:r>
            <w:r w:rsidRPr="005C2710">
              <w:rPr>
                <w:rFonts w:ascii="Times New Roman" w:eastAsia="Consolas" w:hAnsi="Times New Roman" w:cs="Times New Roman"/>
                <w:b/>
                <w:sz w:val="24"/>
                <w:szCs w:val="24"/>
              </w:rPr>
              <w:t>:</w:t>
            </w:r>
          </w:p>
        </w:tc>
        <w:tc>
          <w:tcPr>
            <w:tcW w:w="567" w:type="dxa"/>
            <w:gridSpan w:val="2"/>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80</w:t>
            </w:r>
          </w:p>
        </w:tc>
        <w:tc>
          <w:tcPr>
            <w:tcW w:w="709" w:type="dxa"/>
            <w:gridSpan w:val="2"/>
          </w:tcPr>
          <w:p w:rsidR="00F45F2A" w:rsidRPr="005C2710" w:rsidRDefault="00F45F2A" w:rsidP="00467266">
            <w:pPr>
              <w:rPr>
                <w:rFonts w:ascii="Times New Roman" w:hAnsi="Times New Roman" w:cs="Times New Roman"/>
                <w:b/>
                <w:bCs/>
                <w:spacing w:val="-1"/>
                <w:sz w:val="24"/>
                <w:szCs w:val="24"/>
              </w:rPr>
            </w:pPr>
            <w:r>
              <w:rPr>
                <w:rFonts w:ascii="Times New Roman" w:hAnsi="Times New Roman" w:cs="Times New Roman"/>
                <w:b/>
                <w:bCs/>
                <w:spacing w:val="-1"/>
                <w:sz w:val="24"/>
                <w:szCs w:val="24"/>
              </w:rPr>
              <w:t>160</w:t>
            </w:r>
          </w:p>
        </w:tc>
        <w:tc>
          <w:tcPr>
            <w:tcW w:w="567" w:type="dxa"/>
            <w:gridSpan w:val="2"/>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80</w:t>
            </w:r>
          </w:p>
        </w:tc>
        <w:tc>
          <w:tcPr>
            <w:tcW w:w="709" w:type="dxa"/>
            <w:gridSpan w:val="3"/>
          </w:tcPr>
          <w:p w:rsidR="00F45F2A" w:rsidRPr="005C2710" w:rsidRDefault="00F45F2A" w:rsidP="00467266">
            <w:pPr>
              <w:rPr>
                <w:rFonts w:ascii="Times New Roman" w:hAnsi="Times New Roman" w:cs="Times New Roman"/>
                <w:b/>
                <w:bCs/>
                <w:spacing w:val="-1"/>
                <w:sz w:val="24"/>
                <w:szCs w:val="24"/>
                <w:lang w:val="kk-KZ"/>
              </w:rPr>
            </w:pPr>
            <w:r>
              <w:rPr>
                <w:rFonts w:ascii="Times New Roman" w:hAnsi="Times New Roman" w:cs="Times New Roman"/>
                <w:b/>
                <w:bCs/>
                <w:spacing w:val="-1"/>
                <w:sz w:val="24"/>
                <w:szCs w:val="24"/>
                <w:lang w:val="kk-KZ"/>
              </w:rPr>
              <w:t>160</w:t>
            </w:r>
          </w:p>
        </w:tc>
        <w:tc>
          <w:tcPr>
            <w:tcW w:w="1134" w:type="dxa"/>
          </w:tcPr>
          <w:p w:rsidR="00F45F2A" w:rsidRPr="005C2710" w:rsidRDefault="00F45F2A" w:rsidP="00467266">
            <w:pPr>
              <w:rPr>
                <w:rFonts w:ascii="Times New Roman" w:hAnsi="Times New Roman" w:cs="Times New Roman"/>
                <w:b/>
                <w:bCs/>
                <w:spacing w:val="-1"/>
                <w:sz w:val="24"/>
                <w:szCs w:val="24"/>
              </w:rPr>
            </w:pPr>
            <w:r w:rsidRPr="005C2710">
              <w:rPr>
                <w:rFonts w:ascii="Times New Roman" w:hAnsi="Times New Roman" w:cs="Times New Roman"/>
                <w:b/>
                <w:bCs/>
                <w:spacing w:val="-1"/>
                <w:sz w:val="24"/>
                <w:szCs w:val="24"/>
              </w:rPr>
              <w:t>2</w:t>
            </w:r>
            <w:r>
              <w:rPr>
                <w:rFonts w:ascii="Times New Roman" w:hAnsi="Times New Roman" w:cs="Times New Roman"/>
                <w:b/>
                <w:bCs/>
                <w:spacing w:val="-1"/>
                <w:sz w:val="24"/>
                <w:szCs w:val="24"/>
              </w:rPr>
              <w:t>4</w:t>
            </w:r>
            <w:r w:rsidRPr="005C2710">
              <w:rPr>
                <w:rFonts w:ascii="Times New Roman" w:hAnsi="Times New Roman" w:cs="Times New Roman"/>
                <w:b/>
                <w:bCs/>
                <w:spacing w:val="-1"/>
                <w:sz w:val="24"/>
                <w:szCs w:val="24"/>
              </w:rPr>
              <w:t>0</w:t>
            </w:r>
          </w:p>
        </w:tc>
        <w:tc>
          <w:tcPr>
            <w:tcW w:w="2863" w:type="dxa"/>
          </w:tcPr>
          <w:p w:rsidR="00F45F2A" w:rsidRPr="000B3F8E" w:rsidRDefault="00F45F2A" w:rsidP="00467266">
            <w:pPr>
              <w:rPr>
                <w:rFonts w:ascii="Times New Roman" w:hAnsi="Times New Roman" w:cs="Times New Roman"/>
                <w:b/>
                <w:bCs/>
                <w:spacing w:val="-1"/>
                <w:sz w:val="24"/>
                <w:szCs w:val="24"/>
              </w:rPr>
            </w:pPr>
            <w:r w:rsidRPr="000B3F8E">
              <w:rPr>
                <w:rFonts w:ascii="Times New Roman" w:hAnsi="Times New Roman" w:cs="Times New Roman"/>
                <w:b/>
                <w:bCs/>
                <w:spacing w:val="-1"/>
                <w:sz w:val="24"/>
                <w:szCs w:val="24"/>
              </w:rPr>
              <w:t>24 кредит</w:t>
            </w:r>
            <w:r>
              <w:rPr>
                <w:rFonts w:ascii="Times New Roman" w:hAnsi="Times New Roman" w:cs="Times New Roman"/>
                <w:b/>
                <w:bCs/>
                <w:spacing w:val="-1"/>
                <w:sz w:val="24"/>
                <w:szCs w:val="24"/>
              </w:rPr>
              <w:t>а</w:t>
            </w:r>
            <w:r w:rsidRPr="000B3F8E">
              <w:rPr>
                <w:rFonts w:ascii="Times New Roman" w:hAnsi="Times New Roman" w:cs="Times New Roman"/>
                <w:b/>
                <w:bCs/>
                <w:spacing w:val="-1"/>
                <w:sz w:val="24"/>
                <w:szCs w:val="24"/>
              </w:rPr>
              <w:t xml:space="preserve"> (720 ч)</w:t>
            </w:r>
          </w:p>
        </w:tc>
      </w:tr>
    </w:tbl>
    <w:p w:rsidR="00F20B64" w:rsidRDefault="00F20B64" w:rsidP="00105AD8">
      <w:pPr>
        <w:spacing w:after="0" w:line="240" w:lineRule="auto"/>
        <w:rPr>
          <w:rFonts w:ascii="Times New Roman" w:hAnsi="Times New Roman" w:cs="Times New Roman"/>
          <w:b/>
          <w:sz w:val="24"/>
          <w:szCs w:val="24"/>
        </w:rPr>
      </w:pPr>
    </w:p>
    <w:p w:rsidR="00775D45" w:rsidRPr="00066628" w:rsidRDefault="00775D45" w:rsidP="00105AD8">
      <w:pPr>
        <w:spacing w:after="0" w:line="240" w:lineRule="auto"/>
        <w:rPr>
          <w:rFonts w:ascii="Times New Roman" w:hAnsi="Times New Roman" w:cs="Times New Roman"/>
          <w:b/>
          <w:sz w:val="28"/>
          <w:szCs w:val="28"/>
          <w:lang w:val="kk-KZ"/>
        </w:rPr>
      </w:pPr>
      <w:r w:rsidRPr="00066628">
        <w:rPr>
          <w:rFonts w:ascii="Times New Roman" w:hAnsi="Times New Roman" w:cs="Times New Roman"/>
          <w:b/>
          <w:sz w:val="28"/>
          <w:szCs w:val="28"/>
        </w:rPr>
        <w:t>Оценка учебных достижений слушателей</w:t>
      </w:r>
      <w:r w:rsidR="00961D85" w:rsidRPr="00066628">
        <w:rPr>
          <w:rFonts w:ascii="Times New Roman" w:hAnsi="Times New Roman" w:cs="Times New Roman"/>
          <w:b/>
          <w:sz w:val="28"/>
          <w:szCs w:val="28"/>
          <w:lang w:val="kk-KZ"/>
        </w:rPr>
        <w:t>:</w:t>
      </w:r>
    </w:p>
    <w:tbl>
      <w:tblPr>
        <w:tblStyle w:val="11"/>
        <w:tblW w:w="9781" w:type="dxa"/>
        <w:tblInd w:w="-5" w:type="dxa"/>
        <w:tblLayout w:type="fixed"/>
        <w:tblLook w:val="04A0" w:firstRow="1" w:lastRow="0" w:firstColumn="1" w:lastColumn="0" w:noHBand="0" w:noVBand="1"/>
      </w:tblPr>
      <w:tblGrid>
        <w:gridCol w:w="2665"/>
        <w:gridCol w:w="7116"/>
      </w:tblGrid>
      <w:tr w:rsidR="00775D45" w:rsidRPr="00EC772C" w:rsidTr="00C05C38">
        <w:tc>
          <w:tcPr>
            <w:tcW w:w="2665" w:type="dxa"/>
          </w:tcPr>
          <w:p w:rsidR="00775D45" w:rsidRPr="00EC772C" w:rsidRDefault="00066628"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Вид контроля</w:t>
            </w:r>
          </w:p>
        </w:tc>
        <w:tc>
          <w:tcPr>
            <w:tcW w:w="7116" w:type="dxa"/>
          </w:tcPr>
          <w:p w:rsidR="00775D45" w:rsidRPr="00EC772C" w:rsidRDefault="00775D45"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C772C">
              <w:rPr>
                <w:rFonts w:ascii="Times New Roman" w:hAnsi="Times New Roman" w:cs="Times New Roman"/>
                <w:b/>
                <w:sz w:val="24"/>
                <w:szCs w:val="24"/>
              </w:rPr>
              <w:t>Методы оценки</w:t>
            </w:r>
          </w:p>
        </w:tc>
      </w:tr>
      <w:tr w:rsidR="00EC772C" w:rsidRPr="00EC772C" w:rsidTr="00C05C38">
        <w:tc>
          <w:tcPr>
            <w:tcW w:w="2665" w:type="dxa"/>
          </w:tcPr>
          <w:p w:rsidR="00EC772C" w:rsidRPr="00EC772C" w:rsidRDefault="00EC772C"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772C">
              <w:rPr>
                <w:rFonts w:ascii="Times New Roman" w:hAnsi="Times New Roman" w:cs="Times New Roman"/>
                <w:sz w:val="24"/>
                <w:szCs w:val="24"/>
              </w:rPr>
              <w:t>Текущий</w:t>
            </w:r>
          </w:p>
        </w:tc>
        <w:tc>
          <w:tcPr>
            <w:tcW w:w="7116" w:type="dxa"/>
          </w:tcPr>
          <w:p w:rsidR="00EC772C" w:rsidRPr="00EC772C" w:rsidRDefault="00EC772C" w:rsidP="0028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772C">
              <w:rPr>
                <w:rFonts w:ascii="Times New Roman" w:hAnsi="Times New Roman" w:cs="Times New Roman"/>
                <w:sz w:val="24"/>
                <w:szCs w:val="24"/>
              </w:rPr>
              <w:t>Оценка заданий слушателей</w:t>
            </w:r>
          </w:p>
        </w:tc>
      </w:tr>
      <w:tr w:rsidR="00EC772C" w:rsidRPr="00EC772C" w:rsidTr="00C05C38">
        <w:tc>
          <w:tcPr>
            <w:tcW w:w="2665" w:type="dxa"/>
          </w:tcPr>
          <w:p w:rsidR="00EC772C" w:rsidRPr="00EC772C" w:rsidRDefault="00EC772C"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772C">
              <w:rPr>
                <w:rFonts w:ascii="Times New Roman" w:hAnsi="Times New Roman" w:cs="Times New Roman"/>
                <w:sz w:val="24"/>
                <w:szCs w:val="24"/>
              </w:rPr>
              <w:t>Рубежный (при необходимости)</w:t>
            </w:r>
          </w:p>
        </w:tc>
        <w:tc>
          <w:tcPr>
            <w:tcW w:w="7116" w:type="dxa"/>
          </w:tcPr>
          <w:p w:rsidR="00EC772C" w:rsidRPr="00EC772C" w:rsidRDefault="00EC772C" w:rsidP="0028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772C">
              <w:rPr>
                <w:rFonts w:ascii="Times New Roman" w:hAnsi="Times New Roman" w:cs="Times New Roman"/>
                <w:sz w:val="24"/>
                <w:szCs w:val="24"/>
              </w:rPr>
              <w:t>Оценка знаний и навыков по завершении каждого модуля/раздела/дисциплины. Допуск к Итоговой аттестации.</w:t>
            </w:r>
          </w:p>
        </w:tc>
      </w:tr>
      <w:tr w:rsidR="00EC772C" w:rsidRPr="00EC772C" w:rsidTr="00C05C38">
        <w:tc>
          <w:tcPr>
            <w:tcW w:w="2665" w:type="dxa"/>
          </w:tcPr>
          <w:p w:rsidR="00EC772C" w:rsidRPr="00EC772C" w:rsidRDefault="00066628" w:rsidP="00CB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Итоговый</w:t>
            </w:r>
          </w:p>
        </w:tc>
        <w:tc>
          <w:tcPr>
            <w:tcW w:w="7116" w:type="dxa"/>
          </w:tcPr>
          <w:p w:rsidR="00EC772C" w:rsidRPr="00EC772C" w:rsidRDefault="00EC772C" w:rsidP="00285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C772C">
              <w:rPr>
                <w:rFonts w:ascii="Times New Roman" w:hAnsi="Times New Roman" w:cs="Times New Roman"/>
                <w:color w:val="000000"/>
                <w:sz w:val="24"/>
                <w:szCs w:val="24"/>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r w:rsidRPr="00EC772C">
              <w:rPr>
                <w:rFonts w:ascii="Times New Roman" w:hAnsi="Times New Roman" w:cs="Times New Roman"/>
                <w:color w:val="000000"/>
                <w:sz w:val="24"/>
                <w:szCs w:val="24"/>
              </w:rPr>
              <w:br/>
            </w:r>
            <w:r w:rsidRPr="00EC772C">
              <w:rPr>
                <w:rFonts w:ascii="Times New Roman" w:hAnsi="Times New Roman" w:cs="Times New Roman"/>
                <w:color w:val="000000"/>
                <w:sz w:val="24"/>
                <w:szCs w:val="24"/>
                <w:shd w:val="clear" w:color="auto" w:fill="FFFFFF"/>
              </w:rPr>
              <w:t>В</w:t>
            </w:r>
            <w:bookmarkStart w:id="5" w:name="z179"/>
            <w:bookmarkEnd w:id="5"/>
            <w:r w:rsidRPr="00EC772C">
              <w:rPr>
                <w:rFonts w:ascii="Times New Roman" w:hAnsi="Times New Roman" w:cs="Times New Roman"/>
                <w:color w:val="000000"/>
                <w:sz w:val="24"/>
                <w:szCs w:val="24"/>
                <w:shd w:val="clear" w:color="auto" w:fill="FFFFFF"/>
              </w:rPr>
              <w:t>торой этап - оценка навыков путем демонстрации выполнения навыков, в том числе с применением симуляционных технологий.</w:t>
            </w:r>
          </w:p>
        </w:tc>
      </w:tr>
    </w:tbl>
    <w:p w:rsidR="00775D45" w:rsidRPr="00EC772C" w:rsidRDefault="00775D45" w:rsidP="00775D45">
      <w:pPr>
        <w:spacing w:after="0" w:line="240" w:lineRule="auto"/>
        <w:rPr>
          <w:rFonts w:ascii="Times New Roman" w:hAnsi="Times New Roman" w:cs="Times New Roman"/>
          <w:sz w:val="24"/>
          <w:szCs w:val="24"/>
          <w:lang w:val="kk-KZ"/>
        </w:rPr>
      </w:pPr>
    </w:p>
    <w:p w:rsidR="00C05C38" w:rsidRPr="00066628" w:rsidRDefault="00775D45" w:rsidP="00066628">
      <w:pPr>
        <w:spacing w:after="0" w:line="240" w:lineRule="auto"/>
        <w:ind w:left="142" w:hanging="142"/>
        <w:jc w:val="both"/>
        <w:rPr>
          <w:rFonts w:ascii="Times New Roman" w:hAnsi="Times New Roman" w:cs="Times New Roman"/>
          <w:b/>
          <w:sz w:val="28"/>
          <w:szCs w:val="28"/>
        </w:rPr>
      </w:pPr>
      <w:r w:rsidRPr="00066628">
        <w:rPr>
          <w:rFonts w:ascii="Times New Roman" w:hAnsi="Times New Roman" w:cs="Times New Roman"/>
          <w:b/>
          <w:sz w:val="28"/>
          <w:szCs w:val="28"/>
        </w:rPr>
        <w:t>Балльно-рейтинговая буквенная си</w:t>
      </w:r>
      <w:r w:rsidR="00C05C38" w:rsidRPr="00066628">
        <w:rPr>
          <w:rFonts w:ascii="Times New Roman" w:hAnsi="Times New Roman" w:cs="Times New Roman"/>
          <w:b/>
          <w:sz w:val="28"/>
          <w:szCs w:val="28"/>
        </w:rPr>
        <w:t>стема оценки учебных достижений</w:t>
      </w:r>
    </w:p>
    <w:p w:rsidR="00775D45" w:rsidRPr="00066628" w:rsidRDefault="00C05C38" w:rsidP="00066628">
      <w:pPr>
        <w:spacing w:after="0" w:line="240" w:lineRule="auto"/>
        <w:ind w:left="142" w:hanging="142"/>
        <w:jc w:val="both"/>
        <w:rPr>
          <w:rFonts w:ascii="Times New Roman" w:hAnsi="Times New Roman" w:cs="Times New Roman"/>
          <w:b/>
          <w:sz w:val="28"/>
          <w:szCs w:val="28"/>
          <w:lang w:val="kk-KZ"/>
        </w:rPr>
      </w:pPr>
      <w:r w:rsidRPr="00066628">
        <w:rPr>
          <w:rFonts w:ascii="Times New Roman" w:hAnsi="Times New Roman" w:cs="Times New Roman"/>
          <w:b/>
          <w:sz w:val="28"/>
          <w:szCs w:val="28"/>
        </w:rPr>
        <w:t>с</w:t>
      </w:r>
      <w:r w:rsidR="00775D45" w:rsidRPr="00066628">
        <w:rPr>
          <w:rFonts w:ascii="Times New Roman" w:hAnsi="Times New Roman" w:cs="Times New Roman"/>
          <w:b/>
          <w:sz w:val="28"/>
          <w:szCs w:val="28"/>
        </w:rPr>
        <w:t>лушателей</w:t>
      </w:r>
      <w:r w:rsidRPr="00066628">
        <w:rPr>
          <w:rFonts w:ascii="Times New Roman" w:hAnsi="Times New Roman" w:cs="Times New Roman"/>
          <w:b/>
          <w:sz w:val="28"/>
          <w:szCs w:val="28"/>
          <w:lang w:val="kk-KZ"/>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99"/>
        <w:gridCol w:w="2530"/>
        <w:gridCol w:w="1930"/>
        <w:gridCol w:w="2822"/>
      </w:tblGrid>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6" w:name="z269"/>
            <w:bookmarkStart w:id="7" w:name="z268"/>
            <w:bookmarkStart w:id="8" w:name="z267"/>
            <w:bookmarkStart w:id="9" w:name="z266"/>
            <w:bookmarkEnd w:id="6"/>
            <w:bookmarkEnd w:id="7"/>
            <w:bookmarkEnd w:id="8"/>
            <w:bookmarkEnd w:id="9"/>
            <w:r w:rsidRPr="00EC772C">
              <w:rPr>
                <w:color w:val="000000"/>
                <w:spacing w:val="2"/>
              </w:rPr>
              <w:t>Оценка по буквенной системе</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Цифровой эквивалент баллов</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%-ное содержание</w:t>
            </w:r>
          </w:p>
        </w:tc>
        <w:tc>
          <w:tcPr>
            <w:tcW w:w="2822"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Оценка по традиционной системе</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0" w:name="z274"/>
            <w:bookmarkStart w:id="11" w:name="z273"/>
            <w:bookmarkStart w:id="12" w:name="z272"/>
            <w:bookmarkStart w:id="13" w:name="z271"/>
            <w:bookmarkEnd w:id="10"/>
            <w:bookmarkEnd w:id="11"/>
            <w:bookmarkEnd w:id="12"/>
            <w:bookmarkEnd w:id="13"/>
            <w:r w:rsidRPr="00EC772C">
              <w:rPr>
                <w:color w:val="000000"/>
                <w:spacing w:val="2"/>
              </w:rPr>
              <w:t>А</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4,0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95-100</w:t>
            </w:r>
          </w:p>
        </w:tc>
        <w:tc>
          <w:tcPr>
            <w:tcW w:w="2822" w:type="dxa"/>
            <w:vMerge w:val="restart"/>
            <w:shd w:val="clear" w:color="auto" w:fill="auto"/>
            <w:tcMar>
              <w:top w:w="45" w:type="dxa"/>
              <w:left w:w="75" w:type="dxa"/>
              <w:bottom w:w="45" w:type="dxa"/>
              <w:right w:w="75" w:type="dxa"/>
            </w:tcMar>
            <w:vAlign w:val="cente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Отлично</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4" w:name="z279"/>
            <w:bookmarkStart w:id="15" w:name="z278"/>
            <w:bookmarkStart w:id="16" w:name="z277"/>
            <w:bookmarkStart w:id="17" w:name="z276"/>
            <w:bookmarkEnd w:id="14"/>
            <w:bookmarkEnd w:id="15"/>
            <w:bookmarkEnd w:id="16"/>
            <w:bookmarkEnd w:id="17"/>
            <w:r w:rsidRPr="00EC772C">
              <w:rPr>
                <w:color w:val="000000"/>
                <w:spacing w:val="2"/>
              </w:rPr>
              <w:t>А-</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90-94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18" w:name="z284"/>
            <w:bookmarkStart w:id="19" w:name="z283"/>
            <w:bookmarkStart w:id="20" w:name="z282"/>
            <w:bookmarkStart w:id="21" w:name="z281"/>
            <w:bookmarkEnd w:id="18"/>
            <w:bookmarkEnd w:id="19"/>
            <w:bookmarkEnd w:id="20"/>
            <w:bookmarkEnd w:id="21"/>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85-89</w:t>
            </w:r>
          </w:p>
        </w:tc>
        <w:tc>
          <w:tcPr>
            <w:tcW w:w="2822" w:type="dxa"/>
            <w:vMerge w:val="restart"/>
            <w:shd w:val="clear" w:color="auto" w:fill="auto"/>
            <w:tcMar>
              <w:top w:w="45" w:type="dxa"/>
              <w:left w:w="75" w:type="dxa"/>
              <w:bottom w:w="45" w:type="dxa"/>
              <w:right w:w="75" w:type="dxa"/>
            </w:tcMar>
            <w:vAlign w:val="cente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Хорошо</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22" w:name="z289"/>
            <w:bookmarkStart w:id="23" w:name="z288"/>
            <w:bookmarkStart w:id="24" w:name="z287"/>
            <w:bookmarkStart w:id="25" w:name="z286"/>
            <w:bookmarkEnd w:id="22"/>
            <w:bookmarkEnd w:id="23"/>
            <w:bookmarkEnd w:id="24"/>
            <w:bookmarkEnd w:id="25"/>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3,0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80-84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26" w:name="z294"/>
            <w:bookmarkStart w:id="27" w:name="z293"/>
            <w:bookmarkStart w:id="28" w:name="z292"/>
            <w:bookmarkStart w:id="29" w:name="z291"/>
            <w:bookmarkEnd w:id="26"/>
            <w:bookmarkEnd w:id="27"/>
            <w:bookmarkEnd w:id="28"/>
            <w:bookmarkEnd w:id="29"/>
            <w:r w:rsidRPr="00EC772C">
              <w:rPr>
                <w:color w:val="000000"/>
                <w:spacing w:val="2"/>
              </w:rPr>
              <w:t>В-</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75-79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0" w:name="z299"/>
            <w:bookmarkStart w:id="31" w:name="z298"/>
            <w:bookmarkStart w:id="32" w:name="z297"/>
            <w:bookmarkStart w:id="33" w:name="z296"/>
            <w:bookmarkEnd w:id="30"/>
            <w:bookmarkEnd w:id="31"/>
            <w:bookmarkEnd w:id="32"/>
            <w:bookmarkEnd w:id="33"/>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70-74</w:t>
            </w:r>
          </w:p>
        </w:tc>
        <w:tc>
          <w:tcPr>
            <w:tcW w:w="2822" w:type="dxa"/>
            <w:vMerge w:val="restart"/>
            <w:shd w:val="clear" w:color="auto" w:fill="auto"/>
            <w:tcMar>
              <w:top w:w="45" w:type="dxa"/>
              <w:left w:w="75" w:type="dxa"/>
              <w:bottom w:w="45" w:type="dxa"/>
              <w:right w:w="75" w:type="dxa"/>
            </w:tcMar>
            <w:vAlign w:val="cente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Удовлетворительно</w:t>
            </w: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4" w:name="z304"/>
            <w:bookmarkStart w:id="35" w:name="z303"/>
            <w:bookmarkStart w:id="36" w:name="z302"/>
            <w:bookmarkStart w:id="37" w:name="z301"/>
            <w:bookmarkEnd w:id="34"/>
            <w:bookmarkEnd w:id="35"/>
            <w:bookmarkEnd w:id="36"/>
            <w:bookmarkEnd w:id="37"/>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2,0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65-69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38" w:name="z309"/>
            <w:bookmarkStart w:id="39" w:name="z308"/>
            <w:bookmarkStart w:id="40" w:name="z307"/>
            <w:bookmarkStart w:id="41" w:name="z306"/>
            <w:bookmarkEnd w:id="38"/>
            <w:bookmarkEnd w:id="39"/>
            <w:bookmarkEnd w:id="40"/>
            <w:bookmarkEnd w:id="41"/>
            <w:r w:rsidRPr="00EC772C">
              <w:rPr>
                <w:color w:val="000000"/>
                <w:spacing w:val="2"/>
              </w:rPr>
              <w:t>С-</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1,67</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60-64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42" w:name="z314"/>
            <w:bookmarkStart w:id="43" w:name="z313"/>
            <w:bookmarkStart w:id="44" w:name="z312"/>
            <w:bookmarkStart w:id="45" w:name="z311"/>
            <w:bookmarkEnd w:id="42"/>
            <w:bookmarkEnd w:id="43"/>
            <w:bookmarkEnd w:id="44"/>
            <w:bookmarkEnd w:id="45"/>
            <w:r w:rsidRPr="00EC772C">
              <w:rPr>
                <w:color w:val="000000"/>
                <w:spacing w:val="2"/>
              </w:rPr>
              <w:t>D+</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1,33</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55-59</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46" w:name="z319"/>
            <w:bookmarkStart w:id="47" w:name="z318"/>
            <w:bookmarkStart w:id="48" w:name="z317"/>
            <w:bookmarkStart w:id="49" w:name="z316"/>
            <w:bookmarkEnd w:id="46"/>
            <w:bookmarkEnd w:id="47"/>
            <w:bookmarkEnd w:id="48"/>
            <w:bookmarkEnd w:id="49"/>
            <w:r w:rsidRPr="00EC772C">
              <w:rPr>
                <w:color w:val="000000"/>
                <w:spacing w:val="2"/>
              </w:rPr>
              <w:t>D</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1,0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50-54</w:t>
            </w:r>
          </w:p>
        </w:tc>
        <w:tc>
          <w:tcPr>
            <w:tcW w:w="2822" w:type="dxa"/>
            <w:vMerge/>
            <w:shd w:val="clear" w:color="auto" w:fill="auto"/>
            <w:vAlign w:val="center"/>
            <w:hideMark/>
          </w:tcPr>
          <w:p w:rsidR="00775D45" w:rsidRPr="00EC772C" w:rsidRDefault="00775D45" w:rsidP="00CB6A2B">
            <w:pPr>
              <w:spacing w:after="0" w:line="240" w:lineRule="auto"/>
              <w:jc w:val="center"/>
              <w:rPr>
                <w:rFonts w:ascii="Times New Roman" w:hAnsi="Times New Roman" w:cs="Times New Roman"/>
                <w:color w:val="000000"/>
                <w:spacing w:val="2"/>
                <w:sz w:val="24"/>
                <w:szCs w:val="24"/>
              </w:rPr>
            </w:pPr>
          </w:p>
        </w:tc>
      </w:tr>
      <w:tr w:rsidR="00775D45" w:rsidRPr="00EC772C" w:rsidTr="00C05C38">
        <w:tc>
          <w:tcPr>
            <w:tcW w:w="2499"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bookmarkStart w:id="50" w:name="z324"/>
            <w:bookmarkStart w:id="51" w:name="z323"/>
            <w:bookmarkStart w:id="52" w:name="z322"/>
            <w:bookmarkStart w:id="53" w:name="z321"/>
            <w:bookmarkEnd w:id="50"/>
            <w:bookmarkEnd w:id="51"/>
            <w:bookmarkEnd w:id="52"/>
            <w:bookmarkEnd w:id="53"/>
            <w:r w:rsidRPr="00EC772C">
              <w:rPr>
                <w:color w:val="000000"/>
                <w:spacing w:val="2"/>
              </w:rPr>
              <w:t>F</w:t>
            </w:r>
          </w:p>
        </w:tc>
        <w:tc>
          <w:tcPr>
            <w:tcW w:w="25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0</w:t>
            </w:r>
          </w:p>
        </w:tc>
        <w:tc>
          <w:tcPr>
            <w:tcW w:w="1930" w:type="dxa"/>
            <w:shd w:val="clear" w:color="auto" w:fill="auto"/>
            <w:tcMar>
              <w:top w:w="45" w:type="dxa"/>
              <w:left w:w="75" w:type="dxa"/>
              <w:bottom w:w="45" w:type="dxa"/>
              <w:right w:w="75" w:type="dxa"/>
            </w:tcMar>
            <w:hideMark/>
          </w:tcPr>
          <w:p w:rsidR="00775D45" w:rsidRPr="00EC772C" w:rsidRDefault="00775D45" w:rsidP="00CB6A2B">
            <w:pPr>
              <w:pStyle w:val="ac"/>
              <w:spacing w:before="0" w:beforeAutospacing="0" w:after="0" w:afterAutospacing="0"/>
              <w:jc w:val="center"/>
              <w:textAlignment w:val="baseline"/>
              <w:rPr>
                <w:color w:val="000000"/>
                <w:spacing w:val="2"/>
              </w:rPr>
            </w:pPr>
            <w:r w:rsidRPr="00EC772C">
              <w:rPr>
                <w:color w:val="000000"/>
                <w:spacing w:val="2"/>
              </w:rPr>
              <w:t>0-49</w:t>
            </w:r>
          </w:p>
        </w:tc>
        <w:tc>
          <w:tcPr>
            <w:tcW w:w="2822" w:type="dxa"/>
            <w:shd w:val="clear" w:color="auto" w:fill="auto"/>
            <w:tcMar>
              <w:top w:w="45" w:type="dxa"/>
              <w:left w:w="75" w:type="dxa"/>
              <w:bottom w:w="45" w:type="dxa"/>
              <w:right w:w="75" w:type="dxa"/>
            </w:tcMar>
            <w:vAlign w:val="center"/>
            <w:hideMark/>
          </w:tcPr>
          <w:p w:rsidR="00775D45" w:rsidRPr="00EC772C" w:rsidRDefault="00775D45" w:rsidP="00CB6A2B">
            <w:pPr>
              <w:pStyle w:val="ac"/>
              <w:spacing w:before="0" w:beforeAutospacing="0" w:after="0" w:afterAutospacing="0"/>
              <w:jc w:val="center"/>
              <w:textAlignment w:val="baseline"/>
              <w:rPr>
                <w:color w:val="000000"/>
              </w:rPr>
            </w:pPr>
            <w:r w:rsidRPr="00EC772C">
              <w:rPr>
                <w:color w:val="000000"/>
                <w:spacing w:val="2"/>
              </w:rPr>
              <w:t>Неудовлетворительно</w:t>
            </w:r>
          </w:p>
        </w:tc>
      </w:tr>
    </w:tbl>
    <w:p w:rsidR="0082650A" w:rsidRPr="00EC772C" w:rsidRDefault="0082650A" w:rsidP="00DD0D51">
      <w:pPr>
        <w:jc w:val="right"/>
        <w:rPr>
          <w:rFonts w:ascii="Times New Roman" w:hAnsi="Times New Roman" w:cs="Times New Roman"/>
          <w:b/>
          <w:sz w:val="24"/>
          <w:szCs w:val="24"/>
          <w:lang w:val="kk-KZ"/>
        </w:rPr>
      </w:pPr>
    </w:p>
    <w:p w:rsidR="00D840CE" w:rsidRPr="00066628" w:rsidRDefault="00775D45" w:rsidP="00C05C38">
      <w:pPr>
        <w:spacing w:after="0" w:line="240" w:lineRule="auto"/>
        <w:jc w:val="both"/>
        <w:rPr>
          <w:rFonts w:ascii="Times New Roman" w:hAnsi="Times New Roman" w:cs="Times New Roman"/>
          <w:b/>
          <w:sz w:val="28"/>
          <w:szCs w:val="28"/>
        </w:rPr>
      </w:pPr>
      <w:r w:rsidRPr="00066628">
        <w:rPr>
          <w:rFonts w:ascii="Times New Roman" w:hAnsi="Times New Roman" w:cs="Times New Roman"/>
          <w:b/>
          <w:sz w:val="28"/>
          <w:szCs w:val="28"/>
        </w:rPr>
        <w:t xml:space="preserve">Рекомендуемая литература: </w:t>
      </w:r>
      <w:r w:rsidR="00F84D26" w:rsidRPr="00066628">
        <w:rPr>
          <w:rFonts w:ascii="Times New Roman" w:hAnsi="Times New Roman" w:cs="Times New Roman"/>
          <w:b/>
          <w:sz w:val="28"/>
          <w:szCs w:val="28"/>
        </w:rPr>
        <w:t xml:space="preserve"> </w:t>
      </w:r>
    </w:p>
    <w:p w:rsidR="00D840CE" w:rsidRPr="00066628" w:rsidRDefault="00D840CE" w:rsidP="00C05C38">
      <w:pPr>
        <w:pStyle w:val="a6"/>
        <w:spacing w:after="0" w:line="240" w:lineRule="auto"/>
        <w:ind w:left="0"/>
        <w:jc w:val="both"/>
        <w:rPr>
          <w:rFonts w:ascii="Times New Roman" w:hAnsi="Times New Roman" w:cs="Times New Roman"/>
          <w:b/>
          <w:sz w:val="28"/>
          <w:szCs w:val="28"/>
        </w:rPr>
      </w:pPr>
      <w:r w:rsidRPr="00066628">
        <w:rPr>
          <w:rFonts w:ascii="Times New Roman" w:hAnsi="Times New Roman" w:cs="Times New Roman"/>
          <w:b/>
          <w:sz w:val="28"/>
          <w:szCs w:val="28"/>
        </w:rPr>
        <w:t>Основная:</w:t>
      </w:r>
    </w:p>
    <w:p w:rsidR="00542E7C" w:rsidRPr="00066628" w:rsidRDefault="00542E7C"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 xml:space="preserve">Спортивная медицина/ под ред. А.В. </w:t>
      </w:r>
      <w:r w:rsidR="00920342" w:rsidRPr="00066628">
        <w:rPr>
          <w:rFonts w:ascii="Times New Roman" w:hAnsi="Times New Roman" w:cs="Times New Roman"/>
          <w:sz w:val="28"/>
          <w:szCs w:val="28"/>
        </w:rPr>
        <w:t>Епифанов</w:t>
      </w:r>
      <w:r w:rsidRPr="00066628">
        <w:rPr>
          <w:rFonts w:ascii="Times New Roman" w:hAnsi="Times New Roman" w:cs="Times New Roman"/>
          <w:sz w:val="28"/>
          <w:szCs w:val="28"/>
        </w:rPr>
        <w:t>а,</w:t>
      </w:r>
      <w:r w:rsidR="00920342" w:rsidRPr="00066628">
        <w:rPr>
          <w:rFonts w:ascii="Times New Roman" w:hAnsi="Times New Roman" w:cs="Times New Roman"/>
          <w:sz w:val="28"/>
          <w:szCs w:val="28"/>
        </w:rPr>
        <w:t xml:space="preserve"> В. А.</w:t>
      </w:r>
      <w:r w:rsidRPr="00066628">
        <w:rPr>
          <w:rFonts w:ascii="Times New Roman" w:hAnsi="Times New Roman" w:cs="Times New Roman"/>
          <w:sz w:val="28"/>
          <w:szCs w:val="28"/>
        </w:rPr>
        <w:t xml:space="preserve"> Епифанова. -2-е изд., доп. – М.: ГЭОТАР – Медиа, 2019. – 536 с.: ил. </w:t>
      </w:r>
      <w:r w:rsidRPr="00066628">
        <w:rPr>
          <w:rFonts w:ascii="Times New Roman" w:hAnsi="Times New Roman" w:cs="Times New Roman"/>
          <w:sz w:val="28"/>
          <w:szCs w:val="28"/>
          <w:lang w:val="en-US"/>
        </w:rPr>
        <w:t>ISBN</w:t>
      </w:r>
      <w:r w:rsidRPr="00066628">
        <w:rPr>
          <w:rFonts w:ascii="Times New Roman" w:hAnsi="Times New Roman" w:cs="Times New Roman"/>
          <w:sz w:val="28"/>
          <w:szCs w:val="28"/>
        </w:rPr>
        <w:t xml:space="preserve"> 978-5-9704-4844-1.</w:t>
      </w:r>
      <w:r w:rsidR="00920342" w:rsidRPr="00066628">
        <w:rPr>
          <w:rFonts w:ascii="Times New Roman" w:hAnsi="Times New Roman" w:cs="Times New Roman"/>
          <w:sz w:val="28"/>
          <w:szCs w:val="28"/>
        </w:rPr>
        <w:t xml:space="preserve"> </w:t>
      </w:r>
    </w:p>
    <w:p w:rsidR="00E50A48" w:rsidRPr="00066628" w:rsidRDefault="00E50A48"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 xml:space="preserve">Бакашева М.К., Сухов С.В. Методы тестирования состояния здоровья, функциональных возможностей и физической работоспособности спортсменов (часть </w:t>
      </w:r>
      <w:r w:rsidRPr="00066628">
        <w:rPr>
          <w:rFonts w:ascii="Times New Roman" w:hAnsi="Times New Roman" w:cs="Times New Roman"/>
          <w:sz w:val="28"/>
          <w:szCs w:val="28"/>
          <w:lang w:val="en-US"/>
        </w:rPr>
        <w:t>I</w:t>
      </w:r>
      <w:r w:rsidRPr="00066628">
        <w:rPr>
          <w:rFonts w:ascii="Times New Roman" w:hAnsi="Times New Roman" w:cs="Times New Roman"/>
          <w:sz w:val="28"/>
          <w:szCs w:val="28"/>
        </w:rPr>
        <w:t>) . – Алматы, 2020. – 224 с.</w:t>
      </w:r>
    </w:p>
    <w:p w:rsidR="00E50A48" w:rsidRPr="00066628" w:rsidRDefault="00E50A48"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 xml:space="preserve">Бакашева М.К., Сухов С.В. Методы тестирования состояния здоровья, функциональных возможностей и физической работоспособности спортсменов (часть </w:t>
      </w:r>
      <w:r w:rsidRPr="00066628">
        <w:rPr>
          <w:rFonts w:ascii="Times New Roman" w:hAnsi="Times New Roman" w:cs="Times New Roman"/>
          <w:sz w:val="28"/>
          <w:szCs w:val="28"/>
          <w:lang w:val="en-US"/>
        </w:rPr>
        <w:t>II</w:t>
      </w:r>
      <w:r w:rsidRPr="00066628">
        <w:rPr>
          <w:rFonts w:ascii="Times New Roman" w:hAnsi="Times New Roman" w:cs="Times New Roman"/>
          <w:sz w:val="28"/>
          <w:szCs w:val="28"/>
        </w:rPr>
        <w:t>) . – Алматы, 2020. – 209 с.</w:t>
      </w:r>
    </w:p>
    <w:p w:rsidR="00920342" w:rsidRPr="00066628" w:rsidRDefault="00920342"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Дубровский В.И. Физические методы реабилитации в спорте: Методические рекомендации. — М., 2017.</w:t>
      </w:r>
    </w:p>
    <w:p w:rsidR="00C05C38" w:rsidRPr="00066628" w:rsidRDefault="00542E7C"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 xml:space="preserve">Дмитриев А.В., Гунина Л.М. Основы спортивной нутрициологии. – СПб: Издательство ООО «РА «Русский Ювелир», 2018. -560 с.: ил. </w:t>
      </w:r>
      <w:r w:rsidR="00E50A48" w:rsidRPr="00066628">
        <w:rPr>
          <w:rFonts w:ascii="Times New Roman" w:hAnsi="Times New Roman" w:cs="Times New Roman"/>
          <w:sz w:val="28"/>
          <w:szCs w:val="28"/>
          <w:lang w:val="en-US"/>
        </w:rPr>
        <w:t>ISBN</w:t>
      </w:r>
      <w:r w:rsidR="00E50A48" w:rsidRPr="00066628">
        <w:rPr>
          <w:rFonts w:ascii="Times New Roman" w:hAnsi="Times New Roman" w:cs="Times New Roman"/>
          <w:sz w:val="28"/>
          <w:szCs w:val="28"/>
        </w:rPr>
        <w:t xml:space="preserve"> 978-5-904772-15-4.</w:t>
      </w:r>
    </w:p>
    <w:p w:rsidR="00EC772C" w:rsidRPr="00066628" w:rsidRDefault="00EC772C"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lastRenderedPageBreak/>
        <w:t xml:space="preserve">Андриянова Е. Ю. Спортивная медицина: учебное пособие для вузов / Е. Ю. Андриянова. — 2-е изд., перераб. и доп. — Москва: Издательство Юрайт, 2020. — 325 с. — (Высшее образование). — ISBN 978-5-534-12603-7. — Текст: электронный // ЭБС Юрайт [сайт]. — URL: https://urait.ru/bcode/449010. </w:t>
      </w:r>
    </w:p>
    <w:p w:rsidR="00EC772C" w:rsidRPr="00066628" w:rsidRDefault="00EC772C"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Рубанович В. Б. Врачебно-педагогический контроль при занятиях физической культурой: учебное пособие / В. Б. Рубанович. — 3-е изд., испр. и доп. — Москва: Издательство Юрайт, 2020. — 253 с. — (Высшее образование). — ISBN 978-5-534-07030-9. — Текст: электронный // ЭБС Юрайт [сайт]. — URL: https://urait.ru/bcode/452538.</w:t>
      </w:r>
    </w:p>
    <w:p w:rsidR="00EC772C" w:rsidRPr="00066628" w:rsidRDefault="00EC772C" w:rsidP="00066628">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sidRPr="00066628">
        <w:rPr>
          <w:rFonts w:ascii="Times New Roman" w:hAnsi="Times New Roman" w:cs="Times New Roman"/>
          <w:sz w:val="28"/>
          <w:szCs w:val="28"/>
        </w:rPr>
        <w:t>Белова Л.В. Спортивная медицина [Электронный ресурс]: учебное пособие / Л. В. Белова. - Ставрополь: Северо-Кавказский федер. ун-т, 2018. - 149 c. - Доступна эл. версия. ЭБС "IPRBooks". - Режим доступа: http://www.iprbookshop.ru/.html.</w:t>
      </w:r>
    </w:p>
    <w:p w:rsidR="00EC772C" w:rsidRDefault="00EC5B35" w:rsidP="00FF41A3">
      <w:pPr>
        <w:pStyle w:val="a6"/>
        <w:numPr>
          <w:ilvl w:val="0"/>
          <w:numId w:val="6"/>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Яцун С. М., Лунева Н.</w:t>
      </w:r>
      <w:r w:rsidR="00EC772C" w:rsidRPr="00066628">
        <w:rPr>
          <w:rFonts w:ascii="Times New Roman" w:hAnsi="Times New Roman" w:cs="Times New Roman"/>
          <w:sz w:val="28"/>
          <w:szCs w:val="28"/>
        </w:rPr>
        <w:t>В. - Спортивная медицина: метод. Рекомендации. Курск: Изд-во Курск. гос. ун-та, 2017.</w:t>
      </w:r>
    </w:p>
    <w:p w:rsidR="00EC5B35" w:rsidRDefault="00EC5B35" w:rsidP="00EC5B35">
      <w:pPr>
        <w:pStyle w:val="a6"/>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10. </w:t>
      </w:r>
      <w:r w:rsidRPr="00EC5B35">
        <w:rPr>
          <w:rFonts w:ascii="Times New Roman" w:hAnsi="Times New Roman" w:cs="Times New Roman"/>
          <w:sz w:val="28"/>
          <w:szCs w:val="28"/>
        </w:rPr>
        <w:t xml:space="preserve">Проект профстандарта РГП на ПХВ «Республиканский центр развития здравоохранения» МЗ РК, Версия 1, 2021 г. </w:t>
      </w:r>
    </w:p>
    <w:p w:rsidR="00EC5B35" w:rsidRDefault="00EC5B35" w:rsidP="00EC5B35">
      <w:pPr>
        <w:pStyle w:val="a6"/>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11. </w:t>
      </w:r>
      <w:r w:rsidRPr="00EC5B35">
        <w:rPr>
          <w:rFonts w:ascii="Times New Roman" w:hAnsi="Times New Roman" w:cs="Times New Roman"/>
          <w:bCs/>
          <w:sz w:val="28"/>
          <w:szCs w:val="28"/>
        </w:rPr>
        <w:t>Приказ Министра культуры и спорта Республики Казахстан от 28 декабря 2020 года № 361  «Об утверждении правил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r w:rsidRPr="00EC5B35">
        <w:rPr>
          <w:rFonts w:ascii="Times New Roman" w:hAnsi="Times New Roman" w:cs="Times New Roman"/>
        </w:rPr>
        <w:t xml:space="preserve"> </w:t>
      </w:r>
    </w:p>
    <w:p w:rsidR="00EC5B35" w:rsidRPr="00EC5B35" w:rsidRDefault="00EC5B35" w:rsidP="00EC5B35">
      <w:pPr>
        <w:pStyle w:val="a6"/>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pacing w:val="2"/>
          <w:sz w:val="28"/>
          <w:szCs w:val="28"/>
        </w:rPr>
        <w:t xml:space="preserve"> </w:t>
      </w:r>
      <w:r w:rsidRPr="00EC5B35">
        <w:rPr>
          <w:rFonts w:ascii="Times New Roman" w:hAnsi="Times New Roman" w:cs="Times New Roman"/>
          <w:spacing w:val="2"/>
          <w:sz w:val="28"/>
          <w:szCs w:val="28"/>
        </w:rPr>
        <w:t>Закон Республики Казахстан от 3 июля 2014 года № 228-V ЗРК «</w:t>
      </w:r>
      <w:r w:rsidRPr="00EC5B35">
        <w:rPr>
          <w:rFonts w:ascii="Times New Roman" w:hAnsi="Times New Roman" w:cs="Times New Roman"/>
          <w:sz w:val="28"/>
          <w:szCs w:val="28"/>
        </w:rPr>
        <w:t>О физической культуре и спорте».</w:t>
      </w:r>
    </w:p>
    <w:p w:rsidR="00EC5B35" w:rsidRPr="00EC5B35" w:rsidRDefault="00EC5B35" w:rsidP="00EC5B35">
      <w:pPr>
        <w:pStyle w:val="a6"/>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13. </w:t>
      </w:r>
      <w:r w:rsidRPr="00EC5B35">
        <w:rPr>
          <w:rFonts w:ascii="Times New Roman" w:hAnsi="Times New Roman" w:cs="Times New Roman"/>
          <w:sz w:val="28"/>
          <w:szCs w:val="28"/>
        </w:rPr>
        <w:t>Приказ</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Министра</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культуры и</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спорта</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Республики</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Казахстан</w:t>
      </w:r>
      <w:r w:rsidRPr="00EC5B35">
        <w:rPr>
          <w:rFonts w:ascii="Times New Roman" w:hAnsi="Times New Roman" w:cs="Times New Roman"/>
          <w:spacing w:val="2"/>
          <w:sz w:val="28"/>
          <w:szCs w:val="28"/>
        </w:rPr>
        <w:t xml:space="preserve"> </w:t>
      </w:r>
      <w:r w:rsidRPr="00EC5B35">
        <w:rPr>
          <w:rFonts w:ascii="Times New Roman" w:hAnsi="Times New Roman" w:cs="Times New Roman"/>
          <w:sz w:val="28"/>
          <w:szCs w:val="28"/>
        </w:rPr>
        <w:t>от</w:t>
      </w:r>
      <w:r w:rsidRPr="00EC5B35">
        <w:rPr>
          <w:rFonts w:ascii="Times New Roman" w:hAnsi="Times New Roman" w:cs="Times New Roman"/>
          <w:spacing w:val="1"/>
          <w:sz w:val="28"/>
          <w:szCs w:val="28"/>
        </w:rPr>
        <w:t xml:space="preserve"> </w:t>
      </w:r>
      <w:r w:rsidRPr="00EC5B35">
        <w:rPr>
          <w:rFonts w:ascii="Times New Roman" w:hAnsi="Times New Roman" w:cs="Times New Roman"/>
          <w:sz w:val="28"/>
          <w:szCs w:val="28"/>
        </w:rPr>
        <w:t>24</w:t>
      </w:r>
      <w:r w:rsidRPr="00EC5B35">
        <w:rPr>
          <w:rFonts w:ascii="Times New Roman" w:hAnsi="Times New Roman" w:cs="Times New Roman"/>
          <w:spacing w:val="2"/>
          <w:sz w:val="28"/>
          <w:szCs w:val="28"/>
        </w:rPr>
        <w:t xml:space="preserve"> </w:t>
      </w:r>
      <w:r w:rsidRPr="00EC5B35">
        <w:rPr>
          <w:rFonts w:ascii="Times New Roman" w:hAnsi="Times New Roman" w:cs="Times New Roman"/>
          <w:sz w:val="28"/>
          <w:szCs w:val="28"/>
        </w:rPr>
        <w:t>декабря 2020 года №356     « Об</w:t>
      </w:r>
      <w:r w:rsidRPr="00EC5B35">
        <w:rPr>
          <w:rFonts w:ascii="Times New Roman" w:hAnsi="Times New Roman" w:cs="Times New Roman"/>
          <w:spacing w:val="-5"/>
          <w:sz w:val="28"/>
          <w:szCs w:val="28"/>
        </w:rPr>
        <w:t xml:space="preserve"> </w:t>
      </w:r>
      <w:r w:rsidRPr="00EC5B35">
        <w:rPr>
          <w:rFonts w:ascii="Times New Roman" w:hAnsi="Times New Roman" w:cs="Times New Roman"/>
          <w:sz w:val="28"/>
          <w:szCs w:val="28"/>
        </w:rPr>
        <w:t>утверждении</w:t>
      </w:r>
      <w:r w:rsidRPr="00EC5B35">
        <w:rPr>
          <w:rFonts w:ascii="Times New Roman" w:hAnsi="Times New Roman" w:cs="Times New Roman"/>
          <w:spacing w:val="-4"/>
          <w:sz w:val="28"/>
          <w:szCs w:val="28"/>
        </w:rPr>
        <w:t xml:space="preserve"> </w:t>
      </w:r>
      <w:r w:rsidRPr="00EC5B35">
        <w:rPr>
          <w:rFonts w:ascii="Times New Roman" w:hAnsi="Times New Roman" w:cs="Times New Roman"/>
          <w:sz w:val="28"/>
          <w:szCs w:val="28"/>
        </w:rPr>
        <w:t>правил</w:t>
      </w:r>
      <w:r w:rsidRPr="00EC5B35">
        <w:rPr>
          <w:rFonts w:ascii="Times New Roman" w:hAnsi="Times New Roman" w:cs="Times New Roman"/>
          <w:spacing w:val="-5"/>
          <w:sz w:val="28"/>
          <w:szCs w:val="28"/>
        </w:rPr>
        <w:t xml:space="preserve"> </w:t>
      </w:r>
      <w:r w:rsidRPr="00EC5B35">
        <w:rPr>
          <w:rFonts w:ascii="Times New Roman" w:hAnsi="Times New Roman" w:cs="Times New Roman"/>
          <w:sz w:val="28"/>
          <w:szCs w:val="28"/>
        </w:rPr>
        <w:t>медицинского</w:t>
      </w:r>
      <w:r w:rsidRPr="00EC5B35">
        <w:rPr>
          <w:rFonts w:ascii="Times New Roman" w:hAnsi="Times New Roman" w:cs="Times New Roman"/>
          <w:spacing w:val="-4"/>
          <w:sz w:val="28"/>
          <w:szCs w:val="28"/>
        </w:rPr>
        <w:t xml:space="preserve"> </w:t>
      </w:r>
      <w:r w:rsidRPr="00EC5B35">
        <w:rPr>
          <w:rFonts w:ascii="Times New Roman" w:hAnsi="Times New Roman" w:cs="Times New Roman"/>
          <w:sz w:val="28"/>
          <w:szCs w:val="28"/>
        </w:rPr>
        <w:t>обследования</w:t>
      </w:r>
      <w:r w:rsidRPr="00EC5B35">
        <w:rPr>
          <w:rFonts w:ascii="Times New Roman" w:hAnsi="Times New Roman" w:cs="Times New Roman"/>
          <w:spacing w:val="-5"/>
          <w:sz w:val="28"/>
          <w:szCs w:val="28"/>
        </w:rPr>
        <w:t xml:space="preserve"> </w:t>
      </w:r>
      <w:r w:rsidRPr="00EC5B35">
        <w:rPr>
          <w:rFonts w:ascii="Times New Roman" w:hAnsi="Times New Roman" w:cs="Times New Roman"/>
          <w:sz w:val="28"/>
          <w:szCs w:val="28"/>
        </w:rPr>
        <w:t>спортсменов</w:t>
      </w:r>
      <w:r w:rsidRPr="00EC5B35">
        <w:rPr>
          <w:rFonts w:ascii="Times New Roman" w:hAnsi="Times New Roman" w:cs="Times New Roman"/>
          <w:spacing w:val="-5"/>
          <w:sz w:val="28"/>
          <w:szCs w:val="28"/>
        </w:rPr>
        <w:t xml:space="preserve"> </w:t>
      </w:r>
      <w:r w:rsidRPr="00EC5B35">
        <w:rPr>
          <w:rFonts w:ascii="Times New Roman" w:hAnsi="Times New Roman" w:cs="Times New Roman"/>
          <w:sz w:val="28"/>
          <w:szCs w:val="28"/>
        </w:rPr>
        <w:t>для</w:t>
      </w:r>
      <w:r w:rsidRPr="00EC5B35">
        <w:rPr>
          <w:rFonts w:ascii="Times New Roman" w:hAnsi="Times New Roman" w:cs="Times New Roman"/>
          <w:spacing w:val="-4"/>
          <w:sz w:val="28"/>
          <w:szCs w:val="28"/>
        </w:rPr>
        <w:t xml:space="preserve"> </w:t>
      </w:r>
      <w:r w:rsidRPr="00EC5B35">
        <w:rPr>
          <w:rFonts w:ascii="Times New Roman" w:hAnsi="Times New Roman" w:cs="Times New Roman"/>
          <w:sz w:val="28"/>
          <w:szCs w:val="28"/>
        </w:rPr>
        <w:t>участия</w:t>
      </w:r>
      <w:r w:rsidRPr="00EC5B35">
        <w:rPr>
          <w:rFonts w:ascii="Times New Roman" w:hAnsi="Times New Roman" w:cs="Times New Roman"/>
          <w:spacing w:val="-5"/>
          <w:sz w:val="28"/>
          <w:szCs w:val="28"/>
        </w:rPr>
        <w:t xml:space="preserve"> </w:t>
      </w:r>
      <w:r w:rsidRPr="00EC5B35">
        <w:rPr>
          <w:rFonts w:ascii="Times New Roman" w:hAnsi="Times New Roman" w:cs="Times New Roman"/>
          <w:sz w:val="28"/>
          <w:szCs w:val="28"/>
        </w:rPr>
        <w:t>в</w:t>
      </w:r>
      <w:r w:rsidRPr="00EC5B35">
        <w:rPr>
          <w:rFonts w:ascii="Times New Roman" w:hAnsi="Times New Roman" w:cs="Times New Roman"/>
          <w:spacing w:val="-67"/>
          <w:sz w:val="28"/>
          <w:szCs w:val="28"/>
        </w:rPr>
        <w:t xml:space="preserve"> </w:t>
      </w:r>
      <w:r w:rsidRPr="00EC5B35">
        <w:rPr>
          <w:rFonts w:ascii="Times New Roman" w:hAnsi="Times New Roman" w:cs="Times New Roman"/>
          <w:sz w:val="28"/>
          <w:szCs w:val="28"/>
        </w:rPr>
        <w:t>спортивных</w:t>
      </w:r>
      <w:r w:rsidRPr="00EC5B35">
        <w:rPr>
          <w:rFonts w:ascii="Times New Roman" w:hAnsi="Times New Roman" w:cs="Times New Roman"/>
          <w:spacing w:val="-2"/>
          <w:sz w:val="28"/>
          <w:szCs w:val="28"/>
        </w:rPr>
        <w:t xml:space="preserve"> </w:t>
      </w:r>
      <w:r w:rsidRPr="00EC5B35">
        <w:rPr>
          <w:rFonts w:ascii="Times New Roman" w:hAnsi="Times New Roman" w:cs="Times New Roman"/>
          <w:sz w:val="28"/>
          <w:szCs w:val="28"/>
        </w:rPr>
        <w:t>соревнованиях».</w:t>
      </w:r>
    </w:p>
    <w:p w:rsidR="00EC5B35" w:rsidRPr="00EC5B35" w:rsidRDefault="00EC5B35" w:rsidP="00EC5B35">
      <w:pPr>
        <w:pStyle w:val="ac"/>
        <w:tabs>
          <w:tab w:val="left" w:pos="993"/>
        </w:tabs>
        <w:spacing w:before="0" w:beforeAutospacing="0" w:after="0" w:afterAutospacing="0"/>
        <w:jc w:val="both"/>
        <w:textAlignment w:val="baseline"/>
        <w:rPr>
          <w:sz w:val="28"/>
          <w:szCs w:val="28"/>
        </w:rPr>
      </w:pPr>
      <w:r>
        <w:rPr>
          <w:sz w:val="28"/>
          <w:szCs w:val="28"/>
        </w:rPr>
        <w:t xml:space="preserve">14. </w:t>
      </w:r>
      <w:r w:rsidRPr="00EC5B35">
        <w:rPr>
          <w:sz w:val="28"/>
          <w:szCs w:val="28"/>
        </w:rPr>
        <w:t>Приказ Министра культуры и спорта Республики Казахстан от 26 ноября 2014 года № 111  «Правила проведения классификации</w:t>
      </w:r>
      <w:r w:rsidRPr="00EC5B35">
        <w:rPr>
          <w:rStyle w:val="apple-converted-space"/>
          <w:sz w:val="28"/>
          <w:szCs w:val="28"/>
        </w:rPr>
        <w:t xml:space="preserve"> </w:t>
      </w:r>
      <w:r w:rsidRPr="00EC5B35">
        <w:rPr>
          <w:sz w:val="28"/>
          <w:szCs w:val="28"/>
        </w:rPr>
        <w:t>спортсменов-инвалидов»</w:t>
      </w:r>
    </w:p>
    <w:p w:rsidR="00EC5B35" w:rsidRPr="00EC5B35" w:rsidRDefault="00EC5B35" w:rsidP="00EC5B35">
      <w:pPr>
        <w:pStyle w:val="ac"/>
        <w:tabs>
          <w:tab w:val="left" w:pos="993"/>
        </w:tabs>
        <w:spacing w:before="0" w:beforeAutospacing="0" w:after="0" w:afterAutospacing="0"/>
        <w:jc w:val="both"/>
        <w:textAlignment w:val="baseline"/>
        <w:rPr>
          <w:spacing w:val="2"/>
          <w:sz w:val="28"/>
          <w:szCs w:val="28"/>
        </w:rPr>
      </w:pPr>
      <w:r>
        <w:rPr>
          <w:spacing w:val="2"/>
          <w:sz w:val="28"/>
          <w:szCs w:val="28"/>
        </w:rPr>
        <w:t xml:space="preserve">15. </w:t>
      </w:r>
      <w:r w:rsidRPr="00EC5B35">
        <w:rPr>
          <w:spacing w:val="2"/>
          <w:sz w:val="28"/>
          <w:szCs w:val="28"/>
        </w:rPr>
        <w:t xml:space="preserve">Приказ Министра культуры и спорта Республики Казахстан от 22 ноября 2014 года № 107  </w:t>
      </w:r>
      <w:r w:rsidRPr="00EC5B35">
        <w:rPr>
          <w:bCs/>
          <w:sz w:val="28"/>
          <w:szCs w:val="28"/>
        </w:rPr>
        <w:t>«Об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rsidR="00EC5B35" w:rsidRPr="00EC5B35" w:rsidRDefault="00EC5B35" w:rsidP="00EC5B35">
      <w:pPr>
        <w:pStyle w:val="a6"/>
        <w:tabs>
          <w:tab w:val="left" w:pos="426"/>
        </w:tabs>
        <w:spacing w:after="0" w:line="240" w:lineRule="auto"/>
        <w:ind w:left="0"/>
        <w:jc w:val="both"/>
        <w:rPr>
          <w:rFonts w:ascii="Times New Roman" w:hAnsi="Times New Roman" w:cs="Times New Roman"/>
          <w:sz w:val="28"/>
          <w:szCs w:val="28"/>
        </w:rPr>
      </w:pPr>
      <w:r>
        <w:rPr>
          <w:spacing w:val="2"/>
          <w:sz w:val="28"/>
          <w:szCs w:val="28"/>
        </w:rPr>
        <w:t xml:space="preserve">16. </w:t>
      </w:r>
      <w:r w:rsidRPr="00EC5B35">
        <w:rPr>
          <w:spacing w:val="2"/>
          <w:sz w:val="28"/>
          <w:szCs w:val="28"/>
        </w:rPr>
        <w:t xml:space="preserve"> </w:t>
      </w:r>
      <w:r w:rsidRPr="00EF58CF">
        <w:rPr>
          <w:rFonts w:ascii="Times New Roman" w:hAnsi="Times New Roman" w:cs="Times New Roman"/>
          <w:sz w:val="28"/>
          <w:szCs w:val="28"/>
        </w:rPr>
        <w:t xml:space="preserve">Всемирный антидопинговый кодекс </w:t>
      </w:r>
      <w:r w:rsidRPr="00EF58CF">
        <w:rPr>
          <w:rFonts w:ascii="Times New Roman" w:hAnsi="Times New Roman" w:cs="Times New Roman"/>
          <w:sz w:val="28"/>
          <w:szCs w:val="28"/>
          <w:lang w:val="en-US"/>
        </w:rPr>
        <w:t>WADA</w:t>
      </w:r>
      <w:r w:rsidRPr="00EF58CF">
        <w:rPr>
          <w:rFonts w:ascii="Times New Roman" w:hAnsi="Times New Roman" w:cs="Times New Roman"/>
          <w:sz w:val="28"/>
          <w:szCs w:val="28"/>
        </w:rPr>
        <w:t xml:space="preserve"> 2021г</w:t>
      </w:r>
      <w:r w:rsidRPr="00EC5B35">
        <w:rPr>
          <w:sz w:val="28"/>
          <w:szCs w:val="28"/>
        </w:rPr>
        <w:t xml:space="preserve">.  </w:t>
      </w:r>
    </w:p>
    <w:p w:rsidR="00FF41A3" w:rsidRDefault="00FF41A3" w:rsidP="00C05C38">
      <w:pPr>
        <w:pStyle w:val="a6"/>
        <w:spacing w:after="0" w:line="240" w:lineRule="auto"/>
        <w:ind w:left="0"/>
        <w:jc w:val="both"/>
        <w:rPr>
          <w:rFonts w:ascii="Times New Roman" w:hAnsi="Times New Roman" w:cs="Times New Roman"/>
          <w:b/>
          <w:sz w:val="28"/>
          <w:szCs w:val="28"/>
        </w:rPr>
      </w:pPr>
    </w:p>
    <w:p w:rsidR="00D840CE" w:rsidRPr="00FF41A3" w:rsidRDefault="00D840CE" w:rsidP="00FF41A3">
      <w:pPr>
        <w:pStyle w:val="a6"/>
        <w:tabs>
          <w:tab w:val="left" w:pos="567"/>
        </w:tabs>
        <w:spacing w:after="0" w:line="240" w:lineRule="auto"/>
        <w:ind w:left="0"/>
        <w:jc w:val="both"/>
        <w:rPr>
          <w:rFonts w:ascii="Times New Roman" w:hAnsi="Times New Roman" w:cs="Times New Roman"/>
          <w:b/>
          <w:sz w:val="28"/>
          <w:szCs w:val="28"/>
        </w:rPr>
      </w:pPr>
      <w:r w:rsidRPr="00FF41A3">
        <w:rPr>
          <w:rFonts w:ascii="Times New Roman" w:hAnsi="Times New Roman" w:cs="Times New Roman"/>
          <w:b/>
          <w:sz w:val="28"/>
          <w:szCs w:val="28"/>
        </w:rPr>
        <w:t>Дополнительная:</w:t>
      </w:r>
      <w:r w:rsidRPr="00FF41A3">
        <w:rPr>
          <w:rFonts w:ascii="Times New Roman" w:hAnsi="Times New Roman" w:cs="Times New Roman"/>
          <w:sz w:val="28"/>
          <w:szCs w:val="28"/>
        </w:rPr>
        <w:tab/>
      </w:r>
    </w:p>
    <w:p w:rsidR="00920342" w:rsidRPr="00FF41A3" w:rsidRDefault="00920342"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lang w:val="en-US"/>
        </w:rPr>
      </w:pPr>
      <w:r w:rsidRPr="00FF41A3">
        <w:rPr>
          <w:rFonts w:ascii="Times New Roman" w:hAnsi="Times New Roman" w:cs="Times New Roman"/>
          <w:sz w:val="28"/>
          <w:szCs w:val="28"/>
          <w:lang w:val="en-US"/>
        </w:rPr>
        <w:t>Manual</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of</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Physical</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Medicine</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and</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Rehabilitatation</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Shahidur</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Rahman</w:t>
      </w:r>
      <w:r w:rsidRPr="00304C72">
        <w:rPr>
          <w:rFonts w:ascii="Times New Roman" w:hAnsi="Times New Roman" w:cs="Times New Roman"/>
          <w:sz w:val="28"/>
          <w:szCs w:val="28"/>
          <w:lang w:val="en-US"/>
        </w:rPr>
        <w:t xml:space="preserve">/ </w:t>
      </w:r>
      <w:r w:rsidRPr="00FF41A3">
        <w:rPr>
          <w:rFonts w:ascii="Times New Roman" w:hAnsi="Times New Roman" w:cs="Times New Roman"/>
          <w:sz w:val="28"/>
          <w:szCs w:val="28"/>
          <w:lang w:val="en-US"/>
        </w:rPr>
        <w:t>ResearchGate</w:t>
      </w:r>
      <w:r w:rsidRPr="00304C72">
        <w:rPr>
          <w:rFonts w:ascii="Times New Roman" w:hAnsi="Times New Roman" w:cs="Times New Roman"/>
          <w:sz w:val="28"/>
          <w:szCs w:val="28"/>
          <w:lang w:val="en-US"/>
        </w:rPr>
        <w:t>, 2017,</w:t>
      </w:r>
      <w:r w:rsidRPr="00FF41A3">
        <w:rPr>
          <w:rFonts w:ascii="Times New Roman" w:hAnsi="Times New Roman" w:cs="Times New Roman"/>
          <w:sz w:val="28"/>
          <w:szCs w:val="28"/>
          <w:lang w:val="en-US"/>
        </w:rPr>
        <w:t>https</w:t>
      </w:r>
      <w:r w:rsidRPr="00304C72">
        <w:rPr>
          <w:rFonts w:ascii="Times New Roman" w:hAnsi="Times New Roman" w:cs="Times New Roman"/>
          <w:sz w:val="28"/>
          <w:szCs w:val="28"/>
          <w:lang w:val="en-US"/>
        </w:rPr>
        <w:t>://</w:t>
      </w:r>
      <w:r w:rsidRPr="00FF41A3">
        <w:rPr>
          <w:rFonts w:ascii="Times New Roman" w:hAnsi="Times New Roman" w:cs="Times New Roman"/>
          <w:sz w:val="28"/>
          <w:szCs w:val="28"/>
          <w:lang w:val="en-US"/>
        </w:rPr>
        <w:t>www</w:t>
      </w:r>
      <w:r w:rsidRPr="00304C72">
        <w:rPr>
          <w:rFonts w:ascii="Times New Roman" w:hAnsi="Times New Roman" w:cs="Times New Roman"/>
          <w:sz w:val="28"/>
          <w:szCs w:val="28"/>
          <w:lang w:val="en-US"/>
        </w:rPr>
        <w:t>.</w:t>
      </w:r>
      <w:r w:rsidRPr="00FF41A3">
        <w:rPr>
          <w:rFonts w:ascii="Times New Roman" w:hAnsi="Times New Roman" w:cs="Times New Roman"/>
          <w:sz w:val="28"/>
          <w:szCs w:val="28"/>
          <w:lang w:val="en-US"/>
        </w:rPr>
        <w:t>researchgate.net</w:t>
      </w:r>
    </w:p>
    <w:p w:rsidR="007F45B0" w:rsidRPr="00FF41A3" w:rsidRDefault="007F45B0"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lang w:val="en-US"/>
        </w:rPr>
        <w:t>Sport-related sudden cardiac deaths in the young population of Switzerland/</w:t>
      </w:r>
      <w:r w:rsidR="007D5F9D" w:rsidRPr="00FF41A3">
        <w:rPr>
          <w:rFonts w:ascii="Times New Roman" w:hAnsi="Times New Roman" w:cs="Times New Roman"/>
          <w:sz w:val="28"/>
          <w:szCs w:val="28"/>
          <w:lang w:val="en-US"/>
        </w:rPr>
        <w:t xml:space="preserve"> B. Asatryan, C.Vital, C.Kellerhals et al. //PLoS One.2017.Vol.12, N 3. Article</w:t>
      </w:r>
      <w:r w:rsidR="007D5F9D" w:rsidRPr="00FF41A3">
        <w:rPr>
          <w:rFonts w:ascii="Times New Roman" w:hAnsi="Times New Roman" w:cs="Times New Roman"/>
          <w:sz w:val="28"/>
          <w:szCs w:val="28"/>
        </w:rPr>
        <w:t xml:space="preserve"> </w:t>
      </w:r>
      <w:r w:rsidR="007D5F9D" w:rsidRPr="00FF41A3">
        <w:rPr>
          <w:rFonts w:ascii="Times New Roman" w:hAnsi="Times New Roman" w:cs="Times New Roman"/>
          <w:sz w:val="28"/>
          <w:szCs w:val="28"/>
          <w:lang w:val="en-US"/>
        </w:rPr>
        <w:t>ID</w:t>
      </w:r>
      <w:r w:rsidR="007D5F9D" w:rsidRPr="00FF41A3">
        <w:rPr>
          <w:rFonts w:ascii="Times New Roman" w:hAnsi="Times New Roman" w:cs="Times New Roman"/>
          <w:sz w:val="28"/>
          <w:szCs w:val="28"/>
        </w:rPr>
        <w:t xml:space="preserve"> </w:t>
      </w:r>
      <w:r w:rsidR="007D5F9D" w:rsidRPr="00FF41A3">
        <w:rPr>
          <w:rFonts w:ascii="Times New Roman" w:hAnsi="Times New Roman" w:cs="Times New Roman"/>
          <w:sz w:val="28"/>
          <w:szCs w:val="28"/>
          <w:lang w:val="en-US"/>
        </w:rPr>
        <w:t>e</w:t>
      </w:r>
      <w:r w:rsidR="007D5F9D" w:rsidRPr="00FF41A3">
        <w:rPr>
          <w:rFonts w:ascii="Times New Roman" w:hAnsi="Times New Roman" w:cs="Times New Roman"/>
          <w:sz w:val="28"/>
          <w:szCs w:val="28"/>
        </w:rPr>
        <w:t xml:space="preserve">0174434. </w:t>
      </w:r>
      <w:r w:rsidR="007D5F9D" w:rsidRPr="00FF41A3">
        <w:rPr>
          <w:rFonts w:ascii="Times New Roman" w:hAnsi="Times New Roman" w:cs="Times New Roman"/>
          <w:sz w:val="28"/>
          <w:szCs w:val="28"/>
          <w:lang w:val="en-US"/>
        </w:rPr>
        <w:t>doi</w:t>
      </w:r>
      <w:r w:rsidR="007D5F9D" w:rsidRPr="00FF41A3">
        <w:rPr>
          <w:rFonts w:ascii="Times New Roman" w:hAnsi="Times New Roman" w:cs="Times New Roman"/>
          <w:sz w:val="28"/>
          <w:szCs w:val="28"/>
        </w:rPr>
        <w:t>:</w:t>
      </w:r>
      <w:r w:rsidR="007D5F9D" w:rsidRPr="00FF41A3">
        <w:rPr>
          <w:rFonts w:ascii="Times New Roman" w:hAnsi="Times New Roman" w:cs="Times New Roman"/>
          <w:sz w:val="28"/>
          <w:szCs w:val="28"/>
          <w:lang w:val="en-US"/>
        </w:rPr>
        <w:t xml:space="preserve"> 10.1371/ journal.pone.0174434. eCollection 2017.</w:t>
      </w:r>
    </w:p>
    <w:p w:rsidR="00920342" w:rsidRPr="00FF41A3" w:rsidRDefault="00920342"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lastRenderedPageBreak/>
        <w:t>Португалов С. Н. Средства и методы медико-биологического обеспечения подготовки спортсменов: методическое пособие / С. Н. Португалов, Ж. Ш. Имаяков. – Астана, 2016. – 24 с.</w:t>
      </w:r>
    </w:p>
    <w:p w:rsidR="00920342" w:rsidRPr="00FF41A3" w:rsidRDefault="00920342"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Сливкина Н. В. О методах повышения работоспособности спортсменов восточных единоборств Н. В. Сливкина, Л. З. Тель, Е. Д. Даленов // Вопросы курортологии Республики Казахстан (Астана). - № 1. – 2017. – С.130 – 133.</w:t>
      </w:r>
    </w:p>
    <w:p w:rsidR="00920342" w:rsidRPr="00FF41A3" w:rsidRDefault="00920342"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Сливкина Н.В., Кусаинов Б., Ергеш Ж., Рамазанов А. Кусаинов Б., Ергеш Ж., Рамазанов А. Особенности физического развития и функционального состояния основных систем организма учащихся ДЮСШ по спортивным единоборствам/ Валеология – 2020. Валеология – 2020, № 2.</w:t>
      </w:r>
    </w:p>
    <w:p w:rsidR="00920342" w:rsidRPr="00FF41A3" w:rsidRDefault="00920342" w:rsidP="00FF41A3">
      <w:pPr>
        <w:pStyle w:val="a6"/>
        <w:numPr>
          <w:ilvl w:val="0"/>
          <w:numId w:val="7"/>
        </w:numPr>
        <w:tabs>
          <w:tab w:val="left" w:pos="426"/>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Сливкина Н.В., Бекенова А., Даулетбаева А., Рамазанова А. Генетические предикторы развития качества выносливости у спортсменов/ Астана медициналык журналы. -2020, № 1 (103). – С.82 – 85.</w:t>
      </w:r>
    </w:p>
    <w:p w:rsidR="00D840CE" w:rsidRPr="00FF41A3" w:rsidRDefault="00920342" w:rsidP="00FF41A3">
      <w:pPr>
        <w:pStyle w:val="a6"/>
        <w:numPr>
          <w:ilvl w:val="0"/>
          <w:numId w:val="7"/>
        </w:numPr>
        <w:tabs>
          <w:tab w:val="left" w:pos="426"/>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Билялова Г.Н., Платонов В.Н., Гунина Л.М., Сливкина Н.В. и др. Обеспечение фармакологическими и нутриентными средствами представителей единоборств на заключительном этапе подготовки к главным стартам сезона и соревновательном периоде. - Нур-Султан, 2019. – 22 с.</w:t>
      </w:r>
    </w:p>
    <w:p w:rsidR="00E50A48" w:rsidRPr="00FF41A3" w:rsidRDefault="00E50A48" w:rsidP="00FF41A3">
      <w:pPr>
        <w:pStyle w:val="a6"/>
        <w:numPr>
          <w:ilvl w:val="0"/>
          <w:numId w:val="7"/>
        </w:numPr>
        <w:tabs>
          <w:tab w:val="left" w:pos="426"/>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Основы спортивного питания/ Н.В. С</w:t>
      </w:r>
      <w:r w:rsidR="00FF41A3">
        <w:rPr>
          <w:rFonts w:ascii="Times New Roman" w:hAnsi="Times New Roman" w:cs="Times New Roman"/>
          <w:sz w:val="28"/>
          <w:szCs w:val="28"/>
        </w:rPr>
        <w:t>ливкина. - Алматы: Эверо, 2017.</w:t>
      </w:r>
      <w:r w:rsidRPr="00FF41A3">
        <w:rPr>
          <w:rFonts w:ascii="Times New Roman" w:hAnsi="Times New Roman" w:cs="Times New Roman"/>
          <w:sz w:val="28"/>
          <w:szCs w:val="28"/>
        </w:rPr>
        <w:t>– 100 с.</w:t>
      </w:r>
    </w:p>
    <w:p w:rsidR="00EC772C" w:rsidRPr="00FF41A3" w:rsidRDefault="00EC772C" w:rsidP="00FF41A3">
      <w:pPr>
        <w:pStyle w:val="a6"/>
        <w:numPr>
          <w:ilvl w:val="0"/>
          <w:numId w:val="7"/>
        </w:numPr>
        <w:tabs>
          <w:tab w:val="left" w:pos="426"/>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 xml:space="preserve">Спортивная медицина [Электронный ресурс]: справочник для врачей и тренеров / пер. с англ. А. Гнетовой, Л. Потанич, М. Прокопьевой. - Москва: Человек, 2013. - 328 с.: ил. - Доступна эл. версия. ЭБС "IPRbooks". - Режим доступа: http://www.iprbookshop.ru/27602. - ISBN 978-5-906131-10-2. </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Руководство к практическим занятиям по курсу спортивной медицины [Электронный ресурс]: учебное пособие / С. Г. Куртев [и др.]. - Омск: Сиб. гос. ун-т физ. культуры и спорта, 2016. - 152 c. - Доступна эл. версия. ЭБС "IPRBooks". - Режим доступа: http://www.iprbookshop.ru/.html.</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Миллер Л.Л. Спортивная медицина: учебное пособие по направлению "Физическая культура", Нац. гос. ун-т физ. культуры, спорта и здоровья, Санкт-Петербург. - Москва: Человек, 2015. - 184 с.: табл. - Библиогр.: с. 172-175. - Доступна эл. версия. ЭБС "IPRbooks". - Режим доступа: http://www.iprbookshop.ru/27601. - Список сокращений: с. 138. - Словарь: с. 139-171. - Учебное пособие соответствует Федер. гос. образоват. стандарту высш. проф. образования. - ISBN 978-5-906131-47-8.</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Дуров А.М. Основы возрастной и спортивной морфологии [Электронный ресурс]: учебно</w:t>
      </w:r>
      <w:r w:rsidR="00600FB7">
        <w:rPr>
          <w:rFonts w:ascii="Times New Roman" w:hAnsi="Times New Roman" w:cs="Times New Roman"/>
          <w:sz w:val="28"/>
          <w:szCs w:val="28"/>
        </w:rPr>
        <w:t>-</w:t>
      </w:r>
      <w:r w:rsidRPr="00FF41A3">
        <w:rPr>
          <w:rFonts w:ascii="Times New Roman" w:hAnsi="Times New Roman" w:cs="Times New Roman"/>
          <w:sz w:val="28"/>
          <w:szCs w:val="28"/>
        </w:rPr>
        <w:t>методическое пособие / А. М. Дуров; [отв. ред. В. Н. Зуев]; Тюменский гос. ун-т, Ин-т физ. культуры. - Тюмень: ТюмГУ, 2016. - 52 с. - Библиогр.: с. 52. - Доступна эл. версия в МЭБ. - Режим доступа: https://icdlib.nspu.ru/catalog/details/icdlib/80.ph.</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Поляев Б.А. Зарубежный и отечественный опыт организации службы спортивной медицины и подготовки спортивных врачей / Б. А. Поляева, Г. А. Макарова, И. А. Белолипецкая. - Москва: Советский спорт, 2005. - 152 с. - Доступна эл. версия. ЭБС "IPRbooks". - Режим доступа: ehttp://www.iprbookshop.ru/9872. - ISBN 5-85009-963-8.</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 xml:space="preserve">Куртев С.Г. Первая помощь при спортивных травмах с основами антисептики и десмургии [Электронный ресурс]: учебное пособие / С. Г. </w:t>
      </w:r>
      <w:r w:rsidRPr="00FF41A3">
        <w:rPr>
          <w:rFonts w:ascii="Times New Roman" w:hAnsi="Times New Roman" w:cs="Times New Roman"/>
          <w:sz w:val="28"/>
          <w:szCs w:val="28"/>
        </w:rPr>
        <w:lastRenderedPageBreak/>
        <w:t>Куртев, С. И. Еремеев. - Омск: Сиб. гос. ун-т физ. культуры и спорта, 2003. - 68 c. - Доступна эл. версия. ЭБС "IPRBooks". - Режим доступа: http://www.iprbookshop.ru/.html.</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Прокопьев Н.Я. Медико-педагогические подходы к оценке типов конституции человека [Электронный ресурс]: учебно-методическое пособие по дисциплинам "Анатомия человека", "Спортивная медицина" для студентов направления "Физическая культура". Форма обучения - очная, заочная/Н. Я. Прокопьев, В. И. Назмутдиновна; [отв. ред. Л. Н. Шатилович]; Тюменский гос. ун-т, Ин-т физ. культуры, Каф. упр. физ. культурой и спортом. - Тюмень: ТюмГУ, 2017. - 60 с. - Библиогр.: с. 54-59. - Доступна эл. версия в МЭБ. - Режим доступа: https://icdlib.nspu.ru/catalog/details/icdlib/93.php.</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Руководство к практическим занятиям по курсу спортивной медицины [Электронный ресурс]: учебное пособие / С. Г. Куртев [и др.]. - Омск: Сиб. гос. ун-т физ. культуры и спорта, 2016. - 152 c. - Доступна эл. версия. ЭБС "IPRBooks". - Режим доступа: http://www.iprbookshop.ru/.html.</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Дубровский В.И. - Спортивная медицина: учебник для вузов, рек. МО РФ - М.: ВЛАДОС, 2012.</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Дёшин, Р.Г. Диагностика в клинической и спортивной медицине. Справочник / Р. Г. Дёшин. – М.: Спорт, 2016. –140 с.</w:t>
      </w:r>
    </w:p>
    <w:p w:rsidR="00EC772C" w:rsidRPr="00FF41A3" w:rsidRDefault="00EC772C"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r w:rsidRPr="00FF41A3">
        <w:rPr>
          <w:rFonts w:ascii="Times New Roman" w:hAnsi="Times New Roman" w:cs="Times New Roman"/>
          <w:sz w:val="28"/>
          <w:szCs w:val="28"/>
        </w:rPr>
        <w:t>Егорова М.А. Функциональные пробы. Учебное пособие по курсу «Основам врачебного контроля»/ ФГБОУ СПО «БГУОР».- Брянск, 2013. – 48 с.</w:t>
      </w:r>
    </w:p>
    <w:p w:rsidR="007F45B0" w:rsidRPr="00523962" w:rsidRDefault="006105F5"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hyperlink r:id="rId11" w:history="1">
        <w:r w:rsidR="007F45B0" w:rsidRPr="00523962">
          <w:rPr>
            <w:rStyle w:val="af2"/>
            <w:rFonts w:ascii="Times New Roman" w:hAnsi="Times New Roman" w:cs="Times New Roman"/>
            <w:color w:val="auto"/>
            <w:sz w:val="28"/>
            <w:szCs w:val="28"/>
          </w:rPr>
          <w:t>https://www.fifa.com/about-fifa/medical/education-awareness/football-medicine-courses</w:t>
        </w:r>
      </w:hyperlink>
    </w:p>
    <w:p w:rsidR="007F45B0" w:rsidRPr="00523962" w:rsidRDefault="006105F5" w:rsidP="00FF41A3">
      <w:pPr>
        <w:pStyle w:val="a6"/>
        <w:numPr>
          <w:ilvl w:val="0"/>
          <w:numId w:val="7"/>
        </w:numPr>
        <w:tabs>
          <w:tab w:val="left" w:pos="567"/>
        </w:tabs>
        <w:spacing w:after="0" w:line="240" w:lineRule="auto"/>
        <w:ind w:left="0" w:firstLine="0"/>
        <w:jc w:val="both"/>
        <w:rPr>
          <w:rFonts w:ascii="Times New Roman" w:hAnsi="Times New Roman" w:cs="Times New Roman"/>
          <w:sz w:val="28"/>
          <w:szCs w:val="28"/>
        </w:rPr>
      </w:pPr>
      <w:hyperlink r:id="rId12" w:history="1">
        <w:r w:rsidR="007F45B0" w:rsidRPr="00523962">
          <w:rPr>
            <w:rStyle w:val="af2"/>
            <w:rFonts w:ascii="Times New Roman" w:hAnsi="Times New Roman" w:cs="Times New Roman"/>
            <w:color w:val="auto"/>
            <w:sz w:val="28"/>
            <w:szCs w:val="28"/>
          </w:rPr>
          <w:t>http://www.iocsportsmedicine.com</w:t>
        </w:r>
      </w:hyperlink>
    </w:p>
    <w:p w:rsidR="007F45B0" w:rsidRPr="00FF41A3" w:rsidRDefault="007F45B0" w:rsidP="00FF41A3">
      <w:pPr>
        <w:pStyle w:val="a6"/>
        <w:tabs>
          <w:tab w:val="left" w:pos="567"/>
        </w:tabs>
        <w:spacing w:after="0" w:line="240" w:lineRule="auto"/>
        <w:ind w:left="0"/>
        <w:jc w:val="both"/>
        <w:rPr>
          <w:rFonts w:ascii="Times New Roman" w:hAnsi="Times New Roman" w:cs="Times New Roman"/>
          <w:sz w:val="28"/>
          <w:szCs w:val="28"/>
        </w:rPr>
      </w:pPr>
    </w:p>
    <w:p w:rsidR="00920342" w:rsidRPr="00EC772C" w:rsidRDefault="00920342" w:rsidP="00C05C38">
      <w:pPr>
        <w:spacing w:after="0" w:line="240" w:lineRule="auto"/>
        <w:jc w:val="both"/>
        <w:rPr>
          <w:rFonts w:ascii="Times New Roman" w:hAnsi="Times New Roman" w:cs="Times New Roman"/>
          <w:sz w:val="24"/>
          <w:szCs w:val="24"/>
        </w:rPr>
      </w:pPr>
    </w:p>
    <w:p w:rsidR="00920342" w:rsidRPr="00FF41A3" w:rsidRDefault="00920342" w:rsidP="00C05C38">
      <w:pPr>
        <w:spacing w:after="0" w:line="240" w:lineRule="auto"/>
        <w:jc w:val="both"/>
        <w:rPr>
          <w:rFonts w:ascii="Times New Roman" w:hAnsi="Times New Roman" w:cs="Times New Roman"/>
          <w:b/>
          <w:sz w:val="28"/>
          <w:szCs w:val="28"/>
        </w:rPr>
      </w:pPr>
      <w:r w:rsidRPr="00FF41A3">
        <w:rPr>
          <w:rFonts w:ascii="Times New Roman" w:hAnsi="Times New Roman" w:cs="Times New Roman"/>
          <w:b/>
          <w:sz w:val="28"/>
          <w:szCs w:val="28"/>
        </w:rPr>
        <w:t>Интернет-ресурсы:</w:t>
      </w:r>
    </w:p>
    <w:p w:rsidR="00920342" w:rsidRPr="00FF41A3" w:rsidRDefault="00920342" w:rsidP="00C05C38">
      <w:pPr>
        <w:pStyle w:val="a6"/>
        <w:spacing w:after="0" w:line="240" w:lineRule="auto"/>
        <w:ind w:left="0"/>
        <w:rPr>
          <w:rFonts w:ascii="Times New Roman" w:hAnsi="Times New Roman" w:cs="Times New Roman"/>
          <w:sz w:val="28"/>
          <w:szCs w:val="28"/>
          <w:lang w:val="kk-KZ"/>
        </w:rPr>
      </w:pPr>
      <w:r w:rsidRPr="00FF41A3">
        <w:rPr>
          <w:rFonts w:ascii="Times New Roman" w:hAnsi="Times New Roman" w:cs="Times New Roman"/>
          <w:sz w:val="28"/>
          <w:szCs w:val="28"/>
          <w:lang w:val="kk-KZ"/>
        </w:rPr>
        <w:t xml:space="preserve">1. Онлайн-семинары. </w:t>
      </w:r>
    </w:p>
    <w:p w:rsidR="00920342" w:rsidRPr="00523962" w:rsidRDefault="00920342" w:rsidP="00C05C38">
      <w:pPr>
        <w:spacing w:after="0" w:line="240" w:lineRule="auto"/>
        <w:rPr>
          <w:rFonts w:ascii="Times New Roman" w:hAnsi="Times New Roman" w:cs="Times New Roman"/>
          <w:sz w:val="28"/>
          <w:szCs w:val="28"/>
        </w:rPr>
      </w:pPr>
      <w:r w:rsidRPr="00523962">
        <w:rPr>
          <w:rFonts w:ascii="Times New Roman" w:hAnsi="Times New Roman" w:cs="Times New Roman"/>
          <w:sz w:val="28"/>
          <w:szCs w:val="28"/>
        </w:rPr>
        <w:t xml:space="preserve">2. Научная электронная библиотека </w:t>
      </w:r>
      <w:hyperlink r:id="rId13" w:history="1">
        <w:r w:rsidRPr="00523962">
          <w:rPr>
            <w:rStyle w:val="af2"/>
            <w:rFonts w:ascii="Times New Roman" w:hAnsi="Times New Roman" w:cs="Times New Roman"/>
            <w:color w:val="auto"/>
            <w:sz w:val="28"/>
            <w:szCs w:val="28"/>
            <w:lang w:val="en-US"/>
          </w:rPr>
          <w:t>http</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www</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elibrary</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ruhttp</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www</w:t>
        </w:r>
        <w:r w:rsidRPr="00523962">
          <w:rPr>
            <w:rStyle w:val="af2"/>
            <w:rFonts w:ascii="Times New Roman" w:hAnsi="Times New Roman" w:cs="Times New Roman"/>
            <w:color w:val="auto"/>
            <w:sz w:val="28"/>
            <w:szCs w:val="28"/>
          </w:rPr>
          <w:t>.</w:t>
        </w:r>
        <w:r w:rsidRPr="00523962">
          <w:rPr>
            <w:rStyle w:val="af2"/>
            <w:rFonts w:ascii="Times New Roman" w:hAnsi="Times New Roman" w:cs="Times New Roman"/>
            <w:color w:val="auto"/>
            <w:sz w:val="28"/>
            <w:szCs w:val="28"/>
            <w:lang w:val="en-US"/>
          </w:rPr>
          <w:t>eli</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sz w:val="28"/>
          <w:szCs w:val="28"/>
        </w:rPr>
        <w:t xml:space="preserve">3. </w:t>
      </w:r>
      <w:hyperlink r:id="rId14" w:history="1">
        <w:r w:rsidRPr="00523962">
          <w:rPr>
            <w:rFonts w:ascii="Times New Roman" w:hAnsi="Times New Roman" w:cs="Times New Roman"/>
            <w:sz w:val="28"/>
            <w:szCs w:val="28"/>
            <w:u w:val="single"/>
            <w:shd w:val="clear" w:color="auto" w:fill="FFFFFF"/>
            <w:lang w:val="kk-KZ"/>
          </w:rPr>
          <w:t>http://search.ebscohost.com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sz w:val="28"/>
          <w:szCs w:val="28"/>
          <w:u w:val="single"/>
          <w:shd w:val="clear" w:color="auto" w:fill="FFFFFF"/>
          <w:lang w:val="kk-KZ"/>
        </w:rPr>
        <w:t xml:space="preserve">4. </w:t>
      </w:r>
      <w:hyperlink r:id="rId15" w:history="1">
        <w:r w:rsidRPr="00523962">
          <w:rPr>
            <w:rFonts w:ascii="Times New Roman" w:hAnsi="Times New Roman" w:cs="Times New Roman"/>
            <w:sz w:val="28"/>
            <w:szCs w:val="28"/>
            <w:u w:val="single"/>
            <w:shd w:val="clear" w:color="auto" w:fill="FFFFFF"/>
            <w:lang w:val="kk-KZ"/>
          </w:rPr>
          <w:t>http://apps.webofknowledge.com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5.</w:t>
      </w:r>
      <w:r w:rsidRPr="00523962">
        <w:rPr>
          <w:rFonts w:ascii="Times New Roman" w:hAnsi="Times New Roman" w:cs="Times New Roman"/>
          <w:sz w:val="28"/>
          <w:szCs w:val="28"/>
          <w:shd w:val="clear" w:color="auto" w:fill="FFFFFF"/>
          <w:lang w:val="kk-KZ"/>
        </w:rPr>
        <w:t xml:space="preserve"> </w:t>
      </w:r>
      <w:hyperlink r:id="rId16" w:history="1">
        <w:r w:rsidRPr="00523962">
          <w:rPr>
            <w:rFonts w:ascii="Times New Roman" w:hAnsi="Times New Roman" w:cs="Times New Roman"/>
            <w:sz w:val="28"/>
            <w:szCs w:val="28"/>
            <w:u w:val="single"/>
            <w:shd w:val="clear" w:color="auto" w:fill="FFFFFF"/>
            <w:lang w:val="kk-KZ"/>
          </w:rPr>
          <w:t>http://elsevier.com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8.</w:t>
      </w:r>
      <w:r w:rsidRPr="00523962">
        <w:rPr>
          <w:rFonts w:ascii="Times New Roman" w:hAnsi="Times New Roman" w:cs="Times New Roman"/>
          <w:sz w:val="28"/>
          <w:szCs w:val="28"/>
          <w:shd w:val="clear" w:color="auto" w:fill="FFFFFF"/>
          <w:lang w:val="kk-KZ"/>
        </w:rPr>
        <w:t xml:space="preserve"> </w:t>
      </w:r>
      <w:hyperlink r:id="rId17" w:history="1">
        <w:r w:rsidRPr="00523962">
          <w:rPr>
            <w:rFonts w:ascii="Times New Roman" w:hAnsi="Times New Roman" w:cs="Times New Roman"/>
            <w:sz w:val="28"/>
            <w:szCs w:val="28"/>
            <w:u w:val="single"/>
            <w:shd w:val="clear" w:color="auto" w:fill="FFFFFF"/>
            <w:lang w:val="kk-KZ"/>
          </w:rPr>
          <w:t>http://springer.com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9.</w:t>
      </w:r>
      <w:r w:rsidRPr="00523962">
        <w:rPr>
          <w:rFonts w:ascii="Times New Roman" w:hAnsi="Times New Roman" w:cs="Times New Roman"/>
          <w:sz w:val="28"/>
          <w:szCs w:val="28"/>
          <w:shd w:val="clear" w:color="auto" w:fill="FFFFFF"/>
          <w:lang w:val="kk-KZ"/>
        </w:rPr>
        <w:t xml:space="preserve"> </w:t>
      </w:r>
      <w:hyperlink r:id="rId18" w:history="1">
        <w:r w:rsidRPr="00523962">
          <w:rPr>
            <w:rFonts w:ascii="Times New Roman" w:hAnsi="Times New Roman" w:cs="Times New Roman"/>
            <w:sz w:val="28"/>
            <w:szCs w:val="28"/>
            <w:u w:val="single"/>
            <w:shd w:val="clear" w:color="auto" w:fill="FFFFFF"/>
            <w:lang w:val="kk-KZ"/>
          </w:rPr>
          <w:t>http://books-up.ru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10.</w:t>
      </w:r>
      <w:r w:rsidRPr="00523962">
        <w:rPr>
          <w:rFonts w:ascii="Times New Roman" w:hAnsi="Times New Roman" w:cs="Times New Roman"/>
          <w:sz w:val="28"/>
          <w:szCs w:val="28"/>
          <w:shd w:val="clear" w:color="auto" w:fill="FFFFFF"/>
          <w:lang w:val="kk-KZ"/>
        </w:rPr>
        <w:t xml:space="preserve"> </w:t>
      </w:r>
      <w:hyperlink r:id="rId19" w:history="1">
        <w:r w:rsidRPr="00523962">
          <w:rPr>
            <w:rFonts w:ascii="Times New Roman" w:hAnsi="Times New Roman" w:cs="Times New Roman"/>
            <w:sz w:val="28"/>
            <w:szCs w:val="28"/>
            <w:u w:val="single"/>
            <w:shd w:val="clear" w:color="auto" w:fill="FFFFFF"/>
            <w:lang w:val="kk-KZ"/>
          </w:rPr>
          <w:t>http://elib.kz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11.</w:t>
      </w:r>
      <w:r w:rsidRPr="00523962">
        <w:rPr>
          <w:rFonts w:ascii="Times New Roman" w:hAnsi="Times New Roman" w:cs="Times New Roman"/>
          <w:sz w:val="28"/>
          <w:szCs w:val="28"/>
          <w:shd w:val="clear" w:color="auto" w:fill="FFFFFF"/>
          <w:lang w:val="kk-KZ"/>
        </w:rPr>
        <w:t xml:space="preserve"> </w:t>
      </w:r>
      <w:hyperlink r:id="rId20" w:history="1">
        <w:r w:rsidRPr="00523962">
          <w:rPr>
            <w:rFonts w:ascii="Times New Roman" w:hAnsi="Times New Roman" w:cs="Times New Roman"/>
            <w:sz w:val="28"/>
            <w:szCs w:val="28"/>
            <w:u w:val="single"/>
            <w:shd w:val="clear" w:color="auto" w:fill="FFFFFF"/>
            <w:lang w:val="kk-KZ"/>
          </w:rPr>
          <w:t>http://dropbox.com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12.</w:t>
      </w:r>
      <w:r w:rsidRPr="00523962">
        <w:rPr>
          <w:rFonts w:ascii="Times New Roman" w:hAnsi="Times New Roman" w:cs="Times New Roman"/>
          <w:sz w:val="28"/>
          <w:szCs w:val="28"/>
          <w:shd w:val="clear" w:color="auto" w:fill="FFFFFF"/>
          <w:lang w:val="kk-KZ"/>
        </w:rPr>
        <w:t xml:space="preserve"> </w:t>
      </w:r>
      <w:hyperlink r:id="rId21" w:history="1">
        <w:r w:rsidRPr="00523962">
          <w:rPr>
            <w:rFonts w:ascii="Times New Roman" w:hAnsi="Times New Roman" w:cs="Times New Roman"/>
            <w:sz w:val="28"/>
            <w:szCs w:val="28"/>
            <w:u w:val="single"/>
            <w:shd w:val="clear" w:color="auto" w:fill="FFFFFF"/>
            <w:lang w:val="kk-KZ"/>
          </w:rPr>
          <w:t>http://pestcontrol.ru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13.</w:t>
      </w:r>
      <w:r w:rsidRPr="00523962">
        <w:rPr>
          <w:rFonts w:ascii="Times New Roman" w:hAnsi="Times New Roman" w:cs="Times New Roman"/>
          <w:sz w:val="28"/>
          <w:szCs w:val="28"/>
          <w:shd w:val="clear" w:color="auto" w:fill="FFFFFF"/>
          <w:lang w:val="kk-KZ"/>
        </w:rPr>
        <w:t xml:space="preserve"> </w:t>
      </w:r>
      <w:hyperlink r:id="rId22" w:history="1">
        <w:r w:rsidRPr="00523962">
          <w:rPr>
            <w:rFonts w:ascii="Times New Roman" w:hAnsi="Times New Roman" w:cs="Times New Roman"/>
            <w:sz w:val="28"/>
            <w:szCs w:val="28"/>
            <w:u w:val="single"/>
            <w:shd w:val="clear" w:color="auto" w:fill="FFFFFF"/>
            <w:lang w:val="kk-KZ"/>
          </w:rPr>
          <w:t>http://webirbis.kgmu.kz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14.</w:t>
      </w:r>
      <w:r w:rsidRPr="00523962">
        <w:rPr>
          <w:rFonts w:ascii="Times New Roman" w:hAnsi="Times New Roman" w:cs="Times New Roman"/>
          <w:sz w:val="28"/>
          <w:szCs w:val="28"/>
          <w:shd w:val="clear" w:color="auto" w:fill="FFFFFF"/>
          <w:lang w:val="kk-KZ"/>
        </w:rPr>
        <w:t xml:space="preserve"> </w:t>
      </w:r>
      <w:hyperlink r:id="rId23" w:history="1">
        <w:r w:rsidRPr="00523962">
          <w:rPr>
            <w:rFonts w:ascii="Times New Roman" w:hAnsi="Times New Roman" w:cs="Times New Roman"/>
            <w:sz w:val="28"/>
            <w:szCs w:val="28"/>
            <w:u w:val="single"/>
            <w:shd w:val="clear" w:color="auto" w:fill="FFFFFF"/>
            <w:lang w:val="kk-KZ"/>
          </w:rPr>
          <w:t>http://medknigaservis.ru</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15.</w:t>
      </w:r>
      <w:r w:rsidRPr="00523962">
        <w:rPr>
          <w:rFonts w:ascii="Times New Roman" w:hAnsi="Times New Roman" w:cs="Times New Roman"/>
          <w:sz w:val="28"/>
          <w:szCs w:val="28"/>
          <w:shd w:val="clear" w:color="auto" w:fill="FFFFFF"/>
          <w:lang w:val="kk-KZ"/>
        </w:rPr>
        <w:t xml:space="preserve"> </w:t>
      </w:r>
      <w:hyperlink r:id="rId24" w:history="1">
        <w:r w:rsidRPr="00523962">
          <w:rPr>
            <w:rFonts w:ascii="Times New Roman" w:hAnsi="Times New Roman" w:cs="Times New Roman"/>
            <w:sz w:val="28"/>
            <w:szCs w:val="28"/>
            <w:u w:val="single"/>
            <w:shd w:val="clear" w:color="auto" w:fill="FFFFFF"/>
            <w:lang w:val="kk-KZ"/>
          </w:rPr>
          <w:t>http://iknigi.net</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16.</w:t>
      </w:r>
      <w:r w:rsidRPr="00523962">
        <w:rPr>
          <w:rFonts w:ascii="Times New Roman" w:hAnsi="Times New Roman" w:cs="Times New Roman"/>
          <w:sz w:val="28"/>
          <w:szCs w:val="28"/>
          <w:shd w:val="clear" w:color="auto" w:fill="FFFFFF"/>
          <w:lang w:val="kk-KZ"/>
        </w:rPr>
        <w:t xml:space="preserve"> </w:t>
      </w:r>
      <w:hyperlink r:id="rId25" w:history="1">
        <w:r w:rsidRPr="00523962">
          <w:rPr>
            <w:rFonts w:ascii="Times New Roman" w:hAnsi="Times New Roman" w:cs="Times New Roman"/>
            <w:sz w:val="28"/>
            <w:szCs w:val="28"/>
            <w:u w:val="single"/>
            <w:shd w:val="clear" w:color="auto" w:fill="FFFFFF"/>
            <w:lang w:val="kk-KZ"/>
          </w:rPr>
          <w:t>http://aknur-medet.kz\home</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17.</w:t>
      </w:r>
      <w:r w:rsidRPr="00523962">
        <w:rPr>
          <w:rFonts w:ascii="Times New Roman" w:hAnsi="Times New Roman" w:cs="Times New Roman"/>
          <w:sz w:val="28"/>
          <w:szCs w:val="28"/>
          <w:shd w:val="clear" w:color="auto" w:fill="FFFFFF"/>
          <w:lang w:val="kk-KZ"/>
        </w:rPr>
        <w:t xml:space="preserve"> </w:t>
      </w:r>
      <w:hyperlink r:id="rId26" w:history="1">
        <w:r w:rsidRPr="00523962">
          <w:rPr>
            <w:rFonts w:ascii="Times New Roman" w:hAnsi="Times New Roman" w:cs="Times New Roman"/>
            <w:sz w:val="28"/>
            <w:szCs w:val="28"/>
            <w:u w:val="single"/>
            <w:shd w:val="clear" w:color="auto" w:fill="FFFFFF"/>
            <w:lang w:val="kk-KZ"/>
          </w:rPr>
          <w:t>http://clinicalkey.com</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18.</w:t>
      </w:r>
      <w:r w:rsidRPr="00523962">
        <w:rPr>
          <w:rFonts w:ascii="Times New Roman" w:hAnsi="Times New Roman" w:cs="Times New Roman"/>
          <w:sz w:val="28"/>
          <w:szCs w:val="28"/>
          <w:shd w:val="clear" w:color="auto" w:fill="FFFFFF"/>
          <w:lang w:val="kk-KZ"/>
        </w:rPr>
        <w:t xml:space="preserve"> </w:t>
      </w:r>
      <w:hyperlink r:id="rId27" w:history="1">
        <w:r w:rsidRPr="00523962">
          <w:rPr>
            <w:rFonts w:ascii="Times New Roman" w:hAnsi="Times New Roman" w:cs="Times New Roman"/>
            <w:sz w:val="28"/>
            <w:szCs w:val="28"/>
            <w:u w:val="single"/>
            <w:shd w:val="clear" w:color="auto" w:fill="FFFFFF"/>
            <w:lang w:val="kk-KZ"/>
          </w:rPr>
          <w:t>http://res.epigraph.kz</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19.</w:t>
      </w:r>
      <w:r w:rsidRPr="00523962">
        <w:rPr>
          <w:rFonts w:ascii="Times New Roman" w:hAnsi="Times New Roman" w:cs="Times New Roman"/>
          <w:sz w:val="28"/>
          <w:szCs w:val="28"/>
          <w:shd w:val="clear" w:color="auto" w:fill="FFFFFF"/>
          <w:lang w:val="kk-KZ"/>
        </w:rPr>
        <w:t xml:space="preserve"> </w:t>
      </w:r>
      <w:hyperlink r:id="rId28" w:history="1">
        <w:r w:rsidRPr="00523962">
          <w:rPr>
            <w:rFonts w:ascii="Times New Roman" w:hAnsi="Times New Roman" w:cs="Times New Roman"/>
            <w:sz w:val="28"/>
            <w:szCs w:val="28"/>
            <w:u w:val="single"/>
            <w:shd w:val="clear" w:color="auto" w:fill="FFFFFF"/>
            <w:lang w:val="kk-KZ"/>
          </w:rPr>
          <w:t>http://kingmed.info</w:t>
        </w:r>
      </w:hyperlink>
    </w:p>
    <w:p w:rsidR="00920342" w:rsidRPr="00523962" w:rsidRDefault="00920342" w:rsidP="00C05C38">
      <w:pPr>
        <w:tabs>
          <w:tab w:val="center" w:pos="4677"/>
          <w:tab w:val="left" w:pos="5542"/>
        </w:tabs>
        <w:spacing w:after="0" w:line="240" w:lineRule="auto"/>
        <w:rPr>
          <w:rFonts w:ascii="Times New Roman" w:hAnsi="Times New Roman" w:cs="Times New Roman"/>
          <w:bCs/>
          <w:sz w:val="28"/>
          <w:szCs w:val="28"/>
          <w:shd w:val="clear" w:color="auto" w:fill="FFFFFF"/>
          <w:lang w:val="kk-KZ"/>
        </w:rPr>
      </w:pPr>
      <w:r w:rsidRPr="00523962">
        <w:rPr>
          <w:rFonts w:ascii="Times New Roman" w:hAnsi="Times New Roman" w:cs="Times New Roman"/>
          <w:bCs/>
          <w:sz w:val="28"/>
          <w:szCs w:val="28"/>
          <w:lang w:val="kk-KZ"/>
        </w:rPr>
        <w:t>20.</w:t>
      </w:r>
      <w:r w:rsidRPr="00523962">
        <w:rPr>
          <w:rFonts w:ascii="Times New Roman" w:hAnsi="Times New Roman" w:cs="Times New Roman"/>
          <w:sz w:val="28"/>
          <w:szCs w:val="28"/>
          <w:shd w:val="clear" w:color="auto" w:fill="FFFFFF"/>
          <w:lang w:val="kk-KZ"/>
        </w:rPr>
        <w:t xml:space="preserve"> </w:t>
      </w:r>
      <w:hyperlink r:id="rId29" w:history="1">
        <w:r w:rsidRPr="00523962">
          <w:rPr>
            <w:rFonts w:ascii="Times New Roman" w:hAnsi="Times New Roman" w:cs="Times New Roman"/>
            <w:sz w:val="28"/>
            <w:szCs w:val="28"/>
            <w:u w:val="single"/>
            <w:shd w:val="clear" w:color="auto" w:fill="FFFFFF"/>
            <w:lang w:val="kk-KZ"/>
          </w:rPr>
          <w:t>http://ncbi.nlm.nih.gov/PubMed/</w:t>
        </w:r>
      </w:hyperlink>
    </w:p>
    <w:p w:rsidR="00920342" w:rsidRPr="00523962" w:rsidRDefault="00920342" w:rsidP="00C05C38">
      <w:pPr>
        <w:spacing w:after="0" w:line="240" w:lineRule="auto"/>
        <w:jc w:val="both"/>
        <w:rPr>
          <w:rFonts w:ascii="Times New Roman" w:hAnsi="Times New Roman" w:cs="Times New Roman"/>
          <w:b/>
          <w:sz w:val="28"/>
          <w:szCs w:val="28"/>
          <w:lang w:val="kk-KZ"/>
        </w:rPr>
      </w:pPr>
    </w:p>
    <w:p w:rsidR="00FF41A3" w:rsidRPr="002966CB" w:rsidRDefault="00FF41A3" w:rsidP="00DC4D80">
      <w:pPr>
        <w:spacing w:after="0" w:line="240" w:lineRule="auto"/>
        <w:jc w:val="both"/>
        <w:rPr>
          <w:rFonts w:ascii="Times New Roman" w:hAnsi="Times New Roman" w:cs="Times New Roman"/>
          <w:sz w:val="24"/>
          <w:szCs w:val="24"/>
          <w:lang w:val="kk-KZ"/>
        </w:rPr>
      </w:pPr>
    </w:p>
    <w:p w:rsidR="00FF41A3" w:rsidRPr="002966CB" w:rsidRDefault="00FF41A3" w:rsidP="00FF41A3">
      <w:pPr>
        <w:spacing w:after="0"/>
        <w:rPr>
          <w:rFonts w:ascii="Times New Roman" w:hAnsi="Times New Roman" w:cs="Times New Roman"/>
          <w:b/>
          <w:bCs/>
          <w:sz w:val="28"/>
          <w:szCs w:val="28"/>
        </w:rPr>
      </w:pPr>
      <w:r w:rsidRPr="002966CB">
        <w:rPr>
          <w:rFonts w:ascii="Times New Roman" w:hAnsi="Times New Roman" w:cs="Times New Roman"/>
          <w:b/>
          <w:bCs/>
          <w:sz w:val="28"/>
          <w:szCs w:val="28"/>
        </w:rPr>
        <w:t>Требования к образовательным ресурсам</w:t>
      </w:r>
    </w:p>
    <w:p w:rsidR="002966CB" w:rsidRPr="00EF58CF" w:rsidRDefault="002966CB" w:rsidP="002966CB">
      <w:pPr>
        <w:pStyle w:val="a6"/>
        <w:numPr>
          <w:ilvl w:val="0"/>
          <w:numId w:val="22"/>
        </w:numPr>
        <w:tabs>
          <w:tab w:val="left" w:pos="284"/>
        </w:tabs>
        <w:spacing w:after="0" w:line="240" w:lineRule="auto"/>
        <w:ind w:left="0" w:firstLine="0"/>
        <w:jc w:val="both"/>
        <w:rPr>
          <w:rFonts w:ascii="Times New Roman" w:hAnsi="Times New Roman" w:cs="Times New Roman"/>
          <w:bCs/>
          <w:sz w:val="28"/>
          <w:szCs w:val="28"/>
        </w:rPr>
      </w:pPr>
      <w:r w:rsidRPr="00EF58CF">
        <w:rPr>
          <w:rFonts w:ascii="Times New Roman" w:hAnsi="Times New Roman" w:cs="Times New Roman"/>
          <w:bCs/>
          <w:sz w:val="28"/>
          <w:szCs w:val="28"/>
        </w:rPr>
        <w:t xml:space="preserve">Образовательная программа </w:t>
      </w:r>
    </w:p>
    <w:p w:rsidR="002966CB" w:rsidRPr="00EF58CF" w:rsidRDefault="002966CB" w:rsidP="002966CB">
      <w:pPr>
        <w:pStyle w:val="a6"/>
        <w:numPr>
          <w:ilvl w:val="0"/>
          <w:numId w:val="22"/>
        </w:numPr>
        <w:tabs>
          <w:tab w:val="left" w:pos="284"/>
        </w:tabs>
        <w:spacing w:after="0" w:line="240" w:lineRule="auto"/>
        <w:ind w:left="0" w:firstLine="0"/>
        <w:jc w:val="both"/>
        <w:rPr>
          <w:rFonts w:ascii="Times New Roman" w:hAnsi="Times New Roman" w:cs="Times New Roman"/>
          <w:bCs/>
          <w:sz w:val="28"/>
          <w:szCs w:val="28"/>
        </w:rPr>
      </w:pPr>
      <w:r w:rsidRPr="00EF58CF">
        <w:rPr>
          <w:rFonts w:ascii="Times New Roman" w:hAnsi="Times New Roman" w:cs="Times New Roman"/>
          <w:bCs/>
          <w:sz w:val="28"/>
          <w:szCs w:val="28"/>
        </w:rPr>
        <w:t>Кадровое обеспечение: лица, имеющие ученую степень доктора или кандидата наук, академическую степень доктора философии, опыт работы по профилю специальности не менее 10 лет и научно – педагогический стаж не менее 5 лет, повышение квалификации не менее 4 кредитов (120 часов) за последние 5 лет по преподаваемому профилю.</w:t>
      </w:r>
    </w:p>
    <w:p w:rsidR="002966CB" w:rsidRPr="00EF58CF" w:rsidRDefault="002966CB" w:rsidP="002966CB">
      <w:pPr>
        <w:pStyle w:val="a6"/>
        <w:numPr>
          <w:ilvl w:val="0"/>
          <w:numId w:val="22"/>
        </w:numPr>
        <w:tabs>
          <w:tab w:val="left" w:pos="284"/>
        </w:tabs>
        <w:spacing w:after="0" w:line="240" w:lineRule="auto"/>
        <w:ind w:left="142" w:hanging="142"/>
        <w:jc w:val="both"/>
        <w:rPr>
          <w:rFonts w:ascii="Times New Roman" w:hAnsi="Times New Roman" w:cs="Times New Roman"/>
          <w:sz w:val="28"/>
          <w:szCs w:val="28"/>
        </w:rPr>
      </w:pPr>
      <w:r w:rsidRPr="00EF58CF">
        <w:rPr>
          <w:rFonts w:ascii="Times New Roman" w:hAnsi="Times New Roman" w:cs="Times New Roman"/>
          <w:sz w:val="28"/>
          <w:szCs w:val="28"/>
        </w:rPr>
        <w:t xml:space="preserve">Доступ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rsidR="002966CB" w:rsidRPr="00EF58CF" w:rsidRDefault="002966CB" w:rsidP="002966CB">
      <w:pPr>
        <w:pStyle w:val="a6"/>
        <w:numPr>
          <w:ilvl w:val="0"/>
          <w:numId w:val="22"/>
        </w:numPr>
        <w:tabs>
          <w:tab w:val="left" w:pos="284"/>
        </w:tabs>
        <w:spacing w:after="0" w:line="240" w:lineRule="auto"/>
        <w:ind w:left="142" w:hanging="142"/>
        <w:jc w:val="both"/>
        <w:rPr>
          <w:rFonts w:ascii="Times New Roman" w:hAnsi="Times New Roman" w:cs="Times New Roman"/>
          <w:sz w:val="28"/>
          <w:szCs w:val="28"/>
        </w:rPr>
      </w:pPr>
      <w:r w:rsidRPr="00EF58CF">
        <w:rPr>
          <w:rFonts w:ascii="Times New Roman" w:hAnsi="Times New Roman" w:cs="Times New Roman"/>
          <w:sz w:val="28"/>
          <w:szCs w:val="28"/>
        </w:rPr>
        <w:t>Наличие контрольно-измерительных инструментов оценки базисного, текущего и итогового контроля.</w:t>
      </w:r>
    </w:p>
    <w:p w:rsidR="002966CB" w:rsidRPr="00EF58CF" w:rsidRDefault="002966CB" w:rsidP="002966CB">
      <w:pPr>
        <w:pStyle w:val="a6"/>
        <w:numPr>
          <w:ilvl w:val="0"/>
          <w:numId w:val="22"/>
        </w:numPr>
        <w:tabs>
          <w:tab w:val="left" w:pos="284"/>
        </w:tabs>
        <w:spacing w:after="0" w:line="240" w:lineRule="auto"/>
        <w:ind w:left="142" w:hanging="142"/>
        <w:jc w:val="both"/>
        <w:rPr>
          <w:rFonts w:ascii="Times New Roman" w:hAnsi="Times New Roman" w:cs="Times New Roman"/>
          <w:bCs/>
          <w:i/>
          <w:iCs/>
          <w:sz w:val="28"/>
          <w:szCs w:val="28"/>
        </w:rPr>
      </w:pPr>
      <w:r w:rsidRPr="00EF58CF">
        <w:rPr>
          <w:rFonts w:ascii="Times New Roman" w:hAnsi="Times New Roman" w:cs="Times New Roman"/>
          <w:sz w:val="28"/>
          <w:szCs w:val="28"/>
        </w:rPr>
        <w:t>Наличие клинических баз</w:t>
      </w:r>
    </w:p>
    <w:p w:rsidR="002966CB" w:rsidRPr="00EF58CF" w:rsidRDefault="002966CB" w:rsidP="00FF41A3">
      <w:pPr>
        <w:spacing w:after="0" w:line="240" w:lineRule="auto"/>
        <w:rPr>
          <w:rFonts w:ascii="Times New Roman" w:hAnsi="Times New Roman"/>
          <w:b/>
          <w:bCs/>
          <w:sz w:val="28"/>
          <w:szCs w:val="28"/>
        </w:rPr>
      </w:pPr>
    </w:p>
    <w:p w:rsidR="00FF41A3" w:rsidRPr="00EF58CF" w:rsidRDefault="00DC4D80" w:rsidP="00FF41A3">
      <w:pPr>
        <w:spacing w:after="0" w:line="240" w:lineRule="auto"/>
        <w:rPr>
          <w:rFonts w:ascii="Times New Roman" w:hAnsi="Times New Roman" w:cs="Times New Roman"/>
          <w:b/>
          <w:bCs/>
          <w:sz w:val="28"/>
          <w:szCs w:val="28"/>
        </w:rPr>
      </w:pPr>
      <w:r w:rsidRPr="00EF58CF">
        <w:rPr>
          <w:rFonts w:ascii="Times New Roman" w:hAnsi="Times New Roman" w:cs="Times New Roman"/>
          <w:b/>
          <w:bCs/>
          <w:sz w:val="28"/>
          <w:szCs w:val="28"/>
        </w:rPr>
        <w:t>Материально-техническое обеспечение и обо</w:t>
      </w:r>
      <w:r w:rsidR="00FF41A3" w:rsidRPr="00EF58CF">
        <w:rPr>
          <w:rFonts w:ascii="Times New Roman" w:hAnsi="Times New Roman" w:cs="Times New Roman"/>
          <w:b/>
          <w:bCs/>
          <w:sz w:val="28"/>
          <w:szCs w:val="28"/>
        </w:rPr>
        <w:t>рудование</w:t>
      </w:r>
    </w:p>
    <w:p w:rsidR="00FF41A3" w:rsidRPr="00EF58CF" w:rsidRDefault="00DC4D80" w:rsidP="00FF41A3">
      <w:pPr>
        <w:pStyle w:val="a6"/>
        <w:numPr>
          <w:ilvl w:val="0"/>
          <w:numId w:val="21"/>
        </w:numPr>
        <w:spacing w:after="0" w:line="240" w:lineRule="auto"/>
        <w:ind w:left="426" w:firstLine="0"/>
        <w:rPr>
          <w:rFonts w:ascii="Times New Roman" w:hAnsi="Times New Roman" w:cs="Times New Roman"/>
          <w:b/>
          <w:bCs/>
          <w:sz w:val="28"/>
          <w:szCs w:val="28"/>
        </w:rPr>
      </w:pPr>
      <w:r w:rsidRPr="00EF58CF">
        <w:rPr>
          <w:rFonts w:ascii="Times New Roman" w:hAnsi="Times New Roman" w:cs="Times New Roman"/>
          <w:iCs/>
          <w:color w:val="000000" w:themeColor="text1"/>
          <w:sz w:val="28"/>
          <w:szCs w:val="28"/>
        </w:rPr>
        <w:t>Технические средства: персональный компьютер, электронные носители с учебными материалами;</w:t>
      </w:r>
    </w:p>
    <w:p w:rsidR="00FF41A3" w:rsidRPr="00EF58CF" w:rsidRDefault="00DC4D80" w:rsidP="00FF41A3">
      <w:pPr>
        <w:pStyle w:val="a6"/>
        <w:numPr>
          <w:ilvl w:val="0"/>
          <w:numId w:val="21"/>
        </w:numPr>
        <w:spacing w:after="0" w:line="240" w:lineRule="auto"/>
        <w:ind w:left="426" w:firstLine="0"/>
        <w:rPr>
          <w:rFonts w:ascii="Times New Roman" w:hAnsi="Times New Roman" w:cs="Times New Roman"/>
          <w:b/>
          <w:bCs/>
          <w:sz w:val="28"/>
          <w:szCs w:val="28"/>
        </w:rPr>
      </w:pPr>
      <w:r w:rsidRPr="00EF58CF">
        <w:rPr>
          <w:rFonts w:ascii="Times New Roman" w:hAnsi="Times New Roman" w:cs="Times New Roman"/>
          <w:sz w:val="28"/>
          <w:szCs w:val="28"/>
        </w:rPr>
        <w:t>Ноутбук с выходом в сеть "Интернет" и д</w:t>
      </w:r>
      <w:r w:rsidRPr="00EF58CF">
        <w:rPr>
          <w:rFonts w:ascii="Times New Roman" w:hAnsi="Times New Roman" w:cs="Times New Roman"/>
          <w:iCs/>
          <w:color w:val="000000" w:themeColor="text1"/>
          <w:sz w:val="28"/>
          <w:szCs w:val="28"/>
        </w:rPr>
        <w:t>оступом к</w:t>
      </w:r>
      <w:r w:rsidRPr="00EF58CF">
        <w:rPr>
          <w:rFonts w:ascii="Times New Roman" w:hAnsi="Times New Roman" w:cs="Times New Roman"/>
          <w:sz w:val="28"/>
          <w:szCs w:val="28"/>
        </w:rPr>
        <w:t xml:space="preserve"> электронной информационно-образовате</w:t>
      </w:r>
      <w:r w:rsidR="00FF41A3" w:rsidRPr="00EF58CF">
        <w:rPr>
          <w:rFonts w:ascii="Times New Roman" w:hAnsi="Times New Roman" w:cs="Times New Roman"/>
          <w:sz w:val="28"/>
          <w:szCs w:val="28"/>
        </w:rPr>
        <w:t>льной среде университета – 1 шт.</w:t>
      </w:r>
    </w:p>
    <w:p w:rsidR="00DC4D80" w:rsidRPr="00FF41A3" w:rsidRDefault="00DC4D80" w:rsidP="002966CB">
      <w:pPr>
        <w:pStyle w:val="a6"/>
        <w:numPr>
          <w:ilvl w:val="0"/>
          <w:numId w:val="21"/>
        </w:numPr>
        <w:spacing w:after="0" w:line="240" w:lineRule="auto"/>
        <w:ind w:left="426" w:firstLine="0"/>
        <w:rPr>
          <w:rFonts w:ascii="Times New Roman" w:hAnsi="Times New Roman" w:cs="Times New Roman"/>
          <w:b/>
          <w:bCs/>
          <w:sz w:val="28"/>
          <w:szCs w:val="28"/>
        </w:rPr>
      </w:pPr>
      <w:r w:rsidRPr="00EF58CF">
        <w:rPr>
          <w:rFonts w:ascii="Times New Roman" w:hAnsi="Times New Roman" w:cs="Times New Roman"/>
          <w:iCs/>
          <w:color w:val="000000" w:themeColor="text1"/>
          <w:sz w:val="28"/>
          <w:szCs w:val="28"/>
        </w:rPr>
        <w:t xml:space="preserve">  </w:t>
      </w:r>
      <w:r w:rsidR="002966CB" w:rsidRPr="00EF58CF">
        <w:rPr>
          <w:rFonts w:ascii="Times New Roman" w:hAnsi="Times New Roman" w:cs="Times New Roman"/>
          <w:sz w:val="28"/>
          <w:szCs w:val="28"/>
        </w:rPr>
        <w:t>Медицинское оборудование для спортивной медицины.</w:t>
      </w:r>
    </w:p>
    <w:p w:rsidR="00FF41A3" w:rsidRDefault="00FF41A3" w:rsidP="00DC4D80">
      <w:pPr>
        <w:spacing w:after="0" w:line="240" w:lineRule="auto"/>
        <w:jc w:val="both"/>
        <w:rPr>
          <w:rFonts w:ascii="Times New Roman" w:hAnsi="Times New Roman" w:cs="Times New Roman"/>
          <w:b/>
          <w:color w:val="000000" w:themeColor="text1"/>
          <w:sz w:val="28"/>
          <w:szCs w:val="28"/>
        </w:rPr>
      </w:pPr>
    </w:p>
    <w:p w:rsidR="00600FB7" w:rsidRPr="00FF41A3" w:rsidRDefault="00DC4D80" w:rsidP="00DC4D80">
      <w:pPr>
        <w:spacing w:after="0" w:line="240" w:lineRule="auto"/>
        <w:jc w:val="both"/>
        <w:rPr>
          <w:rFonts w:ascii="Times New Roman" w:hAnsi="Times New Roman" w:cs="Times New Roman"/>
          <w:b/>
          <w:color w:val="000000" w:themeColor="text1"/>
          <w:sz w:val="28"/>
          <w:szCs w:val="28"/>
        </w:rPr>
      </w:pPr>
      <w:r w:rsidRPr="00FF41A3">
        <w:rPr>
          <w:rFonts w:ascii="Times New Roman" w:hAnsi="Times New Roman" w:cs="Times New Roman"/>
          <w:b/>
          <w:color w:val="000000" w:themeColor="text1"/>
          <w:sz w:val="28"/>
          <w:szCs w:val="28"/>
        </w:rPr>
        <w:t>Используемые сокращения и термины</w:t>
      </w:r>
    </w:p>
    <w:p w:rsidR="0043416B" w:rsidRDefault="0043416B" w:rsidP="00DC4D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ВПН – врачебно-педагогическое наблюдение</w:t>
      </w:r>
    </w:p>
    <w:p w:rsidR="00AB3757" w:rsidRDefault="003A0136" w:rsidP="00DC4D8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КНГ – Комплексная научная группа</w:t>
      </w:r>
      <w:r w:rsidR="00AB3757">
        <w:rPr>
          <w:rFonts w:ascii="Times New Roman" w:hAnsi="Times New Roman" w:cs="Times New Roman"/>
          <w:color w:val="000000" w:themeColor="text1"/>
          <w:sz w:val="28"/>
          <w:szCs w:val="28"/>
        </w:rPr>
        <w:t xml:space="preserve"> </w:t>
      </w:r>
    </w:p>
    <w:p w:rsidR="00DC4D80" w:rsidRPr="00FF41A3" w:rsidRDefault="00DC4D80" w:rsidP="00DC4D80">
      <w:pPr>
        <w:spacing w:after="0" w:line="240" w:lineRule="auto"/>
        <w:jc w:val="both"/>
        <w:rPr>
          <w:rFonts w:ascii="Times New Roman" w:hAnsi="Times New Roman" w:cs="Times New Roman"/>
          <w:color w:val="000000" w:themeColor="text1"/>
          <w:sz w:val="28"/>
          <w:szCs w:val="28"/>
        </w:rPr>
      </w:pPr>
      <w:r w:rsidRPr="00FF41A3">
        <w:rPr>
          <w:rFonts w:ascii="Times New Roman" w:hAnsi="Times New Roman" w:cs="Times New Roman"/>
          <w:color w:val="000000" w:themeColor="text1"/>
          <w:sz w:val="28"/>
          <w:szCs w:val="28"/>
        </w:rPr>
        <w:t>МЗ РК – Министерство здравоохранения Республики Казахстан</w:t>
      </w:r>
    </w:p>
    <w:p w:rsidR="00DC4D80" w:rsidRPr="00FF41A3" w:rsidRDefault="00DC4D80" w:rsidP="00DC4D80">
      <w:pPr>
        <w:spacing w:after="0" w:line="240" w:lineRule="auto"/>
        <w:jc w:val="both"/>
        <w:rPr>
          <w:rFonts w:ascii="Times New Roman" w:hAnsi="Times New Roman" w:cs="Times New Roman"/>
          <w:color w:val="000000" w:themeColor="text1"/>
          <w:sz w:val="28"/>
          <w:szCs w:val="28"/>
        </w:rPr>
      </w:pPr>
      <w:r w:rsidRPr="00FF41A3">
        <w:rPr>
          <w:rFonts w:ascii="Times New Roman" w:hAnsi="Times New Roman" w:cs="Times New Roman"/>
          <w:bCs/>
          <w:color w:val="000000" w:themeColor="text1"/>
          <w:sz w:val="28"/>
          <w:szCs w:val="28"/>
        </w:rPr>
        <w:t>НАО</w:t>
      </w:r>
      <w:r w:rsidRPr="00FF41A3">
        <w:rPr>
          <w:rFonts w:ascii="Times New Roman" w:hAnsi="Times New Roman" w:cs="Times New Roman"/>
          <w:b/>
          <w:color w:val="000000" w:themeColor="text1"/>
          <w:sz w:val="28"/>
          <w:szCs w:val="28"/>
        </w:rPr>
        <w:t xml:space="preserve"> - </w:t>
      </w:r>
      <w:r w:rsidRPr="00FF41A3">
        <w:rPr>
          <w:rFonts w:ascii="Times New Roman" w:hAnsi="Times New Roman" w:cs="Times New Roman"/>
          <w:bCs/>
          <w:color w:val="000000" w:themeColor="text1"/>
          <w:sz w:val="28"/>
          <w:szCs w:val="28"/>
        </w:rPr>
        <w:t>Некоммерческое</w:t>
      </w:r>
      <w:r w:rsidRPr="00FF41A3">
        <w:rPr>
          <w:rFonts w:ascii="Times New Roman" w:hAnsi="Times New Roman" w:cs="Times New Roman"/>
          <w:color w:val="000000" w:themeColor="text1"/>
          <w:sz w:val="28"/>
          <w:szCs w:val="28"/>
        </w:rPr>
        <w:t xml:space="preserve"> акционерное общество</w:t>
      </w:r>
    </w:p>
    <w:p w:rsidR="00DC4D80" w:rsidRPr="00FF41A3" w:rsidRDefault="0043416B" w:rsidP="00DC4D80">
      <w:pPr>
        <w:spacing w:after="0" w:line="240" w:lineRule="auto"/>
        <w:rPr>
          <w:rFonts w:ascii="Times New Roman" w:hAnsi="Times New Roman" w:cs="Times New Roman"/>
          <w:sz w:val="28"/>
          <w:szCs w:val="28"/>
        </w:rPr>
      </w:pPr>
      <w:r>
        <w:rPr>
          <w:rFonts w:ascii="Times New Roman" w:hAnsi="Times New Roman" w:cs="Times New Roman"/>
          <w:sz w:val="28"/>
          <w:szCs w:val="28"/>
        </w:rPr>
        <w:t>ОО – организация образования</w:t>
      </w:r>
    </w:p>
    <w:p w:rsidR="00DC4D80" w:rsidRPr="00FF41A3" w:rsidRDefault="00DC4D80" w:rsidP="00DC4D80">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ОП – обра</w:t>
      </w:r>
      <w:r w:rsidR="0043416B">
        <w:rPr>
          <w:rFonts w:ascii="Times New Roman" w:hAnsi="Times New Roman" w:cs="Times New Roman"/>
          <w:sz w:val="28"/>
          <w:szCs w:val="28"/>
        </w:rPr>
        <w:t>зовательная программа</w:t>
      </w:r>
    </w:p>
    <w:p w:rsidR="00DC4D80" w:rsidRPr="00FF41A3" w:rsidRDefault="0043416B" w:rsidP="00DC4D80">
      <w:pPr>
        <w:spacing w:after="0" w:line="240" w:lineRule="auto"/>
        <w:rPr>
          <w:rFonts w:ascii="Times New Roman" w:hAnsi="Times New Roman" w:cs="Times New Roman"/>
          <w:sz w:val="28"/>
          <w:szCs w:val="28"/>
        </w:rPr>
      </w:pPr>
      <w:r>
        <w:rPr>
          <w:rFonts w:ascii="Times New Roman" w:hAnsi="Times New Roman" w:cs="Times New Roman"/>
          <w:sz w:val="28"/>
          <w:szCs w:val="28"/>
        </w:rPr>
        <w:t>СК – сертификационный курс</w:t>
      </w:r>
    </w:p>
    <w:p w:rsidR="00DC4D80" w:rsidRDefault="00DC4D80" w:rsidP="00E542B3">
      <w:pPr>
        <w:spacing w:after="0" w:line="240" w:lineRule="auto"/>
        <w:rPr>
          <w:rFonts w:ascii="Times New Roman" w:hAnsi="Times New Roman" w:cs="Times New Roman"/>
          <w:sz w:val="28"/>
          <w:szCs w:val="28"/>
        </w:rPr>
      </w:pPr>
      <w:r w:rsidRPr="00FF41A3">
        <w:rPr>
          <w:rFonts w:ascii="Times New Roman" w:hAnsi="Times New Roman" w:cs="Times New Roman"/>
          <w:sz w:val="28"/>
          <w:szCs w:val="28"/>
        </w:rPr>
        <w:t>СРС – са</w:t>
      </w:r>
      <w:r w:rsidR="0043416B">
        <w:rPr>
          <w:rFonts w:ascii="Times New Roman" w:hAnsi="Times New Roman" w:cs="Times New Roman"/>
          <w:sz w:val="28"/>
          <w:szCs w:val="28"/>
        </w:rPr>
        <w:t>мостоятельная работа слушателей</w:t>
      </w:r>
    </w:p>
    <w:p w:rsidR="0043416B" w:rsidRDefault="0043416B" w:rsidP="00E542B3">
      <w:pPr>
        <w:spacing w:after="0" w:line="240" w:lineRule="auto"/>
        <w:rPr>
          <w:rFonts w:ascii="Times New Roman" w:hAnsi="Times New Roman" w:cs="Times New Roman"/>
          <w:sz w:val="28"/>
          <w:szCs w:val="28"/>
        </w:rPr>
      </w:pPr>
      <w:r>
        <w:rPr>
          <w:rFonts w:ascii="Times New Roman" w:hAnsi="Times New Roman" w:cs="Times New Roman"/>
          <w:sz w:val="28"/>
          <w:szCs w:val="28"/>
        </w:rPr>
        <w:t>ФК – функциональный класс</w:t>
      </w:r>
    </w:p>
    <w:p w:rsidR="00E542B3" w:rsidRDefault="00E542B3" w:rsidP="00E542B3">
      <w:pPr>
        <w:widowControl w:val="0"/>
        <w:autoSpaceDE w:val="0"/>
        <w:autoSpaceDN w:val="0"/>
        <w:spacing w:after="0" w:line="240" w:lineRule="auto"/>
        <w:jc w:val="both"/>
        <w:rPr>
          <w:rFonts w:ascii="Times New Roman" w:hAnsi="Times New Roman" w:cs="Times New Roman"/>
          <w:color w:val="000000"/>
          <w:sz w:val="28"/>
          <w:szCs w:val="28"/>
        </w:rPr>
      </w:pPr>
      <w:r w:rsidRPr="00E542B3">
        <w:rPr>
          <w:rFonts w:ascii="Times New Roman" w:hAnsi="Times New Roman" w:cs="Times New Roman"/>
          <w:color w:val="000000"/>
          <w:sz w:val="28"/>
          <w:szCs w:val="28"/>
        </w:rPr>
        <w:t xml:space="preserve">ЭМГ </w:t>
      </w:r>
      <w:r>
        <w:rPr>
          <w:rFonts w:ascii="Times New Roman" w:hAnsi="Times New Roman" w:cs="Times New Roman"/>
          <w:color w:val="000000"/>
          <w:sz w:val="28"/>
          <w:szCs w:val="28"/>
        </w:rPr>
        <w:t>–</w:t>
      </w:r>
      <w:r w:rsidRPr="00E542B3">
        <w:rPr>
          <w:rFonts w:ascii="Times New Roman" w:hAnsi="Times New Roman" w:cs="Times New Roman"/>
          <w:color w:val="000000"/>
          <w:sz w:val="28"/>
          <w:szCs w:val="28"/>
        </w:rPr>
        <w:t xml:space="preserve"> Электромиография</w:t>
      </w:r>
    </w:p>
    <w:p w:rsidR="00E542B3" w:rsidRPr="00E542B3" w:rsidRDefault="00E542B3" w:rsidP="00E542B3">
      <w:pPr>
        <w:widowControl w:val="0"/>
        <w:autoSpaceDE w:val="0"/>
        <w:autoSpaceDN w:val="0"/>
        <w:spacing w:after="0" w:line="240" w:lineRule="auto"/>
        <w:jc w:val="both"/>
        <w:rPr>
          <w:rFonts w:ascii="Times New Roman" w:hAnsi="Times New Roman" w:cs="Times New Roman"/>
          <w:color w:val="000000"/>
          <w:sz w:val="28"/>
          <w:szCs w:val="28"/>
        </w:rPr>
      </w:pPr>
      <w:r w:rsidRPr="00E542B3">
        <w:rPr>
          <w:rFonts w:ascii="Times New Roman" w:hAnsi="Times New Roman" w:cs="Times New Roman"/>
          <w:color w:val="000000"/>
          <w:sz w:val="28"/>
          <w:szCs w:val="28"/>
        </w:rPr>
        <w:t>ЭНМ - электронейромиография</w:t>
      </w:r>
    </w:p>
    <w:p w:rsidR="00E542B3" w:rsidRPr="00E542B3" w:rsidRDefault="00E542B3" w:rsidP="00E542B3">
      <w:pPr>
        <w:spacing w:after="0" w:line="240" w:lineRule="auto"/>
        <w:rPr>
          <w:rFonts w:ascii="Times New Roman" w:hAnsi="Times New Roman" w:cs="Times New Roman"/>
          <w:sz w:val="28"/>
          <w:szCs w:val="28"/>
        </w:rPr>
      </w:pPr>
    </w:p>
    <w:sectPr w:rsidR="00E542B3" w:rsidRPr="00E542B3" w:rsidSect="009854F9">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5F5" w:rsidRDefault="006105F5" w:rsidP="00F84D26">
      <w:pPr>
        <w:spacing w:after="0" w:line="240" w:lineRule="auto"/>
      </w:pPr>
      <w:r>
        <w:separator/>
      </w:r>
    </w:p>
  </w:endnote>
  <w:endnote w:type="continuationSeparator" w:id="0">
    <w:p w:rsidR="006105F5" w:rsidRDefault="006105F5"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5F5" w:rsidRDefault="006105F5" w:rsidP="00F84D26">
      <w:pPr>
        <w:spacing w:after="0" w:line="240" w:lineRule="auto"/>
      </w:pPr>
      <w:r>
        <w:separator/>
      </w:r>
    </w:p>
  </w:footnote>
  <w:footnote w:type="continuationSeparator" w:id="0">
    <w:p w:rsidR="006105F5" w:rsidRDefault="006105F5" w:rsidP="00F84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167"/>
    <w:multiLevelType w:val="hybridMultilevel"/>
    <w:tmpl w:val="AB46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9128F"/>
    <w:multiLevelType w:val="hybridMultilevel"/>
    <w:tmpl w:val="C7D4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E1490"/>
    <w:multiLevelType w:val="hybridMultilevel"/>
    <w:tmpl w:val="02BE8EA8"/>
    <w:lvl w:ilvl="0" w:tplc="5768838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816D1"/>
    <w:multiLevelType w:val="hybridMultilevel"/>
    <w:tmpl w:val="9A7037DC"/>
    <w:lvl w:ilvl="0" w:tplc="0F22E20C">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4" w15:restartNumberingAfterBreak="0">
    <w:nsid w:val="205473B8"/>
    <w:multiLevelType w:val="hybridMultilevel"/>
    <w:tmpl w:val="D7487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377075"/>
    <w:multiLevelType w:val="hybridMultilevel"/>
    <w:tmpl w:val="A146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1667EC"/>
    <w:multiLevelType w:val="hybridMultilevel"/>
    <w:tmpl w:val="C402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83FC5"/>
    <w:multiLevelType w:val="hybridMultilevel"/>
    <w:tmpl w:val="711E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9" w15:restartNumberingAfterBreak="0">
    <w:nsid w:val="353168A1"/>
    <w:multiLevelType w:val="hybridMultilevel"/>
    <w:tmpl w:val="FDECE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835248"/>
    <w:multiLevelType w:val="hybridMultilevel"/>
    <w:tmpl w:val="8A069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C878B1"/>
    <w:multiLevelType w:val="hybridMultilevel"/>
    <w:tmpl w:val="03981738"/>
    <w:lvl w:ilvl="0" w:tplc="1A4420F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165A7D"/>
    <w:multiLevelType w:val="hybridMultilevel"/>
    <w:tmpl w:val="48C8792E"/>
    <w:lvl w:ilvl="0" w:tplc="FFFFFFFF">
      <w:start w:val="1"/>
      <w:numFmt w:val="decimal"/>
      <w:lvlText w:val="%1."/>
      <w:lvlJc w:val="left"/>
      <w:pPr>
        <w:ind w:left="381" w:hanging="360"/>
      </w:pPr>
    </w:lvl>
    <w:lvl w:ilvl="1" w:tplc="0419000F">
      <w:start w:val="1"/>
      <w:numFmt w:val="decimal"/>
      <w:lvlText w:val="%2."/>
      <w:lvlJc w:val="left"/>
    </w:lvl>
    <w:lvl w:ilvl="2" w:tplc="FFFFFFFF">
      <w:start w:val="1"/>
      <w:numFmt w:val="lowerRoman"/>
      <w:lvlText w:val="%3."/>
      <w:lvlJc w:val="right"/>
      <w:pPr>
        <w:ind w:left="1821" w:hanging="180"/>
      </w:pPr>
    </w:lvl>
    <w:lvl w:ilvl="3" w:tplc="FFFFFFFF">
      <w:start w:val="1"/>
      <w:numFmt w:val="decimal"/>
      <w:lvlText w:val="%4."/>
      <w:lvlJc w:val="left"/>
      <w:pPr>
        <w:ind w:left="2541" w:hanging="360"/>
      </w:pPr>
    </w:lvl>
    <w:lvl w:ilvl="4" w:tplc="FFFFFFFF">
      <w:start w:val="1"/>
      <w:numFmt w:val="lowerLetter"/>
      <w:lvlText w:val="%5."/>
      <w:lvlJc w:val="left"/>
      <w:pPr>
        <w:ind w:left="3261" w:hanging="360"/>
      </w:pPr>
    </w:lvl>
    <w:lvl w:ilvl="5" w:tplc="FFFFFFFF">
      <w:start w:val="1"/>
      <w:numFmt w:val="lowerRoman"/>
      <w:lvlText w:val="%6."/>
      <w:lvlJc w:val="right"/>
      <w:pPr>
        <w:ind w:left="3981" w:hanging="180"/>
      </w:pPr>
    </w:lvl>
    <w:lvl w:ilvl="6" w:tplc="FFFFFFFF">
      <w:start w:val="1"/>
      <w:numFmt w:val="decimal"/>
      <w:lvlText w:val="%7."/>
      <w:lvlJc w:val="left"/>
      <w:pPr>
        <w:ind w:left="4701" w:hanging="360"/>
      </w:pPr>
    </w:lvl>
    <w:lvl w:ilvl="7" w:tplc="FFFFFFFF">
      <w:start w:val="1"/>
      <w:numFmt w:val="lowerLetter"/>
      <w:lvlText w:val="%8."/>
      <w:lvlJc w:val="left"/>
      <w:pPr>
        <w:ind w:left="5421" w:hanging="360"/>
      </w:pPr>
    </w:lvl>
    <w:lvl w:ilvl="8" w:tplc="FFFFFFFF">
      <w:start w:val="1"/>
      <w:numFmt w:val="lowerRoman"/>
      <w:lvlText w:val="%9."/>
      <w:lvlJc w:val="right"/>
      <w:pPr>
        <w:ind w:left="6141" w:hanging="180"/>
      </w:pPr>
    </w:lvl>
  </w:abstractNum>
  <w:abstractNum w:abstractNumId="16" w15:restartNumberingAfterBreak="0">
    <w:nsid w:val="62563989"/>
    <w:multiLevelType w:val="hybridMultilevel"/>
    <w:tmpl w:val="95B0F416"/>
    <w:lvl w:ilvl="0" w:tplc="ABFA20AA">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1C647A"/>
    <w:multiLevelType w:val="hybridMultilevel"/>
    <w:tmpl w:val="3C8A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C60408"/>
    <w:multiLevelType w:val="hybridMultilevel"/>
    <w:tmpl w:val="502C3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F26353"/>
    <w:multiLevelType w:val="hybridMultilevel"/>
    <w:tmpl w:val="698471EC"/>
    <w:lvl w:ilvl="0" w:tplc="21E6C2CA">
      <w:start w:val="1"/>
      <w:numFmt w:val="decimal"/>
      <w:lvlText w:val="%1."/>
      <w:lvlJc w:val="left"/>
      <w:pPr>
        <w:ind w:left="531" w:hanging="360"/>
      </w:pPr>
      <w:rPr>
        <w:rFonts w:hint="default"/>
      </w:rPr>
    </w:lvl>
    <w:lvl w:ilvl="1" w:tplc="04190019" w:tentative="1">
      <w:start w:val="1"/>
      <w:numFmt w:val="lowerLetter"/>
      <w:lvlText w:val="%2."/>
      <w:lvlJc w:val="left"/>
      <w:pPr>
        <w:ind w:left="1251" w:hanging="360"/>
      </w:pPr>
    </w:lvl>
    <w:lvl w:ilvl="2" w:tplc="0419001B" w:tentative="1">
      <w:start w:val="1"/>
      <w:numFmt w:val="lowerRoman"/>
      <w:lvlText w:val="%3."/>
      <w:lvlJc w:val="right"/>
      <w:pPr>
        <w:ind w:left="1971" w:hanging="180"/>
      </w:pPr>
    </w:lvl>
    <w:lvl w:ilvl="3" w:tplc="0419000F" w:tentative="1">
      <w:start w:val="1"/>
      <w:numFmt w:val="decimal"/>
      <w:lvlText w:val="%4."/>
      <w:lvlJc w:val="left"/>
      <w:pPr>
        <w:ind w:left="2691" w:hanging="360"/>
      </w:pPr>
    </w:lvl>
    <w:lvl w:ilvl="4" w:tplc="04190019" w:tentative="1">
      <w:start w:val="1"/>
      <w:numFmt w:val="lowerLetter"/>
      <w:lvlText w:val="%5."/>
      <w:lvlJc w:val="left"/>
      <w:pPr>
        <w:ind w:left="3411" w:hanging="360"/>
      </w:pPr>
    </w:lvl>
    <w:lvl w:ilvl="5" w:tplc="0419001B" w:tentative="1">
      <w:start w:val="1"/>
      <w:numFmt w:val="lowerRoman"/>
      <w:lvlText w:val="%6."/>
      <w:lvlJc w:val="right"/>
      <w:pPr>
        <w:ind w:left="4131" w:hanging="180"/>
      </w:pPr>
    </w:lvl>
    <w:lvl w:ilvl="6" w:tplc="0419000F" w:tentative="1">
      <w:start w:val="1"/>
      <w:numFmt w:val="decimal"/>
      <w:lvlText w:val="%7."/>
      <w:lvlJc w:val="left"/>
      <w:pPr>
        <w:ind w:left="4851" w:hanging="360"/>
      </w:pPr>
    </w:lvl>
    <w:lvl w:ilvl="7" w:tplc="04190019" w:tentative="1">
      <w:start w:val="1"/>
      <w:numFmt w:val="lowerLetter"/>
      <w:lvlText w:val="%8."/>
      <w:lvlJc w:val="left"/>
      <w:pPr>
        <w:ind w:left="5571" w:hanging="360"/>
      </w:pPr>
    </w:lvl>
    <w:lvl w:ilvl="8" w:tplc="0419001B" w:tentative="1">
      <w:start w:val="1"/>
      <w:numFmt w:val="lowerRoman"/>
      <w:lvlText w:val="%9."/>
      <w:lvlJc w:val="right"/>
      <w:pPr>
        <w:ind w:left="6291" w:hanging="180"/>
      </w:pPr>
    </w:lvl>
  </w:abstractNum>
  <w:abstractNum w:abstractNumId="20"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337454"/>
    <w:multiLevelType w:val="hybridMultilevel"/>
    <w:tmpl w:val="1B1659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14"/>
  </w:num>
  <w:num w:numId="3">
    <w:abstractNumId w:val="8"/>
  </w:num>
  <w:num w:numId="4">
    <w:abstractNumId w:val="6"/>
  </w:num>
  <w:num w:numId="5">
    <w:abstractNumId w:val="18"/>
  </w:num>
  <w:num w:numId="6">
    <w:abstractNumId w:val="1"/>
  </w:num>
  <w:num w:numId="7">
    <w:abstractNumId w:val="10"/>
  </w:num>
  <w:num w:numId="8">
    <w:abstractNumId w:val="15"/>
  </w:num>
  <w:num w:numId="9">
    <w:abstractNumId w:val="21"/>
  </w:num>
  <w:num w:numId="10">
    <w:abstractNumId w:val="5"/>
  </w:num>
  <w:num w:numId="11">
    <w:abstractNumId w:val="17"/>
  </w:num>
  <w:num w:numId="12">
    <w:abstractNumId w:val="9"/>
  </w:num>
  <w:num w:numId="13">
    <w:abstractNumId w:val="16"/>
  </w:num>
  <w:num w:numId="14">
    <w:abstractNumId w:val="4"/>
  </w:num>
  <w:num w:numId="15">
    <w:abstractNumId w:val="0"/>
  </w:num>
  <w:num w:numId="16">
    <w:abstractNumId w:val="19"/>
  </w:num>
  <w:num w:numId="17">
    <w:abstractNumId w:val="7"/>
  </w:num>
  <w:num w:numId="18">
    <w:abstractNumId w:val="3"/>
  </w:num>
  <w:num w:numId="19">
    <w:abstractNumId w:val="12"/>
  </w:num>
  <w:num w:numId="20">
    <w:abstractNumId w:val="1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F"/>
    <w:rsid w:val="0000031E"/>
    <w:rsid w:val="00013CA3"/>
    <w:rsid w:val="00020755"/>
    <w:rsid w:val="00031ED6"/>
    <w:rsid w:val="00041CA7"/>
    <w:rsid w:val="00066628"/>
    <w:rsid w:val="00070E72"/>
    <w:rsid w:val="00081128"/>
    <w:rsid w:val="000873B6"/>
    <w:rsid w:val="000911A6"/>
    <w:rsid w:val="00097D99"/>
    <w:rsid w:val="000A4595"/>
    <w:rsid w:val="000B3F8E"/>
    <w:rsid w:val="000C0149"/>
    <w:rsid w:val="000C2A17"/>
    <w:rsid w:val="000C6B6B"/>
    <w:rsid w:val="000D2179"/>
    <w:rsid w:val="000E1FBF"/>
    <w:rsid w:val="000E6242"/>
    <w:rsid w:val="00100F28"/>
    <w:rsid w:val="0010130D"/>
    <w:rsid w:val="00105AD8"/>
    <w:rsid w:val="00111C9E"/>
    <w:rsid w:val="001139FC"/>
    <w:rsid w:val="00114761"/>
    <w:rsid w:val="00117F4A"/>
    <w:rsid w:val="00142042"/>
    <w:rsid w:val="00160DDB"/>
    <w:rsid w:val="00163029"/>
    <w:rsid w:val="00163419"/>
    <w:rsid w:val="00166A5E"/>
    <w:rsid w:val="001713CF"/>
    <w:rsid w:val="00174E39"/>
    <w:rsid w:val="0018093C"/>
    <w:rsid w:val="001A46DE"/>
    <w:rsid w:val="001B15A2"/>
    <w:rsid w:val="001D47CE"/>
    <w:rsid w:val="001E037B"/>
    <w:rsid w:val="001F0C43"/>
    <w:rsid w:val="001F10E7"/>
    <w:rsid w:val="001F2FFC"/>
    <w:rsid w:val="001F48EA"/>
    <w:rsid w:val="001F5F99"/>
    <w:rsid w:val="001F7A53"/>
    <w:rsid w:val="002024C0"/>
    <w:rsid w:val="00206279"/>
    <w:rsid w:val="00222CE2"/>
    <w:rsid w:val="00244197"/>
    <w:rsid w:val="00271E13"/>
    <w:rsid w:val="0028441B"/>
    <w:rsid w:val="0028521C"/>
    <w:rsid w:val="00287B90"/>
    <w:rsid w:val="002966CB"/>
    <w:rsid w:val="0029766F"/>
    <w:rsid w:val="002A350E"/>
    <w:rsid w:val="002B0568"/>
    <w:rsid w:val="002B494E"/>
    <w:rsid w:val="002C3A06"/>
    <w:rsid w:val="002D44A8"/>
    <w:rsid w:val="002F31D1"/>
    <w:rsid w:val="00304C72"/>
    <w:rsid w:val="0031630C"/>
    <w:rsid w:val="00330EE8"/>
    <w:rsid w:val="00347FDF"/>
    <w:rsid w:val="0036678C"/>
    <w:rsid w:val="003867DC"/>
    <w:rsid w:val="003935B2"/>
    <w:rsid w:val="0039576F"/>
    <w:rsid w:val="003A0136"/>
    <w:rsid w:val="003A0CA6"/>
    <w:rsid w:val="003A3765"/>
    <w:rsid w:val="003A6384"/>
    <w:rsid w:val="003F6C23"/>
    <w:rsid w:val="0040117E"/>
    <w:rsid w:val="004051CD"/>
    <w:rsid w:val="004226F8"/>
    <w:rsid w:val="00430370"/>
    <w:rsid w:val="0043416B"/>
    <w:rsid w:val="00444C88"/>
    <w:rsid w:val="00467266"/>
    <w:rsid w:val="00471A75"/>
    <w:rsid w:val="004823A3"/>
    <w:rsid w:val="004A12B2"/>
    <w:rsid w:val="004B7434"/>
    <w:rsid w:val="004E4D97"/>
    <w:rsid w:val="004E5F77"/>
    <w:rsid w:val="00512EC0"/>
    <w:rsid w:val="00514F49"/>
    <w:rsid w:val="00523962"/>
    <w:rsid w:val="00537489"/>
    <w:rsid w:val="00541FBC"/>
    <w:rsid w:val="00542E7C"/>
    <w:rsid w:val="0055431F"/>
    <w:rsid w:val="00557D1B"/>
    <w:rsid w:val="005617C8"/>
    <w:rsid w:val="00566388"/>
    <w:rsid w:val="00567B3B"/>
    <w:rsid w:val="00571199"/>
    <w:rsid w:val="005721A0"/>
    <w:rsid w:val="0058310E"/>
    <w:rsid w:val="0058336C"/>
    <w:rsid w:val="0059206E"/>
    <w:rsid w:val="005C2710"/>
    <w:rsid w:val="005C3FD7"/>
    <w:rsid w:val="005C5297"/>
    <w:rsid w:val="005D458C"/>
    <w:rsid w:val="005D4703"/>
    <w:rsid w:val="005E396E"/>
    <w:rsid w:val="005F25F4"/>
    <w:rsid w:val="00600FB7"/>
    <w:rsid w:val="00604515"/>
    <w:rsid w:val="006105F5"/>
    <w:rsid w:val="00634C32"/>
    <w:rsid w:val="00650821"/>
    <w:rsid w:val="006A3200"/>
    <w:rsid w:val="006C20B7"/>
    <w:rsid w:val="006D35F2"/>
    <w:rsid w:val="006F5DB9"/>
    <w:rsid w:val="007029F8"/>
    <w:rsid w:val="00725081"/>
    <w:rsid w:val="0074231E"/>
    <w:rsid w:val="0074424B"/>
    <w:rsid w:val="007579A0"/>
    <w:rsid w:val="00760998"/>
    <w:rsid w:val="00775D45"/>
    <w:rsid w:val="007A128F"/>
    <w:rsid w:val="007A7BA4"/>
    <w:rsid w:val="007C19FB"/>
    <w:rsid w:val="007C3690"/>
    <w:rsid w:val="007D5F9D"/>
    <w:rsid w:val="007D75FC"/>
    <w:rsid w:val="007E099E"/>
    <w:rsid w:val="007F45B0"/>
    <w:rsid w:val="007F7419"/>
    <w:rsid w:val="0082650A"/>
    <w:rsid w:val="00867EC4"/>
    <w:rsid w:val="008711BF"/>
    <w:rsid w:val="00875D75"/>
    <w:rsid w:val="0089173A"/>
    <w:rsid w:val="008B592D"/>
    <w:rsid w:val="008D1E81"/>
    <w:rsid w:val="008E0A76"/>
    <w:rsid w:val="00905C46"/>
    <w:rsid w:val="0090623C"/>
    <w:rsid w:val="00920342"/>
    <w:rsid w:val="00946B28"/>
    <w:rsid w:val="00951B0F"/>
    <w:rsid w:val="00961D85"/>
    <w:rsid w:val="009672A9"/>
    <w:rsid w:val="009854F9"/>
    <w:rsid w:val="00992131"/>
    <w:rsid w:val="009B7063"/>
    <w:rsid w:val="009C2843"/>
    <w:rsid w:val="009C374F"/>
    <w:rsid w:val="009D5173"/>
    <w:rsid w:val="00A307ED"/>
    <w:rsid w:val="00A33EC1"/>
    <w:rsid w:val="00A714BE"/>
    <w:rsid w:val="00A775FD"/>
    <w:rsid w:val="00A91F2C"/>
    <w:rsid w:val="00AA0523"/>
    <w:rsid w:val="00AB3757"/>
    <w:rsid w:val="00AB4A3B"/>
    <w:rsid w:val="00AC44DF"/>
    <w:rsid w:val="00AD5655"/>
    <w:rsid w:val="00AD6E5C"/>
    <w:rsid w:val="00AD7845"/>
    <w:rsid w:val="00B10927"/>
    <w:rsid w:val="00B5152A"/>
    <w:rsid w:val="00B55422"/>
    <w:rsid w:val="00B57CB8"/>
    <w:rsid w:val="00B75C3A"/>
    <w:rsid w:val="00B9171E"/>
    <w:rsid w:val="00B97C05"/>
    <w:rsid w:val="00BA2742"/>
    <w:rsid w:val="00BA2A50"/>
    <w:rsid w:val="00BB018B"/>
    <w:rsid w:val="00BC7BBD"/>
    <w:rsid w:val="00BD2FA0"/>
    <w:rsid w:val="00BD3E45"/>
    <w:rsid w:val="00BD6B08"/>
    <w:rsid w:val="00BD7AFE"/>
    <w:rsid w:val="00BE01F7"/>
    <w:rsid w:val="00BE6D28"/>
    <w:rsid w:val="00BE6DF0"/>
    <w:rsid w:val="00BF4122"/>
    <w:rsid w:val="00BF6895"/>
    <w:rsid w:val="00C05C38"/>
    <w:rsid w:val="00C4397C"/>
    <w:rsid w:val="00C4581A"/>
    <w:rsid w:val="00C60C8D"/>
    <w:rsid w:val="00C711CA"/>
    <w:rsid w:val="00C95581"/>
    <w:rsid w:val="00CB6A2B"/>
    <w:rsid w:val="00CE3EF8"/>
    <w:rsid w:val="00CE7DB2"/>
    <w:rsid w:val="00CF4175"/>
    <w:rsid w:val="00D20FEF"/>
    <w:rsid w:val="00D54CE8"/>
    <w:rsid w:val="00D63AEB"/>
    <w:rsid w:val="00D8338F"/>
    <w:rsid w:val="00D840CE"/>
    <w:rsid w:val="00DA5F16"/>
    <w:rsid w:val="00DC36F3"/>
    <w:rsid w:val="00DC4D80"/>
    <w:rsid w:val="00DC72E8"/>
    <w:rsid w:val="00DC7B75"/>
    <w:rsid w:val="00DD0965"/>
    <w:rsid w:val="00DD0D51"/>
    <w:rsid w:val="00DD4F91"/>
    <w:rsid w:val="00DF3BAD"/>
    <w:rsid w:val="00E03817"/>
    <w:rsid w:val="00E104F7"/>
    <w:rsid w:val="00E2165B"/>
    <w:rsid w:val="00E22F4F"/>
    <w:rsid w:val="00E402E3"/>
    <w:rsid w:val="00E4420E"/>
    <w:rsid w:val="00E467CF"/>
    <w:rsid w:val="00E50A48"/>
    <w:rsid w:val="00E542B3"/>
    <w:rsid w:val="00E6076E"/>
    <w:rsid w:val="00E71A67"/>
    <w:rsid w:val="00E844D5"/>
    <w:rsid w:val="00E9068B"/>
    <w:rsid w:val="00E96017"/>
    <w:rsid w:val="00EA1419"/>
    <w:rsid w:val="00EA149D"/>
    <w:rsid w:val="00EB517F"/>
    <w:rsid w:val="00EC5B35"/>
    <w:rsid w:val="00EC772C"/>
    <w:rsid w:val="00ED61CB"/>
    <w:rsid w:val="00EF4B62"/>
    <w:rsid w:val="00EF58CF"/>
    <w:rsid w:val="00F20B64"/>
    <w:rsid w:val="00F30815"/>
    <w:rsid w:val="00F3677D"/>
    <w:rsid w:val="00F45F2A"/>
    <w:rsid w:val="00F56EF3"/>
    <w:rsid w:val="00F75D50"/>
    <w:rsid w:val="00F84D26"/>
    <w:rsid w:val="00FA2BE0"/>
    <w:rsid w:val="00FB00A4"/>
    <w:rsid w:val="00FC4075"/>
    <w:rsid w:val="00FC4C66"/>
    <w:rsid w:val="00FC673F"/>
    <w:rsid w:val="00FC7FA5"/>
    <w:rsid w:val="00FD0992"/>
    <w:rsid w:val="00FF41A3"/>
    <w:rsid w:val="00FF6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87CA"/>
  <w15:docId w15:val="{D4B39F54-EE16-48F4-8891-29FA302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style>
  <w:style w:type="character" w:customStyle="1" w:styleId="a4">
    <w:name w:val="Без интервала Знак"/>
    <w:aliases w:val="АЛЬБОМНАЯ Знак,Без интервала1 Знак,No Spacing Знак"/>
    <w:basedOn w:val="a0"/>
    <w:link w:val="a3"/>
    <w:uiPriority w:val="99"/>
    <w:rsid w:val="0082650A"/>
    <w:rPr>
      <w:rFonts w:eastAsiaTheme="minorEastAsia"/>
      <w:lang w:eastAsia="ru-RU"/>
    </w:rPr>
  </w:style>
  <w:style w:type="table" w:styleId="a5">
    <w:name w:val="Table Grid"/>
    <w:basedOn w:val="a1"/>
    <w:uiPriority w:val="59"/>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ab"/>
    <w:qFormat/>
    <w:rsid w:val="0082650A"/>
    <w:pPr>
      <w:spacing w:after="0" w:line="240" w:lineRule="auto"/>
      <w:jc w:val="center"/>
    </w:pPr>
    <w:rPr>
      <w:rFonts w:ascii="Times New Roman" w:eastAsia="Times New Roman" w:hAnsi="Times New Roman" w:cs="Times New Roman"/>
      <w:b/>
      <w:sz w:val="28"/>
      <w:szCs w:val="20"/>
    </w:rPr>
  </w:style>
  <w:style w:type="character" w:customStyle="1" w:styleId="ab">
    <w:name w:val="Заголовок Знак"/>
    <w:aliases w:val=" Знак Знак"/>
    <w:basedOn w:val="a0"/>
    <w:link w:val="aa"/>
    <w:rsid w:val="0082650A"/>
    <w:rPr>
      <w:rFonts w:ascii="Times New Roman" w:eastAsia="Times New Roman" w:hAnsi="Times New Roman" w:cs="Times New Roman"/>
      <w:b/>
      <w:sz w:val="28"/>
      <w:szCs w:val="20"/>
      <w:lang w:eastAsia="ru-RU"/>
    </w:rPr>
  </w:style>
  <w:style w:type="table" w:customStyle="1" w:styleId="11">
    <w:name w:val="Сетка таблицы1"/>
    <w:basedOn w:val="a1"/>
    <w:next w:val="a5"/>
    <w:uiPriority w:val="59"/>
    <w:rsid w:val="00775D4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775D45"/>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F84D2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84D26"/>
  </w:style>
  <w:style w:type="paragraph" w:styleId="af0">
    <w:name w:val="footer"/>
    <w:basedOn w:val="a"/>
    <w:link w:val="af1"/>
    <w:uiPriority w:val="99"/>
    <w:unhideWhenUsed/>
    <w:rsid w:val="00F84D2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84D26"/>
  </w:style>
  <w:style w:type="character" w:styleId="af2">
    <w:name w:val="Hyperlink"/>
    <w:uiPriority w:val="99"/>
    <w:unhideWhenUsed/>
    <w:rsid w:val="00920342"/>
    <w:rPr>
      <w:color w:val="0563C1"/>
      <w:u w:val="single"/>
    </w:rPr>
  </w:style>
  <w:style w:type="paragraph" w:customStyle="1" w:styleId="2">
    <w:name w:val="Без интервала2"/>
    <w:uiPriority w:val="1"/>
    <w:rsid w:val="004B7434"/>
    <w:pPr>
      <w:spacing w:after="0" w:line="240" w:lineRule="auto"/>
    </w:pPr>
    <w:rPr>
      <w:rFonts w:ascii="Calibri" w:eastAsia="SimSun" w:hAnsi="Calibri" w:cs="Times New Roman"/>
      <w:szCs w:val="20"/>
    </w:rPr>
  </w:style>
  <w:style w:type="table" w:customStyle="1" w:styleId="20">
    <w:name w:val="Сетка таблицы2"/>
    <w:basedOn w:val="a1"/>
    <w:next w:val="a5"/>
    <w:uiPriority w:val="59"/>
    <w:rsid w:val="00B5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031ED6"/>
    <w:rPr>
      <w:rFonts w:ascii="Times New Roman" w:hAnsi="Times New Roman"/>
      <w:color w:val="000000"/>
    </w:rPr>
  </w:style>
  <w:style w:type="paragraph" w:customStyle="1" w:styleId="21">
    <w:name w:val="Основной текст 21"/>
    <w:basedOn w:val="a"/>
    <w:rsid w:val="001F7A53"/>
    <w:pPr>
      <w:spacing w:after="0" w:line="240" w:lineRule="auto"/>
      <w:jc w:val="both"/>
    </w:pPr>
    <w:rPr>
      <w:rFonts w:ascii="Times/Kazakh" w:eastAsia="Times New Roman" w:hAnsi="Times/Kazakh" w:cs="Times New Roman"/>
      <w:b/>
      <w:szCs w:val="20"/>
    </w:rPr>
  </w:style>
  <w:style w:type="paragraph" w:customStyle="1" w:styleId="af3">
    <w:basedOn w:val="a"/>
    <w:next w:val="aa"/>
    <w:qFormat/>
    <w:rsid w:val="00BA2A50"/>
    <w:pPr>
      <w:spacing w:after="0" w:line="240" w:lineRule="auto"/>
      <w:jc w:val="center"/>
    </w:pPr>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C4397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rsid w:val="00C4397C"/>
  </w:style>
  <w:style w:type="paragraph" w:styleId="af4">
    <w:name w:val="Body Text"/>
    <w:basedOn w:val="a"/>
    <w:link w:val="af5"/>
    <w:uiPriority w:val="99"/>
    <w:semiHidden/>
    <w:unhideWhenUsed/>
    <w:rsid w:val="003A3765"/>
    <w:pPr>
      <w:spacing w:after="120"/>
    </w:pPr>
  </w:style>
  <w:style w:type="character" w:customStyle="1" w:styleId="af5">
    <w:name w:val="Основной текст Знак"/>
    <w:basedOn w:val="a0"/>
    <w:link w:val="af4"/>
    <w:uiPriority w:val="99"/>
    <w:semiHidden/>
    <w:rsid w:val="003A3765"/>
  </w:style>
  <w:style w:type="paragraph" w:styleId="af6">
    <w:name w:val="Balloon Text"/>
    <w:basedOn w:val="a"/>
    <w:link w:val="af7"/>
    <w:uiPriority w:val="99"/>
    <w:semiHidden/>
    <w:unhideWhenUsed/>
    <w:rsid w:val="008B592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8B5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67217">
      <w:bodyDiv w:val="1"/>
      <w:marLeft w:val="0"/>
      <w:marRight w:val="0"/>
      <w:marTop w:val="0"/>
      <w:marBottom w:val="0"/>
      <w:divBdr>
        <w:top w:val="none" w:sz="0" w:space="0" w:color="auto"/>
        <w:left w:val="none" w:sz="0" w:space="0" w:color="auto"/>
        <w:bottom w:val="none" w:sz="0" w:space="0" w:color="auto"/>
        <w:right w:val="none" w:sz="0" w:space="0" w:color="auto"/>
      </w:divBdr>
    </w:div>
    <w:div w:id="904225703">
      <w:bodyDiv w:val="1"/>
      <w:marLeft w:val="0"/>
      <w:marRight w:val="0"/>
      <w:marTop w:val="0"/>
      <w:marBottom w:val="0"/>
      <w:divBdr>
        <w:top w:val="none" w:sz="0" w:space="0" w:color="auto"/>
        <w:left w:val="none" w:sz="0" w:space="0" w:color="auto"/>
        <w:bottom w:val="none" w:sz="0" w:space="0" w:color="auto"/>
        <w:right w:val="none" w:sz="0" w:space="0" w:color="auto"/>
      </w:divBdr>
    </w:div>
    <w:div w:id="1491870297">
      <w:bodyDiv w:val="1"/>
      <w:marLeft w:val="0"/>
      <w:marRight w:val="0"/>
      <w:marTop w:val="0"/>
      <w:marBottom w:val="0"/>
      <w:divBdr>
        <w:top w:val="none" w:sz="0" w:space="0" w:color="auto"/>
        <w:left w:val="none" w:sz="0" w:space="0" w:color="auto"/>
        <w:bottom w:val="none" w:sz="0" w:space="0" w:color="auto"/>
        <w:right w:val="none" w:sz="0" w:space="0" w:color="auto"/>
      </w:divBdr>
    </w:div>
    <w:div w:id="1701320644">
      <w:bodyDiv w:val="1"/>
      <w:marLeft w:val="0"/>
      <w:marRight w:val="0"/>
      <w:marTop w:val="0"/>
      <w:marBottom w:val="0"/>
      <w:divBdr>
        <w:top w:val="none" w:sz="0" w:space="0" w:color="auto"/>
        <w:left w:val="none" w:sz="0" w:space="0" w:color="auto"/>
        <w:bottom w:val="none" w:sz="0" w:space="0" w:color="auto"/>
        <w:right w:val="none" w:sz="0" w:space="0" w:color="auto"/>
      </w:divBdr>
    </w:div>
    <w:div w:id="207481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ibrary.ruhttp://www.eli" TargetMode="External"/><Relationship Id="rId18" Type="http://schemas.openxmlformats.org/officeDocument/2006/relationships/hyperlink" Target="http://books-up.ru" TargetMode="External"/><Relationship Id="rId26" Type="http://schemas.openxmlformats.org/officeDocument/2006/relationships/hyperlink" Target="http://clinicalkey.com" TargetMode="External"/><Relationship Id="rId3" Type="http://schemas.openxmlformats.org/officeDocument/2006/relationships/styles" Target="styles.xml"/><Relationship Id="rId21" Type="http://schemas.openxmlformats.org/officeDocument/2006/relationships/hyperlink" Target="http://pestcontrol.ru" TargetMode="External"/><Relationship Id="rId7" Type="http://schemas.openxmlformats.org/officeDocument/2006/relationships/endnotes" Target="endnotes.xml"/><Relationship Id="rId12" Type="http://schemas.openxmlformats.org/officeDocument/2006/relationships/hyperlink" Target="http://www.iocsportsmedicine.com" TargetMode="External"/><Relationship Id="rId17" Type="http://schemas.openxmlformats.org/officeDocument/2006/relationships/hyperlink" Target="http://springer.com" TargetMode="External"/><Relationship Id="rId25" Type="http://schemas.openxmlformats.org/officeDocument/2006/relationships/hyperlink" Target="http://aknur-medet.kz/home" TargetMode="External"/><Relationship Id="rId2" Type="http://schemas.openxmlformats.org/officeDocument/2006/relationships/numbering" Target="numbering.xml"/><Relationship Id="rId16" Type="http://schemas.openxmlformats.org/officeDocument/2006/relationships/hyperlink" Target="http://elsevier.com" TargetMode="External"/><Relationship Id="rId20" Type="http://schemas.openxmlformats.org/officeDocument/2006/relationships/hyperlink" Target="http://dropbox.com" TargetMode="External"/><Relationship Id="rId29" Type="http://schemas.openxmlformats.org/officeDocument/2006/relationships/hyperlink" Target="http://ncbi.nlm.nih.gov/PubM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a.com/about-fifa/medical/education-awareness/football-medicine-courses" TargetMode="External"/><Relationship Id="rId24" Type="http://schemas.openxmlformats.org/officeDocument/2006/relationships/hyperlink" Target="http://iknigi.net" TargetMode="External"/><Relationship Id="rId5" Type="http://schemas.openxmlformats.org/officeDocument/2006/relationships/webSettings" Target="webSettings.xml"/><Relationship Id="rId15" Type="http://schemas.openxmlformats.org/officeDocument/2006/relationships/hyperlink" Target="http://apps.webofknowledge.com" TargetMode="External"/><Relationship Id="rId23" Type="http://schemas.openxmlformats.org/officeDocument/2006/relationships/hyperlink" Target="http://medknigaservis.ru" TargetMode="External"/><Relationship Id="rId28" Type="http://schemas.openxmlformats.org/officeDocument/2006/relationships/hyperlink" Target="http://kingmed.info" TargetMode="External"/><Relationship Id="rId10" Type="http://schemas.openxmlformats.org/officeDocument/2006/relationships/image" Target="media/image3.png"/><Relationship Id="rId19" Type="http://schemas.openxmlformats.org/officeDocument/2006/relationships/hyperlink" Target="http://elib.k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arch.ebscohost.com" TargetMode="External"/><Relationship Id="rId22" Type="http://schemas.openxmlformats.org/officeDocument/2006/relationships/hyperlink" Target="http://webirbis.kgmu.kz" TargetMode="External"/><Relationship Id="rId27" Type="http://schemas.openxmlformats.org/officeDocument/2006/relationships/hyperlink" Target="http://res.epigraph.kz"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17AD-8F21-4C11-86F7-E74CE75C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8459</Words>
  <Characters>48219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2023-02-15T09:29:00Z</dcterms:created>
  <dcterms:modified xsi:type="dcterms:W3CDTF">2023-02-16T06:43:00Z</dcterms:modified>
</cp:coreProperties>
</file>