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77AE" w14:textId="77777777" w:rsidR="00281D19" w:rsidRDefault="00281D19" w:rsidP="00281D19">
      <w:pPr>
        <w:tabs>
          <w:tab w:val="left" w:pos="0"/>
        </w:tabs>
        <w:spacing w:after="0" w:line="240" w:lineRule="auto"/>
        <w:jc w:val="center"/>
        <w:rPr>
          <w:rFonts w:ascii="Times New Roman" w:hAnsi="Times New Roman"/>
          <w:b/>
          <w:sz w:val="24"/>
          <w:szCs w:val="24"/>
        </w:rPr>
      </w:pPr>
    </w:p>
    <w:p w14:paraId="5AD4CCE9" w14:textId="77777777" w:rsidR="00281D19" w:rsidRDefault="00281D19" w:rsidP="00281D19">
      <w:pPr>
        <w:tabs>
          <w:tab w:val="left" w:pos="0"/>
        </w:tabs>
        <w:spacing w:after="0" w:line="240" w:lineRule="auto"/>
        <w:jc w:val="center"/>
        <w:rPr>
          <w:rFonts w:ascii="Times New Roman" w:hAnsi="Times New Roman"/>
          <w:b/>
          <w:sz w:val="24"/>
          <w:szCs w:val="24"/>
        </w:rPr>
      </w:pPr>
    </w:p>
    <w:p w14:paraId="3DCE5A8B" w14:textId="77777777" w:rsidR="00237B31" w:rsidRDefault="00237B31" w:rsidP="00281D19">
      <w:pPr>
        <w:tabs>
          <w:tab w:val="left" w:pos="0"/>
        </w:tabs>
        <w:spacing w:after="0" w:line="240" w:lineRule="auto"/>
        <w:jc w:val="center"/>
        <w:rPr>
          <w:rFonts w:ascii="Times New Roman" w:hAnsi="Times New Roman"/>
          <w:b/>
          <w:sz w:val="24"/>
          <w:szCs w:val="24"/>
        </w:rPr>
      </w:pPr>
    </w:p>
    <w:p w14:paraId="2E36ED68" w14:textId="5782539C" w:rsidR="00071310" w:rsidRPr="00281D19" w:rsidRDefault="00071310" w:rsidP="00281D19">
      <w:pPr>
        <w:tabs>
          <w:tab w:val="left" w:pos="0"/>
        </w:tabs>
        <w:spacing w:after="0" w:line="240" w:lineRule="auto"/>
        <w:jc w:val="center"/>
        <w:rPr>
          <w:rFonts w:ascii="Times New Roman" w:hAnsi="Times New Roman"/>
          <w:b/>
          <w:sz w:val="24"/>
          <w:szCs w:val="24"/>
        </w:rPr>
      </w:pPr>
      <w:r w:rsidRPr="008B3395">
        <w:rPr>
          <w:rFonts w:ascii="Times New Roman" w:hAnsi="Times New Roman"/>
          <w:b/>
          <w:sz w:val="24"/>
          <w:szCs w:val="24"/>
        </w:rPr>
        <w:t>Сертификаттау курсының бағдарламасы</w:t>
      </w:r>
    </w:p>
    <w:p w14:paraId="0C3E81CE" w14:textId="70C655EE" w:rsidR="00071310" w:rsidRDefault="00071310" w:rsidP="00071310">
      <w:pPr>
        <w:spacing w:after="0" w:line="240" w:lineRule="auto"/>
        <w:jc w:val="center"/>
        <w:rPr>
          <w:rFonts w:ascii="Times New Roman" w:hAnsi="Times New Roman"/>
          <w:b/>
          <w:sz w:val="24"/>
          <w:szCs w:val="24"/>
          <w:lang w:val="kk-KZ"/>
        </w:rPr>
      </w:pPr>
      <w:r w:rsidRPr="008B3395">
        <w:rPr>
          <w:rFonts w:ascii="Times New Roman" w:hAnsi="Times New Roman"/>
          <w:b/>
          <w:sz w:val="24"/>
          <w:szCs w:val="24"/>
        </w:rPr>
        <w:t xml:space="preserve">Бағдарлама </w:t>
      </w:r>
      <w:r w:rsidRPr="008B3395">
        <w:rPr>
          <w:rFonts w:ascii="Times New Roman" w:hAnsi="Times New Roman"/>
          <w:b/>
          <w:sz w:val="24"/>
          <w:szCs w:val="24"/>
          <w:lang w:val="kk-KZ"/>
        </w:rPr>
        <w:t xml:space="preserve">паспорты </w:t>
      </w:r>
    </w:p>
    <w:p w14:paraId="03DB9183" w14:textId="196A006B" w:rsidR="00237B31" w:rsidRDefault="00237B31" w:rsidP="00071310">
      <w:pPr>
        <w:spacing w:after="0" w:line="240" w:lineRule="auto"/>
        <w:jc w:val="center"/>
        <w:rPr>
          <w:rFonts w:ascii="Times New Roman" w:hAnsi="Times New Roman"/>
          <w:b/>
          <w:sz w:val="24"/>
          <w:szCs w:val="24"/>
          <w:lang w:val="kk-KZ"/>
        </w:rPr>
      </w:pPr>
    </w:p>
    <w:p w14:paraId="5E50A978" w14:textId="77777777" w:rsidR="00237B31" w:rsidRDefault="00237B31" w:rsidP="00071310">
      <w:pPr>
        <w:spacing w:after="0" w:line="240" w:lineRule="auto"/>
        <w:jc w:val="center"/>
        <w:rPr>
          <w:rFonts w:ascii="Times New Roman" w:hAnsi="Times New Roman"/>
          <w:b/>
          <w:sz w:val="24"/>
          <w:szCs w:val="24"/>
          <w:lang w:val="kk-KZ"/>
        </w:rPr>
      </w:pPr>
    </w:p>
    <w:p w14:paraId="34AEAAC9" w14:textId="77777777" w:rsidR="00281D19" w:rsidRPr="008B3395" w:rsidRDefault="00281D19" w:rsidP="00071310">
      <w:pPr>
        <w:spacing w:after="0" w:line="240" w:lineRule="auto"/>
        <w:jc w:val="center"/>
        <w:rPr>
          <w:rFonts w:ascii="Times New Roman" w:hAnsi="Times New Roman"/>
          <w:sz w:val="24"/>
          <w:szCs w:val="24"/>
          <w:lang w:val="kk-KZ"/>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4961"/>
      </w:tblGrid>
      <w:tr w:rsidR="00071310" w:rsidRPr="00281D19" w14:paraId="510E9C41" w14:textId="77777777" w:rsidTr="00237B31">
        <w:tc>
          <w:tcPr>
            <w:tcW w:w="5387" w:type="dxa"/>
            <w:shd w:val="clear" w:color="auto" w:fill="auto"/>
          </w:tcPr>
          <w:p w14:paraId="55067934" w14:textId="77777777" w:rsidR="00071310" w:rsidRPr="00281D19" w:rsidRDefault="00071310" w:rsidP="00BB67BB">
            <w:pPr>
              <w:spacing w:after="0" w:line="240" w:lineRule="auto"/>
              <w:rPr>
                <w:rFonts w:ascii="Times New Roman" w:hAnsi="Times New Roman" w:cs="Times New Roman"/>
                <w:sz w:val="24"/>
                <w:szCs w:val="24"/>
                <w:lang w:val="kk-KZ"/>
              </w:rPr>
            </w:pPr>
            <w:r w:rsidRPr="00281D19">
              <w:rPr>
                <w:rFonts w:ascii="Times New Roman" w:hAnsi="Times New Roman" w:cs="Times New Roman"/>
                <w:sz w:val="24"/>
                <w:szCs w:val="24"/>
                <w:lang w:val="kk-KZ"/>
              </w:rPr>
              <w:t>Білім және ғылым ұйымының, білім беру бағдарламасын әзірлеушінің атауы</w:t>
            </w:r>
          </w:p>
        </w:tc>
        <w:tc>
          <w:tcPr>
            <w:tcW w:w="4961" w:type="dxa"/>
            <w:shd w:val="clear" w:color="auto" w:fill="auto"/>
          </w:tcPr>
          <w:p w14:paraId="746490A9" w14:textId="1C173FFE" w:rsidR="00071310" w:rsidRPr="00281D19" w:rsidRDefault="00071310" w:rsidP="00BB67BB">
            <w:pPr>
              <w:spacing w:after="0" w:line="240" w:lineRule="auto"/>
              <w:jc w:val="center"/>
              <w:rPr>
                <w:rFonts w:ascii="Times New Roman" w:hAnsi="Times New Roman" w:cs="Times New Roman"/>
                <w:sz w:val="24"/>
                <w:szCs w:val="24"/>
                <w:lang w:val="kk-KZ"/>
              </w:rPr>
            </w:pPr>
            <w:r w:rsidRPr="00281D19">
              <w:rPr>
                <w:rFonts w:ascii="Times New Roman" w:hAnsi="Times New Roman" w:cs="Times New Roman"/>
                <w:sz w:val="24"/>
                <w:szCs w:val="24"/>
                <w:lang w:val="kk-KZ"/>
              </w:rPr>
              <w:t>«Астана медицина унивеситеті» КеАҚ</w:t>
            </w:r>
          </w:p>
        </w:tc>
      </w:tr>
      <w:tr w:rsidR="00071310" w:rsidRPr="00281D19" w14:paraId="0970AB9D" w14:textId="77777777" w:rsidTr="00237B31">
        <w:tc>
          <w:tcPr>
            <w:tcW w:w="5387" w:type="dxa"/>
            <w:shd w:val="clear" w:color="auto" w:fill="auto"/>
          </w:tcPr>
          <w:p w14:paraId="388D4301" w14:textId="77777777" w:rsidR="00071310" w:rsidRPr="00281D19" w:rsidRDefault="00071310" w:rsidP="00BB67BB">
            <w:pPr>
              <w:spacing w:after="0" w:line="240" w:lineRule="auto"/>
              <w:rPr>
                <w:rFonts w:ascii="Times New Roman" w:hAnsi="Times New Roman" w:cs="Times New Roman"/>
                <w:sz w:val="24"/>
                <w:szCs w:val="24"/>
                <w:lang w:val="kk-KZ"/>
              </w:rPr>
            </w:pPr>
            <w:r w:rsidRPr="00281D19">
              <w:rPr>
                <w:rFonts w:ascii="Times New Roman" w:hAnsi="Times New Roman" w:cs="Times New Roman"/>
                <w:sz w:val="24"/>
                <w:szCs w:val="24"/>
                <w:lang w:val="kk-KZ"/>
              </w:rPr>
              <w:t>Қосымша білім беру түрі (біліктілікті арттыру/сертификаттау циклі/бейресми білім беру іс-шарасы)</w:t>
            </w:r>
          </w:p>
        </w:tc>
        <w:tc>
          <w:tcPr>
            <w:tcW w:w="4961" w:type="dxa"/>
            <w:shd w:val="clear" w:color="auto" w:fill="auto"/>
          </w:tcPr>
          <w:p w14:paraId="1E504B97" w14:textId="77777777" w:rsidR="00071310" w:rsidRPr="00281D19" w:rsidRDefault="00071310" w:rsidP="00BB67BB">
            <w:pPr>
              <w:spacing w:after="0" w:line="240" w:lineRule="auto"/>
              <w:jc w:val="center"/>
              <w:rPr>
                <w:rFonts w:ascii="Times New Roman" w:hAnsi="Times New Roman" w:cs="Times New Roman"/>
                <w:sz w:val="24"/>
                <w:szCs w:val="24"/>
              </w:rPr>
            </w:pPr>
            <w:r w:rsidRPr="00281D19">
              <w:rPr>
                <w:rFonts w:ascii="Times New Roman" w:hAnsi="Times New Roman" w:cs="Times New Roman"/>
                <w:sz w:val="24"/>
                <w:szCs w:val="24"/>
              </w:rPr>
              <w:t>Сертификаттау курсы</w:t>
            </w:r>
          </w:p>
        </w:tc>
      </w:tr>
      <w:tr w:rsidR="00071310" w:rsidRPr="00281D19" w14:paraId="101F05F6" w14:textId="77777777" w:rsidTr="00237B31">
        <w:tc>
          <w:tcPr>
            <w:tcW w:w="5387" w:type="dxa"/>
            <w:shd w:val="clear" w:color="auto" w:fill="auto"/>
          </w:tcPr>
          <w:p w14:paraId="42744BA6" w14:textId="77777777" w:rsidR="00071310" w:rsidRPr="00281D19" w:rsidRDefault="00071310" w:rsidP="00BB67BB">
            <w:pPr>
              <w:spacing w:after="0" w:line="240" w:lineRule="auto"/>
              <w:rPr>
                <w:rFonts w:ascii="Times New Roman" w:hAnsi="Times New Roman" w:cs="Times New Roman"/>
                <w:sz w:val="24"/>
                <w:szCs w:val="24"/>
              </w:rPr>
            </w:pPr>
            <w:r w:rsidRPr="00281D19">
              <w:rPr>
                <w:rFonts w:ascii="Times New Roman" w:hAnsi="Times New Roman" w:cs="Times New Roman"/>
                <w:sz w:val="24"/>
                <w:szCs w:val="24"/>
              </w:rPr>
              <w:t>Бағдарламаның атауы</w:t>
            </w:r>
          </w:p>
        </w:tc>
        <w:tc>
          <w:tcPr>
            <w:tcW w:w="4961" w:type="dxa"/>
            <w:shd w:val="clear" w:color="auto" w:fill="auto"/>
          </w:tcPr>
          <w:p w14:paraId="02870031" w14:textId="77777777" w:rsidR="00071310" w:rsidRPr="00281D19" w:rsidRDefault="00071310" w:rsidP="00BB67BB">
            <w:pPr>
              <w:spacing w:after="0" w:line="240" w:lineRule="auto"/>
              <w:jc w:val="center"/>
              <w:rPr>
                <w:rFonts w:ascii="Times New Roman" w:hAnsi="Times New Roman" w:cs="Times New Roman"/>
                <w:bCs/>
                <w:sz w:val="24"/>
                <w:szCs w:val="24"/>
              </w:rPr>
            </w:pPr>
            <w:r w:rsidRPr="00281D19">
              <w:rPr>
                <w:rFonts w:ascii="Times New Roman" w:hAnsi="Times New Roman" w:cs="Times New Roman"/>
                <w:bCs/>
                <w:sz w:val="24"/>
                <w:szCs w:val="24"/>
                <w:lang w:val="kk-KZ"/>
              </w:rPr>
              <w:t>Дерматокосметология</w:t>
            </w:r>
          </w:p>
        </w:tc>
      </w:tr>
      <w:tr w:rsidR="00071310" w:rsidRPr="00281D19" w14:paraId="636B55E5" w14:textId="77777777" w:rsidTr="00237B31">
        <w:tc>
          <w:tcPr>
            <w:tcW w:w="5387" w:type="dxa"/>
            <w:shd w:val="clear" w:color="auto" w:fill="auto"/>
          </w:tcPr>
          <w:p w14:paraId="11345DA7" w14:textId="77777777" w:rsidR="00071310" w:rsidRPr="00281D19" w:rsidRDefault="00071310" w:rsidP="00BB67BB">
            <w:pPr>
              <w:spacing w:after="0" w:line="240" w:lineRule="auto"/>
              <w:rPr>
                <w:rFonts w:ascii="Times New Roman" w:hAnsi="Times New Roman" w:cs="Times New Roman"/>
                <w:sz w:val="24"/>
                <w:szCs w:val="24"/>
              </w:rPr>
            </w:pPr>
            <w:r w:rsidRPr="00281D19">
              <w:rPr>
                <w:rFonts w:ascii="Times New Roman" w:hAnsi="Times New Roman" w:cs="Times New Roman"/>
                <w:sz w:val="24"/>
                <w:szCs w:val="24"/>
              </w:rPr>
              <w:t xml:space="preserve">Мамандықтың атауы </w:t>
            </w:r>
            <w:r w:rsidRPr="00281D19">
              <w:rPr>
                <w:rFonts w:ascii="Times New Roman" w:hAnsi="Times New Roman" w:cs="Times New Roman"/>
                <w:i/>
                <w:sz w:val="24"/>
                <w:szCs w:val="24"/>
              </w:rPr>
              <w:t>(мамандықтар мен маманданулар номенклатурасына сәйкес)</w:t>
            </w:r>
          </w:p>
        </w:tc>
        <w:tc>
          <w:tcPr>
            <w:tcW w:w="4961" w:type="dxa"/>
            <w:shd w:val="clear" w:color="auto" w:fill="auto"/>
          </w:tcPr>
          <w:p w14:paraId="20F98B63" w14:textId="638E52A5" w:rsidR="00071310" w:rsidRDefault="005D4A90" w:rsidP="005D4A90">
            <w:pPr>
              <w:pStyle w:val="HTML"/>
              <w:rPr>
                <w:rFonts w:ascii="Times New Roman" w:hAnsi="Times New Roman" w:cs="Times New Roman"/>
                <w:sz w:val="24"/>
                <w:szCs w:val="24"/>
              </w:rPr>
            </w:pPr>
            <w:r w:rsidRPr="00025C3A">
              <w:rPr>
                <w:rFonts w:ascii="Times New Roman" w:hAnsi="Times New Roman" w:cs="Times New Roman"/>
                <w:color w:val="000000"/>
                <w:spacing w:val="2"/>
                <w:sz w:val="24"/>
                <w:szCs w:val="24"/>
                <w:shd w:val="clear" w:color="auto" w:fill="FFFFFF"/>
                <w:lang w:val="kk-KZ"/>
              </w:rPr>
              <w:t>Мамандықтар</w:t>
            </w:r>
            <w:r>
              <w:rPr>
                <w:rFonts w:ascii="Times New Roman" w:hAnsi="Times New Roman" w:cs="Times New Roman"/>
                <w:color w:val="000000"/>
                <w:spacing w:val="2"/>
                <w:sz w:val="24"/>
                <w:szCs w:val="24"/>
                <w:shd w:val="clear" w:color="auto" w:fill="FFFFFF"/>
                <w:lang w:val="kk-KZ"/>
              </w:rPr>
              <w:t>:</w:t>
            </w:r>
            <w:r w:rsidR="00071310" w:rsidRPr="00281D19">
              <w:rPr>
                <w:rStyle w:val="y2iqfc"/>
                <w:rFonts w:ascii="Times New Roman" w:hAnsi="Times New Roman" w:cs="Times New Roman"/>
                <w:color w:val="202124"/>
                <w:sz w:val="24"/>
                <w:szCs w:val="24"/>
                <w:lang w:val="kk-KZ"/>
              </w:rPr>
              <w:t>Д</w:t>
            </w:r>
            <w:r w:rsidR="00071310" w:rsidRPr="00281D19">
              <w:rPr>
                <w:rFonts w:ascii="Times New Roman" w:hAnsi="Times New Roman" w:cs="Times New Roman"/>
                <w:sz w:val="24"/>
                <w:szCs w:val="24"/>
              </w:rPr>
              <w:t>ерматовенерология ересектер, балалар</w:t>
            </w:r>
          </w:p>
          <w:p w14:paraId="660564BF" w14:textId="4B7FC81C" w:rsidR="005D4A90" w:rsidRPr="00281D19" w:rsidRDefault="005D4A90" w:rsidP="005D4A90">
            <w:pPr>
              <w:pStyle w:val="HTML"/>
              <w:rPr>
                <w:rFonts w:ascii="Times New Roman" w:hAnsi="Times New Roman" w:cs="Times New Roman"/>
                <w:sz w:val="24"/>
                <w:szCs w:val="24"/>
              </w:rPr>
            </w:pPr>
            <w:r w:rsidRPr="00025C3A">
              <w:rPr>
                <w:rFonts w:ascii="Times New Roman" w:hAnsi="Times New Roman" w:cs="Times New Roman"/>
                <w:color w:val="000000"/>
                <w:sz w:val="24"/>
                <w:szCs w:val="24"/>
              </w:rPr>
              <w:t>Мамандандырулар</w:t>
            </w:r>
            <w:r>
              <w:rPr>
                <w:rFonts w:ascii="Times New Roman" w:hAnsi="Times New Roman" w:cs="Times New Roman"/>
                <w:color w:val="000000"/>
                <w:sz w:val="24"/>
                <w:szCs w:val="24"/>
              </w:rPr>
              <w:t>:</w:t>
            </w:r>
            <w:r w:rsidRPr="00281D19">
              <w:rPr>
                <w:rFonts w:ascii="Times New Roman" w:hAnsi="Times New Roman" w:cs="Times New Roman"/>
                <w:bCs/>
                <w:sz w:val="24"/>
                <w:szCs w:val="24"/>
                <w:lang w:val="kk-KZ"/>
              </w:rPr>
              <w:t xml:space="preserve"> </w:t>
            </w:r>
            <w:r w:rsidRPr="00281D19">
              <w:rPr>
                <w:rFonts w:ascii="Times New Roman" w:hAnsi="Times New Roman" w:cs="Times New Roman"/>
                <w:bCs/>
                <w:sz w:val="24"/>
                <w:szCs w:val="24"/>
                <w:lang w:val="kk-KZ"/>
              </w:rPr>
              <w:t>Дерматокосметология</w:t>
            </w:r>
          </w:p>
          <w:p w14:paraId="206525E4" w14:textId="71ED7B05" w:rsidR="00071310" w:rsidRPr="00281D19" w:rsidRDefault="00071310" w:rsidP="00BB67BB">
            <w:pPr>
              <w:spacing w:after="0" w:line="240" w:lineRule="auto"/>
              <w:jc w:val="center"/>
              <w:rPr>
                <w:rFonts w:ascii="Times New Roman" w:hAnsi="Times New Roman" w:cs="Times New Roman"/>
                <w:sz w:val="24"/>
                <w:szCs w:val="24"/>
              </w:rPr>
            </w:pPr>
          </w:p>
        </w:tc>
      </w:tr>
      <w:tr w:rsidR="00071310" w:rsidRPr="00281D19" w14:paraId="44C049F8" w14:textId="77777777" w:rsidTr="00237B31">
        <w:tc>
          <w:tcPr>
            <w:tcW w:w="5387" w:type="dxa"/>
            <w:shd w:val="clear" w:color="auto" w:fill="auto"/>
          </w:tcPr>
          <w:p w14:paraId="27CB29A1" w14:textId="77777777" w:rsidR="00071310" w:rsidRPr="00281D19" w:rsidRDefault="00071310" w:rsidP="00BB67BB">
            <w:pPr>
              <w:spacing w:after="0" w:line="240" w:lineRule="auto"/>
              <w:rPr>
                <w:rFonts w:ascii="Times New Roman" w:hAnsi="Times New Roman" w:cs="Times New Roman"/>
                <w:sz w:val="24"/>
                <w:szCs w:val="24"/>
              </w:rPr>
            </w:pPr>
            <w:r w:rsidRPr="00281D19">
              <w:rPr>
                <w:rFonts w:ascii="Times New Roman" w:hAnsi="Times New Roman" w:cs="Times New Roman"/>
                <w:spacing w:val="2"/>
                <w:sz w:val="24"/>
                <w:szCs w:val="24"/>
                <w:shd w:val="clear" w:color="auto" w:fill="FFFFFF"/>
              </w:rPr>
              <w:t xml:space="preserve">Білім беру бағдарламасының деңгейі </w:t>
            </w:r>
            <w:r w:rsidRPr="00281D19">
              <w:rPr>
                <w:rFonts w:ascii="Times New Roman" w:hAnsi="Times New Roman" w:cs="Times New Roman"/>
                <w:i/>
                <w:spacing w:val="2"/>
                <w:sz w:val="24"/>
                <w:szCs w:val="24"/>
                <w:shd w:val="clear" w:color="auto" w:fill="FFFFFF"/>
              </w:rPr>
              <w:t>(базалық, орта, жоғары, мамандандырылған)</w:t>
            </w:r>
          </w:p>
        </w:tc>
        <w:tc>
          <w:tcPr>
            <w:tcW w:w="4961" w:type="dxa"/>
            <w:shd w:val="clear" w:color="auto" w:fill="auto"/>
          </w:tcPr>
          <w:p w14:paraId="3808CD7F" w14:textId="609B29C0" w:rsidR="00071310" w:rsidRPr="00281D19" w:rsidRDefault="00281D19" w:rsidP="00BB67BB">
            <w:pPr>
              <w:pStyle w:val="HTML"/>
              <w:jc w:val="center"/>
              <w:rPr>
                <w:rFonts w:ascii="Times New Roman" w:hAnsi="Times New Roman" w:cs="Times New Roman"/>
                <w:sz w:val="24"/>
                <w:szCs w:val="24"/>
              </w:rPr>
            </w:pPr>
            <w:r w:rsidRPr="00281D19">
              <w:rPr>
                <w:rFonts w:ascii="Times New Roman" w:hAnsi="Times New Roman" w:cs="Times New Roman"/>
                <w:sz w:val="24"/>
                <w:szCs w:val="24"/>
              </w:rPr>
              <w:t xml:space="preserve">Орта - </w:t>
            </w:r>
            <w:r w:rsidR="00130252" w:rsidRPr="00281D19">
              <w:rPr>
                <w:rFonts w:ascii="Times New Roman" w:hAnsi="Times New Roman" w:cs="Times New Roman"/>
                <w:spacing w:val="2"/>
                <w:sz w:val="24"/>
                <w:szCs w:val="24"/>
                <w:shd w:val="clear" w:color="auto" w:fill="FFFFFF"/>
              </w:rPr>
              <w:t>жоғары</w:t>
            </w:r>
          </w:p>
        </w:tc>
      </w:tr>
      <w:tr w:rsidR="00071310" w:rsidRPr="00281D19" w14:paraId="3C653475" w14:textId="77777777" w:rsidTr="00237B31">
        <w:tc>
          <w:tcPr>
            <w:tcW w:w="5387" w:type="dxa"/>
            <w:shd w:val="clear" w:color="auto" w:fill="auto"/>
          </w:tcPr>
          <w:p w14:paraId="1FE277DA" w14:textId="77777777" w:rsidR="00071310" w:rsidRPr="00281D19" w:rsidRDefault="00071310" w:rsidP="00BB67BB">
            <w:pPr>
              <w:spacing w:after="0" w:line="240" w:lineRule="auto"/>
              <w:rPr>
                <w:rFonts w:ascii="Times New Roman" w:hAnsi="Times New Roman" w:cs="Times New Roman"/>
                <w:sz w:val="24"/>
                <w:szCs w:val="24"/>
              </w:rPr>
            </w:pPr>
            <w:r w:rsidRPr="00281D19">
              <w:rPr>
                <w:rFonts w:ascii="Times New Roman" w:hAnsi="Times New Roman" w:cs="Times New Roman"/>
                <w:sz w:val="24"/>
                <w:szCs w:val="24"/>
              </w:rPr>
              <w:t>Салалы</w:t>
            </w:r>
            <w:r w:rsidRPr="00281D19">
              <w:rPr>
                <w:rFonts w:ascii="Times New Roman" w:hAnsi="Times New Roman" w:cs="Times New Roman"/>
                <w:sz w:val="24"/>
                <w:szCs w:val="24"/>
                <w:lang w:val="kk-KZ"/>
              </w:rPr>
              <w:t xml:space="preserve">қ біліктілік шеңбері бойынша </w:t>
            </w:r>
            <w:r w:rsidRPr="00281D19">
              <w:rPr>
                <w:rFonts w:ascii="Times New Roman" w:hAnsi="Times New Roman" w:cs="Times New Roman"/>
                <w:sz w:val="24"/>
                <w:szCs w:val="24"/>
              </w:rPr>
              <w:t>біліктілік деңгейі</w:t>
            </w:r>
          </w:p>
        </w:tc>
        <w:tc>
          <w:tcPr>
            <w:tcW w:w="4961" w:type="dxa"/>
            <w:shd w:val="clear" w:color="auto" w:fill="auto"/>
          </w:tcPr>
          <w:p w14:paraId="4E1CA7FB" w14:textId="5BD53CBE" w:rsidR="00071310" w:rsidRPr="00281D19" w:rsidRDefault="00071310" w:rsidP="00BB67BB">
            <w:pPr>
              <w:spacing w:after="0" w:line="240" w:lineRule="auto"/>
              <w:jc w:val="center"/>
              <w:rPr>
                <w:rFonts w:ascii="Times New Roman" w:hAnsi="Times New Roman" w:cs="Times New Roman"/>
                <w:sz w:val="24"/>
                <w:szCs w:val="24"/>
                <w:lang w:val="kk-KZ"/>
              </w:rPr>
            </w:pPr>
            <w:r w:rsidRPr="00281D19">
              <w:rPr>
                <w:rFonts w:ascii="Times New Roman" w:hAnsi="Times New Roman" w:cs="Times New Roman"/>
                <w:sz w:val="24"/>
                <w:szCs w:val="24"/>
                <w:lang w:val="kk-KZ"/>
              </w:rPr>
              <w:t>7</w:t>
            </w:r>
            <w:r w:rsidR="00130252" w:rsidRPr="00281D19">
              <w:rPr>
                <w:rFonts w:ascii="Times New Roman" w:hAnsi="Times New Roman" w:cs="Times New Roman"/>
                <w:sz w:val="24"/>
                <w:szCs w:val="24"/>
                <w:lang w:val="kk-KZ"/>
              </w:rPr>
              <w:t>-8</w:t>
            </w:r>
          </w:p>
        </w:tc>
      </w:tr>
      <w:tr w:rsidR="00071310" w:rsidRPr="00281D19" w14:paraId="0502A79A" w14:textId="77777777" w:rsidTr="00237B31">
        <w:tc>
          <w:tcPr>
            <w:tcW w:w="5387" w:type="dxa"/>
            <w:shd w:val="clear" w:color="auto" w:fill="auto"/>
          </w:tcPr>
          <w:p w14:paraId="119A320A" w14:textId="77777777" w:rsidR="00071310" w:rsidRPr="00281D19" w:rsidRDefault="00071310" w:rsidP="00BB67BB">
            <w:pPr>
              <w:spacing w:after="0" w:line="240" w:lineRule="auto"/>
              <w:rPr>
                <w:rFonts w:ascii="Times New Roman" w:hAnsi="Times New Roman" w:cs="Times New Roman"/>
                <w:sz w:val="24"/>
                <w:szCs w:val="24"/>
              </w:rPr>
            </w:pPr>
            <w:r w:rsidRPr="00281D19">
              <w:rPr>
                <w:rFonts w:ascii="Times New Roman" w:hAnsi="Times New Roman" w:cs="Times New Roman"/>
                <w:sz w:val="24"/>
                <w:szCs w:val="24"/>
              </w:rPr>
              <w:t>Білім беру бағдарламасының алдыңғы деңгейіне қойылатын талаптар</w:t>
            </w:r>
          </w:p>
        </w:tc>
        <w:tc>
          <w:tcPr>
            <w:tcW w:w="4961" w:type="dxa"/>
            <w:shd w:val="clear" w:color="auto" w:fill="auto"/>
          </w:tcPr>
          <w:p w14:paraId="637E72B0" w14:textId="77777777" w:rsidR="00071310" w:rsidRPr="00281D19" w:rsidRDefault="00071310" w:rsidP="00BB67BB">
            <w:pPr>
              <w:spacing w:after="0" w:line="240" w:lineRule="auto"/>
              <w:jc w:val="center"/>
              <w:rPr>
                <w:rFonts w:ascii="Times New Roman" w:hAnsi="Times New Roman" w:cs="Times New Roman"/>
                <w:sz w:val="24"/>
                <w:szCs w:val="24"/>
              </w:rPr>
            </w:pPr>
            <w:r w:rsidRPr="00281D19">
              <w:rPr>
                <w:rFonts w:ascii="Times New Roman" w:hAnsi="Times New Roman" w:cs="Times New Roman"/>
                <w:sz w:val="24"/>
                <w:szCs w:val="24"/>
              </w:rPr>
              <w:t>Дерматовенерология (ересектер, балалар)</w:t>
            </w:r>
          </w:p>
        </w:tc>
      </w:tr>
      <w:tr w:rsidR="00071310" w:rsidRPr="00281D19" w14:paraId="7866E0D3" w14:textId="77777777" w:rsidTr="00237B31">
        <w:tc>
          <w:tcPr>
            <w:tcW w:w="5387" w:type="dxa"/>
            <w:shd w:val="clear" w:color="auto" w:fill="auto"/>
          </w:tcPr>
          <w:p w14:paraId="51E4745E" w14:textId="77777777" w:rsidR="00071310" w:rsidRPr="00281D19" w:rsidRDefault="00071310" w:rsidP="00BB67BB">
            <w:pPr>
              <w:spacing w:after="0" w:line="240" w:lineRule="auto"/>
              <w:rPr>
                <w:rFonts w:ascii="Times New Roman" w:hAnsi="Times New Roman" w:cs="Times New Roman"/>
                <w:sz w:val="24"/>
                <w:szCs w:val="24"/>
              </w:rPr>
            </w:pPr>
            <w:r w:rsidRPr="00281D19">
              <w:rPr>
                <w:rFonts w:ascii="Times New Roman" w:hAnsi="Times New Roman" w:cs="Times New Roman"/>
                <w:sz w:val="24"/>
                <w:szCs w:val="24"/>
              </w:rPr>
              <w:t>Кредиттердің жалпы көлемі (сағат)</w:t>
            </w:r>
          </w:p>
        </w:tc>
        <w:tc>
          <w:tcPr>
            <w:tcW w:w="4961" w:type="dxa"/>
            <w:shd w:val="clear" w:color="auto" w:fill="auto"/>
          </w:tcPr>
          <w:p w14:paraId="4451278B" w14:textId="629E91D1" w:rsidR="00071310" w:rsidRPr="00281D19" w:rsidRDefault="00071310" w:rsidP="00BB67BB">
            <w:pPr>
              <w:spacing w:after="0" w:line="240" w:lineRule="auto"/>
              <w:jc w:val="center"/>
              <w:rPr>
                <w:rFonts w:ascii="Times New Roman" w:hAnsi="Times New Roman" w:cs="Times New Roman"/>
                <w:sz w:val="24"/>
                <w:szCs w:val="24"/>
                <w:lang w:val="kk-KZ"/>
              </w:rPr>
            </w:pPr>
            <w:r w:rsidRPr="00281D19">
              <w:rPr>
                <w:rFonts w:ascii="Times New Roman" w:hAnsi="Times New Roman" w:cs="Times New Roman"/>
                <w:sz w:val="24"/>
                <w:szCs w:val="24"/>
              </w:rPr>
              <w:t>1</w:t>
            </w:r>
            <w:r w:rsidRPr="00281D19">
              <w:rPr>
                <w:rFonts w:ascii="Times New Roman" w:hAnsi="Times New Roman" w:cs="Times New Roman"/>
                <w:sz w:val="24"/>
                <w:szCs w:val="24"/>
                <w:lang w:val="kk-KZ"/>
              </w:rPr>
              <w:t>5</w:t>
            </w:r>
            <w:r w:rsidRPr="00281D19">
              <w:rPr>
                <w:rFonts w:ascii="Times New Roman" w:hAnsi="Times New Roman" w:cs="Times New Roman"/>
                <w:sz w:val="24"/>
                <w:szCs w:val="24"/>
              </w:rPr>
              <w:t xml:space="preserve"> кредит/4</w:t>
            </w:r>
            <w:r w:rsidRPr="00281D19">
              <w:rPr>
                <w:rFonts w:ascii="Times New Roman" w:hAnsi="Times New Roman" w:cs="Times New Roman"/>
                <w:sz w:val="24"/>
                <w:szCs w:val="24"/>
                <w:lang w:val="kk-KZ"/>
              </w:rPr>
              <w:t>50</w:t>
            </w:r>
            <w:r w:rsidRPr="00281D19">
              <w:rPr>
                <w:rFonts w:ascii="Times New Roman" w:hAnsi="Times New Roman" w:cs="Times New Roman"/>
                <w:sz w:val="24"/>
                <w:szCs w:val="24"/>
              </w:rPr>
              <w:t xml:space="preserve"> </w:t>
            </w:r>
            <w:r w:rsidR="00130252" w:rsidRPr="00281D19">
              <w:rPr>
                <w:rFonts w:ascii="Times New Roman" w:hAnsi="Times New Roman" w:cs="Times New Roman"/>
                <w:sz w:val="24"/>
                <w:szCs w:val="24"/>
              </w:rPr>
              <w:t>а</w:t>
            </w:r>
            <w:r w:rsidR="00130252" w:rsidRPr="00281D19">
              <w:rPr>
                <w:rFonts w:ascii="Times New Roman" w:hAnsi="Times New Roman" w:cs="Times New Roman"/>
                <w:sz w:val="24"/>
                <w:szCs w:val="24"/>
                <w:lang w:val="kk-KZ"/>
              </w:rPr>
              <w:t>кадемиялық сағат</w:t>
            </w:r>
          </w:p>
        </w:tc>
      </w:tr>
      <w:tr w:rsidR="00071310" w:rsidRPr="00281D19" w14:paraId="7DB1BE4B" w14:textId="77777777" w:rsidTr="00237B31">
        <w:tc>
          <w:tcPr>
            <w:tcW w:w="5387" w:type="dxa"/>
            <w:shd w:val="clear" w:color="auto" w:fill="auto"/>
          </w:tcPr>
          <w:p w14:paraId="1DCBFCFC" w14:textId="77777777" w:rsidR="00071310" w:rsidRPr="00281D19" w:rsidRDefault="00071310" w:rsidP="00BB67BB">
            <w:pPr>
              <w:spacing w:after="0" w:line="240" w:lineRule="auto"/>
              <w:rPr>
                <w:rFonts w:ascii="Times New Roman" w:hAnsi="Times New Roman" w:cs="Times New Roman"/>
                <w:sz w:val="24"/>
                <w:szCs w:val="24"/>
              </w:rPr>
            </w:pPr>
            <w:r w:rsidRPr="00281D19">
              <w:rPr>
                <w:rFonts w:ascii="Times New Roman" w:hAnsi="Times New Roman" w:cs="Times New Roman"/>
                <w:sz w:val="24"/>
                <w:szCs w:val="24"/>
              </w:rPr>
              <w:t>Оқыту тілі</w:t>
            </w:r>
          </w:p>
        </w:tc>
        <w:tc>
          <w:tcPr>
            <w:tcW w:w="4961" w:type="dxa"/>
            <w:shd w:val="clear" w:color="auto" w:fill="auto"/>
          </w:tcPr>
          <w:p w14:paraId="35B50C9D" w14:textId="77777777" w:rsidR="00071310" w:rsidRPr="00281D19" w:rsidRDefault="00071310" w:rsidP="00BB67BB">
            <w:pPr>
              <w:spacing w:after="0" w:line="240" w:lineRule="auto"/>
              <w:jc w:val="center"/>
              <w:rPr>
                <w:rFonts w:ascii="Times New Roman" w:hAnsi="Times New Roman" w:cs="Times New Roman"/>
                <w:sz w:val="24"/>
                <w:szCs w:val="24"/>
                <w:lang w:val="kk-KZ"/>
              </w:rPr>
            </w:pPr>
            <w:r w:rsidRPr="00281D19">
              <w:rPr>
                <w:rFonts w:ascii="Times New Roman" w:hAnsi="Times New Roman" w:cs="Times New Roman"/>
                <w:sz w:val="24"/>
                <w:szCs w:val="24"/>
                <w:lang w:val="kk-KZ"/>
              </w:rPr>
              <w:t>Орыс/қазақ</w:t>
            </w:r>
          </w:p>
        </w:tc>
      </w:tr>
      <w:tr w:rsidR="00071310" w:rsidRPr="00281D19" w14:paraId="1181BFB4" w14:textId="77777777" w:rsidTr="00237B31">
        <w:tc>
          <w:tcPr>
            <w:tcW w:w="5387" w:type="dxa"/>
            <w:shd w:val="clear" w:color="auto" w:fill="auto"/>
          </w:tcPr>
          <w:p w14:paraId="26DE4C97" w14:textId="77777777" w:rsidR="00071310" w:rsidRPr="00281D19" w:rsidRDefault="00071310" w:rsidP="00BB67BB">
            <w:pPr>
              <w:spacing w:after="0" w:line="240" w:lineRule="auto"/>
              <w:rPr>
                <w:rFonts w:ascii="Times New Roman" w:hAnsi="Times New Roman" w:cs="Times New Roman"/>
                <w:sz w:val="24"/>
                <w:szCs w:val="24"/>
              </w:rPr>
            </w:pPr>
            <w:r w:rsidRPr="00281D19">
              <w:rPr>
                <w:rFonts w:ascii="Times New Roman" w:hAnsi="Times New Roman" w:cs="Times New Roman"/>
                <w:sz w:val="24"/>
                <w:szCs w:val="24"/>
              </w:rPr>
              <w:t>Оқыту форматы</w:t>
            </w:r>
          </w:p>
        </w:tc>
        <w:tc>
          <w:tcPr>
            <w:tcW w:w="4961" w:type="dxa"/>
            <w:shd w:val="clear" w:color="auto" w:fill="auto"/>
          </w:tcPr>
          <w:p w14:paraId="392D14BF" w14:textId="77777777" w:rsidR="00071310" w:rsidRPr="00281D19" w:rsidRDefault="00071310" w:rsidP="00BB67BB">
            <w:pPr>
              <w:spacing w:after="0" w:line="240" w:lineRule="auto"/>
              <w:jc w:val="center"/>
              <w:rPr>
                <w:rFonts w:ascii="Times New Roman" w:hAnsi="Times New Roman" w:cs="Times New Roman"/>
                <w:sz w:val="24"/>
                <w:szCs w:val="24"/>
              </w:rPr>
            </w:pPr>
            <w:r w:rsidRPr="00281D19">
              <w:rPr>
                <w:rFonts w:ascii="Times New Roman" w:hAnsi="Times New Roman" w:cs="Times New Roman"/>
                <w:sz w:val="24"/>
                <w:szCs w:val="24"/>
              </w:rPr>
              <w:t>Күндізгі</w:t>
            </w:r>
          </w:p>
        </w:tc>
      </w:tr>
      <w:tr w:rsidR="00071310" w:rsidRPr="00281D19" w14:paraId="252F946D" w14:textId="77777777" w:rsidTr="00237B31">
        <w:tc>
          <w:tcPr>
            <w:tcW w:w="5387" w:type="dxa"/>
            <w:shd w:val="clear" w:color="auto" w:fill="auto"/>
          </w:tcPr>
          <w:p w14:paraId="39A4077A" w14:textId="77777777" w:rsidR="00071310" w:rsidRPr="00281D19" w:rsidRDefault="00071310" w:rsidP="00BB67BB">
            <w:pPr>
              <w:spacing w:after="0" w:line="240" w:lineRule="auto"/>
              <w:rPr>
                <w:rFonts w:ascii="Times New Roman" w:hAnsi="Times New Roman" w:cs="Times New Roman"/>
                <w:sz w:val="24"/>
                <w:szCs w:val="24"/>
              </w:rPr>
            </w:pPr>
            <w:r w:rsidRPr="00281D19">
              <w:rPr>
                <w:rFonts w:ascii="Times New Roman" w:hAnsi="Times New Roman" w:cs="Times New Roman"/>
                <w:sz w:val="24"/>
                <w:szCs w:val="24"/>
              </w:rPr>
              <w:t xml:space="preserve">Мамандандыру бойынша берілетін біліктілік </w:t>
            </w:r>
            <w:r w:rsidRPr="00281D19">
              <w:rPr>
                <w:rFonts w:ascii="Times New Roman" w:hAnsi="Times New Roman" w:cs="Times New Roman"/>
                <w:i/>
                <w:sz w:val="24"/>
                <w:szCs w:val="24"/>
              </w:rPr>
              <w:t>(сертификаттау курсы)</w:t>
            </w:r>
          </w:p>
        </w:tc>
        <w:tc>
          <w:tcPr>
            <w:tcW w:w="4961" w:type="dxa"/>
            <w:shd w:val="clear" w:color="auto" w:fill="auto"/>
          </w:tcPr>
          <w:p w14:paraId="64BF97CE" w14:textId="784CEF8A" w:rsidR="00071310" w:rsidRPr="00281D19" w:rsidRDefault="00071310" w:rsidP="00BB67BB">
            <w:pPr>
              <w:spacing w:after="0"/>
              <w:jc w:val="center"/>
              <w:rPr>
                <w:rFonts w:ascii="Times New Roman" w:hAnsi="Times New Roman" w:cs="Times New Roman"/>
                <w:sz w:val="24"/>
                <w:szCs w:val="24"/>
              </w:rPr>
            </w:pPr>
            <w:r w:rsidRPr="00281D19">
              <w:rPr>
                <w:rFonts w:ascii="Times New Roman" w:hAnsi="Times New Roman" w:cs="Times New Roman"/>
                <w:sz w:val="24"/>
                <w:szCs w:val="24"/>
              </w:rPr>
              <w:t>Д</w:t>
            </w:r>
            <w:r w:rsidRPr="00281D19">
              <w:rPr>
                <w:rFonts w:ascii="Times New Roman" w:hAnsi="Times New Roman" w:cs="Times New Roman"/>
                <w:sz w:val="24"/>
                <w:szCs w:val="24"/>
                <w:lang w:val="kk-KZ"/>
              </w:rPr>
              <w:t>әрігер д</w:t>
            </w:r>
            <w:r w:rsidRPr="00281D19">
              <w:rPr>
                <w:rFonts w:ascii="Times New Roman" w:hAnsi="Times New Roman" w:cs="Times New Roman"/>
                <w:sz w:val="24"/>
                <w:szCs w:val="24"/>
              </w:rPr>
              <w:t>ермато</w:t>
            </w:r>
            <w:r w:rsidRPr="00281D19">
              <w:rPr>
                <w:rFonts w:ascii="Times New Roman" w:hAnsi="Times New Roman" w:cs="Times New Roman"/>
                <w:sz w:val="24"/>
                <w:szCs w:val="24"/>
                <w:lang w:val="kk-KZ"/>
              </w:rPr>
              <w:t>космето</w:t>
            </w:r>
            <w:r w:rsidRPr="00281D19">
              <w:rPr>
                <w:rFonts w:ascii="Times New Roman" w:hAnsi="Times New Roman" w:cs="Times New Roman"/>
                <w:sz w:val="24"/>
                <w:szCs w:val="24"/>
              </w:rPr>
              <w:t xml:space="preserve">лог </w:t>
            </w:r>
          </w:p>
        </w:tc>
      </w:tr>
      <w:tr w:rsidR="00071310" w:rsidRPr="00281D19" w14:paraId="300C6802" w14:textId="77777777" w:rsidTr="00237B31">
        <w:tc>
          <w:tcPr>
            <w:tcW w:w="5387" w:type="dxa"/>
            <w:shd w:val="clear" w:color="auto" w:fill="auto"/>
          </w:tcPr>
          <w:p w14:paraId="2D5DE43A" w14:textId="77777777" w:rsidR="00071310" w:rsidRPr="00281D19" w:rsidRDefault="00071310" w:rsidP="00BB67BB">
            <w:pPr>
              <w:spacing w:after="0" w:line="240" w:lineRule="auto"/>
              <w:rPr>
                <w:rFonts w:ascii="Times New Roman" w:hAnsi="Times New Roman" w:cs="Times New Roman"/>
                <w:sz w:val="24"/>
                <w:szCs w:val="24"/>
              </w:rPr>
            </w:pPr>
            <w:r w:rsidRPr="00281D19">
              <w:rPr>
                <w:rFonts w:ascii="Times New Roman" w:hAnsi="Times New Roman" w:cs="Times New Roman"/>
                <w:sz w:val="24"/>
                <w:szCs w:val="24"/>
              </w:rPr>
              <w:t xml:space="preserve">Оқуды аяқтағаннан кейінгі құжат </w:t>
            </w:r>
            <w:r w:rsidRPr="00281D19">
              <w:rPr>
                <w:rFonts w:ascii="Times New Roman" w:hAnsi="Times New Roman" w:cs="Times New Roman"/>
                <w:i/>
                <w:sz w:val="24"/>
                <w:szCs w:val="24"/>
              </w:rPr>
              <w:t>(сертификаттық курс туралы куәлік, біліктілікті арттыру туралы куәлік)</w:t>
            </w:r>
          </w:p>
        </w:tc>
        <w:tc>
          <w:tcPr>
            <w:tcW w:w="4961" w:type="dxa"/>
            <w:shd w:val="clear" w:color="auto" w:fill="auto"/>
          </w:tcPr>
          <w:p w14:paraId="06095B9E" w14:textId="77777777" w:rsidR="00071310" w:rsidRPr="00281D19" w:rsidRDefault="00071310" w:rsidP="00BB67BB">
            <w:pPr>
              <w:spacing w:after="0" w:line="240" w:lineRule="auto"/>
              <w:jc w:val="center"/>
              <w:rPr>
                <w:rFonts w:ascii="Times New Roman" w:hAnsi="Times New Roman" w:cs="Times New Roman"/>
                <w:sz w:val="24"/>
                <w:szCs w:val="24"/>
              </w:rPr>
            </w:pPr>
            <w:r w:rsidRPr="00281D19">
              <w:rPr>
                <w:rFonts w:ascii="Times New Roman" w:hAnsi="Times New Roman" w:cs="Times New Roman"/>
                <w:sz w:val="24"/>
                <w:szCs w:val="24"/>
              </w:rPr>
              <w:t>Сертификаттау курсы туралы куәлік транскриптпен</w:t>
            </w:r>
          </w:p>
        </w:tc>
      </w:tr>
      <w:tr w:rsidR="00071310" w:rsidRPr="00281D19" w14:paraId="592585AF" w14:textId="77777777" w:rsidTr="00237B31">
        <w:tc>
          <w:tcPr>
            <w:tcW w:w="5387" w:type="dxa"/>
            <w:shd w:val="clear" w:color="auto" w:fill="auto"/>
          </w:tcPr>
          <w:p w14:paraId="66FEE3A0" w14:textId="77777777" w:rsidR="00071310" w:rsidRPr="00281D19" w:rsidRDefault="00071310" w:rsidP="00BB67BB">
            <w:pPr>
              <w:spacing w:after="0" w:line="240" w:lineRule="auto"/>
              <w:rPr>
                <w:rFonts w:ascii="Times New Roman" w:hAnsi="Times New Roman" w:cs="Times New Roman"/>
                <w:sz w:val="24"/>
                <w:szCs w:val="24"/>
              </w:rPr>
            </w:pPr>
            <w:r w:rsidRPr="00281D19">
              <w:rPr>
                <w:rFonts w:ascii="Times New Roman" w:hAnsi="Times New Roman" w:cs="Times New Roman"/>
                <w:sz w:val="24"/>
                <w:szCs w:val="24"/>
              </w:rPr>
              <w:t>Сараптама ұйымының толық атауы</w:t>
            </w:r>
          </w:p>
        </w:tc>
        <w:tc>
          <w:tcPr>
            <w:tcW w:w="4961" w:type="dxa"/>
            <w:shd w:val="clear" w:color="auto" w:fill="auto"/>
          </w:tcPr>
          <w:p w14:paraId="5B6F553A" w14:textId="3B3FB6A1" w:rsidR="00071310" w:rsidRPr="00281D19" w:rsidRDefault="00877B4A" w:rsidP="00BB67BB">
            <w:pPr>
              <w:spacing w:after="0" w:line="240" w:lineRule="auto"/>
              <w:jc w:val="center"/>
              <w:rPr>
                <w:rFonts w:ascii="Times New Roman" w:hAnsi="Times New Roman" w:cs="Times New Roman"/>
                <w:sz w:val="24"/>
                <w:szCs w:val="24"/>
              </w:rPr>
            </w:pPr>
            <w:r w:rsidRPr="00281D19">
              <w:rPr>
                <w:rFonts w:ascii="Times New Roman" w:hAnsi="Times New Roman" w:cs="Times New Roman"/>
                <w:sz w:val="24"/>
                <w:szCs w:val="24"/>
                <w:lang w:val="kk-KZ"/>
              </w:rPr>
              <w:t xml:space="preserve">«Денсаулық сақтау» даярлау бағытының ОӘБ комитеті </w:t>
            </w:r>
            <w:r w:rsidR="00463BEF">
              <w:rPr>
                <w:rFonts w:ascii="Times New Roman" w:hAnsi="Times New Roman" w:cs="Times New Roman"/>
                <w:sz w:val="24"/>
                <w:szCs w:val="24"/>
                <w:lang w:val="kk-KZ"/>
              </w:rPr>
              <w:t>«</w:t>
            </w:r>
            <w:r w:rsidR="00463BEF" w:rsidRPr="00384DA3">
              <w:rPr>
                <w:rFonts w:ascii="Times New Roman" w:hAnsi="Times New Roman" w:cs="Times New Roman"/>
                <w:iCs/>
                <w:color w:val="000000"/>
                <w:spacing w:val="2"/>
                <w:sz w:val="24"/>
                <w:szCs w:val="24"/>
                <w:shd w:val="clear" w:color="auto" w:fill="FFFFFF"/>
              </w:rPr>
              <w:t>Д</w:t>
            </w:r>
            <w:r w:rsidR="00463BEF">
              <w:rPr>
                <w:rFonts w:ascii="Times New Roman" w:hAnsi="Times New Roman" w:cs="Times New Roman"/>
                <w:iCs/>
                <w:color w:val="000000"/>
                <w:spacing w:val="2"/>
                <w:sz w:val="24"/>
                <w:szCs w:val="24"/>
                <w:shd w:val="clear" w:color="auto" w:fill="FFFFFF"/>
              </w:rPr>
              <w:t>ерматовенерология</w:t>
            </w:r>
            <w:r w:rsidR="00463BEF">
              <w:rPr>
                <w:rFonts w:ascii="Times New Roman" w:hAnsi="Times New Roman" w:cs="Times New Roman"/>
                <w:iCs/>
                <w:color w:val="000000"/>
                <w:spacing w:val="2"/>
                <w:sz w:val="24"/>
                <w:szCs w:val="24"/>
                <w:shd w:val="clear" w:color="auto" w:fill="FFFFFF"/>
              </w:rPr>
              <w:t>»</w:t>
            </w:r>
          </w:p>
        </w:tc>
      </w:tr>
      <w:tr w:rsidR="00071310" w:rsidRPr="00281D19" w14:paraId="1BCD24E8" w14:textId="77777777" w:rsidTr="00237B31">
        <w:tc>
          <w:tcPr>
            <w:tcW w:w="5387" w:type="dxa"/>
            <w:shd w:val="clear" w:color="auto" w:fill="auto"/>
          </w:tcPr>
          <w:p w14:paraId="0F866ED5" w14:textId="77777777" w:rsidR="00071310" w:rsidRPr="00281D19" w:rsidRDefault="00071310" w:rsidP="00BB67BB">
            <w:pPr>
              <w:spacing w:after="0" w:line="240" w:lineRule="auto"/>
              <w:rPr>
                <w:rFonts w:ascii="Times New Roman" w:hAnsi="Times New Roman" w:cs="Times New Roman"/>
                <w:sz w:val="24"/>
                <w:szCs w:val="24"/>
              </w:rPr>
            </w:pPr>
            <w:r w:rsidRPr="00281D19">
              <w:rPr>
                <w:rFonts w:ascii="Times New Roman" w:hAnsi="Times New Roman" w:cs="Times New Roman"/>
                <w:sz w:val="24"/>
                <w:szCs w:val="24"/>
              </w:rPr>
              <w:t>Сараптамалық қорытындыны жасау күні</w:t>
            </w:r>
          </w:p>
        </w:tc>
        <w:tc>
          <w:tcPr>
            <w:tcW w:w="4961" w:type="dxa"/>
            <w:shd w:val="clear" w:color="auto" w:fill="auto"/>
          </w:tcPr>
          <w:p w14:paraId="33569634" w14:textId="034A675F" w:rsidR="00071310" w:rsidRPr="001D7756" w:rsidRDefault="00463BEF" w:rsidP="00BB67BB">
            <w:pPr>
              <w:spacing w:after="0" w:line="240" w:lineRule="auto"/>
              <w:jc w:val="center"/>
              <w:rPr>
                <w:rFonts w:ascii="Times New Roman" w:hAnsi="Times New Roman" w:cs="Times New Roman"/>
                <w:sz w:val="24"/>
                <w:szCs w:val="24"/>
              </w:rPr>
            </w:pPr>
            <w:r w:rsidRPr="001D7756">
              <w:rPr>
                <w:rFonts w:ascii="Times New Roman" w:eastAsia="Calibri" w:hAnsi="Times New Roman" w:cs="Times New Roman"/>
                <w:sz w:val="24"/>
                <w:szCs w:val="24"/>
                <w:lang w:val="kk-KZ"/>
              </w:rPr>
              <w:t>14.02.2023</w:t>
            </w:r>
            <w:r w:rsidRPr="001D7756">
              <w:rPr>
                <w:rFonts w:ascii="Times New Roman" w:eastAsia="Calibri" w:hAnsi="Times New Roman" w:cs="Times New Roman"/>
                <w:sz w:val="24"/>
                <w:szCs w:val="24"/>
                <w:lang w:val="kk-KZ"/>
              </w:rPr>
              <w:t xml:space="preserve"> ж</w:t>
            </w:r>
            <w:r w:rsidRPr="001D7756">
              <w:rPr>
                <w:rFonts w:ascii="Times New Roman" w:eastAsia="Calibri" w:hAnsi="Times New Roman" w:cs="Times New Roman"/>
                <w:sz w:val="24"/>
                <w:szCs w:val="24"/>
                <w:lang w:val="kk-KZ"/>
              </w:rPr>
              <w:t>.</w:t>
            </w:r>
          </w:p>
        </w:tc>
      </w:tr>
      <w:tr w:rsidR="00071310" w:rsidRPr="00281D19" w14:paraId="68171721" w14:textId="77777777" w:rsidTr="00237B31">
        <w:tc>
          <w:tcPr>
            <w:tcW w:w="5387" w:type="dxa"/>
            <w:shd w:val="clear" w:color="auto" w:fill="auto"/>
          </w:tcPr>
          <w:p w14:paraId="280D8DDB" w14:textId="77777777" w:rsidR="00071310" w:rsidRPr="00281D19" w:rsidRDefault="00071310" w:rsidP="00BB67BB">
            <w:pPr>
              <w:spacing w:after="0" w:line="240" w:lineRule="auto"/>
              <w:rPr>
                <w:rFonts w:ascii="Times New Roman" w:hAnsi="Times New Roman" w:cs="Times New Roman"/>
                <w:sz w:val="24"/>
                <w:szCs w:val="24"/>
              </w:rPr>
            </w:pPr>
            <w:r w:rsidRPr="00281D19">
              <w:rPr>
                <w:rFonts w:ascii="Times New Roman" w:hAnsi="Times New Roman" w:cs="Times New Roman"/>
                <w:sz w:val="24"/>
                <w:szCs w:val="24"/>
              </w:rPr>
              <w:t>Сараптама қорытындысының қолданылу мерзімі</w:t>
            </w:r>
          </w:p>
        </w:tc>
        <w:tc>
          <w:tcPr>
            <w:tcW w:w="4961" w:type="dxa"/>
            <w:shd w:val="clear" w:color="auto" w:fill="auto"/>
          </w:tcPr>
          <w:p w14:paraId="2B07DF87" w14:textId="29F3B134" w:rsidR="00071310" w:rsidRPr="00281D19" w:rsidRDefault="00130252" w:rsidP="00BB67BB">
            <w:pPr>
              <w:spacing w:after="0" w:line="240" w:lineRule="auto"/>
              <w:jc w:val="center"/>
              <w:rPr>
                <w:rFonts w:ascii="Times New Roman" w:hAnsi="Times New Roman" w:cs="Times New Roman"/>
                <w:sz w:val="24"/>
                <w:szCs w:val="24"/>
                <w:lang w:val="kk-KZ"/>
              </w:rPr>
            </w:pPr>
            <w:r w:rsidRPr="00281D19">
              <w:rPr>
                <w:rFonts w:ascii="Times New Roman" w:hAnsi="Times New Roman" w:cs="Times New Roman"/>
                <w:sz w:val="24"/>
                <w:szCs w:val="24"/>
                <w:lang w:val="kk-KZ"/>
              </w:rPr>
              <w:t>3</w:t>
            </w:r>
            <w:r w:rsidR="00071310" w:rsidRPr="00281D19">
              <w:rPr>
                <w:rFonts w:ascii="Times New Roman" w:hAnsi="Times New Roman" w:cs="Times New Roman"/>
                <w:sz w:val="24"/>
                <w:szCs w:val="24"/>
              </w:rPr>
              <w:t xml:space="preserve"> </w:t>
            </w:r>
            <w:r w:rsidR="00071310" w:rsidRPr="00281D19">
              <w:rPr>
                <w:rFonts w:ascii="Times New Roman" w:hAnsi="Times New Roman" w:cs="Times New Roman"/>
                <w:sz w:val="24"/>
                <w:szCs w:val="24"/>
                <w:lang w:val="kk-KZ"/>
              </w:rPr>
              <w:t>жыл</w:t>
            </w:r>
          </w:p>
        </w:tc>
      </w:tr>
    </w:tbl>
    <w:p w14:paraId="58DF4C11" w14:textId="77777777" w:rsidR="00071310" w:rsidRPr="008B3395" w:rsidRDefault="00071310" w:rsidP="00071310">
      <w:pPr>
        <w:spacing w:after="0" w:line="240" w:lineRule="auto"/>
        <w:ind w:right="-1"/>
        <w:jc w:val="both"/>
        <w:rPr>
          <w:rFonts w:ascii="Times New Roman" w:hAnsi="Times New Roman"/>
          <w:b/>
          <w:sz w:val="24"/>
          <w:szCs w:val="24"/>
          <w:lang w:val="kk-KZ"/>
        </w:rPr>
      </w:pPr>
    </w:p>
    <w:p w14:paraId="79D74571" w14:textId="588CD792" w:rsidR="00912DA3" w:rsidRPr="0054011D" w:rsidRDefault="00912DA3" w:rsidP="0054011D">
      <w:pPr>
        <w:spacing w:after="0" w:line="240" w:lineRule="auto"/>
        <w:ind w:right="-1"/>
        <w:jc w:val="center"/>
        <w:rPr>
          <w:rFonts w:ascii="Times New Roman" w:hAnsi="Times New Roman" w:cs="Times New Roman"/>
          <w:i/>
          <w:sz w:val="28"/>
          <w:szCs w:val="28"/>
          <w:lang w:val="kk-KZ"/>
        </w:rPr>
      </w:pPr>
      <w:r w:rsidRPr="00912DA3">
        <w:rPr>
          <w:rFonts w:ascii="Times New Roman" w:hAnsi="Times New Roman" w:cs="Times New Roman"/>
          <w:i/>
          <w:sz w:val="28"/>
          <w:szCs w:val="28"/>
          <w:lang w:val="kk-KZ"/>
        </w:rPr>
        <w:br w:type="page"/>
      </w:r>
    </w:p>
    <w:p w14:paraId="0AEFA667" w14:textId="3374FA24" w:rsidR="00B36EF1" w:rsidRPr="00877B4A" w:rsidRDefault="00281D19" w:rsidP="00237B31">
      <w:pPr>
        <w:spacing w:after="0" w:line="216" w:lineRule="auto"/>
        <w:ind w:right="-1" w:firstLine="708"/>
        <w:jc w:val="both"/>
        <w:rPr>
          <w:rFonts w:ascii="Times New Roman" w:hAnsi="Times New Roman" w:cs="Times New Roman"/>
          <w:b/>
          <w:sz w:val="28"/>
          <w:szCs w:val="28"/>
          <w:lang w:val="kk-KZ"/>
        </w:rPr>
      </w:pPr>
      <w:r w:rsidRPr="00877B4A">
        <w:rPr>
          <w:rFonts w:ascii="Times New Roman" w:hAnsi="Times New Roman" w:cs="Times New Roman"/>
          <w:b/>
          <w:sz w:val="28"/>
          <w:szCs w:val="28"/>
          <w:lang w:val="kk-KZ"/>
        </w:rPr>
        <w:lastRenderedPageBreak/>
        <w:t>Нормативтік сілтемелер с</w:t>
      </w:r>
      <w:r w:rsidR="00B36EF1" w:rsidRPr="00877B4A">
        <w:rPr>
          <w:rFonts w:ascii="Times New Roman" w:hAnsi="Times New Roman" w:cs="Times New Roman"/>
          <w:b/>
          <w:sz w:val="28"/>
          <w:szCs w:val="28"/>
          <w:lang w:val="kk-KZ"/>
        </w:rPr>
        <w:t>ертификаттау курсының бағдарламасын әзірлеуге арналған нормативтік сілтемелер</w:t>
      </w:r>
      <w:r w:rsidR="00B36EF1" w:rsidRPr="00877B4A">
        <w:rPr>
          <w:rFonts w:ascii="Times New Roman" w:hAnsi="Times New Roman" w:cs="Times New Roman"/>
          <w:sz w:val="28"/>
          <w:szCs w:val="28"/>
          <w:lang w:val="kk-KZ"/>
        </w:rPr>
        <w:t>:</w:t>
      </w:r>
    </w:p>
    <w:p w14:paraId="6AF27156" w14:textId="20D1EE3A" w:rsidR="00281D19" w:rsidRPr="00877B4A" w:rsidRDefault="00281D19" w:rsidP="00237B31">
      <w:pPr>
        <w:pStyle w:val="a8"/>
        <w:numPr>
          <w:ilvl w:val="0"/>
          <w:numId w:val="1"/>
        </w:numPr>
        <w:tabs>
          <w:tab w:val="left" w:pos="851"/>
        </w:tabs>
        <w:spacing w:after="0" w:line="216" w:lineRule="auto"/>
        <w:ind w:left="0" w:firstLine="567"/>
        <w:jc w:val="both"/>
        <w:rPr>
          <w:rFonts w:ascii="Times New Roman" w:hAnsi="Times New Roman" w:cs="Times New Roman"/>
          <w:sz w:val="28"/>
          <w:szCs w:val="28"/>
          <w:lang w:val="kk-KZ"/>
        </w:rPr>
      </w:pPr>
      <w:r w:rsidRPr="00877B4A">
        <w:rPr>
          <w:rFonts w:ascii="Times New Roman" w:hAnsi="Times New Roman" w:cs="Times New Roman"/>
          <w:color w:val="000000"/>
          <w:sz w:val="28"/>
          <w:szCs w:val="28"/>
          <w:lang w:val="kk-KZ"/>
        </w:rPr>
        <w:t>«Халық денсаулығы және денсаулық сақтау жүйесі туралы» Қазақстан Республикасының 2020 жылғы 7 шiлдедегi № 360-VI ҚРЗ Кодексі</w:t>
      </w:r>
    </w:p>
    <w:p w14:paraId="41C97A5D" w14:textId="1B0A7F5C" w:rsidR="00281D19" w:rsidRPr="00877B4A" w:rsidRDefault="00281D19" w:rsidP="00237B31">
      <w:pPr>
        <w:pStyle w:val="a8"/>
        <w:numPr>
          <w:ilvl w:val="0"/>
          <w:numId w:val="1"/>
        </w:numPr>
        <w:tabs>
          <w:tab w:val="left" w:pos="851"/>
        </w:tabs>
        <w:spacing w:after="0" w:line="216" w:lineRule="auto"/>
        <w:ind w:left="0" w:firstLine="567"/>
        <w:jc w:val="both"/>
        <w:rPr>
          <w:rFonts w:ascii="Times New Roman" w:hAnsi="Times New Roman" w:cs="Times New Roman"/>
          <w:sz w:val="28"/>
          <w:szCs w:val="28"/>
          <w:lang w:val="kk-KZ"/>
        </w:rPr>
      </w:pPr>
      <w:r w:rsidRPr="00877B4A">
        <w:rPr>
          <w:rFonts w:ascii="Times New Roman" w:hAnsi="Times New Roman"/>
          <w:sz w:val="28"/>
          <w:szCs w:val="28"/>
          <w:lang w:val="kk-KZ"/>
        </w:rPr>
        <w:t>Денсаулық сақтау қызметкерлерінің үздіксіз кәсіби даму нәтижелерін растау қағидаларын бекіту туралы Қазақстан Республикасы Денсаулық сақтау министрінің 2020 жылғы 20 желтоқсандағы № ҚР ДСМ-283/2020 бұйрығы</w:t>
      </w:r>
    </w:p>
    <w:p w14:paraId="68C06A44" w14:textId="75A24C69" w:rsidR="00281D19" w:rsidRPr="00877B4A" w:rsidRDefault="00281D19" w:rsidP="00237B31">
      <w:pPr>
        <w:pStyle w:val="a8"/>
        <w:numPr>
          <w:ilvl w:val="0"/>
          <w:numId w:val="1"/>
        </w:numPr>
        <w:tabs>
          <w:tab w:val="left" w:pos="851"/>
        </w:tabs>
        <w:spacing w:after="0" w:line="216" w:lineRule="auto"/>
        <w:ind w:left="0" w:firstLine="567"/>
        <w:jc w:val="both"/>
        <w:rPr>
          <w:rFonts w:ascii="Times New Roman" w:hAnsi="Times New Roman" w:cs="Times New Roman"/>
          <w:sz w:val="28"/>
          <w:szCs w:val="28"/>
          <w:lang w:val="kk-KZ"/>
        </w:rPr>
      </w:pPr>
      <w:r w:rsidRPr="00877B4A">
        <w:rPr>
          <w:rFonts w:ascii="Times New Roman" w:hAnsi="Times New Roman"/>
          <w:sz w:val="28"/>
          <w:szCs w:val="28"/>
          <w:lang w:val="kk-KZ"/>
        </w:rPr>
        <w:t>Денсаулық сақтау саласындағы мамандарға қосымша және бейресми білім беру қағидаларын, Денсаулық сақтау саласындағы қосымша және бейресми білім берудің білім беру бағдарламаларын іске асыратын ұйымдарға қойылатын біліктілік талаптарын, сондай-ақ қосымша және бейресми білім беру арқылы денсаулық сақтау саласындағы мамандар алған оқыту нәтижелерін тану қағидаларын бекіту туралы Қазақстан Республикасы Денсаулық сақтау министрінің 2020 жылғы 21 желтоқсандағы № ҚР ДСМ-303/2020 бұйрығы</w:t>
      </w:r>
    </w:p>
    <w:p w14:paraId="0CB465F9" w14:textId="2D0F2A20" w:rsidR="00130252" w:rsidRPr="00877B4A" w:rsidRDefault="00130252" w:rsidP="00237B31">
      <w:pPr>
        <w:pStyle w:val="a8"/>
        <w:numPr>
          <w:ilvl w:val="0"/>
          <w:numId w:val="1"/>
        </w:numPr>
        <w:tabs>
          <w:tab w:val="left" w:pos="851"/>
        </w:tabs>
        <w:spacing w:after="0" w:line="216" w:lineRule="auto"/>
        <w:ind w:left="0" w:firstLine="567"/>
        <w:jc w:val="both"/>
        <w:rPr>
          <w:rFonts w:ascii="Times New Roman" w:hAnsi="Times New Roman" w:cs="Times New Roman"/>
          <w:sz w:val="28"/>
          <w:szCs w:val="28"/>
          <w:lang w:val="kk-KZ"/>
        </w:rPr>
      </w:pPr>
      <w:r w:rsidRPr="00877B4A">
        <w:rPr>
          <w:rFonts w:ascii="Times New Roman" w:hAnsi="Times New Roman"/>
          <w:sz w:val="28"/>
          <w:szCs w:val="28"/>
          <w:lang w:val="kk-KZ"/>
        </w:rPr>
        <w:t>Денсаулық сақтау саласындағы мамандарды сертификаттауға жататын мамандықтар мен мамандандырулар тізбесін бекіту туралы Қазақстан Республикасы Денсаулық сақтау министрінің 2020 жылғы 30 қараш</w:t>
      </w:r>
      <w:r w:rsidR="00281D19" w:rsidRPr="00877B4A">
        <w:rPr>
          <w:rFonts w:ascii="Times New Roman" w:hAnsi="Times New Roman"/>
          <w:sz w:val="28"/>
          <w:szCs w:val="28"/>
          <w:lang w:val="kk-KZ"/>
        </w:rPr>
        <w:t>адағы № ҚР ДСМ-218/2020 бұйрығы.</w:t>
      </w:r>
    </w:p>
    <w:p w14:paraId="01A893A6" w14:textId="77777777" w:rsidR="0043392A" w:rsidRPr="00237B31" w:rsidRDefault="0043392A" w:rsidP="00237B31">
      <w:pPr>
        <w:spacing w:after="0" w:line="216" w:lineRule="auto"/>
        <w:ind w:left="720"/>
        <w:jc w:val="both"/>
        <w:rPr>
          <w:rFonts w:ascii="Times New Roman" w:hAnsi="Times New Roman"/>
          <w:sz w:val="24"/>
          <w:szCs w:val="24"/>
          <w:lang w:val="kk-KZ"/>
        </w:rPr>
      </w:pPr>
    </w:p>
    <w:p w14:paraId="58839D29" w14:textId="6B7470C8" w:rsidR="00B36EF1" w:rsidRPr="00877B4A" w:rsidRDefault="00B36EF1" w:rsidP="00237B31">
      <w:pPr>
        <w:pStyle w:val="a8"/>
        <w:spacing w:after="0" w:line="216" w:lineRule="auto"/>
        <w:ind w:left="142" w:right="-1"/>
        <w:rPr>
          <w:rFonts w:ascii="Times New Roman" w:hAnsi="Times New Roman" w:cs="Times New Roman"/>
          <w:b/>
          <w:sz w:val="28"/>
          <w:szCs w:val="28"/>
        </w:rPr>
      </w:pPr>
      <w:r w:rsidRPr="00877B4A">
        <w:rPr>
          <w:rFonts w:ascii="Times New Roman" w:hAnsi="Times New Roman" w:cs="Times New Roman"/>
          <w:b/>
          <w:sz w:val="28"/>
          <w:szCs w:val="28"/>
        </w:rPr>
        <w:t>Әзірлеушілер туралы мәліметтер:</w:t>
      </w:r>
    </w:p>
    <w:tbl>
      <w:tblPr>
        <w:tblW w:w="100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4"/>
        <w:gridCol w:w="1940"/>
        <w:gridCol w:w="2496"/>
      </w:tblGrid>
      <w:tr w:rsidR="00B36EF1" w:rsidRPr="00877B4A" w14:paraId="1E681F6B" w14:textId="77777777" w:rsidTr="001D7756">
        <w:tc>
          <w:tcPr>
            <w:tcW w:w="5594" w:type="dxa"/>
            <w:shd w:val="clear" w:color="auto" w:fill="auto"/>
          </w:tcPr>
          <w:p w14:paraId="4C3100C4" w14:textId="77777777" w:rsidR="00B36EF1" w:rsidRPr="00877B4A" w:rsidRDefault="00B36EF1" w:rsidP="00237B31">
            <w:pPr>
              <w:spacing w:after="0" w:line="216" w:lineRule="auto"/>
              <w:ind w:right="-1"/>
              <w:jc w:val="center"/>
              <w:rPr>
                <w:rFonts w:ascii="Times New Roman" w:hAnsi="Times New Roman" w:cs="Times New Roman"/>
                <w:sz w:val="24"/>
                <w:szCs w:val="24"/>
                <w:lang w:val="kk-KZ"/>
              </w:rPr>
            </w:pPr>
            <w:r w:rsidRPr="00877B4A">
              <w:rPr>
                <w:rFonts w:ascii="Times New Roman" w:hAnsi="Times New Roman" w:cs="Times New Roman"/>
                <w:sz w:val="24"/>
                <w:szCs w:val="24"/>
                <w:lang w:val="kk-KZ"/>
              </w:rPr>
              <w:t xml:space="preserve">Лауазымы </w:t>
            </w:r>
          </w:p>
        </w:tc>
        <w:tc>
          <w:tcPr>
            <w:tcW w:w="1940" w:type="dxa"/>
            <w:shd w:val="clear" w:color="auto" w:fill="auto"/>
          </w:tcPr>
          <w:p w14:paraId="0EF73500" w14:textId="77777777" w:rsidR="00B36EF1" w:rsidRPr="00877B4A" w:rsidRDefault="00B36EF1" w:rsidP="00237B31">
            <w:pPr>
              <w:spacing w:after="0" w:line="216" w:lineRule="auto"/>
              <w:ind w:right="-1"/>
              <w:jc w:val="center"/>
              <w:rPr>
                <w:rFonts w:ascii="Times New Roman" w:hAnsi="Times New Roman" w:cs="Times New Roman"/>
                <w:sz w:val="24"/>
                <w:szCs w:val="24"/>
              </w:rPr>
            </w:pPr>
            <w:r w:rsidRPr="00877B4A">
              <w:rPr>
                <w:rFonts w:ascii="Times New Roman" w:hAnsi="Times New Roman" w:cs="Times New Roman"/>
                <w:sz w:val="24"/>
                <w:szCs w:val="24"/>
                <w:lang w:val="kk-KZ"/>
              </w:rPr>
              <w:t>Т</w:t>
            </w:r>
            <w:r w:rsidRPr="00877B4A">
              <w:rPr>
                <w:rFonts w:ascii="Times New Roman" w:hAnsi="Times New Roman" w:cs="Times New Roman"/>
                <w:sz w:val="24"/>
                <w:szCs w:val="24"/>
              </w:rPr>
              <w:t>.</w:t>
            </w:r>
            <w:r w:rsidRPr="00877B4A">
              <w:rPr>
                <w:rFonts w:ascii="Times New Roman" w:hAnsi="Times New Roman" w:cs="Times New Roman"/>
                <w:sz w:val="24"/>
                <w:szCs w:val="24"/>
                <w:lang w:val="kk-KZ"/>
              </w:rPr>
              <w:t>А</w:t>
            </w:r>
            <w:r w:rsidRPr="00877B4A">
              <w:rPr>
                <w:rFonts w:ascii="Times New Roman" w:hAnsi="Times New Roman" w:cs="Times New Roman"/>
                <w:sz w:val="24"/>
                <w:szCs w:val="24"/>
              </w:rPr>
              <w:t>.</w:t>
            </w:r>
            <w:r w:rsidRPr="00877B4A">
              <w:rPr>
                <w:rFonts w:ascii="Times New Roman" w:hAnsi="Times New Roman" w:cs="Times New Roman"/>
                <w:sz w:val="24"/>
                <w:szCs w:val="24"/>
                <w:lang w:val="kk-KZ"/>
              </w:rPr>
              <w:t>Ә</w:t>
            </w:r>
            <w:r w:rsidRPr="00877B4A">
              <w:rPr>
                <w:rFonts w:ascii="Times New Roman" w:hAnsi="Times New Roman" w:cs="Times New Roman"/>
                <w:sz w:val="24"/>
                <w:szCs w:val="24"/>
              </w:rPr>
              <w:t>.</w:t>
            </w:r>
          </w:p>
        </w:tc>
        <w:tc>
          <w:tcPr>
            <w:tcW w:w="2496" w:type="dxa"/>
          </w:tcPr>
          <w:p w14:paraId="3CB8F3A7" w14:textId="77777777" w:rsidR="00B36EF1" w:rsidRPr="00877B4A" w:rsidRDefault="00B36EF1" w:rsidP="00237B31">
            <w:pPr>
              <w:spacing w:after="0" w:line="216" w:lineRule="auto"/>
              <w:ind w:right="-1"/>
              <w:jc w:val="center"/>
              <w:rPr>
                <w:rFonts w:ascii="Times New Roman" w:hAnsi="Times New Roman" w:cs="Times New Roman"/>
                <w:sz w:val="24"/>
                <w:szCs w:val="24"/>
                <w:lang w:val="kk-KZ"/>
              </w:rPr>
            </w:pPr>
            <w:r w:rsidRPr="00877B4A">
              <w:rPr>
                <w:rFonts w:ascii="Times New Roman" w:hAnsi="Times New Roman" w:cs="Times New Roman"/>
                <w:sz w:val="24"/>
                <w:szCs w:val="24"/>
                <w:lang w:val="kk-KZ"/>
              </w:rPr>
              <w:t xml:space="preserve">Байланыс, </w:t>
            </w:r>
            <w:r w:rsidRPr="00877B4A">
              <w:rPr>
                <w:rFonts w:ascii="Times New Roman" w:hAnsi="Times New Roman" w:cs="Times New Roman"/>
                <w:sz w:val="24"/>
                <w:szCs w:val="24"/>
                <w:lang w:val="en-US"/>
              </w:rPr>
              <w:t>e-mail</w:t>
            </w:r>
          </w:p>
        </w:tc>
      </w:tr>
      <w:tr w:rsidR="00B36EF1" w:rsidRPr="00877B4A" w14:paraId="70A701FA" w14:textId="77777777" w:rsidTr="001D7756">
        <w:tc>
          <w:tcPr>
            <w:tcW w:w="5594" w:type="dxa"/>
            <w:shd w:val="clear" w:color="auto" w:fill="auto"/>
          </w:tcPr>
          <w:p w14:paraId="1B8A05DE" w14:textId="77777777" w:rsidR="00B36EF1" w:rsidRPr="00877B4A" w:rsidRDefault="00B36EF1" w:rsidP="00237B31">
            <w:pPr>
              <w:spacing w:after="0" w:line="216" w:lineRule="auto"/>
              <w:ind w:right="-1"/>
              <w:jc w:val="both"/>
              <w:rPr>
                <w:rFonts w:ascii="Times New Roman" w:hAnsi="Times New Roman" w:cs="Times New Roman"/>
                <w:sz w:val="24"/>
                <w:szCs w:val="24"/>
                <w:lang w:val="kk-KZ"/>
              </w:rPr>
            </w:pPr>
            <w:r w:rsidRPr="00877B4A">
              <w:rPr>
                <w:rFonts w:ascii="Times New Roman" w:hAnsi="Times New Roman" w:cs="Times New Roman"/>
                <w:sz w:val="24"/>
                <w:szCs w:val="24"/>
                <w:lang w:val="kk-KZ"/>
              </w:rPr>
              <w:t>Әзірленді</w:t>
            </w:r>
          </w:p>
        </w:tc>
        <w:tc>
          <w:tcPr>
            <w:tcW w:w="1940" w:type="dxa"/>
            <w:shd w:val="clear" w:color="auto" w:fill="auto"/>
          </w:tcPr>
          <w:p w14:paraId="190FDFC1" w14:textId="77777777" w:rsidR="00B36EF1" w:rsidRPr="00877B4A" w:rsidRDefault="00B36EF1" w:rsidP="00237B31">
            <w:pPr>
              <w:spacing w:after="0" w:line="216" w:lineRule="auto"/>
              <w:ind w:right="-1"/>
              <w:jc w:val="both"/>
              <w:rPr>
                <w:rFonts w:ascii="Times New Roman" w:hAnsi="Times New Roman" w:cs="Times New Roman"/>
                <w:sz w:val="24"/>
                <w:szCs w:val="24"/>
              </w:rPr>
            </w:pPr>
          </w:p>
        </w:tc>
        <w:tc>
          <w:tcPr>
            <w:tcW w:w="2496" w:type="dxa"/>
          </w:tcPr>
          <w:p w14:paraId="1107BB3E" w14:textId="77777777" w:rsidR="00B36EF1" w:rsidRPr="00877B4A" w:rsidRDefault="00B36EF1" w:rsidP="00237B31">
            <w:pPr>
              <w:spacing w:after="0" w:line="216" w:lineRule="auto"/>
              <w:ind w:right="-1"/>
              <w:jc w:val="both"/>
              <w:rPr>
                <w:rFonts w:ascii="Times New Roman" w:hAnsi="Times New Roman" w:cs="Times New Roman"/>
                <w:sz w:val="24"/>
                <w:szCs w:val="24"/>
              </w:rPr>
            </w:pPr>
          </w:p>
        </w:tc>
      </w:tr>
      <w:tr w:rsidR="00B36EF1" w:rsidRPr="00877B4A" w14:paraId="0A68EBF5" w14:textId="77777777" w:rsidTr="001D7756">
        <w:tc>
          <w:tcPr>
            <w:tcW w:w="5594" w:type="dxa"/>
            <w:shd w:val="clear" w:color="auto" w:fill="auto"/>
          </w:tcPr>
          <w:p w14:paraId="5203C676" w14:textId="28716FFF" w:rsidR="00B36EF1" w:rsidRPr="00877B4A" w:rsidRDefault="00B36EF1" w:rsidP="00237B31">
            <w:pPr>
              <w:spacing w:after="0" w:line="216" w:lineRule="auto"/>
              <w:ind w:right="-1"/>
              <w:jc w:val="both"/>
              <w:rPr>
                <w:rFonts w:ascii="Times New Roman" w:hAnsi="Times New Roman" w:cs="Times New Roman"/>
                <w:sz w:val="24"/>
                <w:szCs w:val="24"/>
                <w:lang w:val="kk-KZ"/>
              </w:rPr>
            </w:pPr>
            <w:r w:rsidRPr="00877B4A">
              <w:rPr>
                <w:rFonts w:ascii="Times New Roman" w:hAnsi="Times New Roman" w:cs="Times New Roman"/>
                <w:sz w:val="24"/>
                <w:szCs w:val="24"/>
              </w:rPr>
              <w:t>"Астана медицина университеті" КеАҚ</w:t>
            </w:r>
            <w:r w:rsidRPr="00877B4A">
              <w:rPr>
                <w:rFonts w:ascii="Times New Roman" w:hAnsi="Times New Roman" w:cs="Times New Roman"/>
                <w:sz w:val="24"/>
                <w:szCs w:val="24"/>
                <w:lang w:val="kk-KZ"/>
              </w:rPr>
              <w:t>,</w:t>
            </w:r>
            <w:r w:rsidRPr="00877B4A">
              <w:rPr>
                <w:rFonts w:ascii="Times New Roman" w:hAnsi="Times New Roman" w:cs="Times New Roman"/>
                <w:sz w:val="24"/>
                <w:szCs w:val="24"/>
              </w:rPr>
              <w:t xml:space="preserve"> Дерматовенерология </w:t>
            </w:r>
            <w:r w:rsidRPr="00877B4A">
              <w:rPr>
                <w:rFonts w:ascii="Times New Roman" w:hAnsi="Times New Roman" w:cs="Times New Roman"/>
                <w:sz w:val="24"/>
                <w:szCs w:val="24"/>
                <w:lang w:val="kk-KZ"/>
              </w:rPr>
              <w:t xml:space="preserve"> </w:t>
            </w:r>
            <w:r w:rsidRPr="00877B4A">
              <w:rPr>
                <w:rFonts w:ascii="Times New Roman" w:hAnsi="Times New Roman" w:cs="Times New Roman"/>
                <w:sz w:val="24"/>
                <w:szCs w:val="24"/>
              </w:rPr>
              <w:t>және дерматокосметология</w:t>
            </w:r>
            <w:r w:rsidRPr="00877B4A">
              <w:rPr>
                <w:rFonts w:ascii="Times New Roman" w:hAnsi="Times New Roman" w:cs="Times New Roman"/>
                <w:sz w:val="24"/>
                <w:szCs w:val="24"/>
                <w:lang w:val="kk-KZ"/>
              </w:rPr>
              <w:t xml:space="preserve"> кафедрасы </w:t>
            </w:r>
            <w:r w:rsidRPr="00877B4A">
              <w:rPr>
                <w:rFonts w:ascii="Times New Roman" w:hAnsi="Times New Roman" w:cs="Times New Roman"/>
                <w:sz w:val="24"/>
                <w:szCs w:val="24"/>
              </w:rPr>
              <w:t>меңгерушісі</w:t>
            </w:r>
            <w:r w:rsidRPr="00877B4A">
              <w:rPr>
                <w:rFonts w:ascii="Times New Roman" w:hAnsi="Times New Roman" w:cs="Times New Roman"/>
                <w:sz w:val="24"/>
                <w:szCs w:val="24"/>
                <w:lang w:val="kk-KZ"/>
              </w:rPr>
              <w:t xml:space="preserve">, </w:t>
            </w:r>
            <w:r w:rsidRPr="00877B4A">
              <w:rPr>
                <w:rFonts w:ascii="Times New Roman" w:hAnsi="Times New Roman" w:cs="Times New Roman"/>
                <w:sz w:val="24"/>
                <w:szCs w:val="24"/>
              </w:rPr>
              <w:t>м. ғ. д., профессор</w:t>
            </w:r>
          </w:p>
        </w:tc>
        <w:tc>
          <w:tcPr>
            <w:tcW w:w="1940" w:type="dxa"/>
            <w:shd w:val="clear" w:color="auto" w:fill="auto"/>
          </w:tcPr>
          <w:p w14:paraId="75E17368" w14:textId="19B47CBC" w:rsidR="00B36EF1" w:rsidRPr="00877B4A" w:rsidRDefault="00B36EF1" w:rsidP="00237B31">
            <w:pPr>
              <w:spacing w:after="0" w:line="216" w:lineRule="auto"/>
              <w:ind w:right="-1"/>
              <w:rPr>
                <w:rFonts w:ascii="Times New Roman" w:hAnsi="Times New Roman" w:cs="Times New Roman"/>
                <w:sz w:val="24"/>
                <w:szCs w:val="24"/>
              </w:rPr>
            </w:pPr>
            <w:r w:rsidRPr="00877B4A">
              <w:rPr>
                <w:rFonts w:ascii="Times New Roman" w:eastAsia="Calibri" w:hAnsi="Times New Roman" w:cs="Times New Roman"/>
                <w:sz w:val="24"/>
                <w:szCs w:val="24"/>
              </w:rPr>
              <w:t>Батпенова Г.Р.</w:t>
            </w:r>
          </w:p>
        </w:tc>
        <w:tc>
          <w:tcPr>
            <w:tcW w:w="2496" w:type="dxa"/>
          </w:tcPr>
          <w:p w14:paraId="7E6F2EF2" w14:textId="7FCE7506" w:rsidR="00B36EF1" w:rsidRPr="00877B4A" w:rsidRDefault="00290296" w:rsidP="00237B31">
            <w:pPr>
              <w:spacing w:after="0" w:line="216" w:lineRule="auto"/>
              <w:ind w:right="-1"/>
              <w:rPr>
                <w:rFonts w:ascii="Times New Roman" w:hAnsi="Times New Roman" w:cs="Times New Roman"/>
                <w:sz w:val="24"/>
                <w:szCs w:val="24"/>
                <w:lang w:val="kk-KZ"/>
              </w:rPr>
            </w:pPr>
            <w:hyperlink r:id="rId7" w:history="1">
              <w:r w:rsidR="00B36EF1" w:rsidRPr="00877B4A">
                <w:rPr>
                  <w:rStyle w:val="aa"/>
                  <w:rFonts w:ascii="Times New Roman" w:eastAsia="Calibri" w:hAnsi="Times New Roman" w:cs="Times New Roman"/>
                  <w:sz w:val="24"/>
                  <w:szCs w:val="24"/>
                  <w:lang w:val="en-US"/>
                </w:rPr>
                <w:t>gbatpenova@yandex.ru</w:t>
              </w:r>
            </w:hyperlink>
            <w:r w:rsidR="00B36EF1" w:rsidRPr="00877B4A">
              <w:rPr>
                <w:rFonts w:ascii="Times New Roman" w:eastAsia="Calibri" w:hAnsi="Times New Roman" w:cs="Times New Roman"/>
                <w:sz w:val="24"/>
                <w:szCs w:val="24"/>
                <w:lang w:val="en-US"/>
              </w:rPr>
              <w:t xml:space="preserve"> </w:t>
            </w:r>
          </w:p>
        </w:tc>
      </w:tr>
      <w:tr w:rsidR="00B36EF1" w:rsidRPr="00877B4A" w14:paraId="2CECA7FB" w14:textId="77777777" w:rsidTr="001D7756">
        <w:trPr>
          <w:trHeight w:val="601"/>
        </w:trPr>
        <w:tc>
          <w:tcPr>
            <w:tcW w:w="5594" w:type="dxa"/>
            <w:shd w:val="clear" w:color="auto" w:fill="auto"/>
          </w:tcPr>
          <w:p w14:paraId="7630DB29" w14:textId="7E942FDA" w:rsidR="00B36EF1" w:rsidRPr="00877B4A" w:rsidRDefault="00B36EF1" w:rsidP="00237B31">
            <w:pPr>
              <w:spacing w:after="0" w:line="216" w:lineRule="auto"/>
              <w:ind w:right="-1"/>
              <w:jc w:val="both"/>
              <w:rPr>
                <w:rFonts w:ascii="Times New Roman" w:hAnsi="Times New Roman" w:cs="Times New Roman"/>
                <w:sz w:val="24"/>
                <w:szCs w:val="24"/>
              </w:rPr>
            </w:pPr>
            <w:r w:rsidRPr="00877B4A">
              <w:rPr>
                <w:rFonts w:ascii="Times New Roman" w:hAnsi="Times New Roman" w:cs="Times New Roman"/>
                <w:sz w:val="24"/>
                <w:szCs w:val="24"/>
              </w:rPr>
              <w:t>"Астана медицина университеті" КеАҚ</w:t>
            </w:r>
            <w:r w:rsidRPr="00877B4A">
              <w:rPr>
                <w:rFonts w:ascii="Times New Roman" w:hAnsi="Times New Roman" w:cs="Times New Roman"/>
                <w:sz w:val="24"/>
                <w:szCs w:val="24"/>
                <w:lang w:val="kk-KZ"/>
              </w:rPr>
              <w:t>,</w:t>
            </w:r>
            <w:r w:rsidRPr="00877B4A">
              <w:rPr>
                <w:rFonts w:ascii="Times New Roman" w:hAnsi="Times New Roman" w:cs="Times New Roman"/>
                <w:sz w:val="24"/>
                <w:szCs w:val="24"/>
              </w:rPr>
              <w:t xml:space="preserve"> Дерматовенерология </w:t>
            </w:r>
            <w:r w:rsidRPr="00877B4A">
              <w:rPr>
                <w:rFonts w:ascii="Times New Roman" w:hAnsi="Times New Roman" w:cs="Times New Roman"/>
                <w:sz w:val="24"/>
                <w:szCs w:val="24"/>
                <w:lang w:val="kk-KZ"/>
              </w:rPr>
              <w:t xml:space="preserve"> </w:t>
            </w:r>
            <w:r w:rsidRPr="00877B4A">
              <w:rPr>
                <w:rFonts w:ascii="Times New Roman" w:hAnsi="Times New Roman" w:cs="Times New Roman"/>
                <w:sz w:val="24"/>
                <w:szCs w:val="24"/>
              </w:rPr>
              <w:t>және дерматокосметология</w:t>
            </w:r>
            <w:r w:rsidRPr="00877B4A">
              <w:rPr>
                <w:rFonts w:ascii="Times New Roman" w:hAnsi="Times New Roman" w:cs="Times New Roman"/>
                <w:sz w:val="24"/>
                <w:szCs w:val="24"/>
                <w:lang w:val="kk-KZ"/>
              </w:rPr>
              <w:t xml:space="preserve"> кафедрасының доценты </w:t>
            </w:r>
          </w:p>
        </w:tc>
        <w:tc>
          <w:tcPr>
            <w:tcW w:w="1940" w:type="dxa"/>
            <w:shd w:val="clear" w:color="auto" w:fill="auto"/>
          </w:tcPr>
          <w:p w14:paraId="4B54A6D6" w14:textId="10736498" w:rsidR="00B36EF1" w:rsidRPr="00877B4A" w:rsidRDefault="00B36EF1" w:rsidP="00237B31">
            <w:pPr>
              <w:spacing w:after="0" w:line="216" w:lineRule="auto"/>
              <w:ind w:right="-1"/>
              <w:rPr>
                <w:rFonts w:ascii="Times New Roman" w:hAnsi="Times New Roman" w:cs="Times New Roman"/>
                <w:sz w:val="24"/>
                <w:szCs w:val="24"/>
              </w:rPr>
            </w:pPr>
            <w:r w:rsidRPr="00877B4A">
              <w:rPr>
                <w:rFonts w:ascii="Times New Roman" w:eastAsia="Calibri" w:hAnsi="Times New Roman" w:cs="Times New Roman"/>
                <w:sz w:val="24"/>
                <w:szCs w:val="24"/>
              </w:rPr>
              <w:t>Таркина Т.В.</w:t>
            </w:r>
          </w:p>
        </w:tc>
        <w:tc>
          <w:tcPr>
            <w:tcW w:w="2496" w:type="dxa"/>
          </w:tcPr>
          <w:p w14:paraId="2149F299" w14:textId="70FF0691" w:rsidR="00B36EF1" w:rsidRPr="00877B4A" w:rsidRDefault="00290296" w:rsidP="00237B31">
            <w:pPr>
              <w:spacing w:after="0" w:line="216" w:lineRule="auto"/>
              <w:ind w:right="-1"/>
              <w:rPr>
                <w:rFonts w:ascii="Times New Roman" w:hAnsi="Times New Roman" w:cs="Times New Roman"/>
                <w:sz w:val="24"/>
                <w:szCs w:val="24"/>
              </w:rPr>
            </w:pPr>
            <w:hyperlink r:id="rId8" w:history="1">
              <w:r w:rsidR="00B36EF1" w:rsidRPr="00877B4A">
                <w:rPr>
                  <w:rStyle w:val="aa"/>
                  <w:rFonts w:ascii="Times New Roman" w:eastAsia="Calibri" w:hAnsi="Times New Roman" w:cs="Times New Roman"/>
                  <w:sz w:val="24"/>
                  <w:szCs w:val="24"/>
                  <w:lang w:val="en-US"/>
                </w:rPr>
                <w:t>ttarkina@yandex.ru</w:t>
              </w:r>
            </w:hyperlink>
          </w:p>
        </w:tc>
      </w:tr>
      <w:tr w:rsidR="00B36EF1" w:rsidRPr="00877B4A" w14:paraId="27DA97C7" w14:textId="77777777" w:rsidTr="001D7756">
        <w:trPr>
          <w:trHeight w:val="540"/>
        </w:trPr>
        <w:tc>
          <w:tcPr>
            <w:tcW w:w="5594" w:type="dxa"/>
            <w:shd w:val="clear" w:color="auto" w:fill="auto"/>
          </w:tcPr>
          <w:p w14:paraId="0DF51E34" w14:textId="31D487A7" w:rsidR="00B36EF1" w:rsidRPr="00877B4A" w:rsidRDefault="00B36EF1" w:rsidP="00237B31">
            <w:pPr>
              <w:spacing w:after="0" w:line="216" w:lineRule="auto"/>
              <w:ind w:right="-1"/>
              <w:jc w:val="both"/>
              <w:rPr>
                <w:rFonts w:ascii="Times New Roman" w:hAnsi="Times New Roman" w:cs="Times New Roman"/>
                <w:sz w:val="24"/>
                <w:szCs w:val="24"/>
                <w:lang w:val="kk-KZ"/>
              </w:rPr>
            </w:pPr>
            <w:r w:rsidRPr="00877B4A">
              <w:rPr>
                <w:rFonts w:ascii="Times New Roman" w:hAnsi="Times New Roman" w:cs="Times New Roman"/>
                <w:sz w:val="24"/>
                <w:szCs w:val="24"/>
              </w:rPr>
              <w:t>"Астана медицина университеті" К</w:t>
            </w:r>
            <w:r w:rsidRPr="00877B4A">
              <w:rPr>
                <w:rFonts w:ascii="Times New Roman" w:hAnsi="Times New Roman" w:cs="Times New Roman"/>
                <w:sz w:val="24"/>
                <w:szCs w:val="24"/>
                <w:lang w:val="kk-KZ"/>
              </w:rPr>
              <w:t>е</w:t>
            </w:r>
            <w:r w:rsidRPr="00877B4A">
              <w:rPr>
                <w:rFonts w:ascii="Times New Roman" w:hAnsi="Times New Roman" w:cs="Times New Roman"/>
                <w:sz w:val="24"/>
                <w:szCs w:val="24"/>
              </w:rPr>
              <w:t>АҚ</w:t>
            </w:r>
            <w:r w:rsidRPr="00877B4A">
              <w:rPr>
                <w:rFonts w:ascii="Times New Roman" w:hAnsi="Times New Roman" w:cs="Times New Roman"/>
                <w:sz w:val="24"/>
                <w:szCs w:val="24"/>
                <w:lang w:val="kk-KZ"/>
              </w:rPr>
              <w:t>,</w:t>
            </w:r>
            <w:r w:rsidRPr="00877B4A">
              <w:rPr>
                <w:rFonts w:ascii="Times New Roman" w:hAnsi="Times New Roman" w:cs="Times New Roman"/>
                <w:sz w:val="24"/>
                <w:szCs w:val="24"/>
              </w:rPr>
              <w:t xml:space="preserve"> Дерматовенерология </w:t>
            </w:r>
            <w:r w:rsidRPr="00877B4A">
              <w:rPr>
                <w:rFonts w:ascii="Times New Roman" w:hAnsi="Times New Roman" w:cs="Times New Roman"/>
                <w:sz w:val="24"/>
                <w:szCs w:val="24"/>
                <w:lang w:val="kk-KZ"/>
              </w:rPr>
              <w:t xml:space="preserve"> </w:t>
            </w:r>
            <w:r w:rsidRPr="00877B4A">
              <w:rPr>
                <w:rFonts w:ascii="Times New Roman" w:hAnsi="Times New Roman" w:cs="Times New Roman"/>
                <w:sz w:val="24"/>
                <w:szCs w:val="24"/>
              </w:rPr>
              <w:t>және дерматокосметология</w:t>
            </w:r>
            <w:r w:rsidRPr="00877B4A">
              <w:rPr>
                <w:rFonts w:ascii="Times New Roman" w:hAnsi="Times New Roman" w:cs="Times New Roman"/>
                <w:sz w:val="24"/>
                <w:szCs w:val="24"/>
                <w:lang w:val="kk-KZ"/>
              </w:rPr>
              <w:t xml:space="preserve"> кафедрасының </w:t>
            </w:r>
            <w:r w:rsidRPr="00877B4A">
              <w:rPr>
                <w:rFonts w:ascii="Times New Roman" w:hAnsi="Times New Roman" w:cs="Times New Roman"/>
                <w:sz w:val="24"/>
                <w:szCs w:val="24"/>
              </w:rPr>
              <w:t>профессор</w:t>
            </w:r>
            <w:r w:rsidRPr="00877B4A">
              <w:rPr>
                <w:rFonts w:ascii="Times New Roman" w:hAnsi="Times New Roman" w:cs="Times New Roman"/>
                <w:sz w:val="24"/>
                <w:szCs w:val="24"/>
                <w:lang w:val="kk-KZ"/>
              </w:rPr>
              <w:t>ы</w:t>
            </w:r>
          </w:p>
        </w:tc>
        <w:tc>
          <w:tcPr>
            <w:tcW w:w="1940" w:type="dxa"/>
            <w:shd w:val="clear" w:color="auto" w:fill="auto"/>
          </w:tcPr>
          <w:p w14:paraId="0F947873" w14:textId="18D8287D" w:rsidR="00B36EF1" w:rsidRPr="00877B4A" w:rsidRDefault="00B36EF1" w:rsidP="00237B31">
            <w:pPr>
              <w:spacing w:after="0" w:line="216" w:lineRule="auto"/>
              <w:ind w:right="-1"/>
              <w:rPr>
                <w:rFonts w:ascii="Times New Roman" w:hAnsi="Times New Roman" w:cs="Times New Roman"/>
                <w:sz w:val="24"/>
                <w:szCs w:val="24"/>
              </w:rPr>
            </w:pPr>
            <w:r w:rsidRPr="00877B4A">
              <w:rPr>
                <w:rFonts w:ascii="Times New Roman" w:eastAsia="Calibri" w:hAnsi="Times New Roman" w:cs="Times New Roman"/>
                <w:sz w:val="24"/>
                <w:szCs w:val="24"/>
              </w:rPr>
              <w:t>Котлярова Т.В.</w:t>
            </w:r>
          </w:p>
        </w:tc>
        <w:tc>
          <w:tcPr>
            <w:tcW w:w="2496" w:type="dxa"/>
          </w:tcPr>
          <w:p w14:paraId="49499B60" w14:textId="127D44FE" w:rsidR="00B36EF1" w:rsidRPr="00877B4A" w:rsidRDefault="00290296" w:rsidP="00237B31">
            <w:pPr>
              <w:spacing w:after="0" w:line="216" w:lineRule="auto"/>
              <w:ind w:right="-1"/>
              <w:rPr>
                <w:rFonts w:ascii="Times New Roman" w:hAnsi="Times New Roman" w:cs="Times New Roman"/>
                <w:sz w:val="24"/>
                <w:szCs w:val="24"/>
              </w:rPr>
            </w:pPr>
            <w:hyperlink r:id="rId9" w:history="1">
              <w:r w:rsidR="00B36EF1" w:rsidRPr="00877B4A">
                <w:rPr>
                  <w:rStyle w:val="aa"/>
                  <w:rFonts w:ascii="Times New Roman" w:eastAsia="Calibri" w:hAnsi="Times New Roman" w:cs="Times New Roman"/>
                  <w:sz w:val="24"/>
                  <w:szCs w:val="24"/>
                  <w:lang w:val="en-US"/>
                </w:rPr>
                <w:t>tvk58@rambler.ru</w:t>
              </w:r>
            </w:hyperlink>
            <w:r w:rsidR="00B36EF1" w:rsidRPr="00877B4A">
              <w:rPr>
                <w:rFonts w:ascii="Times New Roman" w:eastAsia="Calibri" w:hAnsi="Times New Roman" w:cs="Times New Roman"/>
                <w:sz w:val="24"/>
                <w:szCs w:val="24"/>
                <w:lang w:val="en-US"/>
              </w:rPr>
              <w:t xml:space="preserve">  </w:t>
            </w:r>
          </w:p>
        </w:tc>
      </w:tr>
    </w:tbl>
    <w:p w14:paraId="7E4C00FF" w14:textId="77777777" w:rsidR="001D7756" w:rsidRDefault="001D7756" w:rsidP="001D7756">
      <w:pPr>
        <w:pStyle w:val="a8"/>
        <w:spacing w:after="0" w:line="216" w:lineRule="auto"/>
        <w:ind w:left="0" w:right="-1"/>
        <w:rPr>
          <w:rFonts w:ascii="Times New Roman" w:hAnsi="Times New Roman" w:cs="Times New Roman"/>
          <w:b/>
          <w:bCs/>
          <w:sz w:val="28"/>
          <w:szCs w:val="28"/>
        </w:rPr>
      </w:pPr>
    </w:p>
    <w:p w14:paraId="7FC79DF6" w14:textId="09E5FB20" w:rsidR="00B36EF1" w:rsidRPr="001D7756" w:rsidRDefault="001D7756" w:rsidP="001D7756">
      <w:pPr>
        <w:pStyle w:val="a8"/>
        <w:spacing w:after="0" w:line="216" w:lineRule="auto"/>
        <w:ind w:left="0" w:right="-1"/>
        <w:rPr>
          <w:rFonts w:ascii="Times New Roman" w:hAnsi="Times New Roman" w:cs="Times New Roman"/>
          <w:b/>
          <w:bCs/>
          <w:sz w:val="24"/>
          <w:szCs w:val="24"/>
        </w:rPr>
      </w:pPr>
      <w:r w:rsidRPr="001D7756">
        <w:rPr>
          <w:rFonts w:ascii="Times New Roman" w:hAnsi="Times New Roman" w:cs="Times New Roman"/>
          <w:b/>
          <w:bCs/>
          <w:sz w:val="28"/>
          <w:szCs w:val="28"/>
        </w:rPr>
        <w:t>СК ба</w:t>
      </w:r>
      <w:r w:rsidRPr="001D7756">
        <w:rPr>
          <w:rFonts w:ascii="Times New Roman" w:hAnsi="Times New Roman" w:cs="Times New Roman"/>
          <w:b/>
          <w:bCs/>
          <w:sz w:val="28"/>
          <w:szCs w:val="28"/>
          <w:lang w:val="kk-KZ"/>
        </w:rPr>
        <w:t xml:space="preserve">ғдарламасы </w:t>
      </w:r>
      <w:r w:rsidRPr="001D7756">
        <w:rPr>
          <w:rFonts w:ascii="Times New Roman" w:hAnsi="Times New Roman" w:cs="Times New Roman"/>
          <w:b/>
          <w:sz w:val="28"/>
          <w:szCs w:val="28"/>
          <w:lang w:val="kk-KZ"/>
        </w:rPr>
        <w:t xml:space="preserve">«Астана медицина университеті» </w:t>
      </w:r>
      <w:r w:rsidR="005D4A90" w:rsidRPr="001D7756">
        <w:rPr>
          <w:rFonts w:ascii="Times New Roman" w:hAnsi="Times New Roman" w:cs="Times New Roman"/>
          <w:b/>
          <w:sz w:val="28"/>
          <w:szCs w:val="28"/>
          <w:lang w:val="kk-KZ"/>
        </w:rPr>
        <w:t xml:space="preserve">КеАҚ, </w:t>
      </w:r>
      <w:r w:rsidR="005D4A90">
        <w:rPr>
          <w:rFonts w:ascii="Times New Roman" w:hAnsi="Times New Roman" w:cs="Times New Roman"/>
          <w:b/>
          <w:sz w:val="28"/>
          <w:szCs w:val="28"/>
          <w:lang w:val="kk-KZ"/>
        </w:rPr>
        <w:t>дерматовенерология</w:t>
      </w:r>
      <w:r w:rsidRPr="001D7756">
        <w:rPr>
          <w:rFonts w:ascii="Times New Roman" w:hAnsi="Times New Roman" w:cs="Times New Roman"/>
          <w:b/>
          <w:bCs/>
          <w:sz w:val="28"/>
          <w:szCs w:val="28"/>
          <w:lang w:val="kk-KZ"/>
        </w:rPr>
        <w:t xml:space="preserve"> және дерматокосметология кафедра</w:t>
      </w:r>
      <w:r w:rsidR="00B36EF1" w:rsidRPr="001D7756">
        <w:rPr>
          <w:rFonts w:ascii="Times New Roman" w:hAnsi="Times New Roman" w:cs="Times New Roman"/>
          <w:b/>
          <w:bCs/>
          <w:sz w:val="28"/>
          <w:szCs w:val="28"/>
        </w:rPr>
        <w:t xml:space="preserve"> отырысында талқыланды</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2126"/>
        <w:gridCol w:w="2552"/>
      </w:tblGrid>
      <w:tr w:rsidR="00B36EF1" w:rsidRPr="00877B4A" w14:paraId="68A0FD9A" w14:textId="77777777" w:rsidTr="001D7756">
        <w:tc>
          <w:tcPr>
            <w:tcW w:w="5387" w:type="dxa"/>
            <w:shd w:val="clear" w:color="auto" w:fill="auto"/>
          </w:tcPr>
          <w:p w14:paraId="2803DD6E" w14:textId="77777777" w:rsidR="00B36EF1" w:rsidRPr="00877B4A" w:rsidRDefault="00B36EF1" w:rsidP="00237B31">
            <w:pPr>
              <w:spacing w:after="0" w:line="216" w:lineRule="auto"/>
              <w:ind w:right="-1"/>
              <w:rPr>
                <w:rFonts w:ascii="Times New Roman" w:hAnsi="Times New Roman" w:cs="Times New Roman"/>
                <w:sz w:val="24"/>
                <w:szCs w:val="24"/>
                <w:lang w:val="kk-KZ"/>
              </w:rPr>
            </w:pPr>
            <w:r w:rsidRPr="00877B4A">
              <w:rPr>
                <w:rFonts w:ascii="Times New Roman" w:hAnsi="Times New Roman" w:cs="Times New Roman"/>
                <w:sz w:val="24"/>
                <w:szCs w:val="24"/>
                <w:lang w:val="kk-KZ"/>
              </w:rPr>
              <w:t>С</w:t>
            </w:r>
            <w:r w:rsidRPr="00877B4A">
              <w:rPr>
                <w:rFonts w:ascii="Times New Roman" w:hAnsi="Times New Roman" w:cs="Times New Roman"/>
                <w:sz w:val="24"/>
                <w:szCs w:val="24"/>
              </w:rPr>
              <w:t>арапшы</w:t>
            </w:r>
            <w:r w:rsidRPr="00877B4A">
              <w:rPr>
                <w:rFonts w:ascii="Times New Roman" w:hAnsi="Times New Roman" w:cs="Times New Roman"/>
                <w:sz w:val="24"/>
                <w:szCs w:val="24"/>
                <w:lang w:val="kk-KZ"/>
              </w:rPr>
              <w:t>ның</w:t>
            </w:r>
            <w:r w:rsidRPr="00877B4A">
              <w:rPr>
                <w:rFonts w:ascii="Times New Roman" w:hAnsi="Times New Roman" w:cs="Times New Roman"/>
                <w:sz w:val="24"/>
                <w:szCs w:val="24"/>
              </w:rPr>
              <w:t xml:space="preserve"> </w:t>
            </w:r>
            <w:r w:rsidRPr="00877B4A">
              <w:rPr>
                <w:rFonts w:ascii="Times New Roman" w:hAnsi="Times New Roman" w:cs="Times New Roman"/>
                <w:sz w:val="24"/>
                <w:szCs w:val="24"/>
                <w:lang w:val="kk-KZ"/>
              </w:rPr>
              <w:t>л</w:t>
            </w:r>
            <w:r w:rsidRPr="00877B4A">
              <w:rPr>
                <w:rFonts w:ascii="Times New Roman" w:hAnsi="Times New Roman" w:cs="Times New Roman"/>
                <w:sz w:val="24"/>
                <w:szCs w:val="24"/>
              </w:rPr>
              <w:t>ауазымы, жұмыс орны, атағы (бар болса)</w:t>
            </w:r>
          </w:p>
        </w:tc>
        <w:tc>
          <w:tcPr>
            <w:tcW w:w="2126" w:type="dxa"/>
            <w:shd w:val="clear" w:color="auto" w:fill="auto"/>
          </w:tcPr>
          <w:p w14:paraId="37529090" w14:textId="77777777" w:rsidR="00B36EF1" w:rsidRPr="00877B4A" w:rsidRDefault="00B36EF1" w:rsidP="00237B31">
            <w:pPr>
              <w:spacing w:after="0" w:line="216" w:lineRule="auto"/>
              <w:ind w:right="-1"/>
              <w:jc w:val="center"/>
              <w:rPr>
                <w:rFonts w:ascii="Times New Roman" w:hAnsi="Times New Roman" w:cs="Times New Roman"/>
                <w:sz w:val="24"/>
                <w:szCs w:val="24"/>
              </w:rPr>
            </w:pPr>
            <w:r w:rsidRPr="00877B4A">
              <w:rPr>
                <w:rFonts w:ascii="Times New Roman" w:hAnsi="Times New Roman" w:cs="Times New Roman"/>
                <w:sz w:val="24"/>
                <w:szCs w:val="24"/>
                <w:lang w:val="kk-KZ"/>
              </w:rPr>
              <w:t>Т</w:t>
            </w:r>
            <w:r w:rsidRPr="00877B4A">
              <w:rPr>
                <w:rFonts w:ascii="Times New Roman" w:hAnsi="Times New Roman" w:cs="Times New Roman"/>
                <w:sz w:val="24"/>
                <w:szCs w:val="24"/>
              </w:rPr>
              <w:t>.</w:t>
            </w:r>
            <w:r w:rsidRPr="00877B4A">
              <w:rPr>
                <w:rFonts w:ascii="Times New Roman" w:hAnsi="Times New Roman" w:cs="Times New Roman"/>
                <w:sz w:val="24"/>
                <w:szCs w:val="24"/>
                <w:lang w:val="kk-KZ"/>
              </w:rPr>
              <w:t>А</w:t>
            </w:r>
            <w:r w:rsidRPr="00877B4A">
              <w:rPr>
                <w:rFonts w:ascii="Times New Roman" w:hAnsi="Times New Roman" w:cs="Times New Roman"/>
                <w:sz w:val="24"/>
                <w:szCs w:val="24"/>
              </w:rPr>
              <w:t>.</w:t>
            </w:r>
            <w:r w:rsidRPr="00877B4A">
              <w:rPr>
                <w:rFonts w:ascii="Times New Roman" w:hAnsi="Times New Roman" w:cs="Times New Roman"/>
                <w:sz w:val="24"/>
                <w:szCs w:val="24"/>
                <w:lang w:val="kk-KZ"/>
              </w:rPr>
              <w:t>Ә</w:t>
            </w:r>
            <w:r w:rsidRPr="00877B4A">
              <w:rPr>
                <w:rFonts w:ascii="Times New Roman" w:hAnsi="Times New Roman" w:cs="Times New Roman"/>
                <w:sz w:val="24"/>
                <w:szCs w:val="24"/>
              </w:rPr>
              <w:t>.</w:t>
            </w:r>
          </w:p>
        </w:tc>
        <w:tc>
          <w:tcPr>
            <w:tcW w:w="2552" w:type="dxa"/>
            <w:shd w:val="clear" w:color="auto" w:fill="auto"/>
          </w:tcPr>
          <w:p w14:paraId="7580C8B7" w14:textId="77777777" w:rsidR="00B36EF1" w:rsidRPr="00877B4A" w:rsidRDefault="00B36EF1" w:rsidP="00237B31">
            <w:pPr>
              <w:spacing w:after="0" w:line="216" w:lineRule="auto"/>
              <w:ind w:right="-1"/>
              <w:jc w:val="center"/>
              <w:rPr>
                <w:rFonts w:ascii="Times New Roman" w:hAnsi="Times New Roman" w:cs="Times New Roman"/>
                <w:sz w:val="24"/>
                <w:szCs w:val="24"/>
              </w:rPr>
            </w:pPr>
            <w:r w:rsidRPr="00877B4A">
              <w:rPr>
                <w:rFonts w:ascii="Times New Roman" w:hAnsi="Times New Roman" w:cs="Times New Roman"/>
                <w:sz w:val="24"/>
                <w:szCs w:val="24"/>
                <w:lang w:val="kk-KZ"/>
              </w:rPr>
              <w:t>Хаттаманың күні</w:t>
            </w:r>
            <w:r w:rsidRPr="00877B4A">
              <w:rPr>
                <w:rFonts w:ascii="Times New Roman" w:hAnsi="Times New Roman" w:cs="Times New Roman"/>
                <w:sz w:val="24"/>
                <w:szCs w:val="24"/>
              </w:rPr>
              <w:t>, №</w:t>
            </w:r>
          </w:p>
        </w:tc>
      </w:tr>
      <w:tr w:rsidR="00B36EF1" w:rsidRPr="00877B4A" w14:paraId="3A51E420" w14:textId="77777777" w:rsidTr="001D7756">
        <w:tc>
          <w:tcPr>
            <w:tcW w:w="5387" w:type="dxa"/>
            <w:shd w:val="clear" w:color="auto" w:fill="auto"/>
          </w:tcPr>
          <w:p w14:paraId="032DF728" w14:textId="67010A4E" w:rsidR="00B36EF1" w:rsidRPr="001D7756" w:rsidRDefault="001D7756" w:rsidP="00237B31">
            <w:pPr>
              <w:spacing w:after="0" w:line="216" w:lineRule="auto"/>
              <w:ind w:right="-1"/>
              <w:jc w:val="both"/>
              <w:rPr>
                <w:rFonts w:ascii="Times New Roman" w:hAnsi="Times New Roman" w:cs="Times New Roman"/>
                <w:sz w:val="24"/>
                <w:szCs w:val="24"/>
                <w:lang w:val="kk-KZ"/>
              </w:rPr>
            </w:pPr>
            <w:r w:rsidRPr="008B7E57">
              <w:rPr>
                <w:rFonts w:ascii="Times New Roman" w:hAnsi="Times New Roman" w:cs="Times New Roman"/>
                <w:sz w:val="24"/>
                <w:szCs w:val="24"/>
              </w:rPr>
              <w:t>Төраға</w:t>
            </w:r>
            <w:r>
              <w:rPr>
                <w:rFonts w:ascii="Times New Roman" w:hAnsi="Times New Roman" w:cs="Times New Roman"/>
                <w:sz w:val="24"/>
                <w:szCs w:val="24"/>
                <w:lang w:val="kk-KZ"/>
              </w:rPr>
              <w:t>сы</w:t>
            </w:r>
          </w:p>
        </w:tc>
        <w:tc>
          <w:tcPr>
            <w:tcW w:w="2126" w:type="dxa"/>
            <w:shd w:val="clear" w:color="auto" w:fill="auto"/>
          </w:tcPr>
          <w:p w14:paraId="156F76D3" w14:textId="6491BB8A" w:rsidR="00B36EF1" w:rsidRPr="00877B4A" w:rsidRDefault="001D7756" w:rsidP="00237B31">
            <w:pPr>
              <w:spacing w:after="0" w:line="216" w:lineRule="auto"/>
              <w:ind w:right="-1"/>
              <w:rPr>
                <w:rFonts w:ascii="Times New Roman" w:hAnsi="Times New Roman" w:cs="Times New Roman"/>
                <w:sz w:val="24"/>
                <w:szCs w:val="24"/>
              </w:rPr>
            </w:pPr>
            <w:r w:rsidRPr="00877B4A">
              <w:rPr>
                <w:rFonts w:ascii="Times New Roman" w:eastAsia="Calibri" w:hAnsi="Times New Roman" w:cs="Times New Roman"/>
                <w:sz w:val="24"/>
                <w:szCs w:val="24"/>
              </w:rPr>
              <w:t>Котлярова Т.В.</w:t>
            </w:r>
          </w:p>
        </w:tc>
        <w:tc>
          <w:tcPr>
            <w:tcW w:w="2552" w:type="dxa"/>
            <w:shd w:val="clear" w:color="auto" w:fill="auto"/>
          </w:tcPr>
          <w:p w14:paraId="702E4675" w14:textId="426B0500" w:rsidR="00B36EF1" w:rsidRPr="00877B4A" w:rsidRDefault="00B36EF1" w:rsidP="00237B31">
            <w:pPr>
              <w:spacing w:after="0" w:line="216" w:lineRule="auto"/>
              <w:ind w:right="-1"/>
              <w:rPr>
                <w:rFonts w:ascii="Times New Roman" w:hAnsi="Times New Roman" w:cs="Times New Roman"/>
                <w:sz w:val="24"/>
                <w:szCs w:val="24"/>
              </w:rPr>
            </w:pPr>
            <w:r w:rsidRPr="00877B4A">
              <w:rPr>
                <w:rFonts w:ascii="Times New Roman" w:hAnsi="Times New Roman" w:cs="Times New Roman"/>
                <w:sz w:val="24"/>
                <w:szCs w:val="24"/>
              </w:rPr>
              <w:t>2</w:t>
            </w:r>
            <w:r w:rsidR="0043392A" w:rsidRPr="00877B4A">
              <w:rPr>
                <w:rFonts w:ascii="Times New Roman" w:hAnsi="Times New Roman" w:cs="Times New Roman"/>
                <w:sz w:val="24"/>
                <w:szCs w:val="24"/>
                <w:lang w:val="kk-KZ"/>
              </w:rPr>
              <w:t>3</w:t>
            </w:r>
            <w:r w:rsidRPr="00877B4A">
              <w:rPr>
                <w:rFonts w:ascii="Times New Roman" w:hAnsi="Times New Roman" w:cs="Times New Roman"/>
                <w:sz w:val="24"/>
                <w:szCs w:val="24"/>
              </w:rPr>
              <w:t>.</w:t>
            </w:r>
            <w:r w:rsidR="0043392A" w:rsidRPr="00877B4A">
              <w:rPr>
                <w:rFonts w:ascii="Times New Roman" w:hAnsi="Times New Roman" w:cs="Times New Roman"/>
                <w:sz w:val="24"/>
                <w:szCs w:val="24"/>
                <w:lang w:val="kk-KZ"/>
              </w:rPr>
              <w:t xml:space="preserve">11. </w:t>
            </w:r>
            <w:r w:rsidRPr="00877B4A">
              <w:rPr>
                <w:rFonts w:ascii="Times New Roman" w:hAnsi="Times New Roman" w:cs="Times New Roman"/>
                <w:sz w:val="24"/>
                <w:szCs w:val="24"/>
              </w:rPr>
              <w:t>2022 ж., №</w:t>
            </w:r>
            <w:r w:rsidR="0043392A" w:rsidRPr="00877B4A">
              <w:rPr>
                <w:rFonts w:ascii="Times New Roman" w:hAnsi="Times New Roman" w:cs="Times New Roman"/>
                <w:sz w:val="24"/>
                <w:szCs w:val="24"/>
                <w:lang w:val="kk-KZ"/>
              </w:rPr>
              <w:t>4</w:t>
            </w:r>
            <w:r w:rsidRPr="00877B4A">
              <w:rPr>
                <w:rFonts w:ascii="Times New Roman" w:hAnsi="Times New Roman" w:cs="Times New Roman"/>
                <w:sz w:val="24"/>
                <w:szCs w:val="24"/>
              </w:rPr>
              <w:t xml:space="preserve"> хаттама</w:t>
            </w:r>
          </w:p>
        </w:tc>
      </w:tr>
    </w:tbl>
    <w:p w14:paraId="48D7B586" w14:textId="77777777" w:rsidR="008E6F35" w:rsidRPr="00877B4A" w:rsidRDefault="008E6F35" w:rsidP="00237B31">
      <w:pPr>
        <w:spacing w:after="0" w:line="216" w:lineRule="auto"/>
        <w:rPr>
          <w:rFonts w:ascii="Times New Roman" w:hAnsi="Times New Roman" w:cs="Times New Roman"/>
          <w:sz w:val="24"/>
          <w:szCs w:val="24"/>
          <w:lang w:eastAsia="ru-RU"/>
        </w:rPr>
      </w:pPr>
    </w:p>
    <w:p w14:paraId="57F60124" w14:textId="6AC4F842" w:rsidR="008E6F35" w:rsidRPr="001D7756" w:rsidRDefault="001D7756" w:rsidP="00237B31">
      <w:pPr>
        <w:spacing w:after="0" w:line="216" w:lineRule="auto"/>
        <w:jc w:val="both"/>
        <w:rPr>
          <w:rFonts w:ascii="Times New Roman" w:hAnsi="Times New Roman" w:cs="Times New Roman"/>
          <w:b/>
          <w:sz w:val="28"/>
          <w:szCs w:val="28"/>
          <w:lang w:val="kk-KZ" w:eastAsia="ru-RU"/>
        </w:rPr>
      </w:pPr>
      <w:r w:rsidRPr="001D7756">
        <w:rPr>
          <w:rFonts w:ascii="Times New Roman" w:hAnsi="Times New Roman" w:cs="Times New Roman"/>
          <w:b/>
          <w:sz w:val="28"/>
          <w:szCs w:val="28"/>
          <w:lang w:val="kk-KZ"/>
        </w:rPr>
        <w:t>СК ББ сараптамалық бағасы «Денсаулық сақтау» даярлау бағытының ОӘБ</w:t>
      </w:r>
      <w:r w:rsidR="008E6F35" w:rsidRPr="001D7756">
        <w:rPr>
          <w:rFonts w:ascii="Times New Roman" w:hAnsi="Times New Roman" w:cs="Times New Roman"/>
          <w:b/>
          <w:bCs/>
          <w:sz w:val="28"/>
          <w:szCs w:val="28"/>
          <w:lang w:val="kk-KZ" w:eastAsia="ru-RU"/>
        </w:rPr>
        <w:t xml:space="preserve"> </w:t>
      </w:r>
      <w:r w:rsidR="008E6F35" w:rsidRPr="001D7756">
        <w:rPr>
          <w:rFonts w:ascii="Times New Roman" w:hAnsi="Times New Roman" w:cs="Times New Roman"/>
          <w:b/>
          <w:bCs/>
          <w:sz w:val="28"/>
          <w:szCs w:val="28"/>
          <w:lang w:val="kk-KZ" w:eastAsia="ru-RU"/>
        </w:rPr>
        <w:t xml:space="preserve">   </w:t>
      </w:r>
      <w:r w:rsidRPr="001D7756">
        <w:rPr>
          <w:rFonts w:ascii="Times New Roman" w:hAnsi="Times New Roman" w:cs="Times New Roman"/>
          <w:b/>
          <w:iCs/>
          <w:color w:val="000000"/>
          <w:spacing w:val="2"/>
          <w:sz w:val="28"/>
          <w:szCs w:val="28"/>
          <w:shd w:val="clear" w:color="auto" w:fill="FFFFFF"/>
        </w:rPr>
        <w:t>«Дерматовенерологии»</w:t>
      </w:r>
      <w:r w:rsidRPr="001D7756">
        <w:rPr>
          <w:rFonts w:ascii="Times New Roman" w:hAnsi="Times New Roman" w:cs="Times New Roman"/>
          <w:b/>
          <w:iCs/>
          <w:color w:val="000000"/>
          <w:spacing w:val="2"/>
          <w:sz w:val="28"/>
          <w:szCs w:val="28"/>
          <w:shd w:val="clear" w:color="auto" w:fill="FFFFFF"/>
          <w:lang w:val="kk-KZ"/>
        </w:rPr>
        <w:t xml:space="preserve"> </w:t>
      </w:r>
      <w:r w:rsidRPr="001D7756">
        <w:rPr>
          <w:rFonts w:ascii="Times New Roman" w:hAnsi="Times New Roman" w:cs="Times New Roman"/>
          <w:b/>
          <w:sz w:val="28"/>
          <w:szCs w:val="28"/>
          <w:lang w:val="kk-KZ"/>
        </w:rPr>
        <w:t>комитетінің отырысында талқыланды</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4962"/>
        <w:gridCol w:w="2126"/>
        <w:gridCol w:w="2977"/>
      </w:tblGrid>
      <w:tr w:rsidR="008E6F35" w:rsidRPr="00877B4A" w14:paraId="7799A925" w14:textId="77777777" w:rsidTr="001D7756">
        <w:trPr>
          <w:trHeight w:val="519"/>
        </w:trPr>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3FB9A5" w14:textId="68F489B5" w:rsidR="008E6F35" w:rsidRPr="00877B4A" w:rsidRDefault="008E6F35" w:rsidP="00237B31">
            <w:pPr>
              <w:spacing w:after="0" w:line="216" w:lineRule="auto"/>
              <w:rPr>
                <w:rFonts w:ascii="Times New Roman" w:hAnsi="Times New Roman" w:cs="Times New Roman"/>
                <w:sz w:val="24"/>
                <w:szCs w:val="24"/>
              </w:rPr>
            </w:pPr>
            <w:bookmarkStart w:id="0" w:name="_GoBack" w:colFirst="0" w:colLast="0"/>
            <w:r w:rsidRPr="00877B4A">
              <w:rPr>
                <w:rStyle w:val="y2iqfc"/>
                <w:rFonts w:ascii="Times New Roman" w:hAnsi="Times New Roman" w:cs="Times New Roman"/>
                <w:color w:val="202124"/>
                <w:sz w:val="24"/>
                <w:szCs w:val="24"/>
                <w:lang w:val="kk-KZ"/>
              </w:rPr>
              <w:t>Лауазымы, жұмыс орны, атағы (бар болса)</w:t>
            </w:r>
          </w:p>
        </w:tc>
        <w:tc>
          <w:tcPr>
            <w:tcW w:w="21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9C1CF4C" w14:textId="77777777" w:rsidR="008E6F35" w:rsidRPr="00877B4A" w:rsidRDefault="008E6F35" w:rsidP="00237B31">
            <w:pPr>
              <w:spacing w:after="0" w:line="216" w:lineRule="auto"/>
              <w:jc w:val="center"/>
              <w:rPr>
                <w:rFonts w:ascii="Times New Roman" w:eastAsia="Times New Roman" w:hAnsi="Times New Roman" w:cs="Times New Roman"/>
                <w:color w:val="222222"/>
                <w:sz w:val="24"/>
                <w:szCs w:val="24"/>
                <w:lang w:val="kk-KZ" w:eastAsia="ru-RU"/>
              </w:rPr>
            </w:pPr>
            <w:r w:rsidRPr="00877B4A">
              <w:rPr>
                <w:rFonts w:ascii="Times New Roman" w:eastAsia="Times New Roman" w:hAnsi="Times New Roman" w:cs="Times New Roman"/>
                <w:color w:val="222222"/>
                <w:sz w:val="24"/>
                <w:szCs w:val="24"/>
                <w:lang w:eastAsia="ru-RU"/>
              </w:rPr>
              <w:t>Толы</w:t>
            </w:r>
            <w:r w:rsidRPr="00877B4A">
              <w:rPr>
                <w:rFonts w:ascii="Times New Roman" w:eastAsia="Times New Roman" w:hAnsi="Times New Roman" w:cs="Times New Roman"/>
                <w:color w:val="222222"/>
                <w:sz w:val="24"/>
                <w:szCs w:val="24"/>
                <w:lang w:val="kk-KZ" w:eastAsia="ru-RU"/>
              </w:rPr>
              <w:t>қ аты -жөні</w:t>
            </w:r>
          </w:p>
        </w:tc>
        <w:tc>
          <w:tcPr>
            <w:tcW w:w="29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B3A8713" w14:textId="268B2AAA" w:rsidR="008E6F35" w:rsidRPr="00877B4A" w:rsidRDefault="008E6F35" w:rsidP="00237B31">
            <w:pPr>
              <w:spacing w:after="0" w:line="216" w:lineRule="auto"/>
              <w:rPr>
                <w:rFonts w:ascii="Times New Roman" w:hAnsi="Times New Roman" w:cs="Times New Roman"/>
                <w:sz w:val="24"/>
                <w:szCs w:val="24"/>
              </w:rPr>
            </w:pPr>
            <w:r w:rsidRPr="00877B4A">
              <w:rPr>
                <w:rStyle w:val="y2iqfc"/>
                <w:rFonts w:ascii="Times New Roman" w:hAnsi="Times New Roman" w:cs="Times New Roman"/>
                <w:color w:val="202124"/>
                <w:sz w:val="24"/>
                <w:szCs w:val="24"/>
                <w:lang w:val="kk-KZ"/>
              </w:rPr>
              <w:t>Күні, хаттама нөмірі</w:t>
            </w:r>
          </w:p>
          <w:p w14:paraId="0F5CD665" w14:textId="77777777" w:rsidR="008E6F35" w:rsidRPr="00877B4A" w:rsidRDefault="008E6F35" w:rsidP="00237B31">
            <w:pPr>
              <w:spacing w:after="0" w:line="216" w:lineRule="auto"/>
              <w:rPr>
                <w:rFonts w:ascii="Times New Roman" w:hAnsi="Times New Roman" w:cs="Times New Roman"/>
                <w:sz w:val="24"/>
                <w:szCs w:val="24"/>
                <w:lang w:val="kk-KZ"/>
              </w:rPr>
            </w:pPr>
          </w:p>
        </w:tc>
      </w:tr>
      <w:tr w:rsidR="008E6F35" w:rsidRPr="00877B4A" w14:paraId="30B44237" w14:textId="77777777" w:rsidTr="001D7756">
        <w:tc>
          <w:tcPr>
            <w:tcW w:w="49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E6732C" w14:textId="17DA2733" w:rsidR="008E6F35" w:rsidRPr="00877B4A" w:rsidRDefault="001D7756" w:rsidP="00877B4A">
            <w:pPr>
              <w:spacing w:after="0" w:line="216" w:lineRule="auto"/>
              <w:rPr>
                <w:rFonts w:ascii="Times New Roman" w:hAnsi="Times New Roman" w:cs="Times New Roman"/>
                <w:sz w:val="24"/>
                <w:szCs w:val="24"/>
                <w:lang w:val="kk-KZ" w:eastAsia="ru-RU"/>
              </w:rPr>
            </w:pPr>
            <w:r w:rsidRPr="008B7E57">
              <w:rPr>
                <w:rFonts w:ascii="Times New Roman" w:hAnsi="Times New Roman" w:cs="Times New Roman"/>
                <w:sz w:val="24"/>
                <w:szCs w:val="24"/>
              </w:rPr>
              <w:t>Төраға</w:t>
            </w:r>
            <w:r>
              <w:rPr>
                <w:rFonts w:ascii="Times New Roman" w:hAnsi="Times New Roman" w:cs="Times New Roman"/>
                <w:sz w:val="24"/>
                <w:szCs w:val="24"/>
                <w:lang w:val="kk-KZ"/>
              </w:rPr>
              <w:t>сы</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DD30F4" w14:textId="744AC659" w:rsidR="008E6F35" w:rsidRPr="00877B4A" w:rsidRDefault="005D4A90" w:rsidP="00237B31">
            <w:pPr>
              <w:spacing w:after="0" w:line="216" w:lineRule="auto"/>
              <w:jc w:val="both"/>
              <w:rPr>
                <w:rFonts w:ascii="Times New Roman" w:eastAsia="Times New Roman" w:hAnsi="Times New Roman" w:cs="Times New Roman"/>
                <w:color w:val="222222"/>
                <w:sz w:val="24"/>
                <w:szCs w:val="24"/>
                <w:lang w:eastAsia="ru-RU"/>
              </w:rPr>
            </w:pPr>
            <w:r w:rsidRPr="00384DA3">
              <w:rPr>
                <w:rFonts w:ascii="Times New Roman" w:eastAsia="Calibri" w:hAnsi="Times New Roman" w:cs="Times New Roman"/>
                <w:sz w:val="24"/>
                <w:szCs w:val="24"/>
              </w:rPr>
              <w:t>Батпенова Г</w:t>
            </w:r>
            <w:r>
              <w:rPr>
                <w:rFonts w:ascii="Times New Roman" w:eastAsia="Calibri" w:hAnsi="Times New Roman" w:cs="Times New Roman"/>
                <w:sz w:val="24"/>
                <w:szCs w:val="24"/>
              </w:rPr>
              <w:t>.</w:t>
            </w:r>
            <w:r w:rsidRPr="00384DA3">
              <w:rPr>
                <w:rFonts w:ascii="Times New Roman" w:eastAsia="Calibri" w:hAnsi="Times New Roman" w:cs="Times New Roman"/>
                <w:sz w:val="24"/>
                <w:szCs w:val="24"/>
              </w:rPr>
              <w:t>Р</w:t>
            </w:r>
            <w:r>
              <w:rPr>
                <w:rFonts w:ascii="Times New Roman" w:eastAsia="Calibri" w:hAnsi="Times New Roman" w:cs="Times New Roman"/>
                <w:sz w:val="24"/>
                <w:szCs w:val="24"/>
              </w:rPr>
              <w:t>.</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804A6F" w14:textId="03480DA9" w:rsidR="008E6F35" w:rsidRPr="001D7756" w:rsidRDefault="005D4A90" w:rsidP="001D7756">
            <w:pPr>
              <w:spacing w:after="0" w:line="216" w:lineRule="auto"/>
              <w:rPr>
                <w:rFonts w:ascii="Times New Roman" w:hAnsi="Times New Roman" w:cs="Times New Roman"/>
                <w:sz w:val="24"/>
                <w:szCs w:val="24"/>
              </w:rPr>
            </w:pPr>
            <w:r>
              <w:rPr>
                <w:rStyle w:val="y2iqfc"/>
                <w:rFonts w:ascii="Times New Roman" w:hAnsi="Times New Roman" w:cs="Times New Roman"/>
                <w:color w:val="202124"/>
                <w:sz w:val="24"/>
                <w:szCs w:val="24"/>
                <w:lang w:val="kk-KZ"/>
              </w:rPr>
              <w:t xml:space="preserve">19.01.2023 жылғы №2 </w:t>
            </w:r>
            <w:r w:rsidR="008E6F35" w:rsidRPr="00877B4A">
              <w:rPr>
                <w:rStyle w:val="y2iqfc"/>
                <w:rFonts w:ascii="Times New Roman" w:hAnsi="Times New Roman" w:cs="Times New Roman"/>
                <w:color w:val="202124"/>
                <w:sz w:val="24"/>
                <w:szCs w:val="24"/>
                <w:lang w:val="kk-KZ"/>
              </w:rPr>
              <w:t>хаттама</w:t>
            </w:r>
          </w:p>
        </w:tc>
      </w:tr>
      <w:bookmarkEnd w:id="0"/>
    </w:tbl>
    <w:p w14:paraId="454DAF8A" w14:textId="77777777" w:rsidR="00237B31" w:rsidRPr="00877B4A" w:rsidRDefault="00237B31" w:rsidP="00237B31">
      <w:pPr>
        <w:tabs>
          <w:tab w:val="left" w:pos="0"/>
          <w:tab w:val="left" w:pos="4065"/>
        </w:tabs>
        <w:spacing w:after="0" w:line="216" w:lineRule="auto"/>
        <w:rPr>
          <w:rFonts w:ascii="Times New Roman" w:hAnsi="Times New Roman" w:cs="Times New Roman"/>
          <w:bCs/>
          <w:sz w:val="24"/>
          <w:szCs w:val="24"/>
        </w:rPr>
      </w:pPr>
    </w:p>
    <w:p w14:paraId="3C79C8B7" w14:textId="7909521E" w:rsidR="001D7756" w:rsidRPr="001D7756" w:rsidRDefault="005D4A90" w:rsidP="001D775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ОБ СК, сараптама актісі және т</w:t>
      </w:r>
      <w:r w:rsidR="001D7756" w:rsidRPr="001D7756">
        <w:rPr>
          <w:rFonts w:ascii="Times New Roman" w:eastAsia="Calibri" w:hAnsi="Times New Roman" w:cs="Times New Roman"/>
          <w:sz w:val="28"/>
          <w:szCs w:val="28"/>
        </w:rPr>
        <w:t>алқылау хаттамасы қоса беріледі.</w:t>
      </w:r>
    </w:p>
    <w:p w14:paraId="39C03607" w14:textId="2715DC1D" w:rsidR="001D7756" w:rsidRPr="001D7756" w:rsidRDefault="00877B4A" w:rsidP="00877B4A">
      <w:pPr>
        <w:tabs>
          <w:tab w:val="left" w:pos="0"/>
          <w:tab w:val="left" w:pos="4065"/>
        </w:tabs>
        <w:spacing w:after="0" w:line="216" w:lineRule="auto"/>
        <w:rPr>
          <w:rFonts w:ascii="Times New Roman" w:hAnsi="Times New Roman" w:cs="Times New Roman"/>
          <w:bCs/>
          <w:sz w:val="28"/>
          <w:szCs w:val="28"/>
          <w:lang w:val="kk-KZ"/>
        </w:rPr>
      </w:pPr>
      <w:r w:rsidRPr="001D7756">
        <w:rPr>
          <w:rFonts w:ascii="Times New Roman" w:hAnsi="Times New Roman" w:cs="Times New Roman"/>
          <w:bCs/>
          <w:sz w:val="28"/>
          <w:szCs w:val="28"/>
          <w:lang w:val="kk-KZ"/>
        </w:rPr>
        <w:t xml:space="preserve">      </w:t>
      </w:r>
    </w:p>
    <w:p w14:paraId="70F48EE9" w14:textId="71ADF5EB" w:rsidR="001D7756" w:rsidRDefault="00877B4A" w:rsidP="00877B4A">
      <w:pPr>
        <w:tabs>
          <w:tab w:val="left" w:pos="0"/>
          <w:tab w:val="left" w:pos="4065"/>
        </w:tabs>
        <w:spacing w:after="0" w:line="216"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p>
    <w:p w14:paraId="711B862A" w14:textId="77777777" w:rsidR="001D7756" w:rsidRPr="001D7756" w:rsidRDefault="001D7756" w:rsidP="001D7756">
      <w:pPr>
        <w:spacing w:after="0" w:line="240" w:lineRule="auto"/>
        <w:jc w:val="both"/>
        <w:rPr>
          <w:rFonts w:ascii="Times New Roman" w:hAnsi="Times New Roman" w:cs="Times New Roman"/>
          <w:b/>
          <w:bCs/>
          <w:sz w:val="28"/>
          <w:szCs w:val="28"/>
          <w:lang w:val="kk-KZ"/>
        </w:rPr>
      </w:pPr>
      <w:r w:rsidRPr="001D7756">
        <w:rPr>
          <w:rFonts w:ascii="Times New Roman" w:hAnsi="Times New Roman" w:cs="Times New Roman"/>
          <w:b/>
          <w:bCs/>
          <w:sz w:val="28"/>
          <w:szCs w:val="28"/>
          <w:lang w:val="kk-KZ"/>
        </w:rPr>
        <w:t>СК бағдарламасы «Денсаулық сақтау» дайындау бағыты бойынша ОӘБ 2023 жылғы 17 ақпанындағы отырысында мақұлданды, хаттама №3 (ББ ОӘБ сайтында жарияланған)</w:t>
      </w:r>
    </w:p>
    <w:p w14:paraId="1B245A20" w14:textId="77777777" w:rsidR="001D7756" w:rsidRDefault="001D7756" w:rsidP="00877B4A">
      <w:pPr>
        <w:tabs>
          <w:tab w:val="left" w:pos="0"/>
          <w:tab w:val="left" w:pos="4065"/>
        </w:tabs>
        <w:spacing w:after="0" w:line="216" w:lineRule="auto"/>
        <w:rPr>
          <w:rFonts w:ascii="Times New Roman" w:hAnsi="Times New Roman"/>
          <w:b/>
          <w:sz w:val="28"/>
          <w:szCs w:val="28"/>
          <w:lang w:val="kk-KZ"/>
        </w:rPr>
      </w:pPr>
    </w:p>
    <w:p w14:paraId="6E9447F1" w14:textId="2174DBE3" w:rsidR="00281D19" w:rsidRPr="00877B4A" w:rsidRDefault="00281D19" w:rsidP="00877B4A">
      <w:pPr>
        <w:tabs>
          <w:tab w:val="left" w:pos="0"/>
          <w:tab w:val="left" w:pos="4065"/>
        </w:tabs>
        <w:spacing w:after="0" w:line="216" w:lineRule="auto"/>
        <w:rPr>
          <w:rFonts w:ascii="Times New Roman" w:hAnsi="Times New Roman" w:cs="Times New Roman"/>
          <w:b/>
          <w:sz w:val="24"/>
          <w:szCs w:val="24"/>
          <w:lang w:val="kk-KZ"/>
        </w:rPr>
      </w:pPr>
      <w:r w:rsidRPr="00877B4A">
        <w:rPr>
          <w:rFonts w:ascii="Times New Roman" w:hAnsi="Times New Roman"/>
          <w:b/>
          <w:sz w:val="28"/>
          <w:szCs w:val="28"/>
          <w:lang w:val="kk-KZ"/>
        </w:rPr>
        <w:t>Сертификаттау курсы бағдарламасының паспорты</w:t>
      </w:r>
    </w:p>
    <w:p w14:paraId="2C1A33FD" w14:textId="4998DE0A" w:rsidR="0043392A" w:rsidRPr="00463BEF" w:rsidRDefault="0043392A" w:rsidP="00281D19">
      <w:pPr>
        <w:spacing w:after="0" w:line="240" w:lineRule="auto"/>
        <w:ind w:firstLine="142"/>
        <w:rPr>
          <w:rFonts w:ascii="Times New Roman" w:hAnsi="Times New Roman" w:cs="Times New Roman"/>
          <w:sz w:val="28"/>
          <w:szCs w:val="28"/>
          <w:lang w:val="kk-KZ"/>
        </w:rPr>
      </w:pPr>
      <w:r w:rsidRPr="00463BEF">
        <w:rPr>
          <w:rFonts w:ascii="Times New Roman" w:hAnsi="Times New Roman" w:cs="Times New Roman"/>
          <w:sz w:val="28"/>
          <w:szCs w:val="28"/>
          <w:lang w:val="kk-KZ"/>
        </w:rPr>
        <w:t>Бағдарламаның мақсаты:</w:t>
      </w:r>
    </w:p>
    <w:tbl>
      <w:tblPr>
        <w:tblStyle w:val="a5"/>
        <w:tblW w:w="0" w:type="auto"/>
        <w:tblLook w:val="04A0" w:firstRow="1" w:lastRow="0" w:firstColumn="1" w:lastColumn="0" w:noHBand="0" w:noVBand="1"/>
      </w:tblPr>
      <w:tblGrid>
        <w:gridCol w:w="10281"/>
      </w:tblGrid>
      <w:tr w:rsidR="00281D19" w:rsidRPr="00463BEF" w14:paraId="69CCA0B6" w14:textId="77777777" w:rsidTr="00281D19">
        <w:tc>
          <w:tcPr>
            <w:tcW w:w="10281" w:type="dxa"/>
          </w:tcPr>
          <w:p w14:paraId="1FAD07D4" w14:textId="77777777" w:rsidR="00281D19" w:rsidRPr="00DA5135" w:rsidRDefault="00281D19" w:rsidP="00281D19">
            <w:pPr>
              <w:ind w:firstLine="708"/>
              <w:jc w:val="both"/>
              <w:rPr>
                <w:rFonts w:ascii="Times New Roman" w:hAnsi="Times New Roman" w:cs="Times New Roman"/>
                <w:bCs/>
                <w:sz w:val="24"/>
                <w:szCs w:val="24"/>
                <w:lang w:val="kk-KZ"/>
              </w:rPr>
            </w:pPr>
            <w:r w:rsidRPr="00463BEF">
              <w:rPr>
                <w:rFonts w:ascii="Times New Roman" w:hAnsi="Times New Roman" w:cs="Times New Roman"/>
                <w:bCs/>
                <w:sz w:val="24"/>
                <w:szCs w:val="24"/>
                <w:lang w:val="kk-KZ"/>
              </w:rPr>
              <w:t>Дерматовенерологтың және/немесе балалар дерматовенерологының тиімді және қауіпсіз диагностиканың, емдеудің, түзетудің, қартаю белгілерінің және терінің және оның қосалқыларының эстетикалық кемшіліктерінің алдын алудың заманауи тенденцияларын ескере отырып, Дерматокосметология мамандығы бойынша жүйеленген теориялық білім алуы, сондай-ақ дәрігер – дерматокосметолог лауазымында жұмыс істеуге және мәлімделген мамандық бойынша халыққа білікті медициналық көмек көрсетуге мүмкіндік беретін дағдыларды, кәсіби құзыреттерді меңгеру</w:t>
            </w:r>
            <w:r>
              <w:rPr>
                <w:rFonts w:ascii="Times New Roman" w:hAnsi="Times New Roman" w:cs="Times New Roman"/>
                <w:bCs/>
                <w:sz w:val="24"/>
                <w:szCs w:val="24"/>
                <w:lang w:val="kk-KZ"/>
              </w:rPr>
              <w:t>і.</w:t>
            </w:r>
          </w:p>
          <w:p w14:paraId="4C121912" w14:textId="77777777" w:rsidR="00281D19" w:rsidRPr="0043392A" w:rsidRDefault="00281D19" w:rsidP="00281D19">
            <w:pPr>
              <w:ind w:firstLine="708"/>
              <w:jc w:val="both"/>
              <w:rPr>
                <w:rFonts w:ascii="Times New Roman" w:hAnsi="Times New Roman" w:cs="Times New Roman"/>
                <w:bCs/>
                <w:sz w:val="24"/>
                <w:szCs w:val="24"/>
                <w:lang w:val="kk-KZ"/>
              </w:rPr>
            </w:pPr>
            <w:r w:rsidRPr="00DA5135">
              <w:rPr>
                <w:rFonts w:ascii="Times New Roman" w:hAnsi="Times New Roman" w:cs="Times New Roman"/>
                <w:bCs/>
                <w:sz w:val="24"/>
                <w:szCs w:val="24"/>
                <w:lang w:val="kk-KZ"/>
              </w:rPr>
              <w:t xml:space="preserve">«Дерматокосметология» мамандығы бойынша қосымша кәсіптік білім берудің </w:t>
            </w:r>
            <w:r w:rsidRPr="00B07A5B">
              <w:rPr>
                <w:rFonts w:ascii="Times New Roman" w:hAnsi="Times New Roman" w:cs="Times New Roman"/>
                <w:bCs/>
                <w:sz w:val="24"/>
                <w:szCs w:val="24"/>
                <w:lang w:val="kk-KZ"/>
              </w:rPr>
              <w:t xml:space="preserve">мақсаты </w:t>
            </w:r>
            <w:r w:rsidRPr="00DA5135">
              <w:rPr>
                <w:rFonts w:ascii="Times New Roman" w:hAnsi="Times New Roman" w:cs="Times New Roman"/>
                <w:bCs/>
                <w:sz w:val="24"/>
                <w:szCs w:val="24"/>
                <w:lang w:val="kk-KZ"/>
              </w:rPr>
              <w:t xml:space="preserve">– дерматовенеролог </w:t>
            </w:r>
            <w:r>
              <w:rPr>
                <w:rFonts w:ascii="Times New Roman" w:hAnsi="Times New Roman" w:cs="Times New Roman"/>
                <w:bCs/>
                <w:sz w:val="24"/>
                <w:szCs w:val="24"/>
                <w:lang w:val="kk-KZ"/>
              </w:rPr>
              <w:t xml:space="preserve">дәрігер </w:t>
            </w:r>
            <w:r w:rsidRPr="00DA5135">
              <w:rPr>
                <w:rFonts w:ascii="Times New Roman" w:hAnsi="Times New Roman" w:cs="Times New Roman"/>
                <w:bCs/>
                <w:sz w:val="24"/>
                <w:szCs w:val="24"/>
                <w:lang w:val="kk-KZ"/>
              </w:rPr>
              <w:t xml:space="preserve">және/немесе </w:t>
            </w:r>
            <w:r>
              <w:rPr>
                <w:rFonts w:ascii="Times New Roman" w:hAnsi="Times New Roman" w:cs="Times New Roman"/>
                <w:bCs/>
                <w:sz w:val="24"/>
                <w:szCs w:val="24"/>
                <w:lang w:val="kk-KZ"/>
              </w:rPr>
              <w:t xml:space="preserve">балалар </w:t>
            </w:r>
            <w:r w:rsidRPr="00DA5135">
              <w:rPr>
                <w:rFonts w:ascii="Times New Roman" w:hAnsi="Times New Roman" w:cs="Times New Roman"/>
                <w:bCs/>
                <w:sz w:val="24"/>
                <w:szCs w:val="24"/>
                <w:lang w:val="kk-KZ"/>
              </w:rPr>
              <w:t>дерматовенеролог</w:t>
            </w:r>
            <w:r>
              <w:rPr>
                <w:rFonts w:ascii="Times New Roman" w:hAnsi="Times New Roman" w:cs="Times New Roman"/>
                <w:bCs/>
                <w:sz w:val="24"/>
                <w:szCs w:val="24"/>
                <w:lang w:val="kk-KZ"/>
              </w:rPr>
              <w:t>ы ретінде</w:t>
            </w:r>
            <w:r w:rsidRPr="00DA5135">
              <w:rPr>
                <w:rFonts w:ascii="Times New Roman" w:hAnsi="Times New Roman" w:cs="Times New Roman"/>
                <w:bCs/>
                <w:sz w:val="24"/>
                <w:szCs w:val="24"/>
                <w:lang w:val="kk-KZ"/>
              </w:rPr>
              <w:t xml:space="preserve"> терінің және оның </w:t>
            </w:r>
            <w:r>
              <w:rPr>
                <w:rFonts w:ascii="Times New Roman" w:hAnsi="Times New Roman" w:cs="Times New Roman"/>
                <w:bCs/>
                <w:sz w:val="24"/>
                <w:szCs w:val="24"/>
                <w:lang w:val="kk-KZ"/>
              </w:rPr>
              <w:t xml:space="preserve">қосалқыларының </w:t>
            </w:r>
            <w:r w:rsidRPr="00DA5135">
              <w:rPr>
                <w:rFonts w:ascii="Times New Roman" w:hAnsi="Times New Roman" w:cs="Times New Roman"/>
                <w:bCs/>
                <w:sz w:val="24"/>
                <w:szCs w:val="24"/>
                <w:lang w:val="kk-KZ"/>
              </w:rPr>
              <w:t xml:space="preserve">эстетикалық </w:t>
            </w:r>
            <w:r>
              <w:rPr>
                <w:rFonts w:ascii="Times New Roman" w:hAnsi="Times New Roman" w:cs="Times New Roman"/>
                <w:bCs/>
                <w:sz w:val="24"/>
                <w:szCs w:val="24"/>
                <w:lang w:val="kk-KZ"/>
              </w:rPr>
              <w:t>кемшіліктеріне</w:t>
            </w:r>
            <w:r w:rsidRPr="00DA5135">
              <w:rPr>
                <w:rFonts w:ascii="Times New Roman" w:hAnsi="Times New Roman" w:cs="Times New Roman"/>
                <w:bCs/>
                <w:sz w:val="24"/>
                <w:szCs w:val="24"/>
                <w:lang w:val="kk-KZ"/>
              </w:rPr>
              <w:t xml:space="preserve"> шағымданатын науқастарға </w:t>
            </w:r>
            <w:r>
              <w:rPr>
                <w:rFonts w:ascii="Times New Roman" w:hAnsi="Times New Roman" w:cs="Times New Roman"/>
                <w:bCs/>
                <w:sz w:val="24"/>
                <w:szCs w:val="24"/>
                <w:lang w:val="kk-KZ"/>
              </w:rPr>
              <w:t xml:space="preserve">медициналық көмек көрсету сатыларында </w:t>
            </w:r>
            <w:r w:rsidRPr="00DA5135">
              <w:rPr>
                <w:rFonts w:ascii="Times New Roman" w:hAnsi="Times New Roman" w:cs="Times New Roman"/>
                <w:bCs/>
                <w:sz w:val="24"/>
                <w:szCs w:val="24"/>
                <w:lang w:val="kk-KZ"/>
              </w:rPr>
              <w:t xml:space="preserve">диагностика және емдеу кезеңдерінде ғана емес, сонымен қатар косметикалық түзету, манипуляциялардан кейін оңалту, психологиялық  көмектің сапасын арттыратын жаңа құзыреттер мен кәсіби дағдыларды меңгеруі. </w:t>
            </w:r>
          </w:p>
          <w:p w14:paraId="6F0D3C3B" w14:textId="77777777" w:rsidR="00281D19" w:rsidRPr="00237B31" w:rsidRDefault="00281D19" w:rsidP="00B07A5B">
            <w:pPr>
              <w:rPr>
                <w:rFonts w:ascii="Times New Roman" w:hAnsi="Times New Roman" w:cs="Times New Roman"/>
                <w:b/>
                <w:sz w:val="24"/>
                <w:szCs w:val="24"/>
                <w:lang w:val="kk-KZ"/>
              </w:rPr>
            </w:pPr>
          </w:p>
        </w:tc>
      </w:tr>
    </w:tbl>
    <w:p w14:paraId="088AF848" w14:textId="77777777" w:rsidR="00281D19" w:rsidRPr="00877B4A" w:rsidRDefault="00281D19" w:rsidP="00B07A5B">
      <w:pPr>
        <w:spacing w:after="0" w:line="240" w:lineRule="auto"/>
        <w:ind w:firstLine="142"/>
        <w:rPr>
          <w:rFonts w:ascii="Times New Roman" w:hAnsi="Times New Roman" w:cs="Times New Roman"/>
          <w:sz w:val="28"/>
          <w:szCs w:val="28"/>
          <w:lang w:val="kk-KZ"/>
        </w:rPr>
      </w:pPr>
    </w:p>
    <w:p w14:paraId="0F0F465E" w14:textId="7D70D6A2" w:rsidR="0043392A" w:rsidRPr="00877B4A" w:rsidRDefault="0043392A" w:rsidP="00B07A5B">
      <w:pPr>
        <w:spacing w:after="0" w:line="240" w:lineRule="auto"/>
        <w:ind w:firstLine="142"/>
        <w:rPr>
          <w:rFonts w:ascii="Times New Roman" w:hAnsi="Times New Roman" w:cs="Times New Roman"/>
          <w:sz w:val="28"/>
          <w:szCs w:val="28"/>
          <w:lang w:val="kk-KZ"/>
        </w:rPr>
      </w:pPr>
      <w:r w:rsidRPr="00877B4A">
        <w:rPr>
          <w:rFonts w:ascii="Times New Roman" w:hAnsi="Times New Roman" w:cs="Times New Roman"/>
          <w:sz w:val="28"/>
          <w:szCs w:val="28"/>
          <w:lang w:val="kk-KZ"/>
        </w:rPr>
        <w:t>Бағдарламаның қысқаша сипаттамасы:</w:t>
      </w:r>
    </w:p>
    <w:tbl>
      <w:tblPr>
        <w:tblStyle w:val="a5"/>
        <w:tblW w:w="0" w:type="auto"/>
        <w:tblLook w:val="04A0" w:firstRow="1" w:lastRow="0" w:firstColumn="1" w:lastColumn="0" w:noHBand="0" w:noVBand="1"/>
      </w:tblPr>
      <w:tblGrid>
        <w:gridCol w:w="10281"/>
      </w:tblGrid>
      <w:tr w:rsidR="00281D19" w:rsidRPr="00463BEF" w14:paraId="67729A78" w14:textId="77777777" w:rsidTr="00281D19">
        <w:tc>
          <w:tcPr>
            <w:tcW w:w="10281" w:type="dxa"/>
          </w:tcPr>
          <w:p w14:paraId="1B66C1D6" w14:textId="77777777" w:rsidR="00281D19" w:rsidRPr="00324335" w:rsidRDefault="00281D19" w:rsidP="00281D19">
            <w:pPr>
              <w:pStyle w:val="a8"/>
              <w:tabs>
                <w:tab w:val="right" w:pos="284"/>
                <w:tab w:val="right" w:pos="567"/>
              </w:tabs>
              <w:ind w:left="0" w:firstLine="567"/>
              <w:jc w:val="both"/>
              <w:rPr>
                <w:rFonts w:ascii="Times New Roman" w:hAnsi="Times New Roman"/>
                <w:sz w:val="24"/>
                <w:szCs w:val="24"/>
                <w:lang w:val="kk-KZ"/>
              </w:rPr>
            </w:pPr>
            <w:r w:rsidRPr="00324335">
              <w:rPr>
                <w:rFonts w:ascii="Times New Roman" w:hAnsi="Times New Roman"/>
                <w:sz w:val="24"/>
                <w:szCs w:val="24"/>
                <w:lang w:val="kk-KZ"/>
              </w:rPr>
              <w:t xml:space="preserve">Білім беру бағдарламасы </w:t>
            </w:r>
            <w:r>
              <w:rPr>
                <w:rFonts w:ascii="Times New Roman" w:hAnsi="Times New Roman"/>
                <w:sz w:val="24"/>
                <w:szCs w:val="24"/>
                <w:lang w:val="kk-KZ"/>
              </w:rPr>
              <w:t>дәрігер</w:t>
            </w:r>
            <w:r w:rsidRPr="00324335">
              <w:rPr>
                <w:rFonts w:ascii="Times New Roman" w:hAnsi="Times New Roman"/>
                <w:sz w:val="24"/>
                <w:szCs w:val="24"/>
                <w:lang w:val="kk-KZ"/>
              </w:rPr>
              <w:t>- дерматокосметологтың негізгі қызметін сипаттайтын бөлімдерден тұрады. Секциялардың құрылымы оқу сағаттары көрсетілген дәрістер, семинарлар және практикалық жаттығулар арқылы қалыптастырылады. Білім беру бағдарламасының мазмұны терапевтік, аппараттық, аз инвазивті дерматокосметология туралы заманауи ғылыми-практикалық ақпаратты қамтиды. Оқу жоспарының барлық талаптарын орындаған және қорытынды аттестациядан сәтті өткен студенттер «Дерматокосметология» мамандығы бойынша әрі қарай сертификаттауға мүмкіндік беретін сертификаттау курсын аяқтағаны туралы сертификат алады.</w:t>
            </w:r>
          </w:p>
          <w:p w14:paraId="5026F1CD" w14:textId="77777777" w:rsidR="00281D19" w:rsidRPr="00324335" w:rsidRDefault="00281D19" w:rsidP="00281D19">
            <w:pPr>
              <w:pStyle w:val="a8"/>
              <w:tabs>
                <w:tab w:val="right" w:pos="284"/>
                <w:tab w:val="right" w:pos="567"/>
              </w:tabs>
              <w:ind w:left="360"/>
              <w:jc w:val="both"/>
              <w:rPr>
                <w:rFonts w:ascii="Times New Roman" w:hAnsi="Times New Roman"/>
                <w:sz w:val="24"/>
                <w:szCs w:val="24"/>
                <w:lang w:val="kk-KZ"/>
              </w:rPr>
            </w:pPr>
            <w:r w:rsidRPr="00324335">
              <w:rPr>
                <w:rFonts w:ascii="Times New Roman" w:hAnsi="Times New Roman"/>
                <w:sz w:val="24"/>
                <w:szCs w:val="24"/>
                <w:lang w:val="kk-KZ"/>
              </w:rPr>
              <w:t xml:space="preserve">Оқу бағдарламасын аяқтаған маман </w:t>
            </w:r>
            <w:r w:rsidRPr="00F01EC6">
              <w:rPr>
                <w:rFonts w:ascii="Times New Roman" w:hAnsi="Times New Roman"/>
                <w:sz w:val="24"/>
                <w:szCs w:val="24"/>
                <w:lang w:val="kk-KZ"/>
              </w:rPr>
              <w:t>білуі к</w:t>
            </w:r>
            <w:r w:rsidRPr="00324335">
              <w:rPr>
                <w:rFonts w:ascii="Times New Roman" w:hAnsi="Times New Roman"/>
                <w:sz w:val="24"/>
                <w:szCs w:val="24"/>
                <w:lang w:val="kk-KZ"/>
              </w:rPr>
              <w:t>ерек:</w:t>
            </w:r>
          </w:p>
          <w:p w14:paraId="0117351F" w14:textId="77777777" w:rsidR="00281D19" w:rsidRPr="00324335" w:rsidRDefault="00281D19" w:rsidP="00281D19">
            <w:pPr>
              <w:pStyle w:val="a8"/>
              <w:numPr>
                <w:ilvl w:val="0"/>
                <w:numId w:val="3"/>
              </w:numPr>
              <w:tabs>
                <w:tab w:val="right" w:pos="284"/>
                <w:tab w:val="right" w:pos="567"/>
              </w:tabs>
              <w:ind w:left="851"/>
              <w:jc w:val="both"/>
              <w:rPr>
                <w:rFonts w:ascii="Times New Roman" w:hAnsi="Times New Roman"/>
                <w:sz w:val="24"/>
                <w:szCs w:val="24"/>
                <w:lang w:val="kk-KZ"/>
              </w:rPr>
            </w:pPr>
            <w:r w:rsidRPr="00324335">
              <w:rPr>
                <w:rFonts w:ascii="Times New Roman" w:hAnsi="Times New Roman"/>
                <w:sz w:val="24"/>
                <w:szCs w:val="24"/>
                <w:lang w:val="kk-KZ"/>
              </w:rPr>
              <w:t>Дерматокосметолог қызметінің негізінде жатқан құқықтық нормалар мен заңнамалық актілер, дерматовенерологиялық және дерматокосметологиялық қызметті ұйымдастыру мәселелері, дерматокосметологиялық кабинетке, орталыққа қойылатын талаптарын.</w:t>
            </w:r>
          </w:p>
          <w:p w14:paraId="725D8C19" w14:textId="77777777" w:rsidR="00281D19" w:rsidRPr="00324335" w:rsidRDefault="00281D19" w:rsidP="00281D19">
            <w:pPr>
              <w:pStyle w:val="a8"/>
              <w:numPr>
                <w:ilvl w:val="0"/>
                <w:numId w:val="3"/>
              </w:numPr>
              <w:tabs>
                <w:tab w:val="right" w:pos="284"/>
                <w:tab w:val="right" w:pos="567"/>
              </w:tabs>
              <w:ind w:left="851"/>
              <w:jc w:val="both"/>
              <w:rPr>
                <w:rFonts w:ascii="Times New Roman" w:hAnsi="Times New Roman"/>
                <w:sz w:val="24"/>
                <w:szCs w:val="24"/>
                <w:lang w:val="kk-KZ"/>
              </w:rPr>
            </w:pPr>
            <w:r w:rsidRPr="00324335">
              <w:rPr>
                <w:rFonts w:ascii="Times New Roman" w:hAnsi="Times New Roman"/>
                <w:sz w:val="24"/>
                <w:szCs w:val="24"/>
                <w:lang w:val="kk-KZ"/>
              </w:rPr>
              <w:t>«Дерматокосметология» пәнінің барлық бөлімдерінің теориялық негіздерін.</w:t>
            </w:r>
          </w:p>
          <w:p w14:paraId="09D490E0" w14:textId="77777777" w:rsidR="00281D19" w:rsidRPr="00324335" w:rsidRDefault="00281D19" w:rsidP="00281D19">
            <w:pPr>
              <w:pStyle w:val="a8"/>
              <w:numPr>
                <w:ilvl w:val="0"/>
                <w:numId w:val="3"/>
              </w:numPr>
              <w:tabs>
                <w:tab w:val="right" w:pos="284"/>
                <w:tab w:val="right" w:pos="567"/>
              </w:tabs>
              <w:ind w:left="851"/>
              <w:jc w:val="both"/>
              <w:rPr>
                <w:rFonts w:ascii="Times New Roman" w:hAnsi="Times New Roman"/>
                <w:sz w:val="24"/>
                <w:szCs w:val="24"/>
                <w:lang w:val="kk-KZ"/>
              </w:rPr>
            </w:pPr>
            <w:r w:rsidRPr="00324335">
              <w:rPr>
                <w:rFonts w:ascii="Times New Roman" w:hAnsi="Times New Roman"/>
                <w:sz w:val="24"/>
                <w:szCs w:val="24"/>
                <w:lang w:val="kk-KZ"/>
              </w:rPr>
              <w:t>Дәстүрлі және заманауи емдеу, түзету және оңалту әдістерін қолданатын дерматологиялық және косметологиялық көмек түрлерін.</w:t>
            </w:r>
          </w:p>
          <w:p w14:paraId="3AC68EB5" w14:textId="77777777" w:rsidR="00281D19" w:rsidRDefault="00281D19" w:rsidP="00281D19">
            <w:pPr>
              <w:pStyle w:val="a8"/>
              <w:numPr>
                <w:ilvl w:val="0"/>
                <w:numId w:val="3"/>
              </w:numPr>
              <w:tabs>
                <w:tab w:val="right" w:pos="284"/>
                <w:tab w:val="right" w:pos="567"/>
              </w:tabs>
              <w:ind w:left="851"/>
              <w:jc w:val="both"/>
              <w:rPr>
                <w:rFonts w:ascii="Times New Roman" w:hAnsi="Times New Roman"/>
                <w:sz w:val="24"/>
                <w:szCs w:val="24"/>
                <w:lang w:val="kk-KZ"/>
              </w:rPr>
            </w:pPr>
            <w:r w:rsidRPr="00324335">
              <w:rPr>
                <w:rFonts w:ascii="Times New Roman" w:hAnsi="Times New Roman"/>
                <w:sz w:val="24"/>
                <w:szCs w:val="24"/>
                <w:lang w:val="kk-KZ"/>
              </w:rPr>
              <w:t>Халыққа білікті дерматокосметологиялық көмек көрсету ережелерін.</w:t>
            </w:r>
          </w:p>
          <w:p w14:paraId="4641DAC5" w14:textId="77777777" w:rsidR="00281D19" w:rsidRDefault="00281D19" w:rsidP="00B07A5B">
            <w:pPr>
              <w:rPr>
                <w:rFonts w:ascii="Times New Roman" w:hAnsi="Times New Roman" w:cs="Times New Roman"/>
                <w:b/>
                <w:sz w:val="24"/>
                <w:szCs w:val="24"/>
                <w:lang w:val="kk-KZ"/>
              </w:rPr>
            </w:pPr>
          </w:p>
        </w:tc>
      </w:tr>
    </w:tbl>
    <w:p w14:paraId="6CE70B1F" w14:textId="77777777" w:rsidR="00281D19" w:rsidRPr="00324335" w:rsidRDefault="00281D19" w:rsidP="00B07A5B">
      <w:pPr>
        <w:spacing w:after="0" w:line="240" w:lineRule="auto"/>
        <w:ind w:firstLine="567"/>
        <w:rPr>
          <w:rFonts w:ascii="Times New Roman" w:hAnsi="Times New Roman" w:cs="Times New Roman"/>
          <w:b/>
          <w:sz w:val="24"/>
          <w:szCs w:val="24"/>
          <w:lang w:val="kk-KZ"/>
        </w:rPr>
      </w:pPr>
    </w:p>
    <w:p w14:paraId="41A2C491" w14:textId="77777777" w:rsidR="0043392A" w:rsidRPr="00324335" w:rsidRDefault="0043392A" w:rsidP="0043392A">
      <w:pPr>
        <w:pStyle w:val="a8"/>
        <w:tabs>
          <w:tab w:val="right" w:pos="284"/>
          <w:tab w:val="right" w:pos="567"/>
        </w:tabs>
        <w:spacing w:after="0" w:line="240" w:lineRule="auto"/>
        <w:ind w:left="1080"/>
        <w:jc w:val="both"/>
        <w:rPr>
          <w:rFonts w:ascii="Times New Roman" w:hAnsi="Times New Roman"/>
          <w:sz w:val="24"/>
          <w:szCs w:val="24"/>
          <w:lang w:val="kk-KZ"/>
        </w:rPr>
      </w:pPr>
    </w:p>
    <w:p w14:paraId="06291313" w14:textId="0BFA12E7" w:rsidR="0043392A" w:rsidRPr="00281D19" w:rsidRDefault="0043392A" w:rsidP="00281D19">
      <w:pPr>
        <w:pStyle w:val="a8"/>
        <w:spacing w:after="0" w:line="240" w:lineRule="auto"/>
        <w:ind w:left="0"/>
        <w:jc w:val="both"/>
        <w:rPr>
          <w:rFonts w:ascii="Times New Roman" w:hAnsi="Times New Roman" w:cs="Times New Roman"/>
          <w:b/>
          <w:bCs/>
          <w:sz w:val="28"/>
          <w:szCs w:val="28"/>
          <w:lang w:val="kk-KZ"/>
        </w:rPr>
      </w:pPr>
      <w:r w:rsidRPr="00281D19">
        <w:rPr>
          <w:rFonts w:ascii="Times New Roman" w:hAnsi="Times New Roman" w:cs="Times New Roman"/>
          <w:b/>
          <w:bCs/>
          <w:sz w:val="28"/>
          <w:szCs w:val="28"/>
          <w:lang w:val="kk-KZ"/>
        </w:rPr>
        <w:t>Б</w:t>
      </w:r>
      <w:r w:rsidRPr="00281D19">
        <w:rPr>
          <w:rFonts w:ascii="Times New Roman" w:hAnsi="Times New Roman" w:cs="Times New Roman"/>
          <w:b/>
          <w:bCs/>
          <w:sz w:val="28"/>
          <w:szCs w:val="28"/>
        </w:rPr>
        <w:t>ағдарлама</w:t>
      </w:r>
      <w:r w:rsidRPr="00281D19">
        <w:rPr>
          <w:rFonts w:ascii="Times New Roman" w:hAnsi="Times New Roman" w:cs="Times New Roman"/>
          <w:b/>
          <w:bCs/>
          <w:sz w:val="28"/>
          <w:szCs w:val="28"/>
          <w:lang w:val="kk-KZ"/>
        </w:rPr>
        <w:t>ның негізгі элементтерін келісу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
        <w:gridCol w:w="3607"/>
        <w:gridCol w:w="2671"/>
        <w:gridCol w:w="3254"/>
      </w:tblGrid>
      <w:tr w:rsidR="0043392A" w:rsidRPr="003818BC" w14:paraId="6FDAB5E5" w14:textId="77777777" w:rsidTr="00B07A5B">
        <w:tc>
          <w:tcPr>
            <w:tcW w:w="641" w:type="dxa"/>
            <w:tcBorders>
              <w:top w:val="single" w:sz="4" w:space="0" w:color="auto"/>
              <w:left w:val="single" w:sz="4" w:space="0" w:color="auto"/>
              <w:bottom w:val="single" w:sz="4" w:space="0" w:color="auto"/>
              <w:right w:val="single" w:sz="4" w:space="0" w:color="auto"/>
            </w:tcBorders>
            <w:shd w:val="clear" w:color="auto" w:fill="auto"/>
            <w:hideMark/>
          </w:tcPr>
          <w:p w14:paraId="70CD8343" w14:textId="77777777" w:rsidR="0043392A" w:rsidRPr="000723F8" w:rsidRDefault="0043392A" w:rsidP="002D333E">
            <w:pPr>
              <w:spacing w:after="0" w:line="240" w:lineRule="auto"/>
              <w:jc w:val="center"/>
              <w:rPr>
                <w:rFonts w:ascii="Times New Roman" w:eastAsia="Calibri" w:hAnsi="Times New Roman" w:cs="Times New Roman"/>
                <w:sz w:val="24"/>
                <w:szCs w:val="24"/>
              </w:rPr>
            </w:pPr>
            <w:r w:rsidRPr="000723F8">
              <w:rPr>
                <w:rFonts w:ascii="Times New Roman" w:hAnsi="Times New Roman" w:cs="Times New Roman"/>
                <w:bCs/>
                <w:sz w:val="24"/>
                <w:szCs w:val="24"/>
              </w:rPr>
              <w:t>№/п</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1867F" w14:textId="77777777" w:rsidR="0043392A" w:rsidRPr="000723F8" w:rsidRDefault="0043392A" w:rsidP="002D333E">
            <w:pPr>
              <w:spacing w:after="0" w:line="240" w:lineRule="auto"/>
              <w:jc w:val="center"/>
              <w:rPr>
                <w:rFonts w:ascii="Times New Roman" w:eastAsia="Calibri" w:hAnsi="Times New Roman" w:cs="Times New Roman"/>
                <w:sz w:val="24"/>
                <w:szCs w:val="24"/>
              </w:rPr>
            </w:pPr>
            <w:r w:rsidRPr="000723F8">
              <w:rPr>
                <w:rFonts w:ascii="Times New Roman" w:hAnsi="Times New Roman" w:cs="Times New Roman"/>
                <w:bCs/>
                <w:sz w:val="24"/>
                <w:szCs w:val="24"/>
                <w:lang w:val="kk-KZ"/>
              </w:rPr>
              <w:t>О</w:t>
            </w:r>
            <w:r w:rsidRPr="000723F8">
              <w:rPr>
                <w:rFonts w:ascii="Times New Roman" w:hAnsi="Times New Roman" w:cs="Times New Roman"/>
                <w:bCs/>
                <w:sz w:val="24"/>
                <w:szCs w:val="24"/>
              </w:rPr>
              <w:t xml:space="preserve">қытудың </w:t>
            </w:r>
            <w:r w:rsidRPr="000723F8">
              <w:rPr>
                <w:rFonts w:ascii="Times New Roman" w:hAnsi="Times New Roman" w:cs="Times New Roman"/>
                <w:bCs/>
                <w:sz w:val="24"/>
                <w:szCs w:val="24"/>
                <w:lang w:val="kk-KZ"/>
              </w:rPr>
              <w:t>нә</w:t>
            </w:r>
            <w:r w:rsidRPr="000723F8">
              <w:rPr>
                <w:rFonts w:ascii="Times New Roman" w:hAnsi="Times New Roman" w:cs="Times New Roman"/>
                <w:bCs/>
                <w:sz w:val="24"/>
                <w:szCs w:val="24"/>
              </w:rPr>
              <w:t>тижесі</w:t>
            </w:r>
          </w:p>
        </w:tc>
        <w:tc>
          <w:tcPr>
            <w:tcW w:w="2671" w:type="dxa"/>
            <w:tcBorders>
              <w:top w:val="single" w:sz="4" w:space="0" w:color="auto"/>
              <w:left w:val="single" w:sz="4" w:space="0" w:color="auto"/>
              <w:bottom w:val="single" w:sz="4" w:space="0" w:color="auto"/>
              <w:right w:val="single" w:sz="4" w:space="0" w:color="auto"/>
            </w:tcBorders>
            <w:shd w:val="clear" w:color="auto" w:fill="auto"/>
            <w:hideMark/>
          </w:tcPr>
          <w:p w14:paraId="62017201" w14:textId="77777777" w:rsidR="0043392A" w:rsidRPr="000723F8" w:rsidRDefault="0043392A" w:rsidP="002D333E">
            <w:pPr>
              <w:spacing w:after="0" w:line="240" w:lineRule="auto"/>
              <w:jc w:val="center"/>
              <w:rPr>
                <w:rFonts w:ascii="Times New Roman" w:eastAsia="Calibri" w:hAnsi="Times New Roman" w:cs="Times New Roman"/>
                <w:sz w:val="24"/>
                <w:szCs w:val="24"/>
              </w:rPr>
            </w:pPr>
            <w:r w:rsidRPr="000723F8">
              <w:rPr>
                <w:rFonts w:ascii="Times New Roman" w:hAnsi="Times New Roman" w:cs="Times New Roman"/>
                <w:bCs/>
                <w:sz w:val="24"/>
                <w:szCs w:val="24"/>
                <w:lang w:val="kk-KZ"/>
              </w:rPr>
              <w:t xml:space="preserve">Бағалау әдісі </w:t>
            </w:r>
            <w:r w:rsidRPr="000723F8">
              <w:rPr>
                <w:rFonts w:ascii="Times New Roman" w:hAnsi="Times New Roman" w:cs="Times New Roman"/>
                <w:bCs/>
                <w:sz w:val="24"/>
                <w:szCs w:val="24"/>
              </w:rPr>
              <w:t>(</w:t>
            </w:r>
            <w:r w:rsidRPr="000723F8">
              <w:rPr>
                <w:rFonts w:ascii="Times New Roman" w:hAnsi="Times New Roman" w:cs="Times New Roman"/>
                <w:bCs/>
                <w:sz w:val="24"/>
                <w:szCs w:val="24"/>
                <w:lang w:val="kk-KZ"/>
              </w:rPr>
              <w:t>ББҚ</w:t>
            </w:r>
            <w:r w:rsidRPr="000723F8">
              <w:rPr>
                <w:rFonts w:ascii="Times New Roman" w:hAnsi="Times New Roman" w:cs="Times New Roman"/>
                <w:bCs/>
                <w:sz w:val="24"/>
                <w:szCs w:val="24"/>
              </w:rPr>
              <w:t>-</w:t>
            </w:r>
            <w:r w:rsidRPr="000723F8">
              <w:rPr>
                <w:rFonts w:ascii="Times New Roman" w:hAnsi="Times New Roman" w:cs="Times New Roman"/>
                <w:bCs/>
                <w:sz w:val="24"/>
                <w:szCs w:val="24"/>
                <w:lang w:val="kk-KZ"/>
              </w:rPr>
              <w:t xml:space="preserve"> БББ-ның </w:t>
            </w:r>
            <w:r w:rsidRPr="000723F8">
              <w:rPr>
                <w:rFonts w:ascii="Times New Roman" w:hAnsi="Times New Roman" w:cs="Times New Roman"/>
                <w:bCs/>
                <w:sz w:val="24"/>
                <w:szCs w:val="24"/>
              </w:rPr>
              <w:t>қосымш</w:t>
            </w:r>
            <w:r w:rsidRPr="000723F8">
              <w:rPr>
                <w:rFonts w:ascii="Times New Roman" w:hAnsi="Times New Roman" w:cs="Times New Roman"/>
                <w:bCs/>
                <w:sz w:val="24"/>
                <w:szCs w:val="24"/>
                <w:lang w:val="kk-KZ"/>
              </w:rPr>
              <w:t xml:space="preserve">асына </w:t>
            </w:r>
            <w:r w:rsidRPr="000723F8">
              <w:rPr>
                <w:rFonts w:ascii="Times New Roman" w:hAnsi="Times New Roman" w:cs="Times New Roman"/>
                <w:bCs/>
                <w:sz w:val="24"/>
                <w:szCs w:val="24"/>
              </w:rPr>
              <w:t>сәйкес)</w:t>
            </w: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6C7F6F38" w14:textId="77777777" w:rsidR="0043392A" w:rsidRPr="000723F8" w:rsidRDefault="0043392A" w:rsidP="002D333E">
            <w:pPr>
              <w:spacing w:after="0" w:line="240" w:lineRule="auto"/>
              <w:jc w:val="center"/>
              <w:rPr>
                <w:rFonts w:ascii="Times New Roman" w:eastAsia="Calibri" w:hAnsi="Times New Roman" w:cs="Times New Roman"/>
                <w:sz w:val="24"/>
                <w:szCs w:val="24"/>
              </w:rPr>
            </w:pPr>
            <w:r w:rsidRPr="000723F8">
              <w:rPr>
                <w:rFonts w:ascii="Times New Roman" w:hAnsi="Times New Roman" w:cs="Times New Roman"/>
                <w:bCs/>
                <w:sz w:val="24"/>
                <w:szCs w:val="24"/>
                <w:lang w:val="kk-KZ"/>
              </w:rPr>
              <w:t>Оқыту әдістемесі</w:t>
            </w:r>
          </w:p>
        </w:tc>
      </w:tr>
      <w:tr w:rsidR="0043392A" w:rsidRPr="00463BEF" w14:paraId="27EE193F" w14:textId="77777777" w:rsidTr="00B07A5B">
        <w:trPr>
          <w:trHeight w:val="95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10A74" w14:textId="71F73DBD" w:rsidR="0043392A" w:rsidRPr="000723F8" w:rsidRDefault="00281D19" w:rsidP="002D333E">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3607" w:type="dxa"/>
            <w:tcBorders>
              <w:top w:val="single" w:sz="4" w:space="0" w:color="auto"/>
              <w:left w:val="single" w:sz="4" w:space="0" w:color="auto"/>
              <w:bottom w:val="single" w:sz="4" w:space="0" w:color="auto"/>
              <w:right w:val="single" w:sz="4" w:space="0" w:color="auto"/>
            </w:tcBorders>
            <w:shd w:val="clear" w:color="auto" w:fill="auto"/>
            <w:hideMark/>
          </w:tcPr>
          <w:p w14:paraId="557ACC25" w14:textId="77777777" w:rsidR="0043392A" w:rsidRPr="00D17A36" w:rsidRDefault="0043392A" w:rsidP="002D333E">
            <w:pPr>
              <w:spacing w:after="0" w:line="240" w:lineRule="auto"/>
              <w:jc w:val="both"/>
              <w:rPr>
                <w:rFonts w:ascii="Times New Roman" w:eastAsia="Calibri" w:hAnsi="Times New Roman" w:cs="Times New Roman"/>
                <w:sz w:val="24"/>
                <w:szCs w:val="24"/>
                <w:lang w:val="kk-KZ"/>
              </w:rPr>
            </w:pPr>
            <w:r w:rsidRPr="00D17A36">
              <w:rPr>
                <w:rFonts w:ascii="Times New Roman" w:eastAsia="Calibri" w:hAnsi="Times New Roman" w:cs="Times New Roman"/>
                <w:sz w:val="24"/>
                <w:szCs w:val="24"/>
                <w:lang w:val="kk-KZ"/>
              </w:rPr>
              <w:t>Өз бетінше іздену, талдау, алған білімдерін</w:t>
            </w:r>
            <w:r>
              <w:rPr>
                <w:rFonts w:ascii="Times New Roman" w:eastAsia="Calibri" w:hAnsi="Times New Roman" w:cs="Times New Roman"/>
                <w:sz w:val="24"/>
                <w:szCs w:val="24"/>
                <w:lang w:val="kk-KZ"/>
              </w:rPr>
              <w:t>е анализ жасау</w:t>
            </w:r>
            <w:r w:rsidRPr="00D17A36">
              <w:rPr>
                <w:rFonts w:ascii="Times New Roman" w:eastAsia="Calibri" w:hAnsi="Times New Roman" w:cs="Times New Roman"/>
                <w:sz w:val="24"/>
                <w:szCs w:val="24"/>
                <w:lang w:val="kk-KZ"/>
              </w:rPr>
              <w:t>, өңдеу, абстрактілі ойлау</w:t>
            </w:r>
            <w:r>
              <w:rPr>
                <w:rFonts w:ascii="Times New Roman" w:eastAsia="Calibri" w:hAnsi="Times New Roman" w:cs="Times New Roman"/>
                <w:sz w:val="24"/>
                <w:szCs w:val="24"/>
                <w:lang w:val="kk-KZ"/>
              </w:rPr>
              <w:t>.</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62F696A2" w14:textId="77777777" w:rsidR="0043392A" w:rsidRPr="00324335" w:rsidRDefault="0043392A" w:rsidP="002D333E">
            <w:pPr>
              <w:spacing w:after="0" w:line="240" w:lineRule="auto"/>
              <w:jc w:val="both"/>
              <w:rPr>
                <w:rFonts w:ascii="Times New Roman" w:eastAsia="Calibri" w:hAnsi="Times New Roman" w:cs="Times New Roman"/>
                <w:sz w:val="24"/>
                <w:szCs w:val="24"/>
                <w:lang w:val="kk-KZ"/>
              </w:rPr>
            </w:pPr>
            <w:r w:rsidRPr="0038664B">
              <w:rPr>
                <w:rFonts w:ascii="Times New Roman" w:eastAsia="Calibri" w:hAnsi="Times New Roman" w:cs="Times New Roman"/>
                <w:sz w:val="24"/>
                <w:szCs w:val="24"/>
                <w:lang w:val="kk-KZ"/>
              </w:rPr>
              <w:t>Пәннің тақырыптары/бөлімдері бойынша сұрақтар, клиникалық тапсырмалар, фототапсырмалар, реферат - хабарламалар.</w:t>
            </w: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28FDB3F9" w14:textId="77777777" w:rsidR="0043392A" w:rsidRPr="003818BC" w:rsidRDefault="0043392A" w:rsidP="002D333E">
            <w:pPr>
              <w:tabs>
                <w:tab w:val="right" w:pos="284"/>
                <w:tab w:val="right" w:pos="567"/>
              </w:tabs>
              <w:spacing w:after="0" w:line="240" w:lineRule="auto"/>
              <w:contextualSpacing/>
              <w:jc w:val="both"/>
              <w:rPr>
                <w:rFonts w:ascii="Times New Roman" w:eastAsia="Calibri" w:hAnsi="Times New Roman" w:cs="Times New Roman"/>
                <w:noProof/>
                <w:sz w:val="24"/>
                <w:szCs w:val="24"/>
                <w:lang w:val="kk-KZ"/>
              </w:rPr>
            </w:pPr>
            <w:r w:rsidRPr="003818BC">
              <w:rPr>
                <w:rFonts w:ascii="Times New Roman" w:eastAsia="Calibri" w:hAnsi="Times New Roman" w:cs="Times New Roman"/>
                <w:noProof/>
                <w:sz w:val="24"/>
                <w:szCs w:val="24"/>
                <w:lang w:val="kk-KZ"/>
              </w:rPr>
              <w:t>Лекци</w:t>
            </w:r>
            <w:r>
              <w:rPr>
                <w:rFonts w:ascii="Times New Roman" w:eastAsia="Calibri" w:hAnsi="Times New Roman" w:cs="Times New Roman"/>
                <w:noProof/>
                <w:sz w:val="24"/>
                <w:szCs w:val="24"/>
                <w:lang w:val="kk-KZ"/>
              </w:rPr>
              <w:t>ялар</w:t>
            </w:r>
            <w:r w:rsidRPr="003818BC">
              <w:rPr>
                <w:rFonts w:ascii="Times New Roman" w:eastAsia="Calibri" w:hAnsi="Times New Roman" w:cs="Times New Roman"/>
                <w:noProof/>
                <w:sz w:val="24"/>
                <w:szCs w:val="24"/>
                <w:lang w:val="kk-KZ"/>
              </w:rPr>
              <w:t>, семинар</w:t>
            </w:r>
            <w:r>
              <w:rPr>
                <w:rFonts w:ascii="Times New Roman" w:eastAsia="Calibri" w:hAnsi="Times New Roman" w:cs="Times New Roman"/>
                <w:noProof/>
                <w:sz w:val="24"/>
                <w:szCs w:val="24"/>
                <w:lang w:val="kk-KZ"/>
              </w:rPr>
              <w:t>лар</w:t>
            </w:r>
            <w:r w:rsidRPr="003818BC">
              <w:rPr>
                <w:rFonts w:ascii="Times New Roman" w:eastAsia="Calibri" w:hAnsi="Times New Roman" w:cs="Times New Roman"/>
                <w:noProof/>
                <w:sz w:val="24"/>
                <w:szCs w:val="24"/>
                <w:lang w:val="kk-KZ"/>
              </w:rPr>
              <w:t>, практи</w:t>
            </w:r>
            <w:r>
              <w:rPr>
                <w:rFonts w:ascii="Times New Roman" w:eastAsia="Calibri" w:hAnsi="Times New Roman" w:cs="Times New Roman"/>
                <w:noProof/>
                <w:sz w:val="24"/>
                <w:szCs w:val="24"/>
                <w:lang w:val="kk-KZ"/>
              </w:rPr>
              <w:t xml:space="preserve">калық сабақтар, науқастарға консультация жүргізу, </w:t>
            </w:r>
            <w:r w:rsidRPr="003818BC">
              <w:rPr>
                <w:rFonts w:ascii="Times New Roman" w:eastAsia="Calibri" w:hAnsi="Times New Roman" w:cs="Times New Roman"/>
                <w:noProof/>
                <w:sz w:val="24"/>
                <w:szCs w:val="24"/>
                <w:lang w:val="kk-KZ"/>
              </w:rPr>
              <w:t>С</w:t>
            </w:r>
            <w:r>
              <w:rPr>
                <w:rFonts w:ascii="Times New Roman" w:eastAsia="Calibri" w:hAnsi="Times New Roman" w:cs="Times New Roman"/>
                <w:noProof/>
                <w:sz w:val="24"/>
                <w:szCs w:val="24"/>
                <w:lang w:val="kk-KZ"/>
              </w:rPr>
              <w:t>ӨЖ</w:t>
            </w:r>
            <w:r w:rsidRPr="003818BC">
              <w:rPr>
                <w:rFonts w:ascii="Times New Roman" w:eastAsia="Calibri" w:hAnsi="Times New Roman" w:cs="Times New Roman"/>
                <w:noProof/>
                <w:sz w:val="24"/>
                <w:szCs w:val="24"/>
                <w:lang w:val="kk-KZ"/>
              </w:rPr>
              <w:t xml:space="preserve">, </w:t>
            </w:r>
            <w:r w:rsidRPr="0038664B">
              <w:rPr>
                <w:rFonts w:ascii="Times New Roman" w:eastAsia="Calibri" w:hAnsi="Times New Roman" w:cs="Times New Roman"/>
                <w:noProof/>
                <w:sz w:val="24"/>
                <w:szCs w:val="24"/>
                <w:lang w:val="kk-KZ"/>
              </w:rPr>
              <w:t>Case-study.</w:t>
            </w:r>
          </w:p>
        </w:tc>
      </w:tr>
      <w:tr w:rsidR="0043392A" w:rsidRPr="003818BC" w14:paraId="5508D853" w14:textId="77777777" w:rsidTr="00B07A5B">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B4BCB" w14:textId="35086F20" w:rsidR="0043392A" w:rsidRPr="00324335" w:rsidRDefault="00281D19" w:rsidP="002D333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3607" w:type="dxa"/>
            <w:tcBorders>
              <w:top w:val="single" w:sz="4" w:space="0" w:color="auto"/>
              <w:left w:val="single" w:sz="4" w:space="0" w:color="auto"/>
              <w:bottom w:val="single" w:sz="4" w:space="0" w:color="auto"/>
              <w:right w:val="single" w:sz="4" w:space="0" w:color="auto"/>
            </w:tcBorders>
            <w:shd w:val="clear" w:color="auto" w:fill="auto"/>
            <w:hideMark/>
          </w:tcPr>
          <w:p w14:paraId="07A796A6" w14:textId="77777777" w:rsidR="0043392A" w:rsidRPr="00D17A36" w:rsidRDefault="0043392A" w:rsidP="002D333E">
            <w:pPr>
              <w:tabs>
                <w:tab w:val="right" w:pos="284"/>
                <w:tab w:val="right" w:pos="567"/>
              </w:tabs>
              <w:spacing w:after="0" w:line="240" w:lineRule="auto"/>
              <w:jc w:val="both"/>
              <w:rPr>
                <w:rFonts w:ascii="Times New Roman" w:hAnsi="Times New Roman"/>
                <w:sz w:val="24"/>
                <w:szCs w:val="24"/>
                <w:lang w:val="kk-KZ"/>
              </w:rPr>
            </w:pPr>
            <w:r w:rsidRPr="00D17A36">
              <w:rPr>
                <w:rFonts w:ascii="Times New Roman" w:hAnsi="Times New Roman"/>
                <w:sz w:val="24"/>
                <w:szCs w:val="24"/>
                <w:lang w:val="kk-KZ"/>
              </w:rPr>
              <w:t xml:space="preserve">Диагностикалық жіктеуіштерді, </w:t>
            </w:r>
            <w:r w:rsidRPr="00D17A36">
              <w:rPr>
                <w:rFonts w:ascii="Times New Roman" w:hAnsi="Times New Roman"/>
                <w:sz w:val="24"/>
                <w:szCs w:val="24"/>
                <w:lang w:val="kk-KZ"/>
              </w:rPr>
              <w:lastRenderedPageBreak/>
              <w:t>индекстерді, шкалаларды және аспаптық диагностика әдістерін, аурулардың халықаралық статистикалық жіктелуін (ICD-10, 11) пайдаланып дифференциалды диагностика жүргізу және клиникалық диагнозды негіздей білу. Нәтижелерді түсіндіре алу.</w:t>
            </w:r>
          </w:p>
          <w:p w14:paraId="434B00FF" w14:textId="77777777" w:rsidR="0043392A" w:rsidRDefault="0043392A" w:rsidP="002D333E">
            <w:pPr>
              <w:spacing w:after="0" w:line="240" w:lineRule="auto"/>
              <w:jc w:val="both"/>
              <w:rPr>
                <w:rFonts w:ascii="Times New Roman" w:eastAsia="Calibri" w:hAnsi="Times New Roman" w:cs="Times New Roman"/>
                <w:sz w:val="24"/>
                <w:szCs w:val="24"/>
              </w:rPr>
            </w:pPr>
          </w:p>
          <w:p w14:paraId="2F72144C" w14:textId="77777777" w:rsidR="0043392A" w:rsidRPr="003818BC" w:rsidRDefault="0043392A" w:rsidP="002D333E">
            <w:pPr>
              <w:spacing w:after="0" w:line="240" w:lineRule="auto"/>
              <w:jc w:val="both"/>
              <w:rPr>
                <w:rFonts w:ascii="Times New Roman" w:eastAsia="Calibri" w:hAnsi="Times New Roman" w:cs="Times New Roman"/>
                <w:sz w:val="24"/>
                <w:szCs w:val="24"/>
              </w:rPr>
            </w:pPr>
          </w:p>
        </w:tc>
        <w:tc>
          <w:tcPr>
            <w:tcW w:w="2671" w:type="dxa"/>
            <w:tcBorders>
              <w:top w:val="single" w:sz="4" w:space="0" w:color="auto"/>
              <w:left w:val="single" w:sz="4" w:space="0" w:color="auto"/>
              <w:bottom w:val="single" w:sz="4" w:space="0" w:color="auto"/>
              <w:right w:val="single" w:sz="4" w:space="0" w:color="auto"/>
            </w:tcBorders>
            <w:shd w:val="clear" w:color="auto" w:fill="auto"/>
            <w:hideMark/>
          </w:tcPr>
          <w:p w14:paraId="46818365" w14:textId="77777777" w:rsidR="0043392A" w:rsidRPr="003818BC" w:rsidRDefault="0043392A" w:rsidP="002D333E">
            <w:pPr>
              <w:spacing w:after="0" w:line="240" w:lineRule="auto"/>
              <w:jc w:val="both"/>
              <w:rPr>
                <w:rFonts w:ascii="Times New Roman" w:eastAsia="Calibri" w:hAnsi="Times New Roman" w:cs="Times New Roman"/>
                <w:sz w:val="24"/>
                <w:szCs w:val="24"/>
              </w:rPr>
            </w:pPr>
            <w:r w:rsidRPr="0038664B">
              <w:rPr>
                <w:rFonts w:ascii="Times New Roman" w:eastAsia="Calibri" w:hAnsi="Times New Roman" w:cs="Times New Roman"/>
                <w:sz w:val="24"/>
                <w:szCs w:val="24"/>
                <w:lang w:val="kk-KZ"/>
              </w:rPr>
              <w:lastRenderedPageBreak/>
              <w:t xml:space="preserve">Пәннің </w:t>
            </w:r>
            <w:r w:rsidRPr="0038664B">
              <w:rPr>
                <w:rFonts w:ascii="Times New Roman" w:eastAsia="Calibri" w:hAnsi="Times New Roman" w:cs="Times New Roman"/>
                <w:sz w:val="24"/>
                <w:szCs w:val="24"/>
                <w:lang w:val="kk-KZ"/>
              </w:rPr>
              <w:lastRenderedPageBreak/>
              <w:t>тақырыптары/бөлімдері бойынша сұрақтар, клиникалық тапсырмалар, фототапсырмалар, реферат - хабарламалар.</w:t>
            </w: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719AA716" w14:textId="77777777" w:rsidR="0043392A" w:rsidRPr="003818BC" w:rsidRDefault="0043392A" w:rsidP="002D333E">
            <w:pPr>
              <w:spacing w:after="0" w:line="240" w:lineRule="auto"/>
              <w:rPr>
                <w:rFonts w:ascii="Times New Roman" w:eastAsia="Calibri" w:hAnsi="Times New Roman" w:cs="Times New Roman"/>
                <w:sz w:val="24"/>
                <w:szCs w:val="24"/>
              </w:rPr>
            </w:pPr>
            <w:r w:rsidRPr="003818BC">
              <w:rPr>
                <w:rFonts w:ascii="Times New Roman" w:eastAsia="Calibri" w:hAnsi="Times New Roman" w:cs="Times New Roman"/>
                <w:sz w:val="24"/>
                <w:szCs w:val="24"/>
              </w:rPr>
              <w:lastRenderedPageBreak/>
              <w:t>Семинар</w:t>
            </w:r>
            <w:r>
              <w:rPr>
                <w:rFonts w:ascii="Times New Roman" w:eastAsia="Calibri" w:hAnsi="Times New Roman" w:cs="Times New Roman"/>
                <w:sz w:val="24"/>
                <w:szCs w:val="24"/>
                <w:lang w:val="kk-KZ"/>
              </w:rPr>
              <w:t>лар</w:t>
            </w:r>
            <w:r w:rsidRPr="003818BC">
              <w:rPr>
                <w:rFonts w:ascii="Times New Roman" w:eastAsia="Calibri" w:hAnsi="Times New Roman" w:cs="Times New Roman"/>
                <w:sz w:val="24"/>
                <w:szCs w:val="24"/>
              </w:rPr>
              <w:t>, практ</w:t>
            </w:r>
            <w:r>
              <w:rPr>
                <w:rFonts w:ascii="Times New Roman" w:eastAsia="Calibri" w:hAnsi="Times New Roman" w:cs="Times New Roman"/>
                <w:sz w:val="24"/>
                <w:szCs w:val="24"/>
                <w:lang w:val="kk-KZ"/>
              </w:rPr>
              <w:t xml:space="preserve">икалық </w:t>
            </w:r>
            <w:r>
              <w:rPr>
                <w:rFonts w:ascii="Times New Roman" w:eastAsia="Calibri" w:hAnsi="Times New Roman" w:cs="Times New Roman"/>
                <w:sz w:val="24"/>
                <w:szCs w:val="24"/>
                <w:lang w:val="kk-KZ"/>
              </w:rPr>
              <w:lastRenderedPageBreak/>
              <w:t>сабақтар</w:t>
            </w:r>
            <w:r w:rsidRPr="003818B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noProof/>
                <w:sz w:val="24"/>
                <w:szCs w:val="24"/>
                <w:lang w:val="kk-KZ"/>
              </w:rPr>
              <w:t xml:space="preserve">клиникалық аралаулар, </w:t>
            </w:r>
            <w:r w:rsidRPr="003818BC">
              <w:rPr>
                <w:rFonts w:ascii="Times New Roman" w:eastAsia="Calibri" w:hAnsi="Times New Roman" w:cs="Times New Roman"/>
                <w:sz w:val="24"/>
                <w:szCs w:val="24"/>
              </w:rPr>
              <w:t>тренинг</w:t>
            </w:r>
            <w:r>
              <w:rPr>
                <w:rFonts w:ascii="Times New Roman" w:eastAsia="Calibri" w:hAnsi="Times New Roman" w:cs="Times New Roman"/>
                <w:sz w:val="24"/>
                <w:szCs w:val="24"/>
                <w:lang w:val="kk-KZ"/>
              </w:rPr>
              <w:t>тер</w:t>
            </w:r>
            <w:r w:rsidRPr="003818BC">
              <w:rPr>
                <w:rFonts w:ascii="Times New Roman" w:eastAsia="Calibri" w:hAnsi="Times New Roman" w:cs="Times New Roman"/>
                <w:sz w:val="24"/>
                <w:szCs w:val="24"/>
              </w:rPr>
              <w:t>,  С</w:t>
            </w:r>
            <w:r>
              <w:rPr>
                <w:rFonts w:ascii="Times New Roman" w:eastAsia="Calibri" w:hAnsi="Times New Roman" w:cs="Times New Roman"/>
                <w:sz w:val="24"/>
                <w:szCs w:val="24"/>
                <w:lang w:val="kk-KZ"/>
              </w:rPr>
              <w:t>ӨЖ</w:t>
            </w:r>
            <w:r w:rsidRPr="003818BC">
              <w:rPr>
                <w:rFonts w:ascii="Times New Roman" w:eastAsia="Calibri" w:hAnsi="Times New Roman" w:cs="Times New Roman"/>
                <w:sz w:val="24"/>
                <w:szCs w:val="24"/>
              </w:rPr>
              <w:t xml:space="preserve">, </w:t>
            </w:r>
            <w:r w:rsidRPr="003818BC">
              <w:rPr>
                <w:rFonts w:ascii="Times New Roman" w:eastAsia="Calibri" w:hAnsi="Times New Roman" w:cs="Times New Roman"/>
                <w:sz w:val="24"/>
                <w:szCs w:val="24"/>
                <w:lang w:val="en-US"/>
              </w:rPr>
              <w:t>Case</w:t>
            </w:r>
            <w:r w:rsidRPr="003818BC">
              <w:rPr>
                <w:rFonts w:ascii="Times New Roman" w:eastAsia="Calibri" w:hAnsi="Times New Roman" w:cs="Times New Roman"/>
                <w:sz w:val="24"/>
                <w:szCs w:val="24"/>
              </w:rPr>
              <w:t>-</w:t>
            </w:r>
            <w:r w:rsidRPr="003818BC">
              <w:rPr>
                <w:rFonts w:ascii="Times New Roman" w:eastAsia="Calibri" w:hAnsi="Times New Roman" w:cs="Times New Roman"/>
                <w:sz w:val="24"/>
                <w:szCs w:val="24"/>
                <w:lang w:val="en-US"/>
              </w:rPr>
              <w:t>study</w:t>
            </w:r>
            <w:r w:rsidRPr="003818BC">
              <w:rPr>
                <w:rFonts w:ascii="Times New Roman" w:eastAsia="Calibri" w:hAnsi="Times New Roman" w:cs="Times New Roman"/>
                <w:sz w:val="24"/>
                <w:szCs w:val="24"/>
              </w:rPr>
              <w:t>.</w:t>
            </w:r>
          </w:p>
        </w:tc>
      </w:tr>
      <w:tr w:rsidR="0043392A" w:rsidRPr="003818BC" w14:paraId="643AB035" w14:textId="77777777" w:rsidTr="00B07A5B">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FC031" w14:textId="1F9BF505" w:rsidR="0043392A" w:rsidRPr="003818BC" w:rsidRDefault="00281D19" w:rsidP="002D333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3607" w:type="dxa"/>
            <w:tcBorders>
              <w:top w:val="single" w:sz="4" w:space="0" w:color="auto"/>
              <w:left w:val="single" w:sz="4" w:space="0" w:color="auto"/>
              <w:bottom w:val="single" w:sz="4" w:space="0" w:color="auto"/>
              <w:right w:val="single" w:sz="4" w:space="0" w:color="auto"/>
            </w:tcBorders>
            <w:shd w:val="clear" w:color="auto" w:fill="auto"/>
          </w:tcPr>
          <w:p w14:paraId="275D020D" w14:textId="77777777" w:rsidR="0043392A" w:rsidRPr="003818BC" w:rsidRDefault="0043392A" w:rsidP="002D333E">
            <w:pPr>
              <w:tabs>
                <w:tab w:val="right" w:pos="284"/>
                <w:tab w:val="right" w:pos="567"/>
              </w:tabs>
              <w:spacing w:after="0" w:line="240" w:lineRule="auto"/>
              <w:contextualSpacing/>
              <w:jc w:val="both"/>
              <w:rPr>
                <w:rFonts w:ascii="Times New Roman" w:eastAsia="Calibri" w:hAnsi="Times New Roman" w:cs="Times New Roman"/>
                <w:noProof/>
                <w:sz w:val="24"/>
                <w:szCs w:val="24"/>
              </w:rPr>
            </w:pPr>
            <w:r w:rsidRPr="0028215E">
              <w:rPr>
                <w:rFonts w:ascii="Times New Roman" w:hAnsi="Times New Roman"/>
                <w:sz w:val="24"/>
                <w:szCs w:val="24"/>
                <w:lang w:val="kk-KZ"/>
              </w:rPr>
              <w:t>Қазақстан Республикасы Денсаулық сақтау министрлігінің дерматовенерологиялық көмек көрсетуді ұйымдастыру стандартына сәйкес дерматокосметологиялық бейіндегі науқастарға медициналық көмек көрсету</w:t>
            </w:r>
            <w:r>
              <w:rPr>
                <w:rFonts w:ascii="Times New Roman" w:hAnsi="Times New Roman"/>
                <w:sz w:val="24"/>
                <w:szCs w:val="24"/>
                <w:lang w:val="kk-KZ"/>
              </w:rPr>
              <w:t>.</w:t>
            </w:r>
          </w:p>
        </w:tc>
        <w:tc>
          <w:tcPr>
            <w:tcW w:w="2671" w:type="dxa"/>
            <w:tcBorders>
              <w:top w:val="single" w:sz="4" w:space="0" w:color="auto"/>
              <w:left w:val="single" w:sz="4" w:space="0" w:color="auto"/>
              <w:bottom w:val="single" w:sz="4" w:space="0" w:color="auto"/>
              <w:right w:val="single" w:sz="4" w:space="0" w:color="auto"/>
            </w:tcBorders>
            <w:shd w:val="clear" w:color="auto" w:fill="auto"/>
            <w:hideMark/>
          </w:tcPr>
          <w:p w14:paraId="362475EE" w14:textId="77777777" w:rsidR="0043392A" w:rsidRPr="003818BC" w:rsidRDefault="0043392A" w:rsidP="002D333E">
            <w:pPr>
              <w:spacing w:after="0" w:line="240" w:lineRule="auto"/>
              <w:jc w:val="both"/>
              <w:rPr>
                <w:rFonts w:ascii="Times New Roman" w:eastAsia="Calibri" w:hAnsi="Times New Roman" w:cs="Times New Roman"/>
                <w:sz w:val="24"/>
                <w:szCs w:val="24"/>
              </w:rPr>
            </w:pPr>
            <w:r w:rsidRPr="0038664B">
              <w:rPr>
                <w:rFonts w:ascii="Times New Roman" w:eastAsia="Calibri" w:hAnsi="Times New Roman" w:cs="Times New Roman"/>
                <w:sz w:val="24"/>
                <w:szCs w:val="24"/>
                <w:lang w:val="kk-KZ"/>
              </w:rPr>
              <w:t>Пәннің тақырыптары/бөлімдері бойынша сұрақтар, клиникалық тапсырмалар, фототапсырмалар, реферат - хабарламалар.</w:t>
            </w: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2FCCF0B2" w14:textId="77777777" w:rsidR="0043392A" w:rsidRPr="003818BC" w:rsidRDefault="0043392A" w:rsidP="002D333E">
            <w:pPr>
              <w:tabs>
                <w:tab w:val="right" w:pos="284"/>
                <w:tab w:val="right" w:pos="567"/>
              </w:tabs>
              <w:spacing w:after="0" w:line="240" w:lineRule="auto"/>
              <w:contextualSpacing/>
              <w:jc w:val="both"/>
              <w:rPr>
                <w:rFonts w:ascii="Times New Roman" w:eastAsia="Calibri" w:hAnsi="Times New Roman" w:cs="Times New Roman"/>
                <w:noProof/>
                <w:sz w:val="24"/>
                <w:szCs w:val="24"/>
                <w:lang w:val="kk-KZ"/>
              </w:rPr>
            </w:pPr>
            <w:r w:rsidRPr="003818BC">
              <w:rPr>
                <w:rFonts w:ascii="Times New Roman" w:eastAsia="Calibri" w:hAnsi="Times New Roman" w:cs="Times New Roman"/>
                <w:noProof/>
                <w:sz w:val="24"/>
                <w:szCs w:val="24"/>
                <w:lang w:val="kk-KZ"/>
              </w:rPr>
              <w:t>Лекци</w:t>
            </w:r>
            <w:r>
              <w:rPr>
                <w:rFonts w:ascii="Times New Roman" w:eastAsia="Calibri" w:hAnsi="Times New Roman" w:cs="Times New Roman"/>
                <w:noProof/>
                <w:sz w:val="24"/>
                <w:szCs w:val="24"/>
                <w:lang w:val="kk-KZ"/>
              </w:rPr>
              <w:t>ялар</w:t>
            </w:r>
            <w:r w:rsidRPr="003818BC">
              <w:rPr>
                <w:rFonts w:ascii="Times New Roman" w:eastAsia="Calibri" w:hAnsi="Times New Roman" w:cs="Times New Roman"/>
                <w:noProof/>
                <w:sz w:val="24"/>
                <w:szCs w:val="24"/>
                <w:lang w:val="kk-KZ"/>
              </w:rPr>
              <w:t>, семинар</w:t>
            </w:r>
            <w:r>
              <w:rPr>
                <w:rFonts w:ascii="Times New Roman" w:eastAsia="Calibri" w:hAnsi="Times New Roman" w:cs="Times New Roman"/>
                <w:noProof/>
                <w:sz w:val="24"/>
                <w:szCs w:val="24"/>
                <w:lang w:val="kk-KZ"/>
              </w:rPr>
              <w:t>лар</w:t>
            </w:r>
            <w:r w:rsidRPr="003818BC">
              <w:rPr>
                <w:rFonts w:ascii="Times New Roman" w:eastAsia="Calibri" w:hAnsi="Times New Roman" w:cs="Times New Roman"/>
                <w:noProof/>
                <w:sz w:val="24"/>
                <w:szCs w:val="24"/>
                <w:lang w:val="kk-KZ"/>
              </w:rPr>
              <w:t>, практи</w:t>
            </w:r>
            <w:r>
              <w:rPr>
                <w:rFonts w:ascii="Times New Roman" w:eastAsia="Calibri" w:hAnsi="Times New Roman" w:cs="Times New Roman"/>
                <w:noProof/>
                <w:sz w:val="24"/>
                <w:szCs w:val="24"/>
                <w:lang w:val="kk-KZ"/>
              </w:rPr>
              <w:t>калық</w:t>
            </w:r>
            <w:r w:rsidRPr="003818BC">
              <w:rPr>
                <w:rFonts w:ascii="Times New Roman" w:eastAsia="Calibri" w:hAnsi="Times New Roman" w:cs="Times New Roman"/>
                <w:noProof/>
                <w:sz w:val="24"/>
                <w:szCs w:val="24"/>
                <w:lang w:val="kk-KZ"/>
              </w:rPr>
              <w:t xml:space="preserve"> </w:t>
            </w:r>
            <w:r>
              <w:rPr>
                <w:rFonts w:ascii="Times New Roman" w:eastAsia="Calibri" w:hAnsi="Times New Roman" w:cs="Times New Roman"/>
                <w:noProof/>
                <w:sz w:val="24"/>
                <w:szCs w:val="24"/>
                <w:lang w:val="kk-KZ"/>
              </w:rPr>
              <w:t>сабақтар</w:t>
            </w:r>
            <w:r w:rsidRPr="003818BC">
              <w:rPr>
                <w:rFonts w:ascii="Times New Roman" w:eastAsia="Calibri" w:hAnsi="Times New Roman" w:cs="Times New Roman"/>
                <w:noProof/>
                <w:sz w:val="24"/>
                <w:szCs w:val="24"/>
                <w:lang w:val="kk-KZ"/>
              </w:rPr>
              <w:t>, С</w:t>
            </w:r>
            <w:r>
              <w:rPr>
                <w:rFonts w:ascii="Times New Roman" w:eastAsia="Calibri" w:hAnsi="Times New Roman" w:cs="Times New Roman"/>
                <w:noProof/>
                <w:sz w:val="24"/>
                <w:szCs w:val="24"/>
                <w:lang w:val="kk-KZ"/>
              </w:rPr>
              <w:t>ӨЖ</w:t>
            </w:r>
            <w:r w:rsidRPr="003818BC">
              <w:rPr>
                <w:rFonts w:ascii="Times New Roman" w:eastAsia="Calibri" w:hAnsi="Times New Roman" w:cs="Times New Roman"/>
                <w:noProof/>
                <w:sz w:val="24"/>
                <w:szCs w:val="24"/>
                <w:lang w:val="kk-KZ"/>
              </w:rPr>
              <w:t xml:space="preserve">, </w:t>
            </w:r>
            <w:r w:rsidRPr="003818BC">
              <w:rPr>
                <w:rFonts w:ascii="Times New Roman" w:eastAsia="Calibri" w:hAnsi="Times New Roman" w:cs="Times New Roman"/>
                <w:noProof/>
                <w:sz w:val="24"/>
                <w:szCs w:val="24"/>
                <w:lang w:val="en-US"/>
              </w:rPr>
              <w:t>Case</w:t>
            </w:r>
            <w:r w:rsidRPr="003818BC">
              <w:rPr>
                <w:rFonts w:ascii="Times New Roman" w:eastAsia="Calibri" w:hAnsi="Times New Roman" w:cs="Times New Roman"/>
                <w:noProof/>
                <w:sz w:val="24"/>
                <w:szCs w:val="24"/>
              </w:rPr>
              <w:t>-</w:t>
            </w:r>
            <w:r w:rsidRPr="003818BC">
              <w:rPr>
                <w:rFonts w:ascii="Times New Roman" w:eastAsia="Calibri" w:hAnsi="Times New Roman" w:cs="Times New Roman"/>
                <w:noProof/>
                <w:sz w:val="24"/>
                <w:szCs w:val="24"/>
                <w:lang w:val="en-US"/>
              </w:rPr>
              <w:t>study</w:t>
            </w:r>
            <w:r w:rsidRPr="003818BC">
              <w:rPr>
                <w:rFonts w:ascii="Times New Roman" w:eastAsia="Calibri" w:hAnsi="Times New Roman" w:cs="Times New Roman"/>
                <w:noProof/>
                <w:sz w:val="24"/>
                <w:szCs w:val="24"/>
              </w:rPr>
              <w:t>.</w:t>
            </w:r>
          </w:p>
        </w:tc>
      </w:tr>
      <w:tr w:rsidR="0043392A" w:rsidRPr="003818BC" w14:paraId="50DDB24A" w14:textId="77777777" w:rsidTr="00B07A5B">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3A86CF66" w14:textId="3D1384DA" w:rsidR="0043392A" w:rsidRPr="003818BC" w:rsidRDefault="00281D19" w:rsidP="002D333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607" w:type="dxa"/>
            <w:tcBorders>
              <w:top w:val="single" w:sz="4" w:space="0" w:color="auto"/>
              <w:left w:val="single" w:sz="4" w:space="0" w:color="auto"/>
              <w:bottom w:val="single" w:sz="4" w:space="0" w:color="auto"/>
              <w:right w:val="single" w:sz="4" w:space="0" w:color="auto"/>
            </w:tcBorders>
            <w:shd w:val="clear" w:color="auto" w:fill="auto"/>
          </w:tcPr>
          <w:p w14:paraId="60CF5657" w14:textId="77777777" w:rsidR="0043392A" w:rsidRPr="00162C72" w:rsidRDefault="0043392A" w:rsidP="002D333E">
            <w:pPr>
              <w:tabs>
                <w:tab w:val="right" w:pos="284"/>
                <w:tab w:val="right" w:pos="567"/>
              </w:tabs>
              <w:spacing w:after="0" w:line="240" w:lineRule="auto"/>
              <w:contextualSpacing/>
              <w:jc w:val="both"/>
              <w:rPr>
                <w:rFonts w:ascii="Times New Roman" w:eastAsia="Calibri" w:hAnsi="Times New Roman" w:cs="Times New Roman"/>
                <w:noProof/>
                <w:sz w:val="24"/>
                <w:szCs w:val="24"/>
                <w:lang w:val="kk-KZ"/>
              </w:rPr>
            </w:pPr>
            <w:r w:rsidRPr="0028215E">
              <w:rPr>
                <w:rFonts w:ascii="Times New Roman" w:hAnsi="Times New Roman"/>
                <w:sz w:val="24"/>
                <w:szCs w:val="24"/>
                <w:lang w:val="kk-KZ"/>
              </w:rPr>
              <w:t xml:space="preserve">Негізгі медициналық косметологиялық манипуляцияларды </w:t>
            </w:r>
            <w:r>
              <w:rPr>
                <w:rFonts w:ascii="Times New Roman" w:hAnsi="Times New Roman"/>
                <w:sz w:val="24"/>
                <w:szCs w:val="24"/>
                <w:lang w:val="kk-KZ"/>
              </w:rPr>
              <w:t>жасау.</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0D304317" w14:textId="77777777" w:rsidR="0043392A" w:rsidRPr="00837CD4" w:rsidRDefault="0043392A" w:rsidP="002D333E">
            <w:pPr>
              <w:spacing w:after="0" w:line="240" w:lineRule="auto"/>
              <w:jc w:val="both"/>
              <w:rPr>
                <w:rFonts w:ascii="Times New Roman" w:eastAsia="Calibri" w:hAnsi="Times New Roman" w:cs="Times New Roman"/>
                <w:sz w:val="24"/>
                <w:szCs w:val="24"/>
                <w:lang w:val="kk-KZ"/>
              </w:rPr>
            </w:pPr>
            <w:r w:rsidRPr="0038664B">
              <w:rPr>
                <w:rFonts w:ascii="Times New Roman" w:eastAsia="Calibri" w:hAnsi="Times New Roman" w:cs="Times New Roman"/>
                <w:sz w:val="24"/>
                <w:szCs w:val="24"/>
                <w:lang w:val="kk-KZ"/>
              </w:rPr>
              <w:t>Пәннің тақырыптары/бөлімдері бойынша сұрақтар, клиникалық тапсырмалар, фототапсырмалар, реферат - хабарламалар.</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0F8A8A06" w14:textId="77777777" w:rsidR="0043392A" w:rsidRPr="003818BC" w:rsidRDefault="0043392A" w:rsidP="002D333E">
            <w:pPr>
              <w:tabs>
                <w:tab w:val="right" w:pos="284"/>
                <w:tab w:val="right" w:pos="567"/>
              </w:tabs>
              <w:spacing w:after="0" w:line="240" w:lineRule="auto"/>
              <w:contextualSpacing/>
              <w:jc w:val="both"/>
              <w:rPr>
                <w:rFonts w:ascii="Times New Roman" w:eastAsia="Calibri" w:hAnsi="Times New Roman" w:cs="Times New Roman"/>
                <w:noProof/>
                <w:sz w:val="24"/>
                <w:szCs w:val="24"/>
                <w:lang w:val="kk-KZ"/>
              </w:rPr>
            </w:pPr>
            <w:r w:rsidRPr="003818BC">
              <w:rPr>
                <w:rFonts w:ascii="Times New Roman" w:eastAsia="Calibri" w:hAnsi="Times New Roman" w:cs="Times New Roman"/>
                <w:noProof/>
                <w:sz w:val="24"/>
                <w:szCs w:val="24"/>
                <w:lang w:val="kk-KZ"/>
              </w:rPr>
              <w:t>Лекци</w:t>
            </w:r>
            <w:r>
              <w:rPr>
                <w:rFonts w:ascii="Times New Roman" w:eastAsia="Calibri" w:hAnsi="Times New Roman" w:cs="Times New Roman"/>
                <w:noProof/>
                <w:sz w:val="24"/>
                <w:szCs w:val="24"/>
                <w:lang w:val="kk-KZ"/>
              </w:rPr>
              <w:t>ялар</w:t>
            </w:r>
            <w:r w:rsidRPr="003818BC">
              <w:rPr>
                <w:rFonts w:ascii="Times New Roman" w:eastAsia="Calibri" w:hAnsi="Times New Roman" w:cs="Times New Roman"/>
                <w:noProof/>
                <w:sz w:val="24"/>
                <w:szCs w:val="24"/>
                <w:lang w:val="kk-KZ"/>
              </w:rPr>
              <w:t>, семинар</w:t>
            </w:r>
            <w:r>
              <w:rPr>
                <w:rFonts w:ascii="Times New Roman" w:eastAsia="Calibri" w:hAnsi="Times New Roman" w:cs="Times New Roman"/>
                <w:noProof/>
                <w:sz w:val="24"/>
                <w:szCs w:val="24"/>
                <w:lang w:val="kk-KZ"/>
              </w:rPr>
              <w:t>лар</w:t>
            </w:r>
            <w:r w:rsidRPr="003818BC">
              <w:rPr>
                <w:rFonts w:ascii="Times New Roman" w:eastAsia="Calibri" w:hAnsi="Times New Roman" w:cs="Times New Roman"/>
                <w:noProof/>
                <w:sz w:val="24"/>
                <w:szCs w:val="24"/>
                <w:lang w:val="kk-KZ"/>
              </w:rPr>
              <w:t>, практи</w:t>
            </w:r>
            <w:r>
              <w:rPr>
                <w:rFonts w:ascii="Times New Roman" w:eastAsia="Calibri" w:hAnsi="Times New Roman" w:cs="Times New Roman"/>
                <w:noProof/>
                <w:sz w:val="24"/>
                <w:szCs w:val="24"/>
                <w:lang w:val="kk-KZ"/>
              </w:rPr>
              <w:t>калық</w:t>
            </w:r>
            <w:r w:rsidRPr="003818BC">
              <w:rPr>
                <w:rFonts w:ascii="Times New Roman" w:eastAsia="Calibri" w:hAnsi="Times New Roman" w:cs="Times New Roman"/>
                <w:noProof/>
                <w:sz w:val="24"/>
                <w:szCs w:val="24"/>
                <w:lang w:val="kk-KZ"/>
              </w:rPr>
              <w:t xml:space="preserve"> </w:t>
            </w:r>
            <w:r>
              <w:rPr>
                <w:rFonts w:ascii="Times New Roman" w:eastAsia="Calibri" w:hAnsi="Times New Roman" w:cs="Times New Roman"/>
                <w:noProof/>
                <w:sz w:val="24"/>
                <w:szCs w:val="24"/>
                <w:lang w:val="kk-KZ"/>
              </w:rPr>
              <w:t>сабақтар</w:t>
            </w:r>
            <w:r w:rsidRPr="003818BC">
              <w:rPr>
                <w:rFonts w:ascii="Times New Roman" w:eastAsia="Calibri" w:hAnsi="Times New Roman" w:cs="Times New Roman"/>
                <w:noProof/>
                <w:sz w:val="24"/>
                <w:szCs w:val="24"/>
                <w:lang w:val="kk-KZ"/>
              </w:rPr>
              <w:t>, С</w:t>
            </w:r>
            <w:r>
              <w:rPr>
                <w:rFonts w:ascii="Times New Roman" w:eastAsia="Calibri" w:hAnsi="Times New Roman" w:cs="Times New Roman"/>
                <w:noProof/>
                <w:sz w:val="24"/>
                <w:szCs w:val="24"/>
                <w:lang w:val="kk-KZ"/>
              </w:rPr>
              <w:t>ӨЖ</w:t>
            </w:r>
            <w:r w:rsidRPr="003818BC">
              <w:rPr>
                <w:rFonts w:ascii="Times New Roman" w:eastAsia="Calibri" w:hAnsi="Times New Roman" w:cs="Times New Roman"/>
                <w:noProof/>
                <w:sz w:val="24"/>
                <w:szCs w:val="24"/>
                <w:lang w:val="kk-KZ"/>
              </w:rPr>
              <w:t xml:space="preserve">, </w:t>
            </w:r>
            <w:r w:rsidRPr="003818BC">
              <w:rPr>
                <w:rFonts w:ascii="Times New Roman" w:eastAsia="Calibri" w:hAnsi="Times New Roman" w:cs="Times New Roman"/>
                <w:noProof/>
                <w:sz w:val="24"/>
                <w:szCs w:val="24"/>
                <w:lang w:val="en-US"/>
              </w:rPr>
              <w:t>Case</w:t>
            </w:r>
            <w:r w:rsidRPr="003818BC">
              <w:rPr>
                <w:rFonts w:ascii="Times New Roman" w:eastAsia="Calibri" w:hAnsi="Times New Roman" w:cs="Times New Roman"/>
                <w:noProof/>
                <w:sz w:val="24"/>
                <w:szCs w:val="24"/>
              </w:rPr>
              <w:t>-</w:t>
            </w:r>
            <w:r w:rsidRPr="003818BC">
              <w:rPr>
                <w:rFonts w:ascii="Times New Roman" w:eastAsia="Calibri" w:hAnsi="Times New Roman" w:cs="Times New Roman"/>
                <w:noProof/>
                <w:sz w:val="24"/>
                <w:szCs w:val="24"/>
                <w:lang w:val="en-US"/>
              </w:rPr>
              <w:t>study</w:t>
            </w:r>
            <w:r w:rsidRPr="003818BC">
              <w:rPr>
                <w:rFonts w:ascii="Times New Roman" w:eastAsia="Calibri" w:hAnsi="Times New Roman" w:cs="Times New Roman"/>
                <w:noProof/>
                <w:sz w:val="24"/>
                <w:szCs w:val="24"/>
              </w:rPr>
              <w:t>.</w:t>
            </w:r>
          </w:p>
        </w:tc>
      </w:tr>
      <w:tr w:rsidR="0043392A" w:rsidRPr="003818BC" w14:paraId="6AB64419" w14:textId="77777777" w:rsidTr="00B07A5B">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D9DDE" w14:textId="30DC7657" w:rsidR="0043392A" w:rsidRPr="003818BC" w:rsidRDefault="00281D19" w:rsidP="002D333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607" w:type="dxa"/>
            <w:tcBorders>
              <w:top w:val="single" w:sz="4" w:space="0" w:color="auto"/>
              <w:left w:val="single" w:sz="4" w:space="0" w:color="auto"/>
              <w:bottom w:val="single" w:sz="4" w:space="0" w:color="auto"/>
              <w:right w:val="single" w:sz="4" w:space="0" w:color="auto"/>
            </w:tcBorders>
            <w:shd w:val="clear" w:color="auto" w:fill="auto"/>
            <w:hideMark/>
          </w:tcPr>
          <w:p w14:paraId="796E3772" w14:textId="77777777" w:rsidR="0043392A" w:rsidRPr="003818BC" w:rsidRDefault="0043392A" w:rsidP="002D333E">
            <w:pPr>
              <w:tabs>
                <w:tab w:val="right" w:pos="284"/>
                <w:tab w:val="right" w:pos="567"/>
              </w:tabs>
              <w:spacing w:after="0" w:line="240" w:lineRule="auto"/>
              <w:contextualSpacing/>
              <w:jc w:val="both"/>
              <w:rPr>
                <w:rFonts w:ascii="Times New Roman" w:eastAsia="Calibri" w:hAnsi="Times New Roman" w:cs="Times New Roman"/>
                <w:noProof/>
                <w:sz w:val="24"/>
                <w:szCs w:val="24"/>
                <w:lang w:val="kk-KZ"/>
              </w:rPr>
            </w:pPr>
            <w:r w:rsidRPr="00C27050">
              <w:rPr>
                <w:rFonts w:ascii="Times New Roman" w:eastAsia="Calibri" w:hAnsi="Times New Roman" w:cs="Times New Roman"/>
                <w:noProof/>
                <w:sz w:val="24"/>
                <w:szCs w:val="24"/>
                <w:lang w:val="kk-KZ"/>
              </w:rPr>
              <w:tab/>
            </w:r>
            <w:r w:rsidRPr="0028215E">
              <w:rPr>
                <w:rFonts w:ascii="Times New Roman" w:hAnsi="Times New Roman"/>
                <w:sz w:val="24"/>
                <w:szCs w:val="24"/>
                <w:lang w:val="kk-KZ"/>
              </w:rPr>
              <w:t>Пациенттермен және олардың туыстарымен, әріптестерімен, орта және кіші медициналық персоналмен өзара әрекеттесу дағдыларын меңгеру және қарым-қатынастың этикалық принциптерін сақтау, топта жұмыс істе</w:t>
            </w:r>
            <w:r>
              <w:rPr>
                <w:rFonts w:ascii="Times New Roman" w:hAnsi="Times New Roman"/>
                <w:sz w:val="24"/>
                <w:szCs w:val="24"/>
                <w:lang w:val="kk-KZ"/>
              </w:rPr>
              <w:t>у.</w:t>
            </w:r>
          </w:p>
        </w:tc>
        <w:tc>
          <w:tcPr>
            <w:tcW w:w="2671" w:type="dxa"/>
            <w:tcBorders>
              <w:top w:val="single" w:sz="4" w:space="0" w:color="auto"/>
              <w:left w:val="single" w:sz="4" w:space="0" w:color="auto"/>
              <w:bottom w:val="single" w:sz="4" w:space="0" w:color="auto"/>
              <w:right w:val="single" w:sz="4" w:space="0" w:color="auto"/>
            </w:tcBorders>
            <w:shd w:val="clear" w:color="auto" w:fill="auto"/>
            <w:hideMark/>
          </w:tcPr>
          <w:p w14:paraId="1451FC8A" w14:textId="77777777" w:rsidR="0043392A" w:rsidRPr="00324335" w:rsidRDefault="0043392A" w:rsidP="002D333E">
            <w:pPr>
              <w:spacing w:after="0" w:line="240" w:lineRule="auto"/>
              <w:jc w:val="both"/>
              <w:rPr>
                <w:rFonts w:ascii="Times New Roman" w:eastAsia="Calibri" w:hAnsi="Times New Roman" w:cs="Times New Roman"/>
                <w:sz w:val="24"/>
                <w:szCs w:val="24"/>
                <w:lang w:val="kk-KZ"/>
              </w:rPr>
            </w:pPr>
            <w:r w:rsidRPr="00324335">
              <w:rPr>
                <w:rFonts w:ascii="Times New Roman" w:eastAsia="Calibri" w:hAnsi="Times New Roman" w:cs="Times New Roman"/>
                <w:sz w:val="24"/>
                <w:szCs w:val="24"/>
                <w:lang w:val="kk-KZ"/>
              </w:rPr>
              <w:t>Модельдермен жұмыс. Case-study.</w:t>
            </w:r>
            <w:r>
              <w:rPr>
                <w:rFonts w:ascii="Times New Roman" w:eastAsia="Calibri" w:hAnsi="Times New Roman" w:cs="Times New Roman"/>
                <w:sz w:val="24"/>
                <w:szCs w:val="24"/>
                <w:lang w:val="kk-KZ"/>
              </w:rPr>
              <w:t xml:space="preserve"> </w:t>
            </w:r>
            <w:r w:rsidRPr="00324335">
              <w:rPr>
                <w:rFonts w:ascii="Times New Roman" w:eastAsia="Calibri" w:hAnsi="Times New Roman" w:cs="Times New Roman"/>
                <w:sz w:val="24"/>
                <w:szCs w:val="24"/>
                <w:lang w:val="kk-KZ"/>
              </w:rPr>
              <w:t>Диагностика, емдеу әдістері және медициналық процедуралар мен манипуляциялар.</w:t>
            </w: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2851F1CE" w14:textId="77777777" w:rsidR="0043392A" w:rsidRPr="003818BC" w:rsidRDefault="0043392A" w:rsidP="002D333E">
            <w:pPr>
              <w:spacing w:after="0" w:line="240" w:lineRule="auto"/>
              <w:jc w:val="both"/>
              <w:rPr>
                <w:rFonts w:ascii="Times New Roman" w:eastAsia="Calibri" w:hAnsi="Times New Roman" w:cs="Times New Roman"/>
                <w:sz w:val="24"/>
                <w:szCs w:val="24"/>
              </w:rPr>
            </w:pPr>
            <w:r w:rsidRPr="003818BC">
              <w:rPr>
                <w:rFonts w:ascii="Times New Roman" w:eastAsia="Calibri" w:hAnsi="Times New Roman" w:cs="Times New Roman"/>
                <w:sz w:val="24"/>
                <w:szCs w:val="24"/>
              </w:rPr>
              <w:t>Семинар</w:t>
            </w:r>
            <w:r>
              <w:rPr>
                <w:rFonts w:ascii="Times New Roman" w:eastAsia="Calibri" w:hAnsi="Times New Roman" w:cs="Times New Roman"/>
                <w:sz w:val="24"/>
                <w:szCs w:val="24"/>
                <w:lang w:val="kk-KZ"/>
              </w:rPr>
              <w:t>лар</w:t>
            </w:r>
            <w:r w:rsidRPr="003818BC">
              <w:rPr>
                <w:rFonts w:ascii="Times New Roman" w:eastAsia="Calibri" w:hAnsi="Times New Roman" w:cs="Times New Roman"/>
                <w:sz w:val="24"/>
                <w:szCs w:val="24"/>
              </w:rPr>
              <w:t>, практи</w:t>
            </w:r>
            <w:r>
              <w:rPr>
                <w:rFonts w:ascii="Times New Roman" w:eastAsia="Calibri" w:hAnsi="Times New Roman" w:cs="Times New Roman"/>
                <w:sz w:val="24"/>
                <w:szCs w:val="24"/>
                <w:lang w:val="kk-KZ"/>
              </w:rPr>
              <w:t>калық сабақтар</w:t>
            </w:r>
            <w:r w:rsidRPr="003818B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818BC">
              <w:rPr>
                <w:rFonts w:ascii="Times New Roman" w:eastAsia="Calibri" w:hAnsi="Times New Roman" w:cs="Times New Roman"/>
                <w:sz w:val="24"/>
                <w:szCs w:val="24"/>
              </w:rPr>
              <w:t>тренинг</w:t>
            </w:r>
            <w:r>
              <w:rPr>
                <w:rFonts w:ascii="Times New Roman" w:eastAsia="Calibri" w:hAnsi="Times New Roman" w:cs="Times New Roman"/>
                <w:sz w:val="24"/>
                <w:szCs w:val="24"/>
                <w:lang w:val="kk-KZ"/>
              </w:rPr>
              <w:t>тер</w:t>
            </w:r>
            <w:r w:rsidRPr="003818BC">
              <w:rPr>
                <w:rFonts w:ascii="Times New Roman" w:eastAsia="Calibri" w:hAnsi="Times New Roman" w:cs="Times New Roman"/>
                <w:sz w:val="24"/>
                <w:szCs w:val="24"/>
              </w:rPr>
              <w:t>, С</w:t>
            </w:r>
            <w:r>
              <w:rPr>
                <w:rFonts w:ascii="Times New Roman" w:eastAsia="Calibri" w:hAnsi="Times New Roman" w:cs="Times New Roman"/>
                <w:sz w:val="24"/>
                <w:szCs w:val="24"/>
                <w:lang w:val="kk-KZ"/>
              </w:rPr>
              <w:t>ӨЖ</w:t>
            </w:r>
            <w:r w:rsidRPr="003818BC">
              <w:rPr>
                <w:rFonts w:ascii="Times New Roman" w:eastAsia="Calibri" w:hAnsi="Times New Roman" w:cs="Times New Roman"/>
                <w:sz w:val="24"/>
                <w:szCs w:val="24"/>
              </w:rPr>
              <w:t xml:space="preserve">, </w:t>
            </w:r>
            <w:r w:rsidRPr="003818BC">
              <w:rPr>
                <w:rFonts w:ascii="Times New Roman" w:eastAsia="Calibri" w:hAnsi="Times New Roman" w:cs="Times New Roman"/>
                <w:sz w:val="24"/>
                <w:szCs w:val="24"/>
                <w:lang w:val="en-US"/>
              </w:rPr>
              <w:t>Case</w:t>
            </w:r>
            <w:r w:rsidRPr="003818BC">
              <w:rPr>
                <w:rFonts w:ascii="Times New Roman" w:eastAsia="Calibri" w:hAnsi="Times New Roman" w:cs="Times New Roman"/>
                <w:sz w:val="24"/>
                <w:szCs w:val="24"/>
              </w:rPr>
              <w:t>-</w:t>
            </w:r>
            <w:r w:rsidRPr="003818BC">
              <w:rPr>
                <w:rFonts w:ascii="Times New Roman" w:eastAsia="Calibri" w:hAnsi="Times New Roman" w:cs="Times New Roman"/>
                <w:sz w:val="24"/>
                <w:szCs w:val="24"/>
                <w:lang w:val="en-US"/>
              </w:rPr>
              <w:t>study</w:t>
            </w:r>
            <w:r w:rsidRPr="003818BC">
              <w:rPr>
                <w:rFonts w:ascii="Times New Roman" w:eastAsia="Calibri" w:hAnsi="Times New Roman" w:cs="Times New Roman"/>
                <w:sz w:val="24"/>
                <w:szCs w:val="24"/>
              </w:rPr>
              <w:t>.</w:t>
            </w:r>
          </w:p>
        </w:tc>
      </w:tr>
    </w:tbl>
    <w:p w14:paraId="6D5F723C" w14:textId="77777777" w:rsidR="0043392A" w:rsidRPr="00281D19" w:rsidRDefault="0043392A" w:rsidP="0043392A">
      <w:pPr>
        <w:spacing w:after="0" w:line="240" w:lineRule="auto"/>
        <w:rPr>
          <w:rFonts w:ascii="Times New Roman" w:hAnsi="Times New Roman" w:cs="Times New Roman"/>
          <w:b/>
          <w:sz w:val="28"/>
          <w:szCs w:val="28"/>
        </w:rPr>
      </w:pPr>
    </w:p>
    <w:p w14:paraId="01AE4B02" w14:textId="711B55E0" w:rsidR="0043392A" w:rsidRPr="00281D19" w:rsidRDefault="00281D19" w:rsidP="0043392A">
      <w:pPr>
        <w:spacing w:after="0" w:line="240" w:lineRule="auto"/>
        <w:ind w:firstLine="567"/>
        <w:rPr>
          <w:rFonts w:ascii="Times New Roman" w:hAnsi="Times New Roman"/>
          <w:sz w:val="28"/>
          <w:szCs w:val="28"/>
        </w:rPr>
      </w:pPr>
      <w:r w:rsidRPr="00281D19">
        <w:rPr>
          <w:rFonts w:ascii="Times New Roman" w:hAnsi="Times New Roman"/>
          <w:sz w:val="28"/>
          <w:szCs w:val="28"/>
        </w:rPr>
        <w:t>Бағдарламаны іске асыру жоспары</w:t>
      </w:r>
      <w:r w:rsidR="0043392A" w:rsidRPr="00281D19">
        <w:rPr>
          <w:rFonts w:ascii="Arial" w:hAnsi="Arial" w:cs="Arial"/>
          <w:color w:val="000000"/>
          <w:sz w:val="28"/>
          <w:szCs w:val="28"/>
        </w:rPr>
        <w:t xml:space="preserve">  </w:t>
      </w:r>
    </w:p>
    <w:tbl>
      <w:tblPr>
        <w:tblW w:w="10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3117"/>
        <w:gridCol w:w="709"/>
        <w:gridCol w:w="708"/>
        <w:gridCol w:w="567"/>
        <w:gridCol w:w="712"/>
        <w:gridCol w:w="3544"/>
        <w:gridCol w:w="54"/>
        <w:gridCol w:w="39"/>
      </w:tblGrid>
      <w:tr w:rsidR="0043392A" w:rsidRPr="003818BC" w14:paraId="7C0C14A4" w14:textId="77777777" w:rsidTr="00877B4A">
        <w:trPr>
          <w:gridAfter w:val="1"/>
          <w:wAfter w:w="39" w:type="dxa"/>
          <w:trHeight w:val="270"/>
        </w:trPr>
        <w:tc>
          <w:tcPr>
            <w:tcW w:w="674" w:type="dxa"/>
            <w:vMerge w:val="restart"/>
            <w:shd w:val="clear" w:color="auto" w:fill="auto"/>
          </w:tcPr>
          <w:p w14:paraId="16802BB9" w14:textId="77777777" w:rsidR="0043392A" w:rsidRPr="003818BC" w:rsidRDefault="0043392A" w:rsidP="002D333E">
            <w:pPr>
              <w:spacing w:after="0" w:line="240" w:lineRule="auto"/>
              <w:rPr>
                <w:rFonts w:ascii="Times New Roman" w:eastAsia="Calibri" w:hAnsi="Times New Roman" w:cs="Times New Roman"/>
                <w:sz w:val="24"/>
                <w:szCs w:val="24"/>
              </w:rPr>
            </w:pPr>
            <w:r w:rsidRPr="003818BC">
              <w:rPr>
                <w:rFonts w:ascii="Times New Roman" w:eastAsia="Calibri" w:hAnsi="Times New Roman" w:cs="Times New Roman"/>
                <w:sz w:val="24"/>
                <w:szCs w:val="24"/>
              </w:rPr>
              <w:t>№</w:t>
            </w:r>
          </w:p>
        </w:tc>
        <w:tc>
          <w:tcPr>
            <w:tcW w:w="3117" w:type="dxa"/>
            <w:vMerge w:val="restart"/>
            <w:shd w:val="clear" w:color="auto" w:fill="auto"/>
          </w:tcPr>
          <w:p w14:paraId="4E1A2130" w14:textId="77777777" w:rsidR="0043392A" w:rsidRPr="003818BC" w:rsidRDefault="0043392A" w:rsidP="002D333E">
            <w:pPr>
              <w:spacing w:after="0" w:line="240" w:lineRule="auto"/>
              <w:jc w:val="center"/>
              <w:rPr>
                <w:rFonts w:ascii="Times New Roman" w:eastAsia="Calibri" w:hAnsi="Times New Roman" w:cs="Times New Roman"/>
                <w:sz w:val="24"/>
                <w:szCs w:val="24"/>
              </w:rPr>
            </w:pPr>
            <w:r w:rsidRPr="008B3395">
              <w:rPr>
                <w:rFonts w:ascii="Times New Roman" w:hAnsi="Times New Roman"/>
                <w:sz w:val="24"/>
                <w:szCs w:val="24"/>
              </w:rPr>
              <w:t>Тақырып/бөлім/пән атауы</w:t>
            </w:r>
          </w:p>
        </w:tc>
        <w:tc>
          <w:tcPr>
            <w:tcW w:w="2696" w:type="dxa"/>
            <w:gridSpan w:val="4"/>
            <w:tcBorders>
              <w:bottom w:val="single" w:sz="4" w:space="0" w:color="auto"/>
            </w:tcBorders>
            <w:shd w:val="clear" w:color="auto" w:fill="auto"/>
          </w:tcPr>
          <w:p w14:paraId="5B781C22" w14:textId="77777777" w:rsidR="0043392A" w:rsidRPr="003818BC" w:rsidRDefault="0043392A" w:rsidP="002D333E">
            <w:pPr>
              <w:spacing w:after="0" w:line="240" w:lineRule="auto"/>
              <w:jc w:val="center"/>
              <w:rPr>
                <w:rFonts w:ascii="Times New Roman" w:eastAsia="Calibri" w:hAnsi="Times New Roman" w:cs="Times New Roman"/>
                <w:sz w:val="24"/>
                <w:szCs w:val="24"/>
              </w:rPr>
            </w:pPr>
            <w:r w:rsidRPr="008B3395">
              <w:rPr>
                <w:rFonts w:ascii="Times New Roman" w:hAnsi="Times New Roman"/>
                <w:sz w:val="24"/>
                <w:szCs w:val="24"/>
              </w:rPr>
              <w:t>Көлемі сағатпен</w:t>
            </w:r>
          </w:p>
        </w:tc>
        <w:tc>
          <w:tcPr>
            <w:tcW w:w="3598" w:type="dxa"/>
            <w:gridSpan w:val="2"/>
            <w:shd w:val="clear" w:color="auto" w:fill="auto"/>
          </w:tcPr>
          <w:p w14:paraId="29DC1B32" w14:textId="77777777" w:rsidR="0043392A" w:rsidRPr="003818BC" w:rsidRDefault="0043392A" w:rsidP="002D333E">
            <w:pPr>
              <w:spacing w:after="0" w:line="240" w:lineRule="auto"/>
              <w:jc w:val="center"/>
              <w:rPr>
                <w:rFonts w:ascii="Times New Roman" w:eastAsia="Calibri" w:hAnsi="Times New Roman" w:cs="Times New Roman"/>
                <w:sz w:val="24"/>
                <w:szCs w:val="24"/>
              </w:rPr>
            </w:pPr>
            <w:r w:rsidRPr="008B3395">
              <w:rPr>
                <w:rFonts w:ascii="Times New Roman" w:hAnsi="Times New Roman"/>
                <w:sz w:val="24"/>
                <w:szCs w:val="24"/>
              </w:rPr>
              <w:t>Тапсырма</w:t>
            </w:r>
          </w:p>
        </w:tc>
      </w:tr>
      <w:tr w:rsidR="00262F7B" w:rsidRPr="003818BC" w14:paraId="53843AB8" w14:textId="77777777" w:rsidTr="00877B4A">
        <w:trPr>
          <w:gridAfter w:val="2"/>
          <w:wAfter w:w="93" w:type="dxa"/>
          <w:trHeight w:val="1413"/>
        </w:trPr>
        <w:tc>
          <w:tcPr>
            <w:tcW w:w="674" w:type="dxa"/>
            <w:vMerge/>
            <w:shd w:val="clear" w:color="auto" w:fill="auto"/>
          </w:tcPr>
          <w:p w14:paraId="7680E2B8" w14:textId="77777777" w:rsidR="0043392A" w:rsidRPr="003818BC" w:rsidRDefault="0043392A" w:rsidP="002D333E">
            <w:pPr>
              <w:spacing w:after="0" w:line="240" w:lineRule="auto"/>
              <w:rPr>
                <w:rFonts w:ascii="Times New Roman" w:eastAsia="Calibri" w:hAnsi="Times New Roman" w:cs="Times New Roman"/>
                <w:sz w:val="24"/>
                <w:szCs w:val="24"/>
              </w:rPr>
            </w:pPr>
          </w:p>
        </w:tc>
        <w:tc>
          <w:tcPr>
            <w:tcW w:w="3117" w:type="dxa"/>
            <w:vMerge/>
            <w:shd w:val="clear" w:color="auto" w:fill="auto"/>
          </w:tcPr>
          <w:p w14:paraId="49869285" w14:textId="77777777" w:rsidR="0043392A" w:rsidRPr="003818BC" w:rsidRDefault="0043392A" w:rsidP="002D333E">
            <w:pPr>
              <w:spacing w:after="0" w:line="240" w:lineRule="auto"/>
              <w:rPr>
                <w:rFonts w:ascii="Times New Roman" w:eastAsia="Calibri" w:hAnsi="Times New Roman" w:cs="Times New Roman"/>
                <w:sz w:val="24"/>
                <w:szCs w:val="24"/>
              </w:rPr>
            </w:pPr>
          </w:p>
        </w:tc>
        <w:tc>
          <w:tcPr>
            <w:tcW w:w="709" w:type="dxa"/>
            <w:tcBorders>
              <w:top w:val="single" w:sz="4" w:space="0" w:color="auto"/>
            </w:tcBorders>
            <w:shd w:val="clear" w:color="auto" w:fill="auto"/>
            <w:textDirection w:val="btLr"/>
            <w:vAlign w:val="center"/>
          </w:tcPr>
          <w:p w14:paraId="4AAFE4E3" w14:textId="77777777" w:rsidR="0043392A" w:rsidRPr="003818BC" w:rsidRDefault="0043392A" w:rsidP="002D333E">
            <w:pPr>
              <w:spacing w:after="0" w:line="240" w:lineRule="auto"/>
              <w:rPr>
                <w:rFonts w:ascii="Times New Roman" w:eastAsia="Calibri" w:hAnsi="Times New Roman" w:cs="Times New Roman"/>
                <w:sz w:val="24"/>
                <w:szCs w:val="24"/>
              </w:rPr>
            </w:pPr>
            <w:r w:rsidRPr="008B3395">
              <w:rPr>
                <w:rFonts w:ascii="Times New Roman" w:hAnsi="Times New Roman"/>
                <w:sz w:val="24"/>
                <w:szCs w:val="24"/>
              </w:rPr>
              <w:t>Дәріс</w:t>
            </w:r>
          </w:p>
        </w:tc>
        <w:tc>
          <w:tcPr>
            <w:tcW w:w="708" w:type="dxa"/>
            <w:tcBorders>
              <w:top w:val="single" w:sz="4" w:space="0" w:color="auto"/>
            </w:tcBorders>
            <w:shd w:val="clear" w:color="auto" w:fill="auto"/>
            <w:textDirection w:val="btLr"/>
            <w:vAlign w:val="center"/>
          </w:tcPr>
          <w:p w14:paraId="58ECB9DF" w14:textId="77777777" w:rsidR="0043392A" w:rsidRPr="00837CD4" w:rsidRDefault="0043392A" w:rsidP="002D333E">
            <w:pPr>
              <w:spacing w:after="0" w:line="240" w:lineRule="auto"/>
              <w:rPr>
                <w:rFonts w:ascii="Times New Roman" w:eastAsia="Calibri" w:hAnsi="Times New Roman" w:cs="Times New Roman"/>
                <w:sz w:val="24"/>
                <w:szCs w:val="24"/>
                <w:lang w:val="kk-KZ"/>
              </w:rPr>
            </w:pPr>
            <w:r>
              <w:rPr>
                <w:rFonts w:ascii="Times New Roman" w:hAnsi="Times New Roman"/>
                <w:sz w:val="24"/>
                <w:szCs w:val="24"/>
                <w:lang w:val="kk-KZ"/>
              </w:rPr>
              <w:t>Тренинг</w:t>
            </w:r>
          </w:p>
        </w:tc>
        <w:tc>
          <w:tcPr>
            <w:tcW w:w="567" w:type="dxa"/>
            <w:tcBorders>
              <w:top w:val="single" w:sz="4" w:space="0" w:color="auto"/>
            </w:tcBorders>
            <w:shd w:val="clear" w:color="auto" w:fill="auto"/>
            <w:textDirection w:val="btLr"/>
            <w:vAlign w:val="center"/>
          </w:tcPr>
          <w:p w14:paraId="0CA37EF3" w14:textId="77777777" w:rsidR="0043392A" w:rsidRPr="00837CD4" w:rsidRDefault="0043392A" w:rsidP="002D333E">
            <w:pPr>
              <w:spacing w:after="0" w:line="240" w:lineRule="auto"/>
              <w:rPr>
                <w:rFonts w:ascii="Times New Roman" w:eastAsia="Calibri" w:hAnsi="Times New Roman" w:cs="Times New Roman"/>
                <w:sz w:val="24"/>
                <w:szCs w:val="24"/>
                <w:lang w:val="kk-KZ"/>
              </w:rPr>
            </w:pPr>
            <w:r>
              <w:rPr>
                <w:rFonts w:ascii="Times New Roman" w:hAnsi="Times New Roman"/>
                <w:sz w:val="24"/>
                <w:szCs w:val="24"/>
                <w:lang w:val="kk-KZ"/>
              </w:rPr>
              <w:t>Семинар</w:t>
            </w:r>
          </w:p>
        </w:tc>
        <w:tc>
          <w:tcPr>
            <w:tcW w:w="712" w:type="dxa"/>
            <w:tcBorders>
              <w:top w:val="single" w:sz="4" w:space="0" w:color="auto"/>
            </w:tcBorders>
            <w:shd w:val="clear" w:color="auto" w:fill="auto"/>
            <w:textDirection w:val="btLr"/>
            <w:vAlign w:val="center"/>
          </w:tcPr>
          <w:p w14:paraId="7749E912" w14:textId="77777777" w:rsidR="0043392A" w:rsidRPr="00837CD4" w:rsidRDefault="0043392A" w:rsidP="002D333E">
            <w:pPr>
              <w:spacing w:after="0" w:line="240" w:lineRule="auto"/>
              <w:rPr>
                <w:rFonts w:ascii="Times New Roman" w:eastAsia="Calibri" w:hAnsi="Times New Roman" w:cs="Times New Roman"/>
                <w:sz w:val="24"/>
                <w:szCs w:val="24"/>
                <w:lang w:val="kk-KZ"/>
              </w:rPr>
            </w:pPr>
            <w:r>
              <w:rPr>
                <w:rFonts w:ascii="Times New Roman" w:hAnsi="Times New Roman"/>
                <w:sz w:val="24"/>
                <w:szCs w:val="24"/>
                <w:lang w:val="kk-KZ"/>
              </w:rPr>
              <w:t>СӨЖ</w:t>
            </w:r>
          </w:p>
        </w:tc>
        <w:tc>
          <w:tcPr>
            <w:tcW w:w="3544" w:type="dxa"/>
            <w:shd w:val="clear" w:color="auto" w:fill="auto"/>
          </w:tcPr>
          <w:p w14:paraId="697F4B9A" w14:textId="77777777" w:rsidR="0043392A" w:rsidRPr="003818BC" w:rsidRDefault="0043392A" w:rsidP="002D333E">
            <w:pPr>
              <w:spacing w:after="0" w:line="240" w:lineRule="auto"/>
              <w:rPr>
                <w:rFonts w:ascii="Times New Roman" w:eastAsia="Calibri" w:hAnsi="Times New Roman" w:cs="Times New Roman"/>
                <w:sz w:val="24"/>
                <w:szCs w:val="24"/>
              </w:rPr>
            </w:pPr>
          </w:p>
        </w:tc>
      </w:tr>
      <w:tr w:rsidR="00064FC1" w:rsidRPr="003818BC" w14:paraId="5CB83A9D" w14:textId="77777777" w:rsidTr="00877B4A">
        <w:trPr>
          <w:trHeight w:val="719"/>
        </w:trPr>
        <w:tc>
          <w:tcPr>
            <w:tcW w:w="10124" w:type="dxa"/>
            <w:gridSpan w:val="9"/>
            <w:shd w:val="clear" w:color="auto" w:fill="auto"/>
          </w:tcPr>
          <w:p w14:paraId="7EA6B69A" w14:textId="34DD1296" w:rsidR="00064FC1" w:rsidRPr="00281D19" w:rsidRDefault="00064FC1" w:rsidP="00281D19">
            <w:pPr>
              <w:spacing w:after="0" w:line="240" w:lineRule="auto"/>
              <w:rPr>
                <w:rFonts w:ascii="Times New Roman" w:eastAsia="Calibri" w:hAnsi="Times New Roman" w:cs="Times New Roman"/>
                <w:b/>
                <w:sz w:val="24"/>
                <w:szCs w:val="24"/>
              </w:rPr>
            </w:pPr>
            <w:r w:rsidRPr="00281D19">
              <w:rPr>
                <w:rFonts w:ascii="Times New Roman" w:hAnsi="Times New Roman"/>
                <w:b/>
                <w:sz w:val="24"/>
                <w:szCs w:val="24"/>
              </w:rPr>
              <w:t xml:space="preserve">1 модуль "Дерматокосметология" бейіні бойынша </w:t>
            </w:r>
            <w:r w:rsidRPr="00281D19">
              <w:rPr>
                <w:rFonts w:ascii="Times New Roman" w:hAnsi="Times New Roman"/>
                <w:b/>
                <w:sz w:val="24"/>
                <w:szCs w:val="24"/>
                <w:lang w:val="kk-KZ"/>
              </w:rPr>
              <w:t>м</w:t>
            </w:r>
            <w:r w:rsidRPr="00281D19">
              <w:rPr>
                <w:rFonts w:ascii="Times New Roman" w:hAnsi="Times New Roman"/>
                <w:b/>
                <w:sz w:val="24"/>
                <w:szCs w:val="24"/>
              </w:rPr>
              <w:t>едициналық көмекті ұйымдастыруды нормативтік-құқықтық реттеу.</w:t>
            </w:r>
          </w:p>
        </w:tc>
      </w:tr>
      <w:tr w:rsidR="00262F7B" w:rsidRPr="003818BC" w14:paraId="6559A69D" w14:textId="77777777" w:rsidTr="00877B4A">
        <w:trPr>
          <w:gridAfter w:val="2"/>
          <w:wAfter w:w="93" w:type="dxa"/>
        </w:trPr>
        <w:tc>
          <w:tcPr>
            <w:tcW w:w="674" w:type="dxa"/>
            <w:shd w:val="clear" w:color="auto" w:fill="auto"/>
          </w:tcPr>
          <w:p w14:paraId="12CD94A4" w14:textId="77777777" w:rsidR="00064FC1" w:rsidRPr="00DE3590" w:rsidRDefault="00064FC1" w:rsidP="00064FC1">
            <w:pPr>
              <w:pStyle w:val="a8"/>
              <w:numPr>
                <w:ilvl w:val="0"/>
                <w:numId w:val="6"/>
              </w:numPr>
              <w:spacing w:after="0" w:line="240" w:lineRule="auto"/>
              <w:rPr>
                <w:rFonts w:ascii="Times New Roman" w:hAnsi="Times New Roman"/>
                <w:sz w:val="24"/>
                <w:szCs w:val="24"/>
              </w:rPr>
            </w:pPr>
          </w:p>
        </w:tc>
        <w:tc>
          <w:tcPr>
            <w:tcW w:w="3117" w:type="dxa"/>
            <w:shd w:val="clear" w:color="auto" w:fill="auto"/>
          </w:tcPr>
          <w:p w14:paraId="73CC0B5A" w14:textId="06F2EF1A" w:rsidR="00064FC1" w:rsidRPr="00262F7B" w:rsidRDefault="00064FC1" w:rsidP="00064FC1">
            <w:pPr>
              <w:autoSpaceDE w:val="0"/>
              <w:autoSpaceDN w:val="0"/>
              <w:adjustRightInd w:val="0"/>
              <w:spacing w:after="0" w:line="240" w:lineRule="auto"/>
              <w:jc w:val="both"/>
              <w:rPr>
                <w:rFonts w:ascii="Times New Roman" w:hAnsi="Times New Roman"/>
                <w:sz w:val="24"/>
                <w:szCs w:val="24"/>
              </w:rPr>
            </w:pPr>
            <w:r w:rsidRPr="008B3395">
              <w:rPr>
                <w:rFonts w:ascii="Times New Roman" w:hAnsi="Times New Roman"/>
                <w:sz w:val="24"/>
                <w:szCs w:val="24"/>
              </w:rPr>
              <w:t>"Дерматокосметоло</w:t>
            </w:r>
            <w:r w:rsidR="00262F7B">
              <w:rPr>
                <w:rFonts w:ascii="Times New Roman" w:hAnsi="Times New Roman"/>
                <w:sz w:val="24"/>
                <w:szCs w:val="24"/>
              </w:rPr>
              <w:t>-</w:t>
            </w:r>
            <w:r w:rsidRPr="008B3395">
              <w:rPr>
                <w:rFonts w:ascii="Times New Roman" w:hAnsi="Times New Roman"/>
                <w:sz w:val="24"/>
                <w:szCs w:val="24"/>
              </w:rPr>
              <w:t xml:space="preserve">гия" бейіні бойынша </w:t>
            </w:r>
            <w:r>
              <w:rPr>
                <w:rFonts w:ascii="Times New Roman" w:hAnsi="Times New Roman"/>
                <w:sz w:val="24"/>
                <w:szCs w:val="24"/>
                <w:lang w:val="kk-KZ"/>
              </w:rPr>
              <w:t>м</w:t>
            </w:r>
            <w:r w:rsidRPr="008B3395">
              <w:rPr>
                <w:rFonts w:ascii="Times New Roman" w:hAnsi="Times New Roman"/>
                <w:sz w:val="24"/>
                <w:szCs w:val="24"/>
              </w:rPr>
              <w:t xml:space="preserve">едициналық көмекті ұйымдастыруды нормативтік-құқықтық </w:t>
            </w:r>
            <w:r w:rsidRPr="008B3395">
              <w:rPr>
                <w:rFonts w:ascii="Times New Roman" w:hAnsi="Times New Roman"/>
                <w:sz w:val="24"/>
                <w:szCs w:val="24"/>
              </w:rPr>
              <w:lastRenderedPageBreak/>
              <w:t>реттеу.</w:t>
            </w:r>
          </w:p>
        </w:tc>
        <w:tc>
          <w:tcPr>
            <w:tcW w:w="709" w:type="dxa"/>
            <w:shd w:val="clear" w:color="auto" w:fill="auto"/>
          </w:tcPr>
          <w:p w14:paraId="75DC693D"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sidRPr="003818BC">
              <w:rPr>
                <w:rFonts w:ascii="Times New Roman" w:eastAsia="Calibri" w:hAnsi="Times New Roman" w:cs="Times New Roman"/>
                <w:sz w:val="24"/>
                <w:szCs w:val="24"/>
              </w:rPr>
              <w:lastRenderedPageBreak/>
              <w:t>2</w:t>
            </w:r>
          </w:p>
        </w:tc>
        <w:tc>
          <w:tcPr>
            <w:tcW w:w="708" w:type="dxa"/>
            <w:shd w:val="clear" w:color="auto" w:fill="auto"/>
          </w:tcPr>
          <w:p w14:paraId="23BE3895"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sidRPr="003818BC">
              <w:rPr>
                <w:rFonts w:ascii="Times New Roman" w:eastAsia="Calibri" w:hAnsi="Times New Roman" w:cs="Times New Roman"/>
                <w:sz w:val="24"/>
                <w:szCs w:val="24"/>
              </w:rPr>
              <w:t>2</w:t>
            </w:r>
          </w:p>
        </w:tc>
        <w:tc>
          <w:tcPr>
            <w:tcW w:w="567" w:type="dxa"/>
            <w:shd w:val="clear" w:color="auto" w:fill="auto"/>
          </w:tcPr>
          <w:p w14:paraId="538D6380"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sidRPr="003818BC">
              <w:rPr>
                <w:rFonts w:ascii="Times New Roman" w:eastAsia="Calibri" w:hAnsi="Times New Roman" w:cs="Times New Roman"/>
                <w:sz w:val="24"/>
                <w:szCs w:val="24"/>
              </w:rPr>
              <w:t>2</w:t>
            </w:r>
          </w:p>
        </w:tc>
        <w:tc>
          <w:tcPr>
            <w:tcW w:w="712" w:type="dxa"/>
            <w:shd w:val="clear" w:color="auto" w:fill="auto"/>
          </w:tcPr>
          <w:p w14:paraId="722F0841"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sidRPr="003818BC">
              <w:rPr>
                <w:rFonts w:ascii="Times New Roman" w:eastAsia="Calibri" w:hAnsi="Times New Roman" w:cs="Times New Roman"/>
                <w:sz w:val="24"/>
                <w:szCs w:val="24"/>
              </w:rPr>
              <w:t>4</w:t>
            </w:r>
          </w:p>
        </w:tc>
        <w:tc>
          <w:tcPr>
            <w:tcW w:w="3544" w:type="dxa"/>
            <w:shd w:val="clear" w:color="auto" w:fill="auto"/>
          </w:tcPr>
          <w:p w14:paraId="115C8EE4" w14:textId="1F4F7847" w:rsidR="00064FC1" w:rsidRPr="00B76BEA" w:rsidRDefault="00064FC1" w:rsidP="00877B4A">
            <w:pPr>
              <w:pStyle w:val="a8"/>
              <w:numPr>
                <w:ilvl w:val="0"/>
                <w:numId w:val="18"/>
              </w:numPr>
              <w:tabs>
                <w:tab w:val="left" w:pos="312"/>
              </w:tabs>
              <w:spacing w:after="0" w:line="240" w:lineRule="auto"/>
              <w:ind w:left="28" w:hanging="28"/>
              <w:jc w:val="both"/>
              <w:rPr>
                <w:rFonts w:ascii="Times New Roman" w:hAnsi="Times New Roman" w:cs="Times New Roman"/>
                <w:sz w:val="24"/>
                <w:szCs w:val="24"/>
              </w:rPr>
            </w:pPr>
            <w:r w:rsidRPr="00B76BEA">
              <w:rPr>
                <w:rFonts w:ascii="Times New Roman" w:hAnsi="Times New Roman" w:cs="Times New Roman"/>
                <w:sz w:val="24"/>
                <w:szCs w:val="24"/>
              </w:rPr>
              <w:t>"Дерматокосметология" бейіні бойынша медициналық көмек көрсетудің нормативтік-құқықтық негіздер</w:t>
            </w:r>
          </w:p>
          <w:p w14:paraId="26E27C40" w14:textId="122CB1EA" w:rsidR="00064FC1" w:rsidRPr="00B76BEA" w:rsidRDefault="00064FC1" w:rsidP="00877B4A">
            <w:pPr>
              <w:pStyle w:val="a8"/>
              <w:numPr>
                <w:ilvl w:val="0"/>
                <w:numId w:val="18"/>
              </w:numPr>
              <w:tabs>
                <w:tab w:val="left" w:pos="312"/>
              </w:tabs>
              <w:spacing w:after="0" w:line="240" w:lineRule="auto"/>
              <w:ind w:left="28" w:hanging="28"/>
              <w:jc w:val="both"/>
              <w:rPr>
                <w:rFonts w:ascii="Times New Roman" w:hAnsi="Times New Roman" w:cs="Times New Roman"/>
                <w:sz w:val="24"/>
                <w:szCs w:val="24"/>
              </w:rPr>
            </w:pPr>
            <w:r w:rsidRPr="00B76BEA">
              <w:rPr>
                <w:rFonts w:ascii="Times New Roman" w:hAnsi="Times New Roman" w:cs="Times New Roman"/>
                <w:sz w:val="24"/>
                <w:szCs w:val="24"/>
              </w:rPr>
              <w:t xml:space="preserve">"Дерматокосметология" </w:t>
            </w:r>
            <w:r w:rsidRPr="00B76BEA">
              <w:rPr>
                <w:rFonts w:ascii="Times New Roman" w:hAnsi="Times New Roman" w:cs="Times New Roman"/>
                <w:sz w:val="24"/>
                <w:szCs w:val="24"/>
              </w:rPr>
              <w:lastRenderedPageBreak/>
              <w:t xml:space="preserve">бейіні бойынша </w:t>
            </w:r>
            <w:r w:rsidRPr="00B76BEA">
              <w:rPr>
                <w:rFonts w:ascii="Times New Roman" w:hAnsi="Times New Roman" w:cs="Times New Roman"/>
                <w:sz w:val="24"/>
                <w:szCs w:val="24"/>
                <w:lang w:val="kk-KZ"/>
              </w:rPr>
              <w:t>м</w:t>
            </w:r>
            <w:r w:rsidRPr="00B76BEA">
              <w:rPr>
                <w:rFonts w:ascii="Times New Roman" w:hAnsi="Times New Roman" w:cs="Times New Roman"/>
                <w:sz w:val="24"/>
                <w:szCs w:val="24"/>
              </w:rPr>
              <w:t>едициналық көмекті құжаттау</w:t>
            </w:r>
          </w:p>
          <w:p w14:paraId="59C5584C" w14:textId="673A5191" w:rsidR="00064FC1" w:rsidRPr="00B76BEA" w:rsidRDefault="00064FC1" w:rsidP="00877B4A">
            <w:pPr>
              <w:pStyle w:val="a8"/>
              <w:numPr>
                <w:ilvl w:val="0"/>
                <w:numId w:val="18"/>
              </w:numPr>
              <w:tabs>
                <w:tab w:val="left" w:pos="312"/>
              </w:tabs>
              <w:autoSpaceDE w:val="0"/>
              <w:autoSpaceDN w:val="0"/>
              <w:adjustRightInd w:val="0"/>
              <w:spacing w:after="0" w:line="240" w:lineRule="auto"/>
              <w:ind w:left="28" w:hanging="28"/>
              <w:jc w:val="both"/>
              <w:rPr>
                <w:rFonts w:ascii="Times New Roman" w:hAnsi="Times New Roman" w:cs="Times New Roman"/>
                <w:color w:val="000000"/>
                <w:sz w:val="24"/>
                <w:szCs w:val="24"/>
              </w:rPr>
            </w:pPr>
            <w:r w:rsidRPr="00B76BEA">
              <w:rPr>
                <w:rFonts w:ascii="Times New Roman" w:hAnsi="Times New Roman" w:cs="Times New Roman"/>
                <w:sz w:val="24"/>
                <w:szCs w:val="24"/>
              </w:rPr>
              <w:t>Дерматокосметологиялық кабинеттің, бөлімшенің санитарлық-эпидемиологиялық жұмыс режимі</w:t>
            </w:r>
            <w:r w:rsidRPr="00B76BEA">
              <w:rPr>
                <w:rFonts w:ascii="Times New Roman" w:hAnsi="Times New Roman" w:cs="Times New Roman"/>
                <w:color w:val="000000"/>
                <w:sz w:val="24"/>
                <w:szCs w:val="24"/>
              </w:rPr>
              <w:t>.</w:t>
            </w:r>
          </w:p>
          <w:p w14:paraId="02D94C88" w14:textId="57B20A4A" w:rsidR="00064FC1" w:rsidRPr="00B76BEA" w:rsidRDefault="00064FC1" w:rsidP="00877B4A">
            <w:pPr>
              <w:pStyle w:val="a8"/>
              <w:numPr>
                <w:ilvl w:val="0"/>
                <w:numId w:val="18"/>
              </w:numPr>
              <w:tabs>
                <w:tab w:val="left" w:pos="312"/>
              </w:tabs>
              <w:autoSpaceDE w:val="0"/>
              <w:autoSpaceDN w:val="0"/>
              <w:adjustRightInd w:val="0"/>
              <w:spacing w:after="0" w:line="240" w:lineRule="auto"/>
              <w:ind w:left="28" w:hanging="28"/>
              <w:jc w:val="both"/>
              <w:rPr>
                <w:rFonts w:ascii="Times New Roman" w:eastAsia="Calibri" w:hAnsi="Times New Roman" w:cs="Times New Roman"/>
                <w:sz w:val="24"/>
                <w:szCs w:val="24"/>
              </w:rPr>
            </w:pPr>
            <w:r w:rsidRPr="00B76BEA">
              <w:rPr>
                <w:rFonts w:ascii="Times New Roman" w:hAnsi="Times New Roman" w:cs="Times New Roman"/>
                <w:sz w:val="24"/>
                <w:szCs w:val="24"/>
              </w:rPr>
              <w:t>"Дерматокосметология" мамандығы бойынша жұмыстар мен қызметтерді лицензиялау</w:t>
            </w:r>
          </w:p>
        </w:tc>
      </w:tr>
      <w:tr w:rsidR="00064FC1" w:rsidRPr="0043392A" w14:paraId="54148356" w14:textId="77777777" w:rsidTr="00877B4A">
        <w:tc>
          <w:tcPr>
            <w:tcW w:w="10124" w:type="dxa"/>
            <w:gridSpan w:val="9"/>
            <w:shd w:val="clear" w:color="auto" w:fill="auto"/>
          </w:tcPr>
          <w:p w14:paraId="731DAA20" w14:textId="04FA8A57" w:rsidR="00064FC1" w:rsidRPr="00281D19" w:rsidRDefault="00064FC1" w:rsidP="00281D19">
            <w:pPr>
              <w:autoSpaceDE w:val="0"/>
              <w:autoSpaceDN w:val="0"/>
              <w:adjustRightInd w:val="0"/>
              <w:spacing w:after="0" w:line="240" w:lineRule="auto"/>
              <w:rPr>
                <w:rFonts w:ascii="Times New Roman" w:eastAsia="Calibri" w:hAnsi="Times New Roman" w:cs="Times New Roman"/>
                <w:b/>
                <w:sz w:val="24"/>
                <w:szCs w:val="24"/>
              </w:rPr>
            </w:pPr>
            <w:r w:rsidRPr="00281D19">
              <w:rPr>
                <w:rFonts w:ascii="Times New Roman" w:eastAsia="Calibri" w:hAnsi="Times New Roman" w:cs="Times New Roman"/>
                <w:b/>
                <w:sz w:val="24"/>
                <w:szCs w:val="24"/>
              </w:rPr>
              <w:lastRenderedPageBreak/>
              <w:t xml:space="preserve">2 модуль: </w:t>
            </w:r>
            <w:r w:rsidRPr="00281D19">
              <w:rPr>
                <w:rFonts w:ascii="Times New Roman" w:eastAsia="Calibri" w:hAnsi="Times New Roman" w:cs="Times New Roman"/>
                <w:b/>
                <w:sz w:val="24"/>
                <w:szCs w:val="24"/>
                <w:lang w:val="kk-KZ"/>
              </w:rPr>
              <w:t>Ә</w:t>
            </w:r>
            <w:r w:rsidRPr="00281D19">
              <w:rPr>
                <w:rFonts w:ascii="Times New Roman" w:eastAsia="Calibri" w:hAnsi="Times New Roman" w:cs="Times New Roman"/>
                <w:b/>
                <w:sz w:val="24"/>
                <w:szCs w:val="24"/>
              </w:rPr>
              <w:t>ртүрлі жас кезеңдеріндегі тері және оның қосалқыларының құрылымының морфологиялық және функционалдық ерекшеліктері</w:t>
            </w:r>
          </w:p>
        </w:tc>
      </w:tr>
      <w:tr w:rsidR="00262F7B" w:rsidRPr="00463BEF" w14:paraId="436782C9" w14:textId="77777777" w:rsidTr="00877B4A">
        <w:trPr>
          <w:gridAfter w:val="2"/>
          <w:wAfter w:w="93" w:type="dxa"/>
        </w:trPr>
        <w:tc>
          <w:tcPr>
            <w:tcW w:w="674" w:type="dxa"/>
            <w:shd w:val="clear" w:color="auto" w:fill="auto"/>
          </w:tcPr>
          <w:p w14:paraId="3B59D17E" w14:textId="77777777" w:rsidR="00064FC1" w:rsidRPr="00DE3590" w:rsidRDefault="00064FC1" w:rsidP="00064FC1">
            <w:pPr>
              <w:pStyle w:val="a8"/>
              <w:numPr>
                <w:ilvl w:val="0"/>
                <w:numId w:val="6"/>
              </w:numPr>
              <w:spacing w:after="0" w:line="240" w:lineRule="auto"/>
              <w:rPr>
                <w:rFonts w:ascii="Times New Roman" w:hAnsi="Times New Roman"/>
                <w:sz w:val="24"/>
                <w:szCs w:val="24"/>
              </w:rPr>
            </w:pPr>
          </w:p>
        </w:tc>
        <w:tc>
          <w:tcPr>
            <w:tcW w:w="3117" w:type="dxa"/>
            <w:shd w:val="clear" w:color="auto" w:fill="auto"/>
          </w:tcPr>
          <w:p w14:paraId="7FC6B44C" w14:textId="77777777" w:rsidR="00064FC1" w:rsidRPr="00B41D8F" w:rsidRDefault="00064FC1" w:rsidP="00064FC1">
            <w:pPr>
              <w:autoSpaceDE w:val="0"/>
              <w:autoSpaceDN w:val="0"/>
              <w:adjustRightInd w:val="0"/>
              <w:spacing w:after="0" w:line="240" w:lineRule="auto"/>
              <w:jc w:val="both"/>
              <w:rPr>
                <w:rFonts w:ascii="Times New Roman" w:eastAsia="Calibri" w:hAnsi="Times New Roman" w:cs="Times New Roman"/>
                <w:sz w:val="24"/>
                <w:szCs w:val="24"/>
              </w:rPr>
            </w:pPr>
            <w:r w:rsidRPr="00B41D8F">
              <w:rPr>
                <w:rFonts w:ascii="Times New Roman" w:eastAsia="Calibri" w:hAnsi="Times New Roman" w:cs="Times New Roman"/>
                <w:sz w:val="24"/>
                <w:szCs w:val="24"/>
              </w:rPr>
              <w:t>Әртүрлі жас кезеңдеріндегі тері және оның қосалқыларының құрылымының морфологиялық және функционалдық ерекшеліктері. Тері типтерінің жіктелуі.</w:t>
            </w:r>
          </w:p>
          <w:p w14:paraId="04FFCC89" w14:textId="77777777" w:rsidR="00064FC1" w:rsidRPr="003818BC" w:rsidRDefault="00064FC1" w:rsidP="00064FC1">
            <w:pPr>
              <w:autoSpaceDE w:val="0"/>
              <w:autoSpaceDN w:val="0"/>
              <w:adjustRightInd w:val="0"/>
              <w:spacing w:after="0" w:line="240" w:lineRule="auto"/>
              <w:jc w:val="both"/>
              <w:rPr>
                <w:rFonts w:ascii="Times New Roman" w:eastAsia="Calibri" w:hAnsi="Times New Roman" w:cs="Times New Roman"/>
                <w:sz w:val="24"/>
                <w:szCs w:val="24"/>
              </w:rPr>
            </w:pPr>
            <w:r w:rsidRPr="00B41D8F">
              <w:rPr>
                <w:rFonts w:ascii="Times New Roman" w:eastAsia="Calibri" w:hAnsi="Times New Roman" w:cs="Times New Roman"/>
                <w:sz w:val="24"/>
                <w:szCs w:val="24"/>
              </w:rPr>
              <w:t>Бет пен мойынның анатомиясы: тірек-қимыл аппараты, байлам аппараты, қанмен қамтамасыз ету, лимфа жүйесі.</w:t>
            </w:r>
          </w:p>
        </w:tc>
        <w:tc>
          <w:tcPr>
            <w:tcW w:w="709" w:type="dxa"/>
            <w:shd w:val="clear" w:color="auto" w:fill="auto"/>
          </w:tcPr>
          <w:p w14:paraId="6456603C"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sidRPr="003818BC">
              <w:rPr>
                <w:rFonts w:ascii="Times New Roman" w:eastAsia="Calibri" w:hAnsi="Times New Roman" w:cs="Times New Roman"/>
                <w:sz w:val="24"/>
                <w:szCs w:val="24"/>
              </w:rPr>
              <w:t>4</w:t>
            </w:r>
          </w:p>
        </w:tc>
        <w:tc>
          <w:tcPr>
            <w:tcW w:w="708" w:type="dxa"/>
            <w:shd w:val="clear" w:color="auto" w:fill="auto"/>
          </w:tcPr>
          <w:p w14:paraId="60B6CE0A"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sidRPr="003818BC">
              <w:rPr>
                <w:rFonts w:ascii="Times New Roman" w:eastAsia="Calibri" w:hAnsi="Times New Roman" w:cs="Times New Roman"/>
                <w:sz w:val="24"/>
                <w:szCs w:val="24"/>
              </w:rPr>
              <w:t>8</w:t>
            </w:r>
          </w:p>
        </w:tc>
        <w:tc>
          <w:tcPr>
            <w:tcW w:w="567" w:type="dxa"/>
            <w:shd w:val="clear" w:color="auto" w:fill="auto"/>
          </w:tcPr>
          <w:p w14:paraId="600B3337"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sidRPr="003818BC">
              <w:rPr>
                <w:rFonts w:ascii="Times New Roman" w:eastAsia="Calibri" w:hAnsi="Times New Roman" w:cs="Times New Roman"/>
                <w:sz w:val="24"/>
                <w:szCs w:val="24"/>
              </w:rPr>
              <w:t>6</w:t>
            </w:r>
          </w:p>
        </w:tc>
        <w:tc>
          <w:tcPr>
            <w:tcW w:w="712" w:type="dxa"/>
            <w:shd w:val="clear" w:color="auto" w:fill="auto"/>
          </w:tcPr>
          <w:p w14:paraId="28B8C02A"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544" w:type="dxa"/>
            <w:shd w:val="clear" w:color="auto" w:fill="auto"/>
          </w:tcPr>
          <w:p w14:paraId="52B0D669" w14:textId="4A226313" w:rsidR="00064FC1" w:rsidRPr="00B76BEA" w:rsidRDefault="00064FC1" w:rsidP="00877B4A">
            <w:pPr>
              <w:pStyle w:val="a8"/>
              <w:numPr>
                <w:ilvl w:val="0"/>
                <w:numId w:val="17"/>
              </w:numPr>
              <w:tabs>
                <w:tab w:val="left" w:pos="312"/>
              </w:tabs>
              <w:autoSpaceDE w:val="0"/>
              <w:autoSpaceDN w:val="0"/>
              <w:adjustRightInd w:val="0"/>
              <w:spacing w:after="0" w:line="240" w:lineRule="auto"/>
              <w:ind w:left="0" w:firstLine="0"/>
              <w:rPr>
                <w:rFonts w:ascii="Times New Roman" w:eastAsia="Calibri" w:hAnsi="Times New Roman" w:cs="Times New Roman"/>
                <w:sz w:val="24"/>
                <w:szCs w:val="24"/>
              </w:rPr>
            </w:pPr>
            <w:r w:rsidRPr="00B76BEA">
              <w:rPr>
                <w:rFonts w:ascii="Times New Roman" w:eastAsia="Calibri" w:hAnsi="Times New Roman" w:cs="Times New Roman"/>
                <w:sz w:val="24"/>
                <w:szCs w:val="24"/>
              </w:rPr>
              <w:t>Дерматокосметологиялық процедураларды қолдану нүктелері мен аймақтары.</w:t>
            </w:r>
          </w:p>
          <w:p w14:paraId="651E5B1A" w14:textId="75033CC0" w:rsidR="00064FC1" w:rsidRPr="00B76BEA" w:rsidRDefault="00064FC1" w:rsidP="00877B4A">
            <w:pPr>
              <w:pStyle w:val="a8"/>
              <w:numPr>
                <w:ilvl w:val="0"/>
                <w:numId w:val="17"/>
              </w:numPr>
              <w:tabs>
                <w:tab w:val="left" w:pos="312"/>
              </w:tabs>
              <w:autoSpaceDE w:val="0"/>
              <w:autoSpaceDN w:val="0"/>
              <w:adjustRightInd w:val="0"/>
              <w:spacing w:after="0" w:line="240" w:lineRule="auto"/>
              <w:ind w:left="0" w:firstLine="0"/>
              <w:rPr>
                <w:rFonts w:ascii="Times New Roman" w:eastAsia="Calibri" w:hAnsi="Times New Roman" w:cs="Times New Roman"/>
                <w:sz w:val="24"/>
                <w:szCs w:val="24"/>
              </w:rPr>
            </w:pPr>
            <w:r w:rsidRPr="00B76BEA">
              <w:rPr>
                <w:rFonts w:ascii="Times New Roman" w:eastAsia="Calibri" w:hAnsi="Times New Roman" w:cs="Times New Roman"/>
                <w:sz w:val="24"/>
                <w:szCs w:val="24"/>
              </w:rPr>
              <w:t xml:space="preserve">Тері және тері қосалқыларының құрылысы мен қызметі. </w:t>
            </w:r>
            <w:r w:rsidRPr="00B76BEA">
              <w:rPr>
                <w:rFonts w:ascii="Times New Roman" w:eastAsia="Calibri" w:hAnsi="Times New Roman" w:cs="Times New Roman"/>
                <w:sz w:val="24"/>
                <w:szCs w:val="24"/>
                <w:lang w:val="kk-KZ"/>
              </w:rPr>
              <w:t>Беткейлік</w:t>
            </w:r>
            <w:r w:rsidRPr="00B76BEA">
              <w:rPr>
                <w:rFonts w:ascii="Times New Roman" w:eastAsia="Calibri" w:hAnsi="Times New Roman" w:cs="Times New Roman"/>
                <w:sz w:val="24"/>
                <w:szCs w:val="24"/>
              </w:rPr>
              <w:t xml:space="preserve"> тіндерінің тамырлары.</w:t>
            </w:r>
          </w:p>
          <w:p w14:paraId="5899CFEE" w14:textId="34233284" w:rsidR="00064FC1" w:rsidRPr="00B76BEA" w:rsidRDefault="00064FC1" w:rsidP="00877B4A">
            <w:pPr>
              <w:pStyle w:val="a8"/>
              <w:numPr>
                <w:ilvl w:val="0"/>
                <w:numId w:val="17"/>
              </w:numPr>
              <w:tabs>
                <w:tab w:val="left" w:pos="312"/>
              </w:tabs>
              <w:autoSpaceDE w:val="0"/>
              <w:autoSpaceDN w:val="0"/>
              <w:adjustRightInd w:val="0"/>
              <w:spacing w:after="0" w:line="240" w:lineRule="auto"/>
              <w:ind w:left="0" w:firstLine="0"/>
              <w:rPr>
                <w:rFonts w:ascii="Times New Roman" w:eastAsia="Calibri" w:hAnsi="Times New Roman" w:cs="Times New Roman"/>
                <w:sz w:val="24"/>
                <w:szCs w:val="24"/>
                <w:lang w:val="kk-KZ"/>
              </w:rPr>
            </w:pPr>
            <w:r w:rsidRPr="00B76BEA">
              <w:rPr>
                <w:rFonts w:ascii="Times New Roman" w:eastAsia="Calibri" w:hAnsi="Times New Roman" w:cs="Times New Roman"/>
                <w:sz w:val="24"/>
                <w:szCs w:val="24"/>
                <w:lang w:val="kk-KZ"/>
              </w:rPr>
              <w:t>Ба</w:t>
            </w:r>
            <w:r w:rsidRPr="00B76BEA">
              <w:rPr>
                <w:rFonts w:ascii="Times New Roman" w:eastAsia="Calibri" w:hAnsi="Times New Roman" w:cs="Times New Roman"/>
                <w:sz w:val="24"/>
                <w:szCs w:val="24"/>
              </w:rPr>
              <w:t>с</w:t>
            </w:r>
            <w:r w:rsidRPr="00B76BEA">
              <w:rPr>
                <w:rFonts w:ascii="Times New Roman" w:eastAsia="Calibri" w:hAnsi="Times New Roman" w:cs="Times New Roman"/>
                <w:sz w:val="24"/>
                <w:szCs w:val="24"/>
                <w:lang w:val="kk-KZ"/>
              </w:rPr>
              <w:t xml:space="preserve">, </w:t>
            </w:r>
            <w:r w:rsidRPr="00B76BEA">
              <w:rPr>
                <w:rFonts w:ascii="Times New Roman" w:eastAsia="Calibri" w:hAnsi="Times New Roman" w:cs="Times New Roman"/>
                <w:sz w:val="24"/>
                <w:szCs w:val="24"/>
              </w:rPr>
              <w:t>мойын</w:t>
            </w:r>
            <w:r w:rsidRPr="00B76BEA">
              <w:rPr>
                <w:rFonts w:ascii="Times New Roman" w:eastAsia="Calibri" w:hAnsi="Times New Roman" w:cs="Times New Roman"/>
                <w:sz w:val="24"/>
                <w:szCs w:val="24"/>
                <w:lang w:val="kk-KZ"/>
              </w:rPr>
              <w:t xml:space="preserve"> және б</w:t>
            </w:r>
            <w:r w:rsidRPr="00B76BEA">
              <w:rPr>
                <w:rFonts w:ascii="Times New Roman" w:eastAsia="Calibri" w:hAnsi="Times New Roman" w:cs="Times New Roman"/>
                <w:sz w:val="24"/>
                <w:szCs w:val="24"/>
              </w:rPr>
              <w:t>ет бұлшықеттерінің құрылысы мен қызметі</w:t>
            </w:r>
            <w:r w:rsidRPr="00B76BEA">
              <w:rPr>
                <w:rFonts w:ascii="Times New Roman" w:eastAsia="Calibri" w:hAnsi="Times New Roman" w:cs="Times New Roman"/>
                <w:sz w:val="24"/>
                <w:szCs w:val="24"/>
                <w:lang w:val="kk-KZ"/>
              </w:rPr>
              <w:t>.</w:t>
            </w:r>
          </w:p>
          <w:p w14:paraId="1FCAD559" w14:textId="1D0DA41B" w:rsidR="00064FC1" w:rsidRPr="00B76BEA" w:rsidRDefault="00064FC1" w:rsidP="00877B4A">
            <w:pPr>
              <w:pStyle w:val="a8"/>
              <w:numPr>
                <w:ilvl w:val="0"/>
                <w:numId w:val="17"/>
              </w:numPr>
              <w:tabs>
                <w:tab w:val="left" w:pos="312"/>
              </w:tabs>
              <w:autoSpaceDE w:val="0"/>
              <w:autoSpaceDN w:val="0"/>
              <w:adjustRightInd w:val="0"/>
              <w:spacing w:after="0" w:line="240" w:lineRule="auto"/>
              <w:ind w:left="0" w:firstLine="0"/>
              <w:rPr>
                <w:rFonts w:ascii="Times New Roman" w:eastAsia="Calibri" w:hAnsi="Times New Roman" w:cs="Times New Roman"/>
                <w:sz w:val="24"/>
                <w:szCs w:val="24"/>
                <w:lang w:val="kk-KZ"/>
              </w:rPr>
            </w:pPr>
            <w:r w:rsidRPr="00B76BEA">
              <w:rPr>
                <w:rFonts w:ascii="Times New Roman" w:eastAsia="Calibri" w:hAnsi="Times New Roman" w:cs="Times New Roman"/>
                <w:sz w:val="24"/>
                <w:szCs w:val="24"/>
                <w:lang w:val="kk-KZ"/>
              </w:rPr>
              <w:t>Клиникалық, зертханалық және аспаптық әдістермен терінің, тері қосалқылары, тері астындағы май және беткі бұлшықеттер жағдайын бағалау</w:t>
            </w:r>
          </w:p>
        </w:tc>
      </w:tr>
      <w:tr w:rsidR="00262F7B" w:rsidRPr="00B76BEA" w14:paraId="74710258" w14:textId="77777777" w:rsidTr="00877B4A">
        <w:trPr>
          <w:gridAfter w:val="2"/>
          <w:wAfter w:w="93" w:type="dxa"/>
        </w:trPr>
        <w:tc>
          <w:tcPr>
            <w:tcW w:w="674" w:type="dxa"/>
            <w:shd w:val="clear" w:color="auto" w:fill="auto"/>
          </w:tcPr>
          <w:p w14:paraId="75112F7C" w14:textId="77777777" w:rsidR="00064FC1" w:rsidRPr="00324335" w:rsidRDefault="00064FC1" w:rsidP="00B76BEA">
            <w:pPr>
              <w:pStyle w:val="a8"/>
              <w:numPr>
                <w:ilvl w:val="0"/>
                <w:numId w:val="16"/>
              </w:numPr>
              <w:spacing w:after="0" w:line="240" w:lineRule="auto"/>
              <w:rPr>
                <w:rFonts w:ascii="Times New Roman" w:hAnsi="Times New Roman"/>
                <w:sz w:val="24"/>
                <w:szCs w:val="24"/>
                <w:lang w:val="kk-KZ"/>
              </w:rPr>
            </w:pPr>
          </w:p>
        </w:tc>
        <w:tc>
          <w:tcPr>
            <w:tcW w:w="3117" w:type="dxa"/>
            <w:shd w:val="clear" w:color="auto" w:fill="auto"/>
          </w:tcPr>
          <w:p w14:paraId="2F57996A" w14:textId="77777777" w:rsidR="00064FC1" w:rsidRPr="00324335" w:rsidRDefault="00064FC1" w:rsidP="00064FC1">
            <w:pPr>
              <w:autoSpaceDE w:val="0"/>
              <w:autoSpaceDN w:val="0"/>
              <w:adjustRightInd w:val="0"/>
              <w:spacing w:after="0" w:line="240" w:lineRule="auto"/>
              <w:jc w:val="both"/>
              <w:rPr>
                <w:rFonts w:ascii="Times New Roman" w:eastAsia="Calibri" w:hAnsi="Times New Roman" w:cs="Times New Roman"/>
                <w:sz w:val="24"/>
                <w:szCs w:val="24"/>
                <w:lang w:val="kk-KZ"/>
              </w:rPr>
            </w:pPr>
            <w:r w:rsidRPr="00324335">
              <w:rPr>
                <w:rFonts w:ascii="Times New Roman" w:eastAsia="Calibri" w:hAnsi="Times New Roman" w:cs="Times New Roman"/>
                <w:sz w:val="24"/>
                <w:szCs w:val="24"/>
                <w:lang w:val="kk-KZ"/>
              </w:rPr>
              <w:t>Фото және хроно</w:t>
            </w:r>
            <w:r>
              <w:rPr>
                <w:rFonts w:ascii="Times New Roman" w:eastAsia="Calibri" w:hAnsi="Times New Roman" w:cs="Times New Roman"/>
                <w:sz w:val="24"/>
                <w:szCs w:val="24"/>
                <w:lang w:val="kk-KZ"/>
              </w:rPr>
              <w:t>қартаю</w:t>
            </w:r>
            <w:r w:rsidRPr="00324335">
              <w:rPr>
                <w:rFonts w:ascii="Times New Roman" w:eastAsia="Calibri" w:hAnsi="Times New Roman" w:cs="Times New Roman"/>
                <w:sz w:val="24"/>
                <w:szCs w:val="24"/>
                <w:lang w:val="kk-KZ"/>
              </w:rPr>
              <w:t>. Даму механизмдері, клиникалық көріністері, жіктелуі, дифференциалды диагностикасы, зертханалық және аспаптық диагностика әдістері.</w:t>
            </w:r>
          </w:p>
        </w:tc>
        <w:tc>
          <w:tcPr>
            <w:tcW w:w="709" w:type="dxa"/>
            <w:shd w:val="clear" w:color="auto" w:fill="auto"/>
          </w:tcPr>
          <w:p w14:paraId="4EA54A9A"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8" w:type="dxa"/>
            <w:shd w:val="clear" w:color="auto" w:fill="auto"/>
          </w:tcPr>
          <w:p w14:paraId="362BE0A5"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67" w:type="dxa"/>
            <w:shd w:val="clear" w:color="auto" w:fill="auto"/>
          </w:tcPr>
          <w:p w14:paraId="4C55E698"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12" w:type="dxa"/>
            <w:shd w:val="clear" w:color="auto" w:fill="auto"/>
          </w:tcPr>
          <w:p w14:paraId="167C2818"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544" w:type="dxa"/>
            <w:shd w:val="clear" w:color="auto" w:fill="auto"/>
          </w:tcPr>
          <w:p w14:paraId="341AD026" w14:textId="7775910E" w:rsidR="00064FC1" w:rsidRPr="00B76BEA" w:rsidRDefault="00064FC1" w:rsidP="00877B4A">
            <w:pPr>
              <w:pStyle w:val="a8"/>
              <w:numPr>
                <w:ilvl w:val="0"/>
                <w:numId w:val="20"/>
              </w:numPr>
              <w:tabs>
                <w:tab w:val="left" w:pos="312"/>
              </w:tabs>
              <w:autoSpaceDE w:val="0"/>
              <w:autoSpaceDN w:val="0"/>
              <w:adjustRightInd w:val="0"/>
              <w:spacing w:after="0" w:line="240" w:lineRule="auto"/>
              <w:ind w:left="28" w:firstLine="0"/>
              <w:jc w:val="both"/>
              <w:rPr>
                <w:rFonts w:ascii="Times New Roman" w:eastAsia="Calibri" w:hAnsi="Times New Roman" w:cs="Times New Roman"/>
                <w:sz w:val="24"/>
                <w:szCs w:val="24"/>
                <w:lang w:val="kk-KZ"/>
              </w:rPr>
            </w:pPr>
            <w:r w:rsidRPr="00B76BEA">
              <w:rPr>
                <w:rFonts w:ascii="Times New Roman" w:eastAsia="Calibri" w:hAnsi="Times New Roman" w:cs="Times New Roman"/>
                <w:sz w:val="24"/>
                <w:szCs w:val="24"/>
                <w:lang w:val="kk-KZ"/>
              </w:rPr>
              <w:t>Т</w:t>
            </w:r>
            <w:r w:rsidRPr="00B76BEA">
              <w:rPr>
                <w:rFonts w:ascii="Times New Roman" w:eastAsia="Calibri" w:hAnsi="Times New Roman" w:cs="Times New Roman"/>
                <w:sz w:val="24"/>
                <w:szCs w:val="24"/>
              </w:rPr>
              <w:t>ерінің ерте қартаюы және фотоқартаюы</w:t>
            </w:r>
            <w:r w:rsidRPr="00B76BEA">
              <w:rPr>
                <w:rFonts w:ascii="Times New Roman" w:eastAsia="Calibri" w:hAnsi="Times New Roman" w:cs="Times New Roman"/>
                <w:sz w:val="24"/>
                <w:szCs w:val="24"/>
                <w:lang w:val="kk-KZ"/>
              </w:rPr>
              <w:t>ның</w:t>
            </w:r>
            <w:r w:rsidRPr="00B76BEA">
              <w:rPr>
                <w:rFonts w:ascii="Times New Roman" w:eastAsia="Calibri" w:hAnsi="Times New Roman" w:cs="Times New Roman"/>
                <w:sz w:val="24"/>
                <w:szCs w:val="24"/>
              </w:rPr>
              <w:t xml:space="preserve"> </w:t>
            </w:r>
            <w:r w:rsidRPr="00B76BEA">
              <w:rPr>
                <w:rFonts w:ascii="Times New Roman" w:eastAsia="Calibri" w:hAnsi="Times New Roman" w:cs="Times New Roman"/>
                <w:sz w:val="24"/>
                <w:szCs w:val="24"/>
                <w:lang w:val="kk-KZ"/>
              </w:rPr>
              <w:t>м</w:t>
            </w:r>
            <w:r w:rsidRPr="00B76BEA">
              <w:rPr>
                <w:rFonts w:ascii="Times New Roman" w:eastAsia="Calibri" w:hAnsi="Times New Roman" w:cs="Times New Roman"/>
                <w:sz w:val="24"/>
                <w:szCs w:val="24"/>
              </w:rPr>
              <w:t>едициналық профилактикалық бағдарламалар</w:t>
            </w:r>
            <w:r w:rsidRPr="00B76BEA">
              <w:rPr>
                <w:rFonts w:ascii="Times New Roman" w:eastAsia="Calibri" w:hAnsi="Times New Roman" w:cs="Times New Roman"/>
                <w:sz w:val="24"/>
                <w:szCs w:val="24"/>
                <w:lang w:val="kk-KZ"/>
              </w:rPr>
              <w:t>.</w:t>
            </w:r>
          </w:p>
          <w:p w14:paraId="03B01AD3" w14:textId="5FFE0DA1" w:rsidR="00064FC1" w:rsidRPr="00B76BEA" w:rsidRDefault="00064FC1" w:rsidP="00877B4A">
            <w:pPr>
              <w:pStyle w:val="a8"/>
              <w:numPr>
                <w:ilvl w:val="0"/>
                <w:numId w:val="20"/>
              </w:numPr>
              <w:tabs>
                <w:tab w:val="left" w:pos="312"/>
              </w:tabs>
              <w:autoSpaceDE w:val="0"/>
              <w:autoSpaceDN w:val="0"/>
              <w:adjustRightInd w:val="0"/>
              <w:spacing w:after="0" w:line="240" w:lineRule="auto"/>
              <w:ind w:left="28" w:firstLine="0"/>
              <w:jc w:val="both"/>
              <w:rPr>
                <w:rFonts w:ascii="Times New Roman" w:eastAsia="Calibri" w:hAnsi="Times New Roman" w:cs="Times New Roman"/>
                <w:sz w:val="24"/>
                <w:szCs w:val="24"/>
                <w:lang w:val="kk-KZ"/>
              </w:rPr>
            </w:pPr>
            <w:r w:rsidRPr="00B76BEA">
              <w:rPr>
                <w:rFonts w:ascii="Times New Roman" w:eastAsia="Calibri" w:hAnsi="Times New Roman" w:cs="Times New Roman"/>
                <w:sz w:val="24"/>
                <w:szCs w:val="24"/>
                <w:lang w:val="kk-KZ"/>
              </w:rPr>
              <w:t>Эстетикалық кемшіліктердің, соның ішінде ерте қартаюдан туындаған кемшіліктердің психореабилитациясы.</w:t>
            </w:r>
          </w:p>
          <w:p w14:paraId="1601BC0A" w14:textId="13FBB7C8" w:rsidR="00064FC1" w:rsidRPr="00B76BEA" w:rsidRDefault="00064FC1" w:rsidP="00877B4A">
            <w:pPr>
              <w:pStyle w:val="a8"/>
              <w:numPr>
                <w:ilvl w:val="0"/>
                <w:numId w:val="20"/>
              </w:numPr>
              <w:tabs>
                <w:tab w:val="left" w:pos="312"/>
              </w:tabs>
              <w:autoSpaceDE w:val="0"/>
              <w:autoSpaceDN w:val="0"/>
              <w:adjustRightInd w:val="0"/>
              <w:spacing w:after="0" w:line="240" w:lineRule="auto"/>
              <w:ind w:left="28" w:firstLine="0"/>
              <w:jc w:val="both"/>
              <w:rPr>
                <w:rFonts w:ascii="Times New Roman" w:eastAsia="Calibri" w:hAnsi="Times New Roman" w:cs="Times New Roman"/>
                <w:sz w:val="24"/>
                <w:szCs w:val="24"/>
                <w:lang w:val="kk-KZ"/>
              </w:rPr>
            </w:pPr>
            <w:r w:rsidRPr="00B76BEA">
              <w:rPr>
                <w:rFonts w:ascii="Times New Roman" w:eastAsia="Calibri" w:hAnsi="Times New Roman" w:cs="Times New Roman"/>
                <w:sz w:val="24"/>
                <w:szCs w:val="24"/>
                <w:lang w:val="kk-KZ"/>
              </w:rPr>
              <w:t>Онкологиялық ауруларды, қатерлі ісік алды ауруларды ерте анықтауды ұйымдастыру.</w:t>
            </w:r>
          </w:p>
          <w:p w14:paraId="5EEE3B97" w14:textId="04066AD7" w:rsidR="00064FC1" w:rsidRPr="00B76BEA" w:rsidRDefault="00064FC1" w:rsidP="00877B4A">
            <w:pPr>
              <w:pStyle w:val="a8"/>
              <w:numPr>
                <w:ilvl w:val="0"/>
                <w:numId w:val="20"/>
              </w:numPr>
              <w:tabs>
                <w:tab w:val="left" w:pos="312"/>
              </w:tabs>
              <w:autoSpaceDE w:val="0"/>
              <w:autoSpaceDN w:val="0"/>
              <w:adjustRightInd w:val="0"/>
              <w:spacing w:after="0" w:line="240" w:lineRule="auto"/>
              <w:ind w:left="28" w:firstLine="0"/>
              <w:jc w:val="both"/>
              <w:rPr>
                <w:rFonts w:ascii="Times New Roman" w:eastAsia="Calibri" w:hAnsi="Times New Roman" w:cs="Times New Roman"/>
                <w:sz w:val="24"/>
                <w:szCs w:val="24"/>
                <w:lang w:val="kk-KZ"/>
              </w:rPr>
            </w:pPr>
            <w:r w:rsidRPr="00B76BEA">
              <w:rPr>
                <w:rFonts w:ascii="Times New Roman" w:eastAsia="Calibri" w:hAnsi="Times New Roman" w:cs="Times New Roman"/>
                <w:sz w:val="24"/>
                <w:szCs w:val="24"/>
                <w:lang w:val="kk-KZ"/>
              </w:rPr>
              <w:t>Терінің және оның қосалқыларының жасына байланысты өзгерістерді алдын алу және ерте анықтау бойынша консультативтік-профилактикалық жұмыс</w:t>
            </w:r>
            <w:r w:rsidR="00B76BEA">
              <w:rPr>
                <w:rFonts w:ascii="Times New Roman" w:eastAsia="Calibri" w:hAnsi="Times New Roman" w:cs="Times New Roman"/>
                <w:sz w:val="24"/>
                <w:szCs w:val="24"/>
                <w:lang w:val="kk-KZ"/>
              </w:rPr>
              <w:t xml:space="preserve">. </w:t>
            </w:r>
            <w:r w:rsidRPr="00B76BEA">
              <w:rPr>
                <w:rFonts w:ascii="Times New Roman" w:eastAsia="Calibri" w:hAnsi="Times New Roman" w:cs="Times New Roman"/>
                <w:sz w:val="24"/>
                <w:szCs w:val="24"/>
                <w:lang w:val="kk-KZ"/>
              </w:rPr>
              <w:t>Қартаюға қарсы бағдарламалар.</w:t>
            </w:r>
          </w:p>
        </w:tc>
      </w:tr>
      <w:tr w:rsidR="00064FC1" w:rsidRPr="003818BC" w14:paraId="49104BDA" w14:textId="77777777" w:rsidTr="00877B4A">
        <w:tc>
          <w:tcPr>
            <w:tcW w:w="10124" w:type="dxa"/>
            <w:gridSpan w:val="9"/>
            <w:shd w:val="clear" w:color="auto" w:fill="auto"/>
          </w:tcPr>
          <w:p w14:paraId="21FB8454" w14:textId="2CA1ADDA" w:rsidR="00064FC1" w:rsidRPr="00281D19" w:rsidRDefault="00064FC1" w:rsidP="00281D19">
            <w:pPr>
              <w:autoSpaceDE w:val="0"/>
              <w:autoSpaceDN w:val="0"/>
              <w:adjustRightInd w:val="0"/>
              <w:spacing w:after="0" w:line="240" w:lineRule="auto"/>
              <w:rPr>
                <w:rFonts w:ascii="Times New Roman" w:eastAsia="Calibri" w:hAnsi="Times New Roman" w:cs="Times New Roman"/>
                <w:b/>
                <w:sz w:val="24"/>
                <w:szCs w:val="24"/>
                <w:lang w:val="kk-KZ"/>
              </w:rPr>
            </w:pPr>
            <w:r w:rsidRPr="00281D19">
              <w:rPr>
                <w:rFonts w:ascii="Times New Roman" w:eastAsia="Calibri" w:hAnsi="Times New Roman" w:cs="Times New Roman"/>
                <w:b/>
                <w:sz w:val="24"/>
                <w:szCs w:val="24"/>
                <w:lang w:val="kk-KZ"/>
              </w:rPr>
              <w:t>3 модуль: Эстетикалық медицинаның технологиялар мен әдістері</w:t>
            </w:r>
          </w:p>
        </w:tc>
      </w:tr>
      <w:tr w:rsidR="00262F7B" w:rsidRPr="003818BC" w14:paraId="05960103" w14:textId="77777777" w:rsidTr="00877B4A">
        <w:trPr>
          <w:gridAfter w:val="2"/>
          <w:wAfter w:w="93" w:type="dxa"/>
        </w:trPr>
        <w:tc>
          <w:tcPr>
            <w:tcW w:w="674" w:type="dxa"/>
            <w:shd w:val="clear" w:color="auto" w:fill="auto"/>
          </w:tcPr>
          <w:p w14:paraId="2E73D8CA" w14:textId="77777777" w:rsidR="00064FC1" w:rsidRPr="00DE3590" w:rsidRDefault="00064FC1" w:rsidP="00B76BEA">
            <w:pPr>
              <w:pStyle w:val="a8"/>
              <w:numPr>
                <w:ilvl w:val="0"/>
                <w:numId w:val="16"/>
              </w:numPr>
              <w:spacing w:after="0" w:line="240" w:lineRule="auto"/>
              <w:rPr>
                <w:rFonts w:ascii="Times New Roman" w:hAnsi="Times New Roman"/>
                <w:sz w:val="24"/>
                <w:szCs w:val="24"/>
              </w:rPr>
            </w:pPr>
          </w:p>
        </w:tc>
        <w:tc>
          <w:tcPr>
            <w:tcW w:w="3117" w:type="dxa"/>
            <w:shd w:val="clear" w:color="auto" w:fill="auto"/>
          </w:tcPr>
          <w:p w14:paraId="2D5089BC" w14:textId="4C130A60" w:rsidR="00064FC1" w:rsidRDefault="00064FC1" w:rsidP="00064FC1">
            <w:pPr>
              <w:tabs>
                <w:tab w:val="left" w:pos="1752"/>
              </w:tabs>
              <w:autoSpaceDE w:val="0"/>
              <w:autoSpaceDN w:val="0"/>
              <w:adjustRightInd w:val="0"/>
              <w:spacing w:after="0" w:line="240" w:lineRule="auto"/>
              <w:jc w:val="both"/>
              <w:rPr>
                <w:rFonts w:ascii="Times New Roman" w:eastAsia="Calibri" w:hAnsi="Times New Roman" w:cs="Times New Roman"/>
                <w:sz w:val="24"/>
                <w:szCs w:val="24"/>
              </w:rPr>
            </w:pPr>
            <w:r w:rsidRPr="00094F81">
              <w:rPr>
                <w:rFonts w:ascii="Times New Roman" w:eastAsia="Calibri" w:hAnsi="Times New Roman" w:cs="Times New Roman"/>
                <w:sz w:val="24"/>
                <w:szCs w:val="24"/>
              </w:rPr>
              <w:t xml:space="preserve">Терінің және оның қосалқыларының эстетикалық ақауларын косметикалық түзету принциптері мен әдістері: аппараттық, </w:t>
            </w:r>
            <w:r>
              <w:rPr>
                <w:rFonts w:ascii="Times New Roman" w:eastAsia="Calibri" w:hAnsi="Times New Roman" w:cs="Times New Roman"/>
                <w:sz w:val="24"/>
                <w:szCs w:val="24"/>
                <w:lang w:val="kk-KZ"/>
              </w:rPr>
              <w:t xml:space="preserve">эксфолиативті, </w:t>
            </w:r>
            <w:r w:rsidRPr="00094F81">
              <w:rPr>
                <w:rFonts w:ascii="Times New Roman" w:eastAsia="Calibri" w:hAnsi="Times New Roman" w:cs="Times New Roman"/>
                <w:sz w:val="24"/>
                <w:szCs w:val="24"/>
              </w:rPr>
              <w:t>инъекция</w:t>
            </w:r>
            <w:r>
              <w:rPr>
                <w:rFonts w:ascii="Times New Roman" w:eastAsia="Calibri" w:hAnsi="Times New Roman" w:cs="Times New Roman"/>
                <w:sz w:val="24"/>
                <w:szCs w:val="24"/>
                <w:lang w:val="kk-KZ"/>
              </w:rPr>
              <w:t>лық</w:t>
            </w:r>
            <w:r w:rsidRPr="00094F81">
              <w:rPr>
                <w:rFonts w:ascii="Times New Roman" w:eastAsia="Calibri" w:hAnsi="Times New Roman" w:cs="Times New Roman"/>
                <w:sz w:val="24"/>
                <w:szCs w:val="24"/>
              </w:rPr>
              <w:t xml:space="preserve">, жіп, массаж, </w:t>
            </w:r>
            <w:r w:rsidRPr="00094F81">
              <w:rPr>
                <w:rFonts w:ascii="Times New Roman" w:eastAsia="Calibri" w:hAnsi="Times New Roman" w:cs="Times New Roman"/>
                <w:sz w:val="24"/>
                <w:szCs w:val="24"/>
              </w:rPr>
              <w:lastRenderedPageBreak/>
              <w:t>криотерапия, аутологиялық материалдар, корнеотерапия. Емдеу және алдын алу үшін косметика және сыртқы дерматологиялық формалар; теріге және оның қосалқыларына косметикалық күтім жасау принциптері.</w:t>
            </w:r>
          </w:p>
        </w:tc>
        <w:tc>
          <w:tcPr>
            <w:tcW w:w="709" w:type="dxa"/>
            <w:shd w:val="clear" w:color="auto" w:fill="auto"/>
          </w:tcPr>
          <w:p w14:paraId="05C0CEA9"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20</w:t>
            </w:r>
          </w:p>
        </w:tc>
        <w:tc>
          <w:tcPr>
            <w:tcW w:w="708" w:type="dxa"/>
            <w:shd w:val="clear" w:color="auto" w:fill="auto"/>
          </w:tcPr>
          <w:p w14:paraId="50C4E94F"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567" w:type="dxa"/>
            <w:shd w:val="clear" w:color="auto" w:fill="auto"/>
          </w:tcPr>
          <w:p w14:paraId="2D375338"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712" w:type="dxa"/>
            <w:shd w:val="clear" w:color="auto" w:fill="auto"/>
          </w:tcPr>
          <w:p w14:paraId="3E8044D0"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3544" w:type="dxa"/>
            <w:shd w:val="clear" w:color="auto" w:fill="auto"/>
          </w:tcPr>
          <w:p w14:paraId="6DB7BEF3" w14:textId="76176674" w:rsidR="008E6F35" w:rsidRPr="008E6F35" w:rsidRDefault="008E6F35" w:rsidP="00877B4A">
            <w:pPr>
              <w:pStyle w:val="a8"/>
              <w:numPr>
                <w:ilvl w:val="0"/>
                <w:numId w:val="28"/>
              </w:numPr>
              <w:tabs>
                <w:tab w:val="left" w:pos="312"/>
              </w:tabs>
              <w:autoSpaceDE w:val="0"/>
              <w:autoSpaceDN w:val="0"/>
              <w:adjustRightInd w:val="0"/>
              <w:spacing w:after="0" w:line="240" w:lineRule="auto"/>
              <w:ind w:left="28" w:firstLine="0"/>
              <w:jc w:val="both"/>
              <w:rPr>
                <w:rFonts w:ascii="Times New Roman" w:eastAsia="Calibri" w:hAnsi="Times New Roman" w:cs="Times New Roman"/>
                <w:sz w:val="24"/>
                <w:szCs w:val="24"/>
              </w:rPr>
            </w:pPr>
            <w:r w:rsidRPr="008E6F35">
              <w:rPr>
                <w:rFonts w:ascii="Times New Roman" w:eastAsia="Calibri" w:hAnsi="Times New Roman" w:cs="Times New Roman"/>
                <w:sz w:val="24"/>
                <w:szCs w:val="24"/>
              </w:rPr>
              <w:t>Лазердің биологиялық тіндерге әсер етуінің принциптері мен механизмдері.</w:t>
            </w:r>
          </w:p>
          <w:p w14:paraId="3D255907" w14:textId="44099577" w:rsidR="008E6F35" w:rsidRPr="008E6F35" w:rsidRDefault="008E6F35" w:rsidP="00877B4A">
            <w:pPr>
              <w:pStyle w:val="a8"/>
              <w:numPr>
                <w:ilvl w:val="0"/>
                <w:numId w:val="27"/>
              </w:numPr>
              <w:tabs>
                <w:tab w:val="left" w:pos="312"/>
              </w:tabs>
              <w:autoSpaceDE w:val="0"/>
              <w:autoSpaceDN w:val="0"/>
              <w:adjustRightInd w:val="0"/>
              <w:spacing w:after="0" w:line="240" w:lineRule="auto"/>
              <w:ind w:left="28" w:firstLine="0"/>
              <w:jc w:val="both"/>
              <w:rPr>
                <w:rFonts w:ascii="Times New Roman" w:eastAsia="Calibri" w:hAnsi="Times New Roman" w:cs="Times New Roman"/>
                <w:sz w:val="24"/>
                <w:szCs w:val="24"/>
              </w:rPr>
            </w:pPr>
            <w:r w:rsidRPr="008E6F35">
              <w:rPr>
                <w:rFonts w:ascii="Times New Roman" w:eastAsia="Calibri" w:hAnsi="Times New Roman" w:cs="Times New Roman"/>
                <w:sz w:val="24"/>
                <w:szCs w:val="24"/>
              </w:rPr>
              <w:t>Жарықтың биологиялық ұлпаларға әсер ету принциптері мен механизмдері.</w:t>
            </w:r>
          </w:p>
          <w:p w14:paraId="5CD538FC" w14:textId="2F37175F" w:rsidR="008E6F35" w:rsidRPr="008E6F35" w:rsidRDefault="008E6F35" w:rsidP="00877B4A">
            <w:pPr>
              <w:pStyle w:val="a8"/>
              <w:numPr>
                <w:ilvl w:val="0"/>
                <w:numId w:val="27"/>
              </w:numPr>
              <w:tabs>
                <w:tab w:val="left" w:pos="312"/>
              </w:tabs>
              <w:autoSpaceDE w:val="0"/>
              <w:autoSpaceDN w:val="0"/>
              <w:adjustRightInd w:val="0"/>
              <w:spacing w:after="0" w:line="240" w:lineRule="auto"/>
              <w:ind w:left="28" w:firstLine="0"/>
              <w:jc w:val="both"/>
              <w:rPr>
                <w:rFonts w:ascii="Times New Roman" w:eastAsia="Calibri" w:hAnsi="Times New Roman" w:cs="Times New Roman"/>
                <w:sz w:val="24"/>
                <w:szCs w:val="24"/>
              </w:rPr>
            </w:pPr>
            <w:r w:rsidRPr="008E6F35">
              <w:rPr>
                <w:rFonts w:ascii="Times New Roman" w:eastAsia="Calibri" w:hAnsi="Times New Roman" w:cs="Times New Roman"/>
                <w:sz w:val="24"/>
                <w:szCs w:val="24"/>
              </w:rPr>
              <w:t xml:space="preserve">Биологиялық ұлпаларға </w:t>
            </w:r>
            <w:r w:rsidRPr="008E6F35">
              <w:rPr>
                <w:rFonts w:ascii="Times New Roman" w:eastAsia="Calibri" w:hAnsi="Times New Roman" w:cs="Times New Roman"/>
                <w:sz w:val="24"/>
                <w:szCs w:val="24"/>
              </w:rPr>
              <w:lastRenderedPageBreak/>
              <w:t>радиотолқын әсерінің принциптері мен механизмдері.</w:t>
            </w:r>
          </w:p>
          <w:p w14:paraId="7AF7F469" w14:textId="60A2392B" w:rsidR="008E6F35" w:rsidRPr="008E6F35" w:rsidRDefault="008E6F35" w:rsidP="00877B4A">
            <w:pPr>
              <w:pStyle w:val="a8"/>
              <w:numPr>
                <w:ilvl w:val="0"/>
                <w:numId w:val="27"/>
              </w:numPr>
              <w:tabs>
                <w:tab w:val="left" w:pos="312"/>
              </w:tabs>
              <w:autoSpaceDE w:val="0"/>
              <w:autoSpaceDN w:val="0"/>
              <w:adjustRightInd w:val="0"/>
              <w:spacing w:after="0" w:line="240" w:lineRule="auto"/>
              <w:ind w:left="28" w:firstLine="0"/>
              <w:jc w:val="both"/>
              <w:rPr>
                <w:rFonts w:ascii="Times New Roman" w:eastAsia="Calibri" w:hAnsi="Times New Roman" w:cs="Times New Roman"/>
                <w:sz w:val="24"/>
                <w:szCs w:val="24"/>
              </w:rPr>
            </w:pPr>
            <w:r w:rsidRPr="008E6F35">
              <w:rPr>
                <w:rFonts w:ascii="Times New Roman" w:eastAsia="Calibri" w:hAnsi="Times New Roman" w:cs="Times New Roman"/>
                <w:sz w:val="24"/>
                <w:szCs w:val="24"/>
              </w:rPr>
              <w:t>Тромбоциттердің, фибробласттардың, адипоциттердің және т.б. биологиялық тіндерге ынталандырушы әсер ету принциптері мен механизмдері.</w:t>
            </w:r>
          </w:p>
          <w:p w14:paraId="15684A52" w14:textId="79A7F5AC" w:rsidR="008E6F35" w:rsidRPr="008E6F35" w:rsidRDefault="008E6F35" w:rsidP="00877B4A">
            <w:pPr>
              <w:pStyle w:val="a8"/>
              <w:numPr>
                <w:ilvl w:val="0"/>
                <w:numId w:val="27"/>
              </w:numPr>
              <w:tabs>
                <w:tab w:val="left" w:pos="312"/>
              </w:tabs>
              <w:autoSpaceDE w:val="0"/>
              <w:autoSpaceDN w:val="0"/>
              <w:adjustRightInd w:val="0"/>
              <w:spacing w:after="0" w:line="240" w:lineRule="auto"/>
              <w:ind w:left="28" w:firstLine="0"/>
              <w:jc w:val="both"/>
              <w:rPr>
                <w:rFonts w:ascii="Times New Roman" w:eastAsia="Calibri" w:hAnsi="Times New Roman" w:cs="Times New Roman"/>
                <w:sz w:val="24"/>
                <w:szCs w:val="24"/>
              </w:rPr>
            </w:pPr>
            <w:r w:rsidRPr="008E6F35">
              <w:rPr>
                <w:rFonts w:ascii="Times New Roman" w:eastAsia="Calibri" w:hAnsi="Times New Roman" w:cs="Times New Roman"/>
                <w:sz w:val="24"/>
                <w:szCs w:val="24"/>
              </w:rPr>
              <w:t>Тері жұмысының циркадтық ырғақтары.</w:t>
            </w:r>
          </w:p>
          <w:p w14:paraId="59DCC59D" w14:textId="092DBF04" w:rsidR="00064FC1" w:rsidRPr="008E6F35" w:rsidRDefault="008E6F35" w:rsidP="00877B4A">
            <w:pPr>
              <w:pStyle w:val="a8"/>
              <w:numPr>
                <w:ilvl w:val="0"/>
                <w:numId w:val="27"/>
              </w:numPr>
              <w:tabs>
                <w:tab w:val="left" w:pos="312"/>
              </w:tabs>
              <w:autoSpaceDE w:val="0"/>
              <w:autoSpaceDN w:val="0"/>
              <w:adjustRightInd w:val="0"/>
              <w:spacing w:after="0" w:line="240" w:lineRule="auto"/>
              <w:ind w:left="28" w:firstLine="0"/>
              <w:jc w:val="both"/>
              <w:rPr>
                <w:rFonts w:ascii="Times New Roman" w:eastAsia="Calibri" w:hAnsi="Times New Roman" w:cs="Times New Roman"/>
                <w:sz w:val="24"/>
                <w:szCs w:val="24"/>
              </w:rPr>
            </w:pPr>
            <w:r w:rsidRPr="008E6F35">
              <w:rPr>
                <w:rFonts w:ascii="Times New Roman" w:eastAsia="Calibri" w:hAnsi="Times New Roman" w:cs="Times New Roman"/>
                <w:sz w:val="24"/>
                <w:szCs w:val="24"/>
              </w:rPr>
              <w:t>Дерматокосметология тәжірибесіндегі биотіндік технологиялар</w:t>
            </w:r>
          </w:p>
        </w:tc>
      </w:tr>
      <w:tr w:rsidR="00DA6F6B" w:rsidRPr="003818BC" w14:paraId="6E05B33C" w14:textId="77777777" w:rsidTr="00877B4A">
        <w:tc>
          <w:tcPr>
            <w:tcW w:w="10124" w:type="dxa"/>
            <w:gridSpan w:val="9"/>
            <w:shd w:val="clear" w:color="auto" w:fill="auto"/>
          </w:tcPr>
          <w:p w14:paraId="1BB0F077" w14:textId="7DCAC23F" w:rsidR="00DA6F6B" w:rsidRPr="00281D19" w:rsidRDefault="00DA6F6B" w:rsidP="00281D19">
            <w:pPr>
              <w:autoSpaceDE w:val="0"/>
              <w:autoSpaceDN w:val="0"/>
              <w:adjustRightInd w:val="0"/>
              <w:spacing w:after="0" w:line="240" w:lineRule="auto"/>
              <w:rPr>
                <w:rFonts w:ascii="Times New Roman" w:eastAsia="Calibri" w:hAnsi="Times New Roman" w:cs="Times New Roman"/>
                <w:b/>
                <w:sz w:val="24"/>
                <w:szCs w:val="24"/>
                <w:lang w:val="kk-KZ"/>
              </w:rPr>
            </w:pPr>
            <w:r w:rsidRPr="00281D19">
              <w:rPr>
                <w:rFonts w:ascii="Times New Roman" w:eastAsia="Calibri" w:hAnsi="Times New Roman" w:cs="Times New Roman"/>
                <w:b/>
                <w:sz w:val="24"/>
                <w:szCs w:val="24"/>
                <w:lang w:val="kk-KZ"/>
              </w:rPr>
              <w:lastRenderedPageBreak/>
              <w:t>4 модуль: Эстетикалық маңызы бар дерматоздарды кешенді түзету принциптері мен әдістері</w:t>
            </w:r>
          </w:p>
        </w:tc>
      </w:tr>
      <w:tr w:rsidR="00064FC1" w:rsidRPr="003818BC" w14:paraId="449112D0" w14:textId="77777777" w:rsidTr="00877B4A">
        <w:trPr>
          <w:gridAfter w:val="2"/>
          <w:wAfter w:w="93" w:type="dxa"/>
        </w:trPr>
        <w:tc>
          <w:tcPr>
            <w:tcW w:w="674" w:type="dxa"/>
            <w:shd w:val="clear" w:color="auto" w:fill="auto"/>
          </w:tcPr>
          <w:p w14:paraId="66B195EC" w14:textId="77777777" w:rsidR="00064FC1" w:rsidRPr="00DE3590" w:rsidRDefault="00064FC1" w:rsidP="00B76BEA">
            <w:pPr>
              <w:pStyle w:val="a8"/>
              <w:numPr>
                <w:ilvl w:val="0"/>
                <w:numId w:val="16"/>
              </w:numPr>
              <w:spacing w:after="0" w:line="240" w:lineRule="auto"/>
              <w:rPr>
                <w:rFonts w:ascii="Times New Roman" w:hAnsi="Times New Roman"/>
                <w:sz w:val="24"/>
                <w:szCs w:val="24"/>
              </w:rPr>
            </w:pPr>
          </w:p>
        </w:tc>
        <w:tc>
          <w:tcPr>
            <w:tcW w:w="3117" w:type="dxa"/>
            <w:shd w:val="clear" w:color="auto" w:fill="auto"/>
          </w:tcPr>
          <w:p w14:paraId="45D163AA" w14:textId="77777777" w:rsidR="00064FC1" w:rsidRDefault="00064FC1" w:rsidP="00064FC1">
            <w:pPr>
              <w:autoSpaceDE w:val="0"/>
              <w:autoSpaceDN w:val="0"/>
              <w:adjustRightInd w:val="0"/>
              <w:spacing w:after="0" w:line="240" w:lineRule="auto"/>
              <w:jc w:val="both"/>
              <w:rPr>
                <w:rFonts w:ascii="Times New Roman" w:eastAsia="Calibri" w:hAnsi="Times New Roman" w:cs="Times New Roman"/>
                <w:sz w:val="24"/>
                <w:szCs w:val="24"/>
              </w:rPr>
            </w:pPr>
            <w:r w:rsidRPr="00094F81">
              <w:rPr>
                <w:rFonts w:ascii="Times New Roman" w:eastAsia="Calibri" w:hAnsi="Times New Roman" w:cs="Times New Roman"/>
                <w:sz w:val="24"/>
                <w:szCs w:val="24"/>
              </w:rPr>
              <w:t xml:space="preserve">Терінің эстетикалық ақаулары: туа біткен даму аномалиялары, гиперпигментация, тыртықтар, бетте басым локализациясы бар қабыну аурулары, шаштың өсу патологиясы, май және </w:t>
            </w:r>
            <w:r>
              <w:rPr>
                <w:rFonts w:ascii="Times New Roman" w:eastAsia="Calibri" w:hAnsi="Times New Roman" w:cs="Times New Roman"/>
                <w:sz w:val="24"/>
                <w:szCs w:val="24"/>
                <w:lang w:val="kk-KZ"/>
              </w:rPr>
              <w:t>тер</w:t>
            </w:r>
            <w:r w:rsidRPr="00094F81">
              <w:rPr>
                <w:rFonts w:ascii="Times New Roman" w:eastAsia="Calibri" w:hAnsi="Times New Roman" w:cs="Times New Roman"/>
                <w:sz w:val="24"/>
                <w:szCs w:val="24"/>
              </w:rPr>
              <w:t xml:space="preserve"> бездерінің аурулары, тырнақ патологиясы. Клиникалық көрінісі, жіктелуі, дифференциалды диагностикасы, зертханалық және аспаптық диагностика әдістері. Эстетикалық түзету әдістері.</w:t>
            </w:r>
          </w:p>
        </w:tc>
        <w:tc>
          <w:tcPr>
            <w:tcW w:w="709" w:type="dxa"/>
            <w:shd w:val="clear" w:color="auto" w:fill="auto"/>
          </w:tcPr>
          <w:p w14:paraId="0CE93DF0"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708" w:type="dxa"/>
            <w:shd w:val="clear" w:color="auto" w:fill="auto"/>
          </w:tcPr>
          <w:p w14:paraId="6AF9D71C"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567" w:type="dxa"/>
            <w:shd w:val="clear" w:color="auto" w:fill="auto"/>
          </w:tcPr>
          <w:p w14:paraId="0DBE2C7C"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712" w:type="dxa"/>
            <w:shd w:val="clear" w:color="auto" w:fill="auto"/>
          </w:tcPr>
          <w:p w14:paraId="53BD4652"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3544" w:type="dxa"/>
            <w:shd w:val="clear" w:color="auto" w:fill="auto"/>
          </w:tcPr>
          <w:p w14:paraId="1F3F9740" w14:textId="1678A750" w:rsidR="00064FC1" w:rsidRPr="00B07A5B" w:rsidRDefault="00064FC1" w:rsidP="00877B4A">
            <w:pPr>
              <w:pStyle w:val="a8"/>
              <w:numPr>
                <w:ilvl w:val="0"/>
                <w:numId w:val="26"/>
              </w:numPr>
              <w:tabs>
                <w:tab w:val="left" w:pos="312"/>
              </w:tabs>
              <w:autoSpaceDE w:val="0"/>
              <w:autoSpaceDN w:val="0"/>
              <w:adjustRightInd w:val="0"/>
              <w:spacing w:after="0" w:line="240" w:lineRule="auto"/>
              <w:ind w:left="28" w:firstLine="0"/>
              <w:jc w:val="both"/>
              <w:rPr>
                <w:rFonts w:ascii="Times New Roman" w:eastAsia="Calibri" w:hAnsi="Times New Roman" w:cs="Times New Roman"/>
                <w:sz w:val="24"/>
                <w:szCs w:val="24"/>
              </w:rPr>
            </w:pPr>
            <w:r w:rsidRPr="00B07A5B">
              <w:rPr>
                <w:rFonts w:ascii="Times New Roman" w:eastAsia="Calibri" w:hAnsi="Times New Roman" w:cs="Times New Roman"/>
                <w:sz w:val="24"/>
                <w:szCs w:val="24"/>
              </w:rPr>
              <w:t>Терінің және оның қосалқыларының морфофункционалдық бұзылыстарын түзетуде қолданылатын дәрілер мен әдістер.</w:t>
            </w:r>
          </w:p>
          <w:p w14:paraId="659A3575" w14:textId="6F27DF86" w:rsidR="00064FC1" w:rsidRPr="00B07A5B" w:rsidRDefault="00064FC1" w:rsidP="00877B4A">
            <w:pPr>
              <w:pStyle w:val="a8"/>
              <w:numPr>
                <w:ilvl w:val="0"/>
                <w:numId w:val="26"/>
              </w:numPr>
              <w:tabs>
                <w:tab w:val="left" w:pos="312"/>
              </w:tabs>
              <w:autoSpaceDE w:val="0"/>
              <w:autoSpaceDN w:val="0"/>
              <w:adjustRightInd w:val="0"/>
              <w:spacing w:after="0" w:line="240" w:lineRule="auto"/>
              <w:ind w:left="28" w:firstLine="0"/>
              <w:jc w:val="both"/>
              <w:rPr>
                <w:rFonts w:ascii="Times New Roman" w:eastAsia="Calibri" w:hAnsi="Times New Roman" w:cs="Times New Roman"/>
                <w:sz w:val="24"/>
                <w:szCs w:val="24"/>
              </w:rPr>
            </w:pPr>
            <w:r w:rsidRPr="00B07A5B">
              <w:rPr>
                <w:rFonts w:ascii="Times New Roman" w:eastAsia="Calibri" w:hAnsi="Times New Roman" w:cs="Times New Roman"/>
                <w:sz w:val="24"/>
                <w:szCs w:val="24"/>
              </w:rPr>
              <w:t>Терінің және оның қосалқыларының морфологиялық және қызметтік күйін түзету үшін қолданылатын физиотерапиялық әдістер.</w:t>
            </w:r>
          </w:p>
          <w:p w14:paraId="3F0DC534" w14:textId="77777777" w:rsidR="00F01EC6" w:rsidRDefault="00064FC1" w:rsidP="00877B4A">
            <w:pPr>
              <w:pStyle w:val="a8"/>
              <w:numPr>
                <w:ilvl w:val="0"/>
                <w:numId w:val="26"/>
              </w:numPr>
              <w:tabs>
                <w:tab w:val="left" w:pos="312"/>
              </w:tabs>
              <w:autoSpaceDE w:val="0"/>
              <w:autoSpaceDN w:val="0"/>
              <w:adjustRightInd w:val="0"/>
              <w:spacing w:after="0" w:line="240" w:lineRule="auto"/>
              <w:ind w:left="28" w:firstLine="0"/>
              <w:jc w:val="both"/>
              <w:rPr>
                <w:rFonts w:ascii="Times New Roman" w:eastAsia="Calibri" w:hAnsi="Times New Roman" w:cs="Times New Roman"/>
                <w:sz w:val="24"/>
                <w:szCs w:val="24"/>
              </w:rPr>
            </w:pPr>
            <w:r w:rsidRPr="00B07A5B">
              <w:rPr>
                <w:rFonts w:ascii="Times New Roman" w:eastAsia="Calibri" w:hAnsi="Times New Roman" w:cs="Times New Roman"/>
                <w:sz w:val="24"/>
                <w:szCs w:val="24"/>
              </w:rPr>
              <w:t>Деструктивті әдістер, криотерапия және криодеструкция.</w:t>
            </w:r>
          </w:p>
          <w:p w14:paraId="273F5AF4" w14:textId="13E4794A" w:rsidR="00064FC1" w:rsidRPr="00F01EC6" w:rsidRDefault="00064FC1" w:rsidP="00877B4A">
            <w:pPr>
              <w:pStyle w:val="a8"/>
              <w:numPr>
                <w:ilvl w:val="0"/>
                <w:numId w:val="26"/>
              </w:numPr>
              <w:tabs>
                <w:tab w:val="left" w:pos="312"/>
              </w:tabs>
              <w:autoSpaceDE w:val="0"/>
              <w:autoSpaceDN w:val="0"/>
              <w:adjustRightInd w:val="0"/>
              <w:spacing w:after="0" w:line="240" w:lineRule="auto"/>
              <w:ind w:left="28" w:firstLine="0"/>
              <w:jc w:val="both"/>
              <w:rPr>
                <w:rFonts w:ascii="Times New Roman" w:eastAsia="Calibri" w:hAnsi="Times New Roman" w:cs="Times New Roman"/>
                <w:sz w:val="24"/>
                <w:szCs w:val="24"/>
              </w:rPr>
            </w:pPr>
            <w:r w:rsidRPr="00F01EC6">
              <w:rPr>
                <w:rFonts w:ascii="Times New Roman" w:eastAsia="Calibri" w:hAnsi="Times New Roman" w:cs="Times New Roman"/>
                <w:sz w:val="24"/>
                <w:szCs w:val="24"/>
              </w:rPr>
              <w:t>Дерматологиялық және косметологиялық тәжірибедегі биотіндік технологиялар.</w:t>
            </w:r>
          </w:p>
        </w:tc>
      </w:tr>
      <w:tr w:rsidR="00DA6F6B" w:rsidRPr="003818BC" w14:paraId="0990D3E8" w14:textId="77777777" w:rsidTr="00877B4A">
        <w:tc>
          <w:tcPr>
            <w:tcW w:w="10124" w:type="dxa"/>
            <w:gridSpan w:val="9"/>
            <w:shd w:val="clear" w:color="auto" w:fill="auto"/>
          </w:tcPr>
          <w:p w14:paraId="3D97F4A3" w14:textId="4DAF7B51" w:rsidR="00DA6F6B" w:rsidRPr="00281D19" w:rsidRDefault="00DA6F6B" w:rsidP="00281D19">
            <w:pPr>
              <w:autoSpaceDE w:val="0"/>
              <w:autoSpaceDN w:val="0"/>
              <w:adjustRightInd w:val="0"/>
              <w:spacing w:after="0" w:line="240" w:lineRule="auto"/>
              <w:rPr>
                <w:rFonts w:ascii="Times New Roman" w:eastAsia="Calibri" w:hAnsi="Times New Roman" w:cs="Times New Roman"/>
                <w:b/>
                <w:sz w:val="24"/>
                <w:szCs w:val="24"/>
                <w:lang w:val="kk-KZ"/>
              </w:rPr>
            </w:pPr>
            <w:r w:rsidRPr="00281D19">
              <w:rPr>
                <w:rFonts w:ascii="Times New Roman" w:eastAsia="Calibri" w:hAnsi="Times New Roman" w:cs="Times New Roman"/>
                <w:b/>
                <w:sz w:val="24"/>
                <w:szCs w:val="24"/>
                <w:lang w:val="kk-KZ"/>
              </w:rPr>
              <w:t>5 модуль: Тері және оның қосалқыларының жасқа байланысты өзгерістерін кешенді түзету принциптері мен әдістері</w:t>
            </w:r>
          </w:p>
        </w:tc>
      </w:tr>
      <w:tr w:rsidR="00262F7B" w:rsidRPr="003818BC" w14:paraId="0F19A5EB" w14:textId="77777777" w:rsidTr="00877B4A">
        <w:trPr>
          <w:gridAfter w:val="2"/>
          <w:wAfter w:w="93" w:type="dxa"/>
        </w:trPr>
        <w:tc>
          <w:tcPr>
            <w:tcW w:w="674" w:type="dxa"/>
            <w:shd w:val="clear" w:color="auto" w:fill="auto"/>
          </w:tcPr>
          <w:p w14:paraId="0C8B9D0B" w14:textId="2B489BD8" w:rsidR="00064FC1" w:rsidRPr="00262F7B" w:rsidRDefault="00262F7B" w:rsidP="00B76BEA">
            <w:pPr>
              <w:spacing w:after="0" w:line="240" w:lineRule="auto"/>
              <w:jc w:val="both"/>
              <w:rPr>
                <w:rFonts w:ascii="Times New Roman" w:hAnsi="Times New Roman"/>
                <w:sz w:val="24"/>
                <w:szCs w:val="24"/>
              </w:rPr>
            </w:pPr>
            <w:r>
              <w:rPr>
                <w:rFonts w:ascii="Times New Roman" w:hAnsi="Times New Roman"/>
                <w:sz w:val="24"/>
                <w:szCs w:val="24"/>
              </w:rPr>
              <w:t>6</w:t>
            </w:r>
            <w:r w:rsidR="00B76BEA">
              <w:rPr>
                <w:rFonts w:ascii="Times New Roman" w:hAnsi="Times New Roman"/>
                <w:sz w:val="24"/>
                <w:szCs w:val="24"/>
              </w:rPr>
              <w:t>.</w:t>
            </w:r>
          </w:p>
        </w:tc>
        <w:tc>
          <w:tcPr>
            <w:tcW w:w="3117" w:type="dxa"/>
            <w:shd w:val="clear" w:color="auto" w:fill="auto"/>
          </w:tcPr>
          <w:p w14:paraId="63145C8D" w14:textId="77777777" w:rsidR="00064FC1" w:rsidRPr="003818BC" w:rsidRDefault="00064FC1" w:rsidP="00877B4A">
            <w:pPr>
              <w:autoSpaceDE w:val="0"/>
              <w:autoSpaceDN w:val="0"/>
              <w:adjustRightInd w:val="0"/>
              <w:spacing w:after="0" w:line="240" w:lineRule="auto"/>
              <w:rPr>
                <w:rFonts w:ascii="Times New Roman" w:eastAsia="Calibri" w:hAnsi="Times New Roman" w:cs="Times New Roman"/>
                <w:sz w:val="24"/>
                <w:szCs w:val="24"/>
                <w:lang w:val="kk-KZ"/>
              </w:rPr>
            </w:pPr>
            <w:r w:rsidRPr="006C02D4">
              <w:rPr>
                <w:rFonts w:ascii="Times New Roman" w:eastAsia="Calibri" w:hAnsi="Times New Roman" w:cs="Times New Roman"/>
                <w:sz w:val="24"/>
                <w:szCs w:val="24"/>
                <w:lang w:val="kk-KZ"/>
              </w:rPr>
              <w:t>Терінің және оның қосалқыларының эстетикалық кемшіліктерін косметикалық түзету әдістерін кешенді, аралас қолдану принциптері: аппараттық құралдар, инъекция, массаж, криотерапия, аутологиялық материалдар, корнеотерапия. Бағдарлама</w:t>
            </w:r>
            <w:r>
              <w:rPr>
                <w:rFonts w:ascii="Times New Roman" w:eastAsia="Calibri" w:hAnsi="Times New Roman" w:cs="Times New Roman"/>
                <w:sz w:val="24"/>
                <w:szCs w:val="24"/>
                <w:lang w:val="kk-KZ"/>
              </w:rPr>
              <w:t xml:space="preserve"> құру.</w:t>
            </w:r>
          </w:p>
        </w:tc>
        <w:tc>
          <w:tcPr>
            <w:tcW w:w="709" w:type="dxa"/>
            <w:shd w:val="clear" w:color="auto" w:fill="auto"/>
          </w:tcPr>
          <w:p w14:paraId="1F2F77D9"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08" w:type="dxa"/>
            <w:shd w:val="clear" w:color="auto" w:fill="auto"/>
          </w:tcPr>
          <w:p w14:paraId="7B158583"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567" w:type="dxa"/>
            <w:shd w:val="clear" w:color="auto" w:fill="auto"/>
          </w:tcPr>
          <w:p w14:paraId="03AFEFF3"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sidRPr="003818BC">
              <w:rPr>
                <w:rFonts w:ascii="Times New Roman" w:eastAsia="Calibri" w:hAnsi="Times New Roman" w:cs="Times New Roman"/>
                <w:sz w:val="24"/>
                <w:szCs w:val="24"/>
              </w:rPr>
              <w:t>1</w:t>
            </w:r>
            <w:r>
              <w:rPr>
                <w:rFonts w:ascii="Times New Roman" w:eastAsia="Calibri" w:hAnsi="Times New Roman" w:cs="Times New Roman"/>
                <w:sz w:val="24"/>
                <w:szCs w:val="24"/>
              </w:rPr>
              <w:t>0</w:t>
            </w:r>
          </w:p>
        </w:tc>
        <w:tc>
          <w:tcPr>
            <w:tcW w:w="712" w:type="dxa"/>
            <w:shd w:val="clear" w:color="auto" w:fill="auto"/>
          </w:tcPr>
          <w:p w14:paraId="0F94EC69"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3544" w:type="dxa"/>
            <w:shd w:val="clear" w:color="auto" w:fill="auto"/>
          </w:tcPr>
          <w:p w14:paraId="5F3E3549" w14:textId="692EEE4F" w:rsidR="00064FC1" w:rsidRPr="00B76BEA" w:rsidRDefault="00064FC1" w:rsidP="00877B4A">
            <w:pPr>
              <w:pStyle w:val="a8"/>
              <w:numPr>
                <w:ilvl w:val="0"/>
                <w:numId w:val="23"/>
              </w:numPr>
              <w:tabs>
                <w:tab w:val="left" w:pos="312"/>
              </w:tabs>
              <w:autoSpaceDE w:val="0"/>
              <w:autoSpaceDN w:val="0"/>
              <w:adjustRightInd w:val="0"/>
              <w:spacing w:after="0" w:line="240" w:lineRule="auto"/>
              <w:ind w:left="28" w:hanging="28"/>
              <w:jc w:val="both"/>
              <w:rPr>
                <w:rFonts w:ascii="Times New Roman" w:eastAsia="Calibri" w:hAnsi="Times New Roman" w:cs="Times New Roman"/>
                <w:sz w:val="24"/>
                <w:szCs w:val="24"/>
              </w:rPr>
            </w:pPr>
            <w:r w:rsidRPr="00B76BEA">
              <w:rPr>
                <w:rFonts w:ascii="Times New Roman" w:eastAsia="Calibri" w:hAnsi="Times New Roman" w:cs="Times New Roman"/>
                <w:sz w:val="24"/>
                <w:szCs w:val="24"/>
              </w:rPr>
              <w:t>Дерматокосметологиядағы тері</w:t>
            </w:r>
            <w:r w:rsidR="00F01EC6">
              <w:rPr>
                <w:rFonts w:ascii="Times New Roman" w:eastAsia="Calibri" w:hAnsi="Times New Roman" w:cs="Times New Roman"/>
                <w:sz w:val="24"/>
                <w:szCs w:val="24"/>
              </w:rPr>
              <w:t xml:space="preserve"> </w:t>
            </w:r>
            <w:r w:rsidRPr="00B76BEA">
              <w:rPr>
                <w:rFonts w:ascii="Times New Roman" w:eastAsia="Calibri" w:hAnsi="Times New Roman" w:cs="Times New Roman"/>
                <w:sz w:val="24"/>
                <w:szCs w:val="24"/>
              </w:rPr>
              <w:t>ішілік инъекция технологиялары.</w:t>
            </w:r>
          </w:p>
          <w:p w14:paraId="472FD665" w14:textId="77777777" w:rsidR="00F01EC6" w:rsidRPr="00F01EC6" w:rsidRDefault="00064FC1" w:rsidP="00877B4A">
            <w:pPr>
              <w:pStyle w:val="a8"/>
              <w:numPr>
                <w:ilvl w:val="0"/>
                <w:numId w:val="23"/>
              </w:numPr>
              <w:tabs>
                <w:tab w:val="left" w:pos="312"/>
              </w:tabs>
              <w:autoSpaceDE w:val="0"/>
              <w:autoSpaceDN w:val="0"/>
              <w:adjustRightInd w:val="0"/>
              <w:spacing w:after="0" w:line="240" w:lineRule="auto"/>
              <w:ind w:left="28" w:hanging="28"/>
              <w:jc w:val="both"/>
              <w:rPr>
                <w:rFonts w:ascii="Times New Roman" w:eastAsia="Calibri" w:hAnsi="Times New Roman" w:cs="Times New Roman"/>
                <w:sz w:val="24"/>
                <w:szCs w:val="24"/>
              </w:rPr>
            </w:pPr>
            <w:r w:rsidRPr="00B76BEA">
              <w:rPr>
                <w:rFonts w:ascii="Times New Roman" w:eastAsia="Calibri" w:hAnsi="Times New Roman" w:cs="Times New Roman"/>
                <w:sz w:val="24"/>
                <w:szCs w:val="24"/>
              </w:rPr>
              <w:t>Инъекциялық косметологияның аралас протоколдарын жасау және жүргізу: мезотерапия, биоревитализация, биорепарация,</w:t>
            </w:r>
            <w:r w:rsidR="00B76BEA">
              <w:rPr>
                <w:rFonts w:ascii="Times New Roman" w:eastAsia="Calibri" w:hAnsi="Times New Roman" w:cs="Times New Roman"/>
                <w:sz w:val="24"/>
                <w:szCs w:val="24"/>
              </w:rPr>
              <w:t xml:space="preserve"> </w:t>
            </w:r>
            <w:r w:rsidRPr="00B76BEA">
              <w:rPr>
                <w:rFonts w:ascii="Times New Roman" w:eastAsia="Calibri" w:hAnsi="Times New Roman" w:cs="Times New Roman"/>
                <w:sz w:val="24"/>
                <w:szCs w:val="24"/>
              </w:rPr>
              <w:t>редермализация, армдау,</w:t>
            </w:r>
            <w:r w:rsidR="00B76BEA">
              <w:rPr>
                <w:rFonts w:ascii="Times New Roman" w:eastAsia="Calibri" w:hAnsi="Times New Roman" w:cs="Times New Roman"/>
                <w:sz w:val="24"/>
                <w:szCs w:val="24"/>
              </w:rPr>
              <w:t xml:space="preserve"> </w:t>
            </w:r>
            <w:r w:rsidRPr="00B76BEA">
              <w:rPr>
                <w:rFonts w:ascii="Times New Roman" w:eastAsia="Calibri" w:hAnsi="Times New Roman" w:cs="Times New Roman"/>
                <w:sz w:val="24"/>
                <w:szCs w:val="24"/>
              </w:rPr>
              <w:t xml:space="preserve">құрылымдау, жіптерді </w:t>
            </w:r>
            <w:r w:rsidRPr="00B76BEA">
              <w:rPr>
                <w:rFonts w:ascii="Times New Roman" w:eastAsia="Calibri" w:hAnsi="Times New Roman" w:cs="Times New Roman"/>
                <w:sz w:val="24"/>
                <w:szCs w:val="24"/>
                <w:lang w:val="kk-KZ"/>
              </w:rPr>
              <w:t>қою</w:t>
            </w:r>
            <w:r w:rsidRPr="00B76BEA">
              <w:rPr>
                <w:rFonts w:ascii="Times New Roman" w:eastAsia="Calibri" w:hAnsi="Times New Roman" w:cs="Times New Roman"/>
                <w:sz w:val="24"/>
                <w:szCs w:val="24"/>
              </w:rPr>
              <w:t xml:space="preserve">, </w:t>
            </w:r>
            <w:r w:rsidRPr="00B76BEA">
              <w:rPr>
                <w:rFonts w:ascii="Times New Roman" w:eastAsia="Calibri" w:hAnsi="Times New Roman" w:cs="Times New Roman"/>
                <w:sz w:val="24"/>
                <w:szCs w:val="24"/>
                <w:lang w:val="kk-KZ"/>
              </w:rPr>
              <w:t>аугментация</w:t>
            </w:r>
            <w:r w:rsidRPr="00B76BEA">
              <w:rPr>
                <w:rFonts w:ascii="Times New Roman" w:eastAsia="Calibri" w:hAnsi="Times New Roman" w:cs="Times New Roman"/>
                <w:sz w:val="24"/>
                <w:szCs w:val="24"/>
              </w:rPr>
              <w:t>, ботулинотерапия, контурл</w:t>
            </w:r>
            <w:r w:rsidRPr="00B76BEA">
              <w:rPr>
                <w:rFonts w:ascii="Times New Roman" w:eastAsia="Calibri" w:hAnsi="Times New Roman" w:cs="Times New Roman"/>
                <w:sz w:val="24"/>
                <w:szCs w:val="24"/>
                <w:lang w:val="kk-KZ"/>
              </w:rPr>
              <w:t>ы пластика.</w:t>
            </w:r>
          </w:p>
          <w:p w14:paraId="68152AD9" w14:textId="1140BA16" w:rsidR="00064FC1" w:rsidRPr="00F01EC6" w:rsidRDefault="00064FC1" w:rsidP="00877B4A">
            <w:pPr>
              <w:pStyle w:val="a8"/>
              <w:numPr>
                <w:ilvl w:val="0"/>
                <w:numId w:val="23"/>
              </w:numPr>
              <w:tabs>
                <w:tab w:val="left" w:pos="312"/>
              </w:tabs>
              <w:autoSpaceDE w:val="0"/>
              <w:autoSpaceDN w:val="0"/>
              <w:adjustRightInd w:val="0"/>
              <w:spacing w:after="0" w:line="240" w:lineRule="auto"/>
              <w:ind w:left="28" w:hanging="28"/>
              <w:jc w:val="both"/>
              <w:rPr>
                <w:rFonts w:ascii="Times New Roman" w:eastAsia="Calibri" w:hAnsi="Times New Roman" w:cs="Times New Roman"/>
                <w:sz w:val="24"/>
                <w:szCs w:val="24"/>
              </w:rPr>
            </w:pPr>
            <w:r w:rsidRPr="00F01EC6">
              <w:rPr>
                <w:rFonts w:ascii="Times New Roman" w:eastAsia="Calibri" w:hAnsi="Times New Roman" w:cs="Times New Roman"/>
                <w:sz w:val="24"/>
                <w:szCs w:val="24"/>
                <w:lang w:val="kk-KZ"/>
              </w:rPr>
              <w:t>Дерматокосметологиядағы тікелей және жанама әсер ететін липолитиктер.</w:t>
            </w:r>
          </w:p>
        </w:tc>
      </w:tr>
      <w:tr w:rsidR="00064FC1" w:rsidRPr="0043392A" w14:paraId="4528AECF" w14:textId="77777777" w:rsidTr="00877B4A">
        <w:trPr>
          <w:gridAfter w:val="2"/>
          <w:wAfter w:w="93" w:type="dxa"/>
        </w:trPr>
        <w:tc>
          <w:tcPr>
            <w:tcW w:w="674" w:type="dxa"/>
            <w:shd w:val="clear" w:color="auto" w:fill="auto"/>
          </w:tcPr>
          <w:p w14:paraId="65FEEF1A" w14:textId="71AFC470" w:rsidR="00064FC1" w:rsidRPr="00B76BEA" w:rsidRDefault="00B76BEA" w:rsidP="00B76BEA">
            <w:pPr>
              <w:spacing w:after="0" w:line="240" w:lineRule="auto"/>
              <w:rPr>
                <w:rFonts w:ascii="Times New Roman" w:hAnsi="Times New Roman"/>
                <w:sz w:val="24"/>
                <w:szCs w:val="24"/>
              </w:rPr>
            </w:pPr>
            <w:r>
              <w:rPr>
                <w:rFonts w:ascii="Times New Roman" w:hAnsi="Times New Roman"/>
                <w:sz w:val="24"/>
                <w:szCs w:val="24"/>
              </w:rPr>
              <w:t>7.</w:t>
            </w:r>
          </w:p>
        </w:tc>
        <w:tc>
          <w:tcPr>
            <w:tcW w:w="3117" w:type="dxa"/>
            <w:shd w:val="clear" w:color="auto" w:fill="auto"/>
          </w:tcPr>
          <w:p w14:paraId="0027A445" w14:textId="77777777" w:rsidR="00064FC1" w:rsidRDefault="00064FC1" w:rsidP="00064FC1">
            <w:pPr>
              <w:autoSpaceDE w:val="0"/>
              <w:autoSpaceDN w:val="0"/>
              <w:adjustRightInd w:val="0"/>
              <w:spacing w:after="0" w:line="240" w:lineRule="auto"/>
              <w:jc w:val="both"/>
              <w:rPr>
                <w:rFonts w:ascii="Times New Roman" w:eastAsia="Calibri" w:hAnsi="Times New Roman" w:cs="Times New Roman"/>
                <w:sz w:val="24"/>
                <w:szCs w:val="24"/>
                <w:lang w:val="kk-KZ"/>
              </w:rPr>
            </w:pPr>
            <w:r w:rsidRPr="00F02DA3">
              <w:rPr>
                <w:rFonts w:ascii="Times New Roman" w:eastAsia="Calibri" w:hAnsi="Times New Roman" w:cs="Times New Roman"/>
                <w:sz w:val="24"/>
                <w:szCs w:val="24"/>
                <w:lang w:val="kk-KZ"/>
              </w:rPr>
              <w:t xml:space="preserve">Пластикалық хирургияның негіздері: пластикалық </w:t>
            </w:r>
            <w:r w:rsidRPr="00F02DA3">
              <w:rPr>
                <w:rFonts w:ascii="Times New Roman" w:eastAsia="Calibri" w:hAnsi="Times New Roman" w:cs="Times New Roman"/>
                <w:sz w:val="24"/>
                <w:szCs w:val="24"/>
                <w:lang w:val="kk-KZ"/>
              </w:rPr>
              <w:lastRenderedPageBreak/>
              <w:t>хирургия түрлері, пластикалық науқастарды операцияға дейін дайындау және одан кейінгі</w:t>
            </w:r>
            <w:r>
              <w:rPr>
                <w:rFonts w:ascii="Times New Roman" w:eastAsia="Calibri" w:hAnsi="Times New Roman" w:cs="Times New Roman"/>
                <w:sz w:val="24"/>
                <w:szCs w:val="24"/>
                <w:lang w:val="kk-KZ"/>
              </w:rPr>
              <w:t xml:space="preserve"> </w:t>
            </w:r>
            <w:r w:rsidRPr="00F02DA3">
              <w:rPr>
                <w:rFonts w:ascii="Times New Roman" w:eastAsia="Calibri" w:hAnsi="Times New Roman" w:cs="Times New Roman"/>
                <w:sz w:val="24"/>
                <w:szCs w:val="24"/>
                <w:lang w:val="kk-KZ"/>
              </w:rPr>
              <w:t>оңалту.</w:t>
            </w:r>
          </w:p>
        </w:tc>
        <w:tc>
          <w:tcPr>
            <w:tcW w:w="709" w:type="dxa"/>
            <w:shd w:val="clear" w:color="auto" w:fill="auto"/>
          </w:tcPr>
          <w:p w14:paraId="0BD5AD28"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708" w:type="dxa"/>
            <w:shd w:val="clear" w:color="auto" w:fill="auto"/>
          </w:tcPr>
          <w:p w14:paraId="1F6092F4"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shd w:val="clear" w:color="auto" w:fill="auto"/>
          </w:tcPr>
          <w:p w14:paraId="56F25E11"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12" w:type="dxa"/>
            <w:shd w:val="clear" w:color="auto" w:fill="auto"/>
          </w:tcPr>
          <w:p w14:paraId="2B0F8F0D"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544" w:type="dxa"/>
            <w:shd w:val="clear" w:color="auto" w:fill="auto"/>
          </w:tcPr>
          <w:p w14:paraId="0EEFB1DA" w14:textId="11213069" w:rsidR="00064FC1" w:rsidRPr="00B76BEA" w:rsidRDefault="00064FC1" w:rsidP="00877B4A">
            <w:pPr>
              <w:pStyle w:val="a8"/>
              <w:numPr>
                <w:ilvl w:val="0"/>
                <w:numId w:val="25"/>
              </w:numPr>
              <w:tabs>
                <w:tab w:val="left" w:pos="312"/>
              </w:tabs>
              <w:autoSpaceDE w:val="0"/>
              <w:autoSpaceDN w:val="0"/>
              <w:adjustRightInd w:val="0"/>
              <w:spacing w:after="0" w:line="240" w:lineRule="auto"/>
              <w:ind w:left="28" w:firstLine="0"/>
              <w:jc w:val="both"/>
              <w:rPr>
                <w:rFonts w:ascii="Times New Roman" w:eastAsia="Calibri" w:hAnsi="Times New Roman" w:cs="Times New Roman"/>
                <w:sz w:val="24"/>
                <w:szCs w:val="24"/>
              </w:rPr>
            </w:pPr>
            <w:r w:rsidRPr="00B76BEA">
              <w:rPr>
                <w:rFonts w:ascii="Times New Roman" w:eastAsia="Calibri" w:hAnsi="Times New Roman" w:cs="Times New Roman"/>
                <w:sz w:val="24"/>
                <w:szCs w:val="24"/>
              </w:rPr>
              <w:t xml:space="preserve">Терінің және оның қосалқыларының эстетикалық </w:t>
            </w:r>
            <w:r w:rsidRPr="00B76BEA">
              <w:rPr>
                <w:rFonts w:ascii="Times New Roman" w:eastAsia="Calibri" w:hAnsi="Times New Roman" w:cs="Times New Roman"/>
                <w:sz w:val="24"/>
                <w:szCs w:val="24"/>
              </w:rPr>
              <w:lastRenderedPageBreak/>
              <w:t>жағдайын бағалау.</w:t>
            </w:r>
          </w:p>
          <w:p w14:paraId="36A7244F" w14:textId="7B8655FD" w:rsidR="00064FC1" w:rsidRPr="00B76BEA" w:rsidRDefault="00B07A5B" w:rsidP="00877B4A">
            <w:pPr>
              <w:pStyle w:val="a8"/>
              <w:numPr>
                <w:ilvl w:val="0"/>
                <w:numId w:val="25"/>
              </w:numPr>
              <w:tabs>
                <w:tab w:val="left" w:pos="312"/>
              </w:tabs>
              <w:autoSpaceDE w:val="0"/>
              <w:autoSpaceDN w:val="0"/>
              <w:adjustRightInd w:val="0"/>
              <w:spacing w:after="0" w:line="240" w:lineRule="auto"/>
              <w:ind w:left="28" w:firstLine="0"/>
              <w:jc w:val="both"/>
              <w:rPr>
                <w:rFonts w:ascii="Times New Roman" w:eastAsia="Calibri" w:hAnsi="Times New Roman" w:cs="Times New Roman"/>
                <w:sz w:val="24"/>
                <w:szCs w:val="24"/>
                <w:lang w:val="kk-KZ"/>
              </w:rPr>
            </w:pPr>
            <w:r w:rsidRPr="00B07A5B">
              <w:rPr>
                <w:rFonts w:ascii="Times New Roman" w:eastAsia="Calibri" w:hAnsi="Times New Roman" w:cs="Times New Roman"/>
                <w:sz w:val="24"/>
                <w:szCs w:val="24"/>
                <w:lang w:val="kk-KZ"/>
              </w:rPr>
              <w:t>Микроток терапиясы: теріге әсер етудің биологиялық механизмдері, орындауға көрсеткіштері мен қарсы көрсеткіштері.</w:t>
            </w:r>
          </w:p>
        </w:tc>
      </w:tr>
      <w:tr w:rsidR="00262F7B" w:rsidRPr="003818BC" w14:paraId="43435DB7" w14:textId="77777777" w:rsidTr="00877B4A">
        <w:trPr>
          <w:gridAfter w:val="2"/>
          <w:wAfter w:w="93" w:type="dxa"/>
        </w:trPr>
        <w:tc>
          <w:tcPr>
            <w:tcW w:w="674" w:type="dxa"/>
            <w:tcBorders>
              <w:bottom w:val="single" w:sz="4" w:space="0" w:color="auto"/>
            </w:tcBorders>
            <w:shd w:val="clear" w:color="auto" w:fill="auto"/>
          </w:tcPr>
          <w:p w14:paraId="44C7194F" w14:textId="77777777" w:rsidR="00064FC1" w:rsidRPr="00324335" w:rsidRDefault="00064FC1" w:rsidP="00064FC1">
            <w:pPr>
              <w:spacing w:after="0" w:line="240" w:lineRule="auto"/>
              <w:rPr>
                <w:rFonts w:ascii="Times New Roman" w:eastAsia="Calibri" w:hAnsi="Times New Roman" w:cs="Times New Roman"/>
                <w:sz w:val="24"/>
                <w:szCs w:val="24"/>
                <w:lang w:val="kk-KZ"/>
              </w:rPr>
            </w:pPr>
          </w:p>
        </w:tc>
        <w:tc>
          <w:tcPr>
            <w:tcW w:w="3117" w:type="dxa"/>
            <w:shd w:val="clear" w:color="auto" w:fill="auto"/>
          </w:tcPr>
          <w:p w14:paraId="2522CAEF" w14:textId="77777777" w:rsidR="00064FC1" w:rsidRPr="003818BC" w:rsidRDefault="00064FC1" w:rsidP="00064FC1">
            <w:pPr>
              <w:spacing w:after="0" w:line="240" w:lineRule="auto"/>
              <w:jc w:val="both"/>
              <w:rPr>
                <w:rFonts w:ascii="Times New Roman" w:eastAsia="Calibri" w:hAnsi="Times New Roman" w:cs="Times New Roman"/>
                <w:sz w:val="24"/>
                <w:szCs w:val="24"/>
                <w:lang w:val="kk-KZ"/>
              </w:rPr>
            </w:pPr>
            <w:r w:rsidRPr="008B3395">
              <w:rPr>
                <w:rFonts w:ascii="Times New Roman" w:eastAsia="Calibri" w:hAnsi="Times New Roman" w:cs="Times New Roman"/>
                <w:sz w:val="24"/>
                <w:szCs w:val="24"/>
                <w:lang w:val="en-US"/>
              </w:rPr>
              <w:t>Қорытынды бақылау</w:t>
            </w:r>
          </w:p>
        </w:tc>
        <w:tc>
          <w:tcPr>
            <w:tcW w:w="709" w:type="dxa"/>
            <w:shd w:val="clear" w:color="auto" w:fill="auto"/>
          </w:tcPr>
          <w:p w14:paraId="42D0077E" w14:textId="77777777" w:rsidR="00064FC1" w:rsidRPr="003818BC" w:rsidRDefault="00064FC1" w:rsidP="00064FC1">
            <w:pPr>
              <w:spacing w:after="0" w:line="240" w:lineRule="auto"/>
              <w:jc w:val="center"/>
              <w:rPr>
                <w:rFonts w:ascii="Times New Roman" w:eastAsia="Calibri" w:hAnsi="Times New Roman" w:cs="Times New Roman"/>
                <w:sz w:val="24"/>
                <w:szCs w:val="24"/>
              </w:rPr>
            </w:pPr>
          </w:p>
        </w:tc>
        <w:tc>
          <w:tcPr>
            <w:tcW w:w="708" w:type="dxa"/>
            <w:shd w:val="clear" w:color="auto" w:fill="auto"/>
          </w:tcPr>
          <w:p w14:paraId="41BC505A" w14:textId="77777777" w:rsidR="00064FC1" w:rsidRPr="003818BC" w:rsidRDefault="00064FC1" w:rsidP="00064FC1">
            <w:pPr>
              <w:spacing w:after="0" w:line="240" w:lineRule="auto"/>
              <w:jc w:val="center"/>
              <w:rPr>
                <w:rFonts w:ascii="Times New Roman" w:eastAsia="Calibri" w:hAnsi="Times New Roman" w:cs="Times New Roman"/>
                <w:sz w:val="24"/>
                <w:szCs w:val="24"/>
              </w:rPr>
            </w:pPr>
          </w:p>
        </w:tc>
        <w:tc>
          <w:tcPr>
            <w:tcW w:w="567" w:type="dxa"/>
            <w:shd w:val="clear" w:color="auto" w:fill="auto"/>
          </w:tcPr>
          <w:p w14:paraId="706375E4" w14:textId="77777777" w:rsidR="00064FC1" w:rsidRPr="003818BC" w:rsidRDefault="00064FC1" w:rsidP="00064FC1">
            <w:pPr>
              <w:spacing w:after="0" w:line="240" w:lineRule="auto"/>
              <w:jc w:val="center"/>
              <w:rPr>
                <w:rFonts w:ascii="Times New Roman" w:eastAsia="Calibri" w:hAnsi="Times New Roman" w:cs="Times New Roman"/>
                <w:sz w:val="24"/>
                <w:szCs w:val="24"/>
              </w:rPr>
            </w:pPr>
            <w:r w:rsidRPr="003818BC">
              <w:rPr>
                <w:rFonts w:ascii="Times New Roman" w:eastAsia="Calibri" w:hAnsi="Times New Roman" w:cs="Times New Roman"/>
                <w:sz w:val="24"/>
                <w:szCs w:val="24"/>
              </w:rPr>
              <w:t>4</w:t>
            </w:r>
          </w:p>
        </w:tc>
        <w:tc>
          <w:tcPr>
            <w:tcW w:w="712" w:type="dxa"/>
            <w:shd w:val="clear" w:color="auto" w:fill="auto"/>
          </w:tcPr>
          <w:p w14:paraId="32AEACEE" w14:textId="77777777" w:rsidR="00064FC1" w:rsidRPr="003818BC" w:rsidRDefault="00064FC1" w:rsidP="00064FC1">
            <w:pPr>
              <w:spacing w:after="0" w:line="240" w:lineRule="auto"/>
              <w:jc w:val="center"/>
              <w:rPr>
                <w:rFonts w:ascii="Times New Roman" w:eastAsia="Calibri" w:hAnsi="Times New Roman" w:cs="Times New Roman"/>
                <w:sz w:val="24"/>
                <w:szCs w:val="24"/>
              </w:rPr>
            </w:pPr>
          </w:p>
        </w:tc>
        <w:tc>
          <w:tcPr>
            <w:tcW w:w="3544" w:type="dxa"/>
            <w:shd w:val="clear" w:color="auto" w:fill="auto"/>
          </w:tcPr>
          <w:p w14:paraId="722CFF19" w14:textId="77777777" w:rsidR="00064FC1" w:rsidRPr="00C04A24" w:rsidRDefault="00064FC1" w:rsidP="00064FC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Ауызша емтихан</w:t>
            </w:r>
          </w:p>
        </w:tc>
      </w:tr>
      <w:tr w:rsidR="00262F7B" w:rsidRPr="003818BC" w14:paraId="12B91066" w14:textId="77777777" w:rsidTr="00877B4A">
        <w:trPr>
          <w:gridAfter w:val="2"/>
          <w:wAfter w:w="93" w:type="dxa"/>
        </w:trPr>
        <w:tc>
          <w:tcPr>
            <w:tcW w:w="3791" w:type="dxa"/>
            <w:gridSpan w:val="2"/>
            <w:tcBorders>
              <w:top w:val="single" w:sz="4" w:space="0" w:color="auto"/>
            </w:tcBorders>
            <w:shd w:val="clear" w:color="auto" w:fill="auto"/>
          </w:tcPr>
          <w:p w14:paraId="0A6F043C" w14:textId="77777777" w:rsidR="00064FC1" w:rsidRPr="00281D19" w:rsidRDefault="00064FC1" w:rsidP="00064FC1">
            <w:pPr>
              <w:spacing w:after="0" w:line="240" w:lineRule="auto"/>
              <w:jc w:val="center"/>
              <w:rPr>
                <w:rFonts w:ascii="Times New Roman" w:eastAsia="Calibri" w:hAnsi="Times New Roman" w:cs="Times New Roman"/>
                <w:b/>
                <w:sz w:val="24"/>
                <w:szCs w:val="24"/>
                <w:lang w:val="kk-KZ"/>
              </w:rPr>
            </w:pPr>
            <w:r w:rsidRPr="00281D19">
              <w:rPr>
                <w:rFonts w:ascii="Times New Roman" w:eastAsia="Calibri" w:hAnsi="Times New Roman" w:cs="Times New Roman"/>
                <w:b/>
                <w:sz w:val="24"/>
                <w:szCs w:val="24"/>
                <w:lang w:val="kk-KZ"/>
              </w:rPr>
              <w:t>Барлығы</w:t>
            </w:r>
            <w:r w:rsidRPr="00281D19">
              <w:rPr>
                <w:rFonts w:ascii="Times New Roman" w:eastAsia="Calibri" w:hAnsi="Times New Roman" w:cs="Times New Roman"/>
                <w:b/>
                <w:sz w:val="24"/>
                <w:szCs w:val="24"/>
              </w:rPr>
              <w:t xml:space="preserve"> – 450 </w:t>
            </w:r>
            <w:r w:rsidRPr="00281D19">
              <w:rPr>
                <w:rFonts w:ascii="Times New Roman" w:eastAsia="Calibri" w:hAnsi="Times New Roman" w:cs="Times New Roman"/>
                <w:b/>
                <w:sz w:val="24"/>
                <w:szCs w:val="24"/>
                <w:lang w:val="kk-KZ"/>
              </w:rPr>
              <w:t>с</w:t>
            </w:r>
          </w:p>
        </w:tc>
        <w:tc>
          <w:tcPr>
            <w:tcW w:w="709" w:type="dxa"/>
            <w:shd w:val="clear" w:color="auto" w:fill="auto"/>
          </w:tcPr>
          <w:p w14:paraId="60022199" w14:textId="77777777" w:rsidR="00064FC1" w:rsidRPr="00281D19" w:rsidRDefault="00064FC1" w:rsidP="00064FC1">
            <w:pPr>
              <w:spacing w:after="0" w:line="240" w:lineRule="auto"/>
              <w:rPr>
                <w:rFonts w:ascii="Times New Roman" w:eastAsia="Calibri" w:hAnsi="Times New Roman" w:cs="Times New Roman"/>
                <w:b/>
                <w:sz w:val="24"/>
                <w:szCs w:val="24"/>
              </w:rPr>
            </w:pPr>
            <w:r w:rsidRPr="00281D19">
              <w:rPr>
                <w:rFonts w:ascii="Times New Roman" w:eastAsia="Calibri" w:hAnsi="Times New Roman" w:cs="Times New Roman"/>
                <w:b/>
                <w:sz w:val="24"/>
                <w:szCs w:val="24"/>
              </w:rPr>
              <w:t>60</w:t>
            </w:r>
          </w:p>
        </w:tc>
        <w:tc>
          <w:tcPr>
            <w:tcW w:w="708" w:type="dxa"/>
            <w:shd w:val="clear" w:color="auto" w:fill="auto"/>
          </w:tcPr>
          <w:p w14:paraId="4CCFE670" w14:textId="77777777" w:rsidR="00064FC1" w:rsidRPr="00281D19" w:rsidRDefault="00064FC1" w:rsidP="00064FC1">
            <w:pPr>
              <w:spacing w:after="0" w:line="240" w:lineRule="auto"/>
              <w:rPr>
                <w:rFonts w:ascii="Times New Roman" w:eastAsia="Calibri" w:hAnsi="Times New Roman" w:cs="Times New Roman"/>
                <w:b/>
                <w:sz w:val="24"/>
                <w:szCs w:val="24"/>
              </w:rPr>
            </w:pPr>
            <w:r w:rsidRPr="00281D19">
              <w:rPr>
                <w:rFonts w:ascii="Times New Roman" w:eastAsia="Calibri" w:hAnsi="Times New Roman" w:cs="Times New Roman"/>
                <w:b/>
                <w:sz w:val="24"/>
                <w:szCs w:val="24"/>
              </w:rPr>
              <w:t>120</w:t>
            </w:r>
          </w:p>
        </w:tc>
        <w:tc>
          <w:tcPr>
            <w:tcW w:w="567" w:type="dxa"/>
            <w:shd w:val="clear" w:color="auto" w:fill="auto"/>
          </w:tcPr>
          <w:p w14:paraId="5EC83A31" w14:textId="77777777" w:rsidR="00064FC1" w:rsidRPr="00281D19" w:rsidRDefault="00064FC1" w:rsidP="00064FC1">
            <w:pPr>
              <w:spacing w:after="0" w:line="240" w:lineRule="auto"/>
              <w:rPr>
                <w:rFonts w:ascii="Times New Roman" w:eastAsia="Calibri" w:hAnsi="Times New Roman" w:cs="Times New Roman"/>
                <w:b/>
                <w:sz w:val="24"/>
                <w:szCs w:val="24"/>
              </w:rPr>
            </w:pPr>
            <w:r w:rsidRPr="00281D19">
              <w:rPr>
                <w:rFonts w:ascii="Times New Roman" w:eastAsia="Calibri" w:hAnsi="Times New Roman" w:cs="Times New Roman"/>
                <w:b/>
                <w:sz w:val="24"/>
                <w:szCs w:val="24"/>
              </w:rPr>
              <w:t>90</w:t>
            </w:r>
          </w:p>
        </w:tc>
        <w:tc>
          <w:tcPr>
            <w:tcW w:w="712" w:type="dxa"/>
            <w:shd w:val="clear" w:color="auto" w:fill="auto"/>
          </w:tcPr>
          <w:p w14:paraId="426D4C08" w14:textId="77777777" w:rsidR="00064FC1" w:rsidRPr="00281D19" w:rsidRDefault="00064FC1" w:rsidP="00064FC1">
            <w:pPr>
              <w:spacing w:after="0" w:line="240" w:lineRule="auto"/>
              <w:rPr>
                <w:rFonts w:ascii="Times New Roman" w:eastAsia="Calibri" w:hAnsi="Times New Roman" w:cs="Times New Roman"/>
                <w:b/>
                <w:sz w:val="24"/>
                <w:szCs w:val="24"/>
              </w:rPr>
            </w:pPr>
            <w:r w:rsidRPr="00281D19">
              <w:rPr>
                <w:rFonts w:ascii="Times New Roman" w:eastAsia="Calibri" w:hAnsi="Times New Roman" w:cs="Times New Roman"/>
                <w:b/>
                <w:sz w:val="24"/>
                <w:szCs w:val="24"/>
              </w:rPr>
              <w:t>180</w:t>
            </w:r>
          </w:p>
        </w:tc>
        <w:tc>
          <w:tcPr>
            <w:tcW w:w="3544" w:type="dxa"/>
            <w:shd w:val="clear" w:color="auto" w:fill="auto"/>
          </w:tcPr>
          <w:p w14:paraId="760AADC3" w14:textId="77777777" w:rsidR="00064FC1" w:rsidRPr="00281D19" w:rsidRDefault="00064FC1" w:rsidP="00064FC1">
            <w:pPr>
              <w:spacing w:after="0" w:line="240" w:lineRule="auto"/>
              <w:rPr>
                <w:rFonts w:ascii="Times New Roman" w:eastAsia="Calibri" w:hAnsi="Times New Roman" w:cs="Times New Roman"/>
                <w:b/>
                <w:sz w:val="24"/>
                <w:szCs w:val="24"/>
              </w:rPr>
            </w:pPr>
          </w:p>
        </w:tc>
      </w:tr>
    </w:tbl>
    <w:p w14:paraId="60B6C496" w14:textId="77777777" w:rsidR="0043392A" w:rsidRDefault="0043392A" w:rsidP="0043392A">
      <w:pPr>
        <w:spacing w:after="0" w:line="240" w:lineRule="auto"/>
        <w:rPr>
          <w:rFonts w:ascii="Times New Roman" w:hAnsi="Times New Roman" w:cs="Times New Roman"/>
          <w:b/>
          <w:sz w:val="28"/>
          <w:szCs w:val="28"/>
        </w:rPr>
      </w:pPr>
    </w:p>
    <w:p w14:paraId="5EA09CC9" w14:textId="77777777" w:rsidR="0043392A" w:rsidRPr="00281D19" w:rsidRDefault="0043392A" w:rsidP="0043392A">
      <w:pPr>
        <w:spacing w:after="0" w:line="240" w:lineRule="auto"/>
        <w:rPr>
          <w:rFonts w:ascii="Times New Roman" w:hAnsi="Times New Roman"/>
          <w:sz w:val="28"/>
          <w:szCs w:val="28"/>
        </w:rPr>
      </w:pPr>
      <w:r w:rsidRPr="00281D19">
        <w:rPr>
          <w:rFonts w:ascii="Times New Roman" w:hAnsi="Times New Roman"/>
          <w:sz w:val="28"/>
          <w:szCs w:val="28"/>
        </w:rPr>
        <w:t xml:space="preserve">Тыңдаушылардың оқу жетістіктерін бағалау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513"/>
      </w:tblGrid>
      <w:tr w:rsidR="0043392A" w:rsidRPr="008B3395" w14:paraId="7842D49D" w14:textId="77777777" w:rsidTr="00205F0C">
        <w:tc>
          <w:tcPr>
            <w:tcW w:w="2694" w:type="dxa"/>
            <w:shd w:val="clear" w:color="auto" w:fill="auto"/>
          </w:tcPr>
          <w:p w14:paraId="52ABB33E" w14:textId="77777777" w:rsidR="0043392A" w:rsidRPr="00877B4A" w:rsidRDefault="0043392A" w:rsidP="002D333E">
            <w:pPr>
              <w:pStyle w:val="HTML"/>
              <w:rPr>
                <w:rFonts w:ascii="Times New Roman" w:hAnsi="Times New Roman"/>
                <w:sz w:val="24"/>
                <w:szCs w:val="24"/>
              </w:rPr>
            </w:pPr>
            <w:r w:rsidRPr="00877B4A">
              <w:rPr>
                <w:rFonts w:ascii="Times New Roman" w:eastAsia="Calibri" w:hAnsi="Times New Roman" w:cs="Times New Roman"/>
                <w:sz w:val="24"/>
                <w:szCs w:val="24"/>
                <w:lang w:eastAsia="en-US"/>
              </w:rPr>
              <w:t>Бақылау түрі *</w:t>
            </w:r>
          </w:p>
        </w:tc>
        <w:tc>
          <w:tcPr>
            <w:tcW w:w="7513" w:type="dxa"/>
            <w:shd w:val="clear" w:color="auto" w:fill="auto"/>
          </w:tcPr>
          <w:p w14:paraId="200844C4" w14:textId="77777777" w:rsidR="0043392A" w:rsidRPr="00877B4A" w:rsidRDefault="0043392A" w:rsidP="002D333E">
            <w:pPr>
              <w:pStyle w:val="HTML"/>
              <w:jc w:val="center"/>
              <w:rPr>
                <w:rFonts w:ascii="Times New Roman" w:eastAsia="Calibri" w:hAnsi="Times New Roman" w:cs="Times New Roman"/>
                <w:sz w:val="24"/>
                <w:szCs w:val="24"/>
                <w:lang w:val="kk-KZ" w:eastAsia="en-US"/>
              </w:rPr>
            </w:pPr>
            <w:r w:rsidRPr="00877B4A">
              <w:rPr>
                <w:rFonts w:ascii="Times New Roman" w:eastAsia="Calibri" w:hAnsi="Times New Roman" w:cs="Times New Roman"/>
                <w:sz w:val="24"/>
                <w:szCs w:val="24"/>
                <w:lang w:val="en-US" w:eastAsia="en-US"/>
              </w:rPr>
              <w:t>Бағалау әдістері</w:t>
            </w:r>
          </w:p>
        </w:tc>
      </w:tr>
      <w:tr w:rsidR="0043392A" w:rsidRPr="008B3395" w14:paraId="298F52B7" w14:textId="77777777" w:rsidTr="00205F0C">
        <w:tc>
          <w:tcPr>
            <w:tcW w:w="2694" w:type="dxa"/>
            <w:shd w:val="clear" w:color="auto" w:fill="auto"/>
          </w:tcPr>
          <w:p w14:paraId="36E37AD4" w14:textId="77777777" w:rsidR="0043392A" w:rsidRPr="00877B4A" w:rsidRDefault="0043392A" w:rsidP="002D333E">
            <w:pPr>
              <w:pStyle w:val="HTML"/>
              <w:rPr>
                <w:rFonts w:ascii="inherit" w:hAnsi="inherit"/>
                <w:color w:val="202124"/>
                <w:sz w:val="24"/>
                <w:szCs w:val="24"/>
                <w:lang w:val="kk-KZ"/>
              </w:rPr>
            </w:pPr>
            <w:r w:rsidRPr="00877B4A">
              <w:rPr>
                <w:rFonts w:ascii="Times New Roman" w:eastAsia="Calibri" w:hAnsi="Times New Roman" w:cs="Times New Roman"/>
                <w:sz w:val="24"/>
                <w:szCs w:val="24"/>
                <w:lang w:val="en-US" w:eastAsia="en-US"/>
              </w:rPr>
              <w:t>Ағымдағы</w:t>
            </w:r>
          </w:p>
        </w:tc>
        <w:tc>
          <w:tcPr>
            <w:tcW w:w="7513" w:type="dxa"/>
            <w:shd w:val="clear" w:color="auto" w:fill="auto"/>
          </w:tcPr>
          <w:p w14:paraId="4FEBF127" w14:textId="77777777" w:rsidR="0043392A" w:rsidRPr="00877B4A" w:rsidRDefault="0043392A" w:rsidP="002D333E">
            <w:pPr>
              <w:pStyle w:val="HTML"/>
              <w:rPr>
                <w:rFonts w:ascii="Times New Roman" w:eastAsia="Calibri" w:hAnsi="Times New Roman" w:cs="Times New Roman"/>
                <w:sz w:val="24"/>
                <w:szCs w:val="24"/>
                <w:lang w:val="kk-KZ" w:eastAsia="en-US"/>
              </w:rPr>
            </w:pPr>
            <w:r w:rsidRPr="00877B4A">
              <w:rPr>
                <w:rFonts w:ascii="Times New Roman" w:eastAsia="Calibri" w:hAnsi="Times New Roman" w:cs="Times New Roman"/>
                <w:sz w:val="24"/>
                <w:szCs w:val="24"/>
                <w:lang w:val="en-US" w:eastAsia="en-US"/>
              </w:rPr>
              <w:t xml:space="preserve">Ауызша сауалнама. </w:t>
            </w:r>
          </w:p>
        </w:tc>
      </w:tr>
      <w:tr w:rsidR="0043392A" w:rsidRPr="008B3395" w14:paraId="793F6BF7" w14:textId="77777777" w:rsidTr="00205F0C">
        <w:tc>
          <w:tcPr>
            <w:tcW w:w="2694" w:type="dxa"/>
            <w:shd w:val="clear" w:color="auto" w:fill="auto"/>
          </w:tcPr>
          <w:p w14:paraId="7A64FF62" w14:textId="77777777" w:rsidR="0043392A" w:rsidRPr="00877B4A" w:rsidRDefault="0043392A" w:rsidP="002D333E">
            <w:pPr>
              <w:pStyle w:val="HTML"/>
              <w:rPr>
                <w:rFonts w:ascii="inherit" w:hAnsi="inherit"/>
                <w:color w:val="202124"/>
                <w:sz w:val="24"/>
                <w:szCs w:val="24"/>
                <w:lang w:val="kk-KZ"/>
              </w:rPr>
            </w:pPr>
            <w:r w:rsidRPr="00877B4A">
              <w:rPr>
                <w:rFonts w:ascii="Times New Roman" w:eastAsia="Calibri" w:hAnsi="Times New Roman" w:cs="Times New Roman"/>
                <w:sz w:val="24"/>
                <w:szCs w:val="24"/>
                <w:lang w:val="kk-KZ" w:eastAsia="en-US"/>
              </w:rPr>
              <w:t>Ш</w:t>
            </w:r>
            <w:r w:rsidRPr="00877B4A">
              <w:rPr>
                <w:rFonts w:ascii="Times New Roman" w:eastAsia="Calibri" w:hAnsi="Times New Roman" w:cs="Times New Roman"/>
                <w:sz w:val="24"/>
                <w:szCs w:val="24"/>
                <w:lang w:val="en-US" w:eastAsia="en-US"/>
              </w:rPr>
              <w:t>екара</w:t>
            </w:r>
          </w:p>
        </w:tc>
        <w:tc>
          <w:tcPr>
            <w:tcW w:w="7513" w:type="dxa"/>
            <w:shd w:val="clear" w:color="auto" w:fill="auto"/>
          </w:tcPr>
          <w:p w14:paraId="0FA648B1" w14:textId="77777777" w:rsidR="0043392A" w:rsidRPr="00877B4A" w:rsidRDefault="0043392A" w:rsidP="002D333E">
            <w:pPr>
              <w:pStyle w:val="HTML"/>
              <w:rPr>
                <w:rFonts w:ascii="Times New Roman" w:eastAsia="Calibri" w:hAnsi="Times New Roman" w:cs="Times New Roman"/>
                <w:sz w:val="24"/>
                <w:szCs w:val="24"/>
                <w:lang w:val="en-US" w:eastAsia="en-US"/>
              </w:rPr>
            </w:pPr>
            <w:r w:rsidRPr="00877B4A">
              <w:rPr>
                <w:rFonts w:ascii="Times New Roman" w:eastAsia="Calibri" w:hAnsi="Times New Roman" w:cs="Times New Roman"/>
                <w:sz w:val="24"/>
                <w:szCs w:val="24"/>
                <w:lang w:eastAsia="en-US"/>
              </w:rPr>
              <w:t>Шағын клиникалық емтихан</w:t>
            </w:r>
            <w:r w:rsidRPr="00877B4A">
              <w:rPr>
                <w:rFonts w:ascii="Times New Roman" w:hAnsi="Times New Roman"/>
                <w:sz w:val="24"/>
                <w:szCs w:val="24"/>
              </w:rPr>
              <w:t xml:space="preserve">. </w:t>
            </w:r>
            <w:r w:rsidRPr="00877B4A">
              <w:rPr>
                <w:rFonts w:ascii="Times New Roman" w:eastAsia="Calibri" w:hAnsi="Times New Roman" w:cs="Times New Roman"/>
                <w:sz w:val="24"/>
                <w:szCs w:val="24"/>
                <w:lang w:eastAsia="en-US"/>
              </w:rPr>
              <w:t>Модельдермен жұмыс</w:t>
            </w:r>
            <w:r w:rsidRPr="00877B4A">
              <w:rPr>
                <w:rFonts w:ascii="Times New Roman" w:hAnsi="Times New Roman"/>
                <w:sz w:val="24"/>
                <w:szCs w:val="24"/>
                <w:lang w:val="kk-KZ"/>
              </w:rPr>
              <w:t>.</w:t>
            </w:r>
            <w:r w:rsidRPr="00877B4A">
              <w:rPr>
                <w:rFonts w:ascii="Times New Roman" w:hAnsi="Times New Roman"/>
                <w:sz w:val="24"/>
                <w:szCs w:val="24"/>
              </w:rPr>
              <w:t xml:space="preserve"> Case-study. </w:t>
            </w:r>
          </w:p>
        </w:tc>
      </w:tr>
      <w:tr w:rsidR="0043392A" w:rsidRPr="00463BEF" w14:paraId="2205C9EB" w14:textId="77777777" w:rsidTr="00205F0C">
        <w:tc>
          <w:tcPr>
            <w:tcW w:w="2694" w:type="dxa"/>
            <w:shd w:val="clear" w:color="auto" w:fill="auto"/>
          </w:tcPr>
          <w:p w14:paraId="111DCF61" w14:textId="77777777" w:rsidR="0043392A" w:rsidRPr="00877B4A" w:rsidRDefault="0043392A" w:rsidP="002D333E">
            <w:pPr>
              <w:pStyle w:val="HTML"/>
              <w:rPr>
                <w:rFonts w:ascii="Times New Roman" w:eastAsia="Calibri" w:hAnsi="Times New Roman" w:cs="Times New Roman"/>
                <w:sz w:val="24"/>
                <w:szCs w:val="24"/>
                <w:lang w:val="kk-KZ" w:eastAsia="en-US"/>
              </w:rPr>
            </w:pPr>
            <w:r w:rsidRPr="00877B4A">
              <w:rPr>
                <w:rFonts w:ascii="Times New Roman" w:eastAsia="Calibri" w:hAnsi="Times New Roman" w:cs="Times New Roman"/>
                <w:sz w:val="24"/>
                <w:szCs w:val="24"/>
                <w:lang w:val="en-US" w:eastAsia="en-US"/>
              </w:rPr>
              <w:t>Қорытынды</w:t>
            </w:r>
          </w:p>
        </w:tc>
        <w:tc>
          <w:tcPr>
            <w:tcW w:w="7513" w:type="dxa"/>
            <w:shd w:val="clear" w:color="auto" w:fill="auto"/>
          </w:tcPr>
          <w:p w14:paraId="3FA97E66" w14:textId="77777777" w:rsidR="0043392A" w:rsidRPr="00877B4A" w:rsidRDefault="0043392A" w:rsidP="002D333E">
            <w:pPr>
              <w:pStyle w:val="HTML"/>
              <w:rPr>
                <w:rFonts w:ascii="Times New Roman" w:eastAsia="Calibri" w:hAnsi="Times New Roman" w:cs="Times New Roman"/>
                <w:sz w:val="24"/>
                <w:szCs w:val="24"/>
                <w:lang w:val="kk-KZ" w:eastAsia="en-US"/>
              </w:rPr>
            </w:pPr>
            <w:r w:rsidRPr="00877B4A">
              <w:rPr>
                <w:rFonts w:ascii="Times New Roman" w:eastAsia="Calibri" w:hAnsi="Times New Roman" w:cs="Times New Roman"/>
                <w:sz w:val="24"/>
                <w:szCs w:val="24"/>
                <w:lang w:val="kk-KZ" w:eastAsia="en-US"/>
              </w:rPr>
              <w:t>Екі кезеңді емтихан:</w:t>
            </w:r>
          </w:p>
          <w:p w14:paraId="6462F7CD" w14:textId="77777777" w:rsidR="0043392A" w:rsidRPr="00877B4A" w:rsidRDefault="0043392A" w:rsidP="002D333E">
            <w:pPr>
              <w:pStyle w:val="HTML"/>
              <w:rPr>
                <w:rFonts w:ascii="Times New Roman" w:eastAsia="Calibri" w:hAnsi="Times New Roman" w:cs="Times New Roman"/>
                <w:sz w:val="24"/>
                <w:szCs w:val="24"/>
                <w:lang w:val="kk-KZ" w:eastAsia="en-US"/>
              </w:rPr>
            </w:pPr>
            <w:r w:rsidRPr="00877B4A">
              <w:rPr>
                <w:rFonts w:ascii="Times New Roman" w:eastAsia="Calibri" w:hAnsi="Times New Roman" w:cs="Times New Roman"/>
                <w:sz w:val="24"/>
                <w:szCs w:val="24"/>
                <w:lang w:val="kk-KZ" w:eastAsia="en-US"/>
              </w:rPr>
              <w:t>1- Жазылған</w:t>
            </w:r>
          </w:p>
          <w:p w14:paraId="43C97121" w14:textId="77777777" w:rsidR="0043392A" w:rsidRPr="00877B4A" w:rsidRDefault="0043392A" w:rsidP="002D333E">
            <w:pPr>
              <w:pStyle w:val="HTML"/>
              <w:rPr>
                <w:rFonts w:ascii="Times New Roman" w:eastAsia="Calibri" w:hAnsi="Times New Roman" w:cs="Times New Roman"/>
                <w:sz w:val="24"/>
                <w:szCs w:val="24"/>
                <w:lang w:val="kk-KZ" w:eastAsia="en-US"/>
              </w:rPr>
            </w:pPr>
            <w:r w:rsidRPr="00877B4A">
              <w:rPr>
                <w:rFonts w:ascii="Times New Roman" w:eastAsia="Calibri" w:hAnsi="Times New Roman" w:cs="Times New Roman"/>
                <w:sz w:val="24"/>
                <w:szCs w:val="24"/>
                <w:lang w:val="kk-KZ" w:eastAsia="en-US"/>
              </w:rPr>
              <w:t>2- Білік пен дағдыны көрсету.</w:t>
            </w:r>
          </w:p>
        </w:tc>
      </w:tr>
    </w:tbl>
    <w:p w14:paraId="4D43111D" w14:textId="067B51C2" w:rsidR="0043392A" w:rsidRDefault="0043392A" w:rsidP="0043392A">
      <w:pPr>
        <w:spacing w:after="0" w:line="240" w:lineRule="auto"/>
        <w:rPr>
          <w:rFonts w:ascii="Times New Roman" w:hAnsi="Times New Roman" w:cs="Times New Roman"/>
          <w:sz w:val="28"/>
          <w:szCs w:val="28"/>
          <w:lang w:val="kk-KZ"/>
        </w:rPr>
      </w:pPr>
    </w:p>
    <w:p w14:paraId="446166D7" w14:textId="3F26F83F" w:rsidR="00877B4A" w:rsidRPr="00642516" w:rsidRDefault="00877B4A" w:rsidP="00877B4A">
      <w:pPr>
        <w:pStyle w:val="Default"/>
        <w:widowControl w:val="0"/>
        <w:rPr>
          <w:b/>
          <w:bCs/>
          <w:color w:val="auto"/>
          <w:lang w:val="kk-KZ"/>
        </w:rPr>
      </w:pPr>
      <w:r>
        <w:rPr>
          <w:b/>
          <w:bCs/>
          <w:color w:val="auto"/>
          <w:lang w:val="kk-KZ"/>
        </w:rPr>
        <w:t>Тыңдаушылардың оқудағы жетістіктерін бағалаудың баллдық-рейтингтік әріптік жүйесі</w:t>
      </w:r>
    </w:p>
    <w:tbl>
      <w:tblPr>
        <w:tblStyle w:val="a5"/>
        <w:tblW w:w="9918" w:type="dxa"/>
        <w:tblLayout w:type="fixed"/>
        <w:tblLook w:val="04A0" w:firstRow="1" w:lastRow="0" w:firstColumn="1" w:lastColumn="0" w:noHBand="0" w:noVBand="1"/>
      </w:tblPr>
      <w:tblGrid>
        <w:gridCol w:w="2376"/>
        <w:gridCol w:w="2410"/>
        <w:gridCol w:w="2410"/>
        <w:gridCol w:w="2722"/>
      </w:tblGrid>
      <w:tr w:rsidR="00877B4A" w:rsidRPr="00877B4A" w14:paraId="29CF2B6F" w14:textId="77777777" w:rsidTr="005D3CAB">
        <w:tc>
          <w:tcPr>
            <w:tcW w:w="2376" w:type="dxa"/>
          </w:tcPr>
          <w:p w14:paraId="3521E9BB" w14:textId="77777777" w:rsidR="00877B4A" w:rsidRPr="00877B4A" w:rsidRDefault="00877B4A" w:rsidP="005D3CAB">
            <w:pPr>
              <w:widowControl w:val="0"/>
              <w:autoSpaceDE w:val="0"/>
              <w:autoSpaceDN w:val="0"/>
              <w:adjustRightInd w:val="0"/>
              <w:jc w:val="center"/>
              <w:rPr>
                <w:rFonts w:ascii="Times New Roman" w:hAnsi="Times New Roman" w:cs="Times New Roman"/>
                <w:b/>
                <w:sz w:val="24"/>
                <w:szCs w:val="24"/>
                <w:lang w:val="kk-KZ"/>
              </w:rPr>
            </w:pPr>
            <w:r w:rsidRPr="00877B4A">
              <w:rPr>
                <w:rFonts w:ascii="Times New Roman" w:hAnsi="Times New Roman" w:cs="Times New Roman"/>
                <w:b/>
                <w:sz w:val="24"/>
                <w:szCs w:val="24"/>
                <w:lang w:val="kk-KZ"/>
              </w:rPr>
              <w:t>Әріптік жүйе бойынша бағалау</w:t>
            </w:r>
          </w:p>
        </w:tc>
        <w:tc>
          <w:tcPr>
            <w:tcW w:w="2410" w:type="dxa"/>
          </w:tcPr>
          <w:p w14:paraId="711081D9" w14:textId="77777777" w:rsidR="00877B4A" w:rsidRPr="00877B4A" w:rsidRDefault="00877B4A" w:rsidP="005D3CAB">
            <w:pPr>
              <w:widowControl w:val="0"/>
              <w:autoSpaceDE w:val="0"/>
              <w:autoSpaceDN w:val="0"/>
              <w:adjustRightInd w:val="0"/>
              <w:jc w:val="center"/>
              <w:rPr>
                <w:rFonts w:ascii="Times New Roman" w:hAnsi="Times New Roman" w:cs="Times New Roman"/>
                <w:b/>
                <w:sz w:val="24"/>
                <w:szCs w:val="24"/>
              </w:rPr>
            </w:pPr>
            <w:r w:rsidRPr="00877B4A">
              <w:rPr>
                <w:rFonts w:ascii="Times New Roman" w:hAnsi="Times New Roman" w:cs="Times New Roman"/>
                <w:b/>
                <w:sz w:val="24"/>
                <w:szCs w:val="24"/>
              </w:rPr>
              <w:t>Бағалаудың сандық баламасы</w:t>
            </w:r>
          </w:p>
        </w:tc>
        <w:tc>
          <w:tcPr>
            <w:tcW w:w="2410" w:type="dxa"/>
          </w:tcPr>
          <w:p w14:paraId="215256A6" w14:textId="77777777" w:rsidR="00877B4A" w:rsidRPr="00877B4A" w:rsidRDefault="00877B4A" w:rsidP="005D3CAB">
            <w:pPr>
              <w:widowControl w:val="0"/>
              <w:autoSpaceDE w:val="0"/>
              <w:autoSpaceDN w:val="0"/>
              <w:adjustRightInd w:val="0"/>
              <w:jc w:val="center"/>
              <w:rPr>
                <w:rFonts w:ascii="Times New Roman" w:hAnsi="Times New Roman" w:cs="Times New Roman"/>
                <w:b/>
                <w:sz w:val="24"/>
                <w:szCs w:val="24"/>
              </w:rPr>
            </w:pPr>
            <w:r w:rsidRPr="00877B4A">
              <w:rPr>
                <w:rFonts w:ascii="Times New Roman" w:hAnsi="Times New Roman" w:cs="Times New Roman"/>
                <w:b/>
                <w:sz w:val="24"/>
                <w:szCs w:val="24"/>
              </w:rPr>
              <w:t>Бағалаудың пайыздық мазмұны</w:t>
            </w:r>
          </w:p>
        </w:tc>
        <w:tc>
          <w:tcPr>
            <w:tcW w:w="2722" w:type="dxa"/>
          </w:tcPr>
          <w:p w14:paraId="6ED2D8AC" w14:textId="77777777" w:rsidR="00877B4A" w:rsidRPr="00877B4A" w:rsidRDefault="00877B4A" w:rsidP="005D3CAB">
            <w:pPr>
              <w:widowControl w:val="0"/>
              <w:autoSpaceDE w:val="0"/>
              <w:autoSpaceDN w:val="0"/>
              <w:adjustRightInd w:val="0"/>
              <w:jc w:val="center"/>
              <w:rPr>
                <w:rFonts w:ascii="Times New Roman" w:hAnsi="Times New Roman" w:cs="Times New Roman"/>
                <w:b/>
                <w:sz w:val="24"/>
                <w:szCs w:val="24"/>
              </w:rPr>
            </w:pPr>
            <w:r w:rsidRPr="00877B4A">
              <w:rPr>
                <w:rFonts w:ascii="Times New Roman" w:hAnsi="Times New Roman" w:cs="Times New Roman"/>
                <w:b/>
                <w:sz w:val="24"/>
                <w:szCs w:val="24"/>
              </w:rPr>
              <w:t>Дәстүрлі жүйе бойынша бағалау</w:t>
            </w:r>
          </w:p>
        </w:tc>
      </w:tr>
      <w:tr w:rsidR="00877B4A" w:rsidRPr="00877B4A" w14:paraId="7666C58C" w14:textId="77777777" w:rsidTr="005D3CAB">
        <w:tc>
          <w:tcPr>
            <w:tcW w:w="2376" w:type="dxa"/>
          </w:tcPr>
          <w:p w14:paraId="0BC1F900"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А</w:t>
            </w:r>
          </w:p>
        </w:tc>
        <w:tc>
          <w:tcPr>
            <w:tcW w:w="2410" w:type="dxa"/>
          </w:tcPr>
          <w:p w14:paraId="2B7A26E7"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4,0</w:t>
            </w:r>
          </w:p>
        </w:tc>
        <w:tc>
          <w:tcPr>
            <w:tcW w:w="2410" w:type="dxa"/>
          </w:tcPr>
          <w:p w14:paraId="083344B6"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95-100</w:t>
            </w:r>
          </w:p>
        </w:tc>
        <w:tc>
          <w:tcPr>
            <w:tcW w:w="2722" w:type="dxa"/>
            <w:vMerge w:val="restart"/>
          </w:tcPr>
          <w:p w14:paraId="31DFB6F6" w14:textId="77777777" w:rsidR="00877B4A" w:rsidRPr="00877B4A" w:rsidRDefault="00877B4A" w:rsidP="005D3CAB">
            <w:pPr>
              <w:widowControl w:val="0"/>
              <w:jc w:val="center"/>
              <w:rPr>
                <w:rFonts w:ascii="Times New Roman" w:eastAsia="Courier New" w:hAnsi="Times New Roman" w:cs="Times New Roman"/>
                <w:color w:val="000000"/>
                <w:sz w:val="24"/>
                <w:szCs w:val="24"/>
              </w:rPr>
            </w:pPr>
          </w:p>
          <w:p w14:paraId="6E7AC1B9" w14:textId="77777777" w:rsidR="00877B4A" w:rsidRPr="00877B4A" w:rsidRDefault="00877B4A" w:rsidP="005D3CAB">
            <w:pPr>
              <w:widowControl w:val="0"/>
              <w:jc w:val="center"/>
              <w:rPr>
                <w:rFonts w:ascii="Times New Roman" w:eastAsia="Courier New" w:hAnsi="Times New Roman" w:cs="Times New Roman"/>
                <w:color w:val="000000"/>
                <w:sz w:val="24"/>
                <w:szCs w:val="24"/>
                <w:lang w:val="kk-KZ"/>
              </w:rPr>
            </w:pPr>
            <w:r w:rsidRPr="00877B4A">
              <w:rPr>
                <w:rFonts w:ascii="Times New Roman" w:eastAsia="Courier New" w:hAnsi="Times New Roman" w:cs="Times New Roman"/>
                <w:color w:val="000000"/>
                <w:sz w:val="24"/>
                <w:szCs w:val="24"/>
                <w:lang w:val="kk-KZ"/>
              </w:rPr>
              <w:t>ӨТЕ ЖАҚСЫ</w:t>
            </w:r>
          </w:p>
        </w:tc>
      </w:tr>
      <w:tr w:rsidR="00877B4A" w:rsidRPr="00877B4A" w14:paraId="5310C134" w14:textId="77777777" w:rsidTr="005D3CAB">
        <w:tc>
          <w:tcPr>
            <w:tcW w:w="2376" w:type="dxa"/>
          </w:tcPr>
          <w:p w14:paraId="5FB58910"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А-</w:t>
            </w:r>
          </w:p>
        </w:tc>
        <w:tc>
          <w:tcPr>
            <w:tcW w:w="2410" w:type="dxa"/>
          </w:tcPr>
          <w:p w14:paraId="525818BB"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3,67</w:t>
            </w:r>
          </w:p>
        </w:tc>
        <w:tc>
          <w:tcPr>
            <w:tcW w:w="2410" w:type="dxa"/>
          </w:tcPr>
          <w:p w14:paraId="18B9A9AF"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90-94</w:t>
            </w:r>
          </w:p>
        </w:tc>
        <w:tc>
          <w:tcPr>
            <w:tcW w:w="2722" w:type="dxa"/>
            <w:vMerge/>
            <w:vAlign w:val="center"/>
          </w:tcPr>
          <w:p w14:paraId="25AF59B2" w14:textId="77777777" w:rsidR="00877B4A" w:rsidRPr="00877B4A" w:rsidRDefault="00877B4A" w:rsidP="005D3CAB">
            <w:pPr>
              <w:pStyle w:val="Default"/>
              <w:widowControl w:val="0"/>
              <w:jc w:val="center"/>
              <w:rPr>
                <w:color w:val="auto"/>
              </w:rPr>
            </w:pPr>
          </w:p>
        </w:tc>
      </w:tr>
      <w:tr w:rsidR="00877B4A" w:rsidRPr="00877B4A" w14:paraId="0F62D1B5" w14:textId="77777777" w:rsidTr="005D3CAB">
        <w:tc>
          <w:tcPr>
            <w:tcW w:w="2376" w:type="dxa"/>
          </w:tcPr>
          <w:p w14:paraId="44D0C2EE"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В+</w:t>
            </w:r>
          </w:p>
        </w:tc>
        <w:tc>
          <w:tcPr>
            <w:tcW w:w="2410" w:type="dxa"/>
          </w:tcPr>
          <w:p w14:paraId="17D2F28A"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3,33</w:t>
            </w:r>
          </w:p>
        </w:tc>
        <w:tc>
          <w:tcPr>
            <w:tcW w:w="2410" w:type="dxa"/>
          </w:tcPr>
          <w:p w14:paraId="12AF55F4"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85-89</w:t>
            </w:r>
          </w:p>
        </w:tc>
        <w:tc>
          <w:tcPr>
            <w:tcW w:w="2722" w:type="dxa"/>
            <w:vMerge w:val="restart"/>
          </w:tcPr>
          <w:p w14:paraId="6B811F7F" w14:textId="77777777" w:rsidR="00877B4A" w:rsidRPr="00877B4A" w:rsidRDefault="00877B4A" w:rsidP="005D3CAB">
            <w:pPr>
              <w:widowControl w:val="0"/>
              <w:jc w:val="center"/>
              <w:rPr>
                <w:rFonts w:ascii="Times New Roman" w:eastAsia="Courier New" w:hAnsi="Times New Roman" w:cs="Times New Roman"/>
                <w:color w:val="000000"/>
                <w:sz w:val="24"/>
                <w:szCs w:val="24"/>
              </w:rPr>
            </w:pPr>
          </w:p>
          <w:p w14:paraId="53A22B45" w14:textId="77777777" w:rsidR="00877B4A" w:rsidRPr="00877B4A" w:rsidRDefault="00877B4A" w:rsidP="005D3CAB">
            <w:pPr>
              <w:widowControl w:val="0"/>
              <w:jc w:val="center"/>
              <w:rPr>
                <w:rFonts w:ascii="Times New Roman" w:eastAsia="Courier New" w:hAnsi="Times New Roman" w:cs="Times New Roman"/>
                <w:color w:val="000000"/>
                <w:sz w:val="24"/>
                <w:szCs w:val="24"/>
                <w:lang w:val="kk-KZ"/>
              </w:rPr>
            </w:pPr>
            <w:r w:rsidRPr="00877B4A">
              <w:rPr>
                <w:rFonts w:ascii="Times New Roman" w:eastAsia="Courier New" w:hAnsi="Times New Roman" w:cs="Times New Roman"/>
                <w:color w:val="000000"/>
                <w:sz w:val="24"/>
                <w:szCs w:val="24"/>
                <w:lang w:val="kk-KZ"/>
              </w:rPr>
              <w:t>ЖАҚСЫ</w:t>
            </w:r>
          </w:p>
        </w:tc>
      </w:tr>
      <w:tr w:rsidR="00877B4A" w:rsidRPr="00877B4A" w14:paraId="2DCB148B" w14:textId="77777777" w:rsidTr="005D3CAB">
        <w:tc>
          <w:tcPr>
            <w:tcW w:w="2376" w:type="dxa"/>
          </w:tcPr>
          <w:p w14:paraId="5D13C5D9"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В</w:t>
            </w:r>
          </w:p>
        </w:tc>
        <w:tc>
          <w:tcPr>
            <w:tcW w:w="2410" w:type="dxa"/>
          </w:tcPr>
          <w:p w14:paraId="5A99FF68"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3,0</w:t>
            </w:r>
          </w:p>
        </w:tc>
        <w:tc>
          <w:tcPr>
            <w:tcW w:w="2410" w:type="dxa"/>
          </w:tcPr>
          <w:p w14:paraId="60E80FFF"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80-84</w:t>
            </w:r>
          </w:p>
        </w:tc>
        <w:tc>
          <w:tcPr>
            <w:tcW w:w="2722" w:type="dxa"/>
            <w:vMerge/>
            <w:vAlign w:val="center"/>
          </w:tcPr>
          <w:p w14:paraId="41BA93F6" w14:textId="77777777" w:rsidR="00877B4A" w:rsidRPr="00877B4A" w:rsidRDefault="00877B4A" w:rsidP="005D3CAB">
            <w:pPr>
              <w:pStyle w:val="Default"/>
              <w:widowControl w:val="0"/>
              <w:jc w:val="center"/>
              <w:rPr>
                <w:color w:val="auto"/>
              </w:rPr>
            </w:pPr>
          </w:p>
        </w:tc>
      </w:tr>
      <w:tr w:rsidR="00877B4A" w:rsidRPr="00877B4A" w14:paraId="6E142123" w14:textId="77777777" w:rsidTr="005D3CAB">
        <w:tc>
          <w:tcPr>
            <w:tcW w:w="2376" w:type="dxa"/>
          </w:tcPr>
          <w:p w14:paraId="62DFD99B"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В-</w:t>
            </w:r>
          </w:p>
        </w:tc>
        <w:tc>
          <w:tcPr>
            <w:tcW w:w="2410" w:type="dxa"/>
          </w:tcPr>
          <w:p w14:paraId="40AC0998"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2,67</w:t>
            </w:r>
          </w:p>
        </w:tc>
        <w:tc>
          <w:tcPr>
            <w:tcW w:w="2410" w:type="dxa"/>
          </w:tcPr>
          <w:p w14:paraId="22F8D07B"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75-79</w:t>
            </w:r>
          </w:p>
        </w:tc>
        <w:tc>
          <w:tcPr>
            <w:tcW w:w="2722" w:type="dxa"/>
            <w:vMerge/>
            <w:vAlign w:val="center"/>
          </w:tcPr>
          <w:p w14:paraId="3E62C45E" w14:textId="77777777" w:rsidR="00877B4A" w:rsidRPr="00877B4A" w:rsidRDefault="00877B4A" w:rsidP="005D3CAB">
            <w:pPr>
              <w:pStyle w:val="Default"/>
              <w:widowControl w:val="0"/>
              <w:jc w:val="center"/>
              <w:rPr>
                <w:color w:val="auto"/>
              </w:rPr>
            </w:pPr>
          </w:p>
        </w:tc>
      </w:tr>
      <w:tr w:rsidR="00877B4A" w:rsidRPr="00877B4A" w14:paraId="77DE8914" w14:textId="77777777" w:rsidTr="005D3CAB">
        <w:tc>
          <w:tcPr>
            <w:tcW w:w="2376" w:type="dxa"/>
          </w:tcPr>
          <w:p w14:paraId="15483780"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С+</w:t>
            </w:r>
          </w:p>
        </w:tc>
        <w:tc>
          <w:tcPr>
            <w:tcW w:w="2410" w:type="dxa"/>
          </w:tcPr>
          <w:p w14:paraId="0E85DFAD"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2,33</w:t>
            </w:r>
          </w:p>
        </w:tc>
        <w:tc>
          <w:tcPr>
            <w:tcW w:w="2410" w:type="dxa"/>
          </w:tcPr>
          <w:p w14:paraId="40E2AFD6"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70-74</w:t>
            </w:r>
          </w:p>
        </w:tc>
        <w:tc>
          <w:tcPr>
            <w:tcW w:w="2722" w:type="dxa"/>
            <w:vMerge w:val="restart"/>
          </w:tcPr>
          <w:p w14:paraId="5380833A" w14:textId="77777777" w:rsidR="00877B4A" w:rsidRPr="00877B4A" w:rsidRDefault="00877B4A" w:rsidP="005D3CAB">
            <w:pPr>
              <w:widowControl w:val="0"/>
              <w:jc w:val="center"/>
              <w:rPr>
                <w:rFonts w:ascii="Times New Roman" w:eastAsia="Courier New" w:hAnsi="Times New Roman" w:cs="Times New Roman"/>
                <w:color w:val="000000"/>
                <w:sz w:val="24"/>
                <w:szCs w:val="24"/>
              </w:rPr>
            </w:pPr>
          </w:p>
          <w:p w14:paraId="043723C9" w14:textId="77777777" w:rsidR="00877B4A" w:rsidRPr="00877B4A" w:rsidRDefault="00877B4A" w:rsidP="005D3CAB">
            <w:pPr>
              <w:widowControl w:val="0"/>
              <w:jc w:val="center"/>
              <w:rPr>
                <w:rFonts w:ascii="Times New Roman" w:eastAsia="Courier New" w:hAnsi="Times New Roman" w:cs="Times New Roman"/>
                <w:color w:val="000000"/>
                <w:sz w:val="24"/>
                <w:szCs w:val="24"/>
              </w:rPr>
            </w:pPr>
          </w:p>
          <w:p w14:paraId="52649615" w14:textId="77777777" w:rsidR="00877B4A" w:rsidRPr="00877B4A" w:rsidRDefault="00877B4A" w:rsidP="005D3CAB">
            <w:pPr>
              <w:widowControl w:val="0"/>
              <w:jc w:val="center"/>
              <w:rPr>
                <w:rFonts w:ascii="Times New Roman" w:eastAsia="Courier New" w:hAnsi="Times New Roman" w:cs="Times New Roman"/>
                <w:color w:val="000000"/>
                <w:sz w:val="24"/>
                <w:szCs w:val="24"/>
                <w:lang w:val="kk-KZ"/>
              </w:rPr>
            </w:pPr>
            <w:r w:rsidRPr="00877B4A">
              <w:rPr>
                <w:rFonts w:ascii="Times New Roman" w:eastAsia="Courier New" w:hAnsi="Times New Roman" w:cs="Times New Roman"/>
                <w:color w:val="000000"/>
                <w:sz w:val="24"/>
                <w:szCs w:val="24"/>
                <w:lang w:val="kk-KZ"/>
              </w:rPr>
              <w:t>ҚАНАҒАТТАНАРЛЫҚ</w:t>
            </w:r>
          </w:p>
        </w:tc>
      </w:tr>
      <w:tr w:rsidR="00877B4A" w:rsidRPr="00877B4A" w14:paraId="53410FCC" w14:textId="77777777" w:rsidTr="005D3CAB">
        <w:tc>
          <w:tcPr>
            <w:tcW w:w="2376" w:type="dxa"/>
          </w:tcPr>
          <w:p w14:paraId="2F3DC239"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С</w:t>
            </w:r>
          </w:p>
        </w:tc>
        <w:tc>
          <w:tcPr>
            <w:tcW w:w="2410" w:type="dxa"/>
          </w:tcPr>
          <w:p w14:paraId="6F50C538"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2,0</w:t>
            </w:r>
          </w:p>
        </w:tc>
        <w:tc>
          <w:tcPr>
            <w:tcW w:w="2410" w:type="dxa"/>
          </w:tcPr>
          <w:p w14:paraId="08AADE3F"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65-69</w:t>
            </w:r>
          </w:p>
        </w:tc>
        <w:tc>
          <w:tcPr>
            <w:tcW w:w="2722" w:type="dxa"/>
            <w:vMerge/>
            <w:vAlign w:val="center"/>
          </w:tcPr>
          <w:p w14:paraId="1E1CD5C1" w14:textId="77777777" w:rsidR="00877B4A" w:rsidRPr="00877B4A" w:rsidRDefault="00877B4A" w:rsidP="005D3CAB">
            <w:pPr>
              <w:pStyle w:val="Default"/>
              <w:widowControl w:val="0"/>
              <w:jc w:val="center"/>
              <w:rPr>
                <w:color w:val="auto"/>
              </w:rPr>
            </w:pPr>
          </w:p>
        </w:tc>
      </w:tr>
      <w:tr w:rsidR="00877B4A" w:rsidRPr="00877B4A" w14:paraId="57238F2A" w14:textId="77777777" w:rsidTr="005D3CAB">
        <w:tc>
          <w:tcPr>
            <w:tcW w:w="2376" w:type="dxa"/>
          </w:tcPr>
          <w:p w14:paraId="0207F847"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С-</w:t>
            </w:r>
          </w:p>
        </w:tc>
        <w:tc>
          <w:tcPr>
            <w:tcW w:w="2410" w:type="dxa"/>
          </w:tcPr>
          <w:p w14:paraId="06CC763E"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1,67</w:t>
            </w:r>
          </w:p>
        </w:tc>
        <w:tc>
          <w:tcPr>
            <w:tcW w:w="2410" w:type="dxa"/>
          </w:tcPr>
          <w:p w14:paraId="6CE0CFB6"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60-64</w:t>
            </w:r>
          </w:p>
        </w:tc>
        <w:tc>
          <w:tcPr>
            <w:tcW w:w="2722" w:type="dxa"/>
            <w:vMerge/>
            <w:vAlign w:val="center"/>
          </w:tcPr>
          <w:p w14:paraId="078D69E1" w14:textId="77777777" w:rsidR="00877B4A" w:rsidRPr="00877B4A" w:rsidRDefault="00877B4A" w:rsidP="005D3CAB">
            <w:pPr>
              <w:pStyle w:val="Default"/>
              <w:widowControl w:val="0"/>
              <w:jc w:val="center"/>
              <w:rPr>
                <w:color w:val="auto"/>
              </w:rPr>
            </w:pPr>
          </w:p>
        </w:tc>
      </w:tr>
      <w:tr w:rsidR="00877B4A" w:rsidRPr="00877B4A" w14:paraId="2DFB333C" w14:textId="77777777" w:rsidTr="005D3CAB">
        <w:tc>
          <w:tcPr>
            <w:tcW w:w="2376" w:type="dxa"/>
          </w:tcPr>
          <w:p w14:paraId="0A382177"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lang w:val="en-US"/>
              </w:rPr>
              <w:t>D+</w:t>
            </w:r>
          </w:p>
        </w:tc>
        <w:tc>
          <w:tcPr>
            <w:tcW w:w="2410" w:type="dxa"/>
          </w:tcPr>
          <w:p w14:paraId="26689897"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1,33</w:t>
            </w:r>
          </w:p>
        </w:tc>
        <w:tc>
          <w:tcPr>
            <w:tcW w:w="2410" w:type="dxa"/>
          </w:tcPr>
          <w:p w14:paraId="15B2A1D7"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55-59</w:t>
            </w:r>
          </w:p>
        </w:tc>
        <w:tc>
          <w:tcPr>
            <w:tcW w:w="2722" w:type="dxa"/>
            <w:vMerge/>
            <w:vAlign w:val="center"/>
          </w:tcPr>
          <w:p w14:paraId="00F76570" w14:textId="77777777" w:rsidR="00877B4A" w:rsidRPr="00877B4A" w:rsidRDefault="00877B4A" w:rsidP="005D3CAB">
            <w:pPr>
              <w:pStyle w:val="Default"/>
              <w:widowControl w:val="0"/>
              <w:jc w:val="center"/>
              <w:rPr>
                <w:color w:val="auto"/>
              </w:rPr>
            </w:pPr>
          </w:p>
        </w:tc>
      </w:tr>
      <w:tr w:rsidR="00877B4A" w:rsidRPr="00877B4A" w14:paraId="633A4F5E" w14:textId="77777777" w:rsidTr="005D3CAB">
        <w:tc>
          <w:tcPr>
            <w:tcW w:w="2376" w:type="dxa"/>
          </w:tcPr>
          <w:p w14:paraId="18E94B75"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lang w:val="en-US"/>
              </w:rPr>
              <w:t>D</w:t>
            </w:r>
          </w:p>
        </w:tc>
        <w:tc>
          <w:tcPr>
            <w:tcW w:w="2410" w:type="dxa"/>
          </w:tcPr>
          <w:p w14:paraId="4900917F"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1,0</w:t>
            </w:r>
          </w:p>
        </w:tc>
        <w:tc>
          <w:tcPr>
            <w:tcW w:w="2410" w:type="dxa"/>
          </w:tcPr>
          <w:p w14:paraId="35DA89FE"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50-54</w:t>
            </w:r>
          </w:p>
        </w:tc>
        <w:tc>
          <w:tcPr>
            <w:tcW w:w="2722" w:type="dxa"/>
            <w:vMerge/>
            <w:vAlign w:val="center"/>
          </w:tcPr>
          <w:p w14:paraId="1BECB722" w14:textId="77777777" w:rsidR="00877B4A" w:rsidRPr="00877B4A" w:rsidRDefault="00877B4A" w:rsidP="005D3CAB">
            <w:pPr>
              <w:pStyle w:val="Default"/>
              <w:widowControl w:val="0"/>
              <w:jc w:val="center"/>
              <w:rPr>
                <w:color w:val="auto"/>
              </w:rPr>
            </w:pPr>
          </w:p>
        </w:tc>
      </w:tr>
      <w:tr w:rsidR="00877B4A" w:rsidRPr="00877B4A" w14:paraId="3BF5029B" w14:textId="77777777" w:rsidTr="005D3CAB">
        <w:tc>
          <w:tcPr>
            <w:tcW w:w="2376" w:type="dxa"/>
          </w:tcPr>
          <w:p w14:paraId="4F03B5F2"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lang w:val="en-US"/>
              </w:rPr>
              <w:t>F</w:t>
            </w:r>
          </w:p>
        </w:tc>
        <w:tc>
          <w:tcPr>
            <w:tcW w:w="2410" w:type="dxa"/>
          </w:tcPr>
          <w:p w14:paraId="5C67D4DC"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0</w:t>
            </w:r>
          </w:p>
        </w:tc>
        <w:tc>
          <w:tcPr>
            <w:tcW w:w="2410" w:type="dxa"/>
          </w:tcPr>
          <w:p w14:paraId="165DF4DC"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rPr>
              <w:t>0-49</w:t>
            </w:r>
          </w:p>
        </w:tc>
        <w:tc>
          <w:tcPr>
            <w:tcW w:w="2722" w:type="dxa"/>
          </w:tcPr>
          <w:p w14:paraId="2D8755D8" w14:textId="77777777" w:rsidR="00877B4A" w:rsidRPr="00877B4A" w:rsidRDefault="00877B4A" w:rsidP="005D3CAB">
            <w:pPr>
              <w:widowControl w:val="0"/>
              <w:jc w:val="center"/>
              <w:rPr>
                <w:rFonts w:ascii="Times New Roman" w:eastAsia="Courier New" w:hAnsi="Times New Roman" w:cs="Times New Roman"/>
                <w:color w:val="000000"/>
                <w:sz w:val="24"/>
                <w:szCs w:val="24"/>
              </w:rPr>
            </w:pPr>
            <w:r w:rsidRPr="00877B4A">
              <w:rPr>
                <w:rFonts w:ascii="Times New Roman" w:eastAsia="Courier New" w:hAnsi="Times New Roman" w:cs="Times New Roman"/>
                <w:color w:val="000000"/>
                <w:sz w:val="24"/>
                <w:szCs w:val="24"/>
                <w:lang w:val="kk-KZ"/>
              </w:rPr>
              <w:t>ҚАНАҒАТТАНАРЛЫҚСЫЗ</w:t>
            </w:r>
          </w:p>
        </w:tc>
      </w:tr>
    </w:tbl>
    <w:p w14:paraId="43FC2BD6" w14:textId="77777777" w:rsidR="00877B4A" w:rsidRPr="00C04A24" w:rsidRDefault="00877B4A" w:rsidP="0043392A">
      <w:pPr>
        <w:spacing w:after="0" w:line="240" w:lineRule="auto"/>
        <w:rPr>
          <w:rFonts w:ascii="Times New Roman" w:hAnsi="Times New Roman" w:cs="Times New Roman"/>
          <w:sz w:val="28"/>
          <w:szCs w:val="28"/>
          <w:lang w:val="kk-KZ"/>
        </w:rPr>
      </w:pPr>
    </w:p>
    <w:p w14:paraId="20F46273" w14:textId="77777777" w:rsidR="0043392A" w:rsidRPr="00281D19" w:rsidRDefault="0043392A" w:rsidP="00281D19">
      <w:pPr>
        <w:spacing w:after="0" w:line="240" w:lineRule="auto"/>
        <w:ind w:right="-1"/>
        <w:jc w:val="both"/>
        <w:rPr>
          <w:rFonts w:ascii="Times New Roman" w:eastAsia="Calibri" w:hAnsi="Times New Roman" w:cs="Times New Roman"/>
          <w:b/>
          <w:sz w:val="28"/>
          <w:szCs w:val="28"/>
        </w:rPr>
      </w:pPr>
      <w:r w:rsidRPr="00281D19">
        <w:rPr>
          <w:rFonts w:ascii="Times New Roman" w:eastAsia="Calibri" w:hAnsi="Times New Roman" w:cs="Times New Roman"/>
          <w:b/>
          <w:sz w:val="28"/>
          <w:szCs w:val="28"/>
          <w:lang w:val="kk-KZ"/>
        </w:rPr>
        <w:t>Ұсынылатын әдебиет</w:t>
      </w:r>
      <w:r w:rsidRPr="00281D19">
        <w:rPr>
          <w:rFonts w:ascii="Times New Roman" w:eastAsia="Calibri" w:hAnsi="Times New Roman" w:cs="Times New Roman"/>
          <w:b/>
          <w:sz w:val="28"/>
          <w:szCs w:val="28"/>
        </w:rPr>
        <w:t xml:space="preserve">: </w:t>
      </w:r>
    </w:p>
    <w:p w14:paraId="5A71923E" w14:textId="77777777" w:rsidR="0043392A" w:rsidRPr="00281D19" w:rsidRDefault="0043392A" w:rsidP="00281D19">
      <w:pPr>
        <w:spacing w:after="0" w:line="240" w:lineRule="auto"/>
        <w:jc w:val="both"/>
        <w:rPr>
          <w:rFonts w:ascii="Times New Roman" w:eastAsia="Calibri" w:hAnsi="Times New Roman" w:cs="Times New Roman"/>
          <w:b/>
          <w:sz w:val="28"/>
          <w:szCs w:val="28"/>
          <w:lang w:val="kk-KZ"/>
        </w:rPr>
      </w:pPr>
      <w:r w:rsidRPr="00281D19">
        <w:rPr>
          <w:rFonts w:ascii="Times New Roman" w:eastAsia="Calibri" w:hAnsi="Times New Roman" w:cs="Times New Roman"/>
          <w:b/>
          <w:bCs/>
          <w:iCs/>
          <w:sz w:val="28"/>
          <w:szCs w:val="28"/>
          <w:lang w:val="kk-KZ"/>
        </w:rPr>
        <w:t>Негізгі</w:t>
      </w:r>
    </w:p>
    <w:p w14:paraId="520444C4" w14:textId="77777777" w:rsidR="0043392A" w:rsidRPr="00281D19" w:rsidRDefault="0043392A" w:rsidP="00281D19">
      <w:pPr>
        <w:pStyle w:val="a8"/>
        <w:numPr>
          <w:ilvl w:val="0"/>
          <w:numId w:val="7"/>
        </w:numPr>
        <w:autoSpaceDE w:val="0"/>
        <w:autoSpaceDN w:val="0"/>
        <w:adjustRightInd w:val="0"/>
        <w:spacing w:after="0" w:line="240" w:lineRule="auto"/>
        <w:rPr>
          <w:rFonts w:ascii="Times New Roman" w:hAnsi="Times New Roman"/>
          <w:iCs/>
          <w:sz w:val="28"/>
          <w:szCs w:val="28"/>
        </w:rPr>
      </w:pPr>
      <w:r w:rsidRPr="00281D19">
        <w:rPr>
          <w:rFonts w:ascii="Times New Roman" w:hAnsi="Times New Roman"/>
          <w:iCs/>
          <w:sz w:val="28"/>
          <w:szCs w:val="28"/>
        </w:rPr>
        <w:t>Адаскевич В.П. Диагностические индексы в дерматологии. Бином. 2014. 341 стр.</w:t>
      </w:r>
    </w:p>
    <w:p w14:paraId="34611EF4" w14:textId="77777777" w:rsidR="0043392A" w:rsidRPr="00281D19" w:rsidRDefault="0043392A" w:rsidP="00281D19">
      <w:pPr>
        <w:pStyle w:val="a8"/>
        <w:numPr>
          <w:ilvl w:val="0"/>
          <w:numId w:val="7"/>
        </w:numPr>
        <w:spacing w:after="0" w:line="240" w:lineRule="auto"/>
        <w:rPr>
          <w:rFonts w:ascii="Times New Roman" w:hAnsi="Times New Roman"/>
          <w:iCs/>
          <w:sz w:val="28"/>
          <w:szCs w:val="28"/>
        </w:rPr>
      </w:pPr>
      <w:r w:rsidRPr="00281D19">
        <w:rPr>
          <w:rFonts w:ascii="Times New Roman" w:hAnsi="Times New Roman"/>
          <w:iCs/>
          <w:sz w:val="28"/>
          <w:szCs w:val="28"/>
        </w:rPr>
        <w:t>Ашер Б. Инъекционные методы в косметологи, М. МЕДпресс-информ, 2014, с. 582.</w:t>
      </w:r>
    </w:p>
    <w:p w14:paraId="1027023D" w14:textId="77777777" w:rsidR="0043392A" w:rsidRPr="00281D19" w:rsidRDefault="0043392A" w:rsidP="00281D19">
      <w:pPr>
        <w:pStyle w:val="a8"/>
        <w:numPr>
          <w:ilvl w:val="0"/>
          <w:numId w:val="7"/>
        </w:numPr>
        <w:autoSpaceDE w:val="0"/>
        <w:autoSpaceDN w:val="0"/>
        <w:adjustRightInd w:val="0"/>
        <w:spacing w:after="0" w:line="240" w:lineRule="auto"/>
        <w:rPr>
          <w:rFonts w:ascii="Times New Roman" w:hAnsi="Times New Roman"/>
          <w:iCs/>
          <w:sz w:val="28"/>
          <w:szCs w:val="28"/>
        </w:rPr>
      </w:pPr>
      <w:r w:rsidRPr="00281D19">
        <w:rPr>
          <w:rFonts w:ascii="Times New Roman" w:hAnsi="Times New Roman"/>
          <w:iCs/>
          <w:sz w:val="28"/>
          <w:szCs w:val="28"/>
        </w:rPr>
        <w:t>Батпенова Г.Р., Кошкин С.В., Арифов С.С. и соавт. Дерматовенерологиясы атласы.  Эверо, Алматы, 2019, 361 стр.</w:t>
      </w:r>
    </w:p>
    <w:p w14:paraId="438D8AD1" w14:textId="77777777" w:rsidR="0043392A" w:rsidRPr="00281D19" w:rsidRDefault="0043392A" w:rsidP="00281D19">
      <w:pPr>
        <w:pStyle w:val="a8"/>
        <w:numPr>
          <w:ilvl w:val="0"/>
          <w:numId w:val="7"/>
        </w:numPr>
        <w:autoSpaceDE w:val="0"/>
        <w:autoSpaceDN w:val="0"/>
        <w:adjustRightInd w:val="0"/>
        <w:spacing w:after="0" w:line="240" w:lineRule="auto"/>
        <w:rPr>
          <w:rFonts w:ascii="Times New Roman" w:hAnsi="Times New Roman"/>
          <w:iCs/>
          <w:sz w:val="28"/>
          <w:szCs w:val="28"/>
        </w:rPr>
      </w:pPr>
      <w:r w:rsidRPr="00281D19">
        <w:rPr>
          <w:rFonts w:ascii="Times New Roman" w:hAnsi="Times New Roman"/>
          <w:iCs/>
          <w:sz w:val="28"/>
          <w:szCs w:val="28"/>
        </w:rPr>
        <w:t>Батпенова Г.Р., Кошкин С.В., Арифов С.С. и соавт. Атлас по дерматовенерологии.  Эверо, Алматы, 2019, 369 стр.</w:t>
      </w:r>
    </w:p>
    <w:p w14:paraId="281357A8" w14:textId="77777777" w:rsidR="0043392A" w:rsidRPr="00281D19" w:rsidRDefault="0043392A" w:rsidP="00281D19">
      <w:pPr>
        <w:pStyle w:val="a8"/>
        <w:numPr>
          <w:ilvl w:val="0"/>
          <w:numId w:val="7"/>
        </w:numPr>
        <w:autoSpaceDE w:val="0"/>
        <w:autoSpaceDN w:val="0"/>
        <w:adjustRightInd w:val="0"/>
        <w:spacing w:after="0" w:line="240" w:lineRule="auto"/>
        <w:rPr>
          <w:rFonts w:ascii="Times New Roman" w:hAnsi="Times New Roman"/>
          <w:iCs/>
          <w:sz w:val="28"/>
          <w:szCs w:val="28"/>
        </w:rPr>
      </w:pPr>
      <w:r w:rsidRPr="00281D19">
        <w:rPr>
          <w:rFonts w:ascii="Times New Roman" w:hAnsi="Times New Roman"/>
          <w:iCs/>
          <w:sz w:val="28"/>
          <w:szCs w:val="28"/>
        </w:rPr>
        <w:t>Бауман Л., Косметическая дерматология, М. «МЕДпресс-информ», 2012, 686 с.</w:t>
      </w:r>
    </w:p>
    <w:p w14:paraId="091698CF" w14:textId="77777777" w:rsidR="0043392A" w:rsidRPr="00281D19" w:rsidRDefault="0043392A" w:rsidP="00281D19">
      <w:pPr>
        <w:pStyle w:val="a8"/>
        <w:numPr>
          <w:ilvl w:val="0"/>
          <w:numId w:val="7"/>
        </w:numPr>
        <w:autoSpaceDE w:val="0"/>
        <w:autoSpaceDN w:val="0"/>
        <w:adjustRightInd w:val="0"/>
        <w:spacing w:after="0" w:line="240" w:lineRule="auto"/>
        <w:rPr>
          <w:rFonts w:ascii="Times New Roman" w:hAnsi="Times New Roman"/>
          <w:iCs/>
          <w:sz w:val="28"/>
          <w:szCs w:val="28"/>
        </w:rPr>
      </w:pPr>
      <w:r w:rsidRPr="00281D19">
        <w:rPr>
          <w:rFonts w:ascii="Times New Roman" w:hAnsi="Times New Roman"/>
          <w:iCs/>
          <w:sz w:val="28"/>
          <w:szCs w:val="28"/>
        </w:rPr>
        <w:t xml:space="preserve">Боулинг Дж., Диагностическая дерматоскопия. Иллюстрированное руководство. М. «Бином», 2013, 145 с. </w:t>
      </w:r>
    </w:p>
    <w:p w14:paraId="1849631C" w14:textId="77777777" w:rsidR="0043392A" w:rsidRPr="00281D19" w:rsidRDefault="0043392A" w:rsidP="00281D19">
      <w:pPr>
        <w:pStyle w:val="a8"/>
        <w:numPr>
          <w:ilvl w:val="0"/>
          <w:numId w:val="7"/>
        </w:numPr>
        <w:autoSpaceDE w:val="0"/>
        <w:autoSpaceDN w:val="0"/>
        <w:adjustRightInd w:val="0"/>
        <w:spacing w:after="0" w:line="240" w:lineRule="auto"/>
        <w:rPr>
          <w:rFonts w:ascii="Times New Roman" w:hAnsi="Times New Roman"/>
          <w:iCs/>
          <w:sz w:val="28"/>
          <w:szCs w:val="28"/>
        </w:rPr>
      </w:pPr>
      <w:r w:rsidRPr="00281D19">
        <w:rPr>
          <w:rFonts w:ascii="Times New Roman" w:hAnsi="Times New Roman"/>
          <w:iCs/>
          <w:sz w:val="28"/>
          <w:szCs w:val="28"/>
        </w:rPr>
        <w:t>Дейвид Дж. Голдберг, Омоложение лица. Современные нехирургические методы. Серия «Эстетическая медицина» М. «Практическая медицина», 2011, 186 с.</w:t>
      </w:r>
    </w:p>
    <w:p w14:paraId="129A4B57" w14:textId="77777777" w:rsidR="0043392A" w:rsidRPr="00281D19" w:rsidRDefault="0043392A" w:rsidP="00281D19">
      <w:pPr>
        <w:pStyle w:val="a8"/>
        <w:numPr>
          <w:ilvl w:val="0"/>
          <w:numId w:val="7"/>
        </w:numPr>
        <w:rPr>
          <w:rFonts w:ascii="Times New Roman" w:eastAsia="Times New Roman" w:hAnsi="Times New Roman"/>
          <w:color w:val="000000"/>
          <w:kern w:val="32"/>
          <w:sz w:val="28"/>
          <w:szCs w:val="28"/>
          <w:lang w:val="x-none"/>
        </w:rPr>
      </w:pPr>
      <w:r w:rsidRPr="00281D19">
        <w:rPr>
          <w:rFonts w:ascii="Times New Roman" w:eastAsia="Times New Roman" w:hAnsi="Times New Roman"/>
          <w:color w:val="000000"/>
          <w:kern w:val="32"/>
          <w:sz w:val="28"/>
          <w:szCs w:val="28"/>
          <w:lang w:val="x-none"/>
        </w:rPr>
        <w:lastRenderedPageBreak/>
        <w:t>Дейвид Дж. Голдберг Лазеро- и светолечение. В 2-х томах. Серия «Эстетическая медицина» М. «Рид Элсивер», 2010.</w:t>
      </w:r>
    </w:p>
    <w:p w14:paraId="12BD4F4A" w14:textId="77777777" w:rsidR="0043392A" w:rsidRPr="00281D19" w:rsidRDefault="0043392A" w:rsidP="00281D19">
      <w:pPr>
        <w:pStyle w:val="a8"/>
        <w:numPr>
          <w:ilvl w:val="0"/>
          <w:numId w:val="7"/>
        </w:numPr>
        <w:autoSpaceDE w:val="0"/>
        <w:autoSpaceDN w:val="0"/>
        <w:adjustRightInd w:val="0"/>
        <w:spacing w:after="0" w:line="240" w:lineRule="auto"/>
        <w:rPr>
          <w:rFonts w:ascii="Times New Roman" w:hAnsi="Times New Roman"/>
          <w:iCs/>
          <w:sz w:val="28"/>
          <w:szCs w:val="28"/>
        </w:rPr>
      </w:pPr>
      <w:r w:rsidRPr="00281D19">
        <w:rPr>
          <w:rFonts w:ascii="Times New Roman" w:hAnsi="Times New Roman"/>
          <w:iCs/>
          <w:sz w:val="28"/>
          <w:szCs w:val="28"/>
        </w:rPr>
        <w:t>Заттлер Г. Ботулотоксин в эстетической медицине. Атлас. Том 1, М. Практическая медицина, 2012, с. 118.</w:t>
      </w:r>
    </w:p>
    <w:p w14:paraId="039790D8" w14:textId="77777777" w:rsidR="0043392A" w:rsidRPr="00281D19" w:rsidRDefault="0043392A" w:rsidP="00281D19">
      <w:pPr>
        <w:pStyle w:val="a8"/>
        <w:numPr>
          <w:ilvl w:val="0"/>
          <w:numId w:val="7"/>
        </w:numPr>
        <w:autoSpaceDE w:val="0"/>
        <w:autoSpaceDN w:val="0"/>
        <w:adjustRightInd w:val="0"/>
        <w:spacing w:after="0" w:line="240" w:lineRule="auto"/>
        <w:rPr>
          <w:rFonts w:ascii="Times New Roman" w:hAnsi="Times New Roman"/>
          <w:iCs/>
          <w:sz w:val="28"/>
          <w:szCs w:val="28"/>
        </w:rPr>
      </w:pPr>
      <w:r w:rsidRPr="00281D19">
        <w:rPr>
          <w:rFonts w:ascii="Times New Roman" w:hAnsi="Times New Roman"/>
          <w:iCs/>
          <w:sz w:val="28"/>
          <w:szCs w:val="28"/>
        </w:rPr>
        <w:t>Заттлер Г. Филлеры в эстетической медицине. Атлас. Том 2, М. Практическая медицина, 2012, с. 178.</w:t>
      </w:r>
    </w:p>
    <w:p w14:paraId="0AF879F7" w14:textId="77777777" w:rsidR="0043392A" w:rsidRPr="00281D19" w:rsidRDefault="0043392A" w:rsidP="00281D19">
      <w:pPr>
        <w:pStyle w:val="a8"/>
        <w:numPr>
          <w:ilvl w:val="0"/>
          <w:numId w:val="7"/>
        </w:numPr>
        <w:autoSpaceDE w:val="0"/>
        <w:autoSpaceDN w:val="0"/>
        <w:adjustRightInd w:val="0"/>
        <w:spacing w:after="0" w:line="240" w:lineRule="auto"/>
        <w:rPr>
          <w:rFonts w:ascii="Times New Roman" w:hAnsi="Times New Roman"/>
          <w:iCs/>
          <w:sz w:val="28"/>
          <w:szCs w:val="28"/>
        </w:rPr>
      </w:pPr>
      <w:r w:rsidRPr="00281D19">
        <w:rPr>
          <w:rFonts w:ascii="Times New Roman" w:hAnsi="Times New Roman"/>
          <w:iCs/>
          <w:sz w:val="28"/>
          <w:szCs w:val="28"/>
        </w:rPr>
        <w:t>Мантурова Н.Е., Круглова Л.С., Стенько А.Г. Рубцы кожи. Клинические проявления, диагностика и лечение. ISBN 978-5-9704-6050-4. Гэотар-Медиа, 2021 г.</w:t>
      </w:r>
    </w:p>
    <w:p w14:paraId="5977024C" w14:textId="1992DC31" w:rsidR="0043392A" w:rsidRPr="00281D19" w:rsidRDefault="0043392A" w:rsidP="00281D19">
      <w:pPr>
        <w:pStyle w:val="a8"/>
        <w:numPr>
          <w:ilvl w:val="0"/>
          <w:numId w:val="7"/>
        </w:numPr>
        <w:autoSpaceDE w:val="0"/>
        <w:autoSpaceDN w:val="0"/>
        <w:adjustRightInd w:val="0"/>
        <w:spacing w:after="0" w:line="240" w:lineRule="auto"/>
        <w:rPr>
          <w:rFonts w:ascii="Times New Roman" w:hAnsi="Times New Roman"/>
          <w:iCs/>
          <w:sz w:val="28"/>
          <w:szCs w:val="28"/>
        </w:rPr>
      </w:pPr>
      <w:r w:rsidRPr="00281D19">
        <w:rPr>
          <w:rFonts w:ascii="Times New Roman" w:hAnsi="Times New Roman"/>
          <w:iCs/>
          <w:sz w:val="28"/>
          <w:szCs w:val="28"/>
        </w:rPr>
        <w:t>Островерхов Г.Е., Бомаш Ю.М., Лубоцкий Д.Н. Оперативная хирургия и топографическая анатомия. Учебник для медицинских вузов. М. МИА, 2005., 735 с.</w:t>
      </w:r>
      <w:r w:rsidR="00F33F71" w:rsidRPr="00281D19">
        <w:rPr>
          <w:rFonts w:ascii="Times New Roman" w:hAnsi="Times New Roman"/>
          <w:iCs/>
          <w:sz w:val="28"/>
          <w:szCs w:val="28"/>
          <w:lang w:val="kk-KZ"/>
        </w:rPr>
        <w:t xml:space="preserve">  </w:t>
      </w:r>
    </w:p>
    <w:p w14:paraId="272C4E33" w14:textId="74EFD8F9" w:rsidR="0043392A" w:rsidRPr="00281D19" w:rsidRDefault="00F33F71" w:rsidP="00281D19">
      <w:pPr>
        <w:pStyle w:val="a8"/>
        <w:numPr>
          <w:ilvl w:val="0"/>
          <w:numId w:val="7"/>
        </w:numPr>
        <w:autoSpaceDE w:val="0"/>
        <w:autoSpaceDN w:val="0"/>
        <w:adjustRightInd w:val="0"/>
        <w:spacing w:after="0" w:line="240" w:lineRule="auto"/>
        <w:rPr>
          <w:rFonts w:ascii="Times New Roman" w:hAnsi="Times New Roman"/>
          <w:iCs/>
          <w:sz w:val="28"/>
          <w:szCs w:val="28"/>
        </w:rPr>
      </w:pPr>
      <w:r w:rsidRPr="00281D19">
        <w:rPr>
          <w:rFonts w:ascii="Times New Roman" w:hAnsi="Times New Roman"/>
          <w:iCs/>
          <w:sz w:val="28"/>
          <w:szCs w:val="28"/>
          <w:lang w:val="kk-KZ"/>
        </w:rPr>
        <w:t xml:space="preserve">Тости </w:t>
      </w:r>
      <w:r w:rsidRPr="00281D19">
        <w:rPr>
          <w:rFonts w:ascii="Times New Roman" w:hAnsi="Times New Roman"/>
          <w:iCs/>
          <w:sz w:val="28"/>
          <w:szCs w:val="28"/>
        </w:rPr>
        <w:t xml:space="preserve">А., Беер К. </w:t>
      </w:r>
      <w:r w:rsidR="0043392A" w:rsidRPr="00281D19">
        <w:rPr>
          <w:rFonts w:ascii="Times New Roman" w:hAnsi="Times New Roman"/>
          <w:iCs/>
          <w:sz w:val="28"/>
          <w:szCs w:val="28"/>
        </w:rPr>
        <w:t xml:space="preserve">Лечение осложнений косметических процедур. М. «МЕДпресс-информ», 2014, 142 с. </w:t>
      </w:r>
    </w:p>
    <w:p w14:paraId="69C0B4F8" w14:textId="77777777" w:rsidR="0043392A" w:rsidRPr="00281D19" w:rsidRDefault="0043392A" w:rsidP="00281D19">
      <w:pPr>
        <w:pStyle w:val="a8"/>
        <w:numPr>
          <w:ilvl w:val="0"/>
          <w:numId w:val="7"/>
        </w:numPr>
        <w:autoSpaceDE w:val="0"/>
        <w:autoSpaceDN w:val="0"/>
        <w:adjustRightInd w:val="0"/>
        <w:spacing w:after="0" w:line="240" w:lineRule="auto"/>
        <w:rPr>
          <w:rFonts w:ascii="Times New Roman" w:hAnsi="Times New Roman"/>
          <w:iCs/>
          <w:sz w:val="28"/>
          <w:szCs w:val="28"/>
        </w:rPr>
      </w:pPr>
      <w:r w:rsidRPr="00281D19">
        <w:rPr>
          <w:rFonts w:ascii="Times New Roman" w:hAnsi="Times New Roman"/>
          <w:iCs/>
          <w:sz w:val="28"/>
          <w:szCs w:val="28"/>
        </w:rPr>
        <w:t xml:space="preserve">Рубин Дж., «Пилинг» Серия «Эстетическая медицина» М. «Практическая медицина»,  2010 – 208 с. </w:t>
      </w:r>
    </w:p>
    <w:p w14:paraId="05E7607F" w14:textId="77777777" w:rsidR="0043392A" w:rsidRPr="00281D19" w:rsidRDefault="0043392A" w:rsidP="00281D19">
      <w:pPr>
        <w:pStyle w:val="a8"/>
        <w:numPr>
          <w:ilvl w:val="0"/>
          <w:numId w:val="7"/>
        </w:numPr>
        <w:spacing w:after="0" w:line="240" w:lineRule="auto"/>
        <w:rPr>
          <w:rFonts w:ascii="Times New Roman" w:hAnsi="Times New Roman"/>
          <w:iCs/>
          <w:sz w:val="28"/>
          <w:szCs w:val="28"/>
        </w:rPr>
      </w:pPr>
      <w:r w:rsidRPr="00281D19">
        <w:rPr>
          <w:rFonts w:ascii="Times New Roman" w:hAnsi="Times New Roman"/>
          <w:iCs/>
          <w:sz w:val="28"/>
          <w:szCs w:val="28"/>
        </w:rPr>
        <w:t>Эстрогены: от синтеза до клинического применения. Под редакцией В.П. Сметник, М. «Практическая медицина», 2012, 174 с.</w:t>
      </w:r>
    </w:p>
    <w:p w14:paraId="29EF5F1E" w14:textId="216430EF" w:rsidR="0043392A" w:rsidRPr="00281D19" w:rsidRDefault="0043392A" w:rsidP="00281D19">
      <w:pPr>
        <w:pStyle w:val="a8"/>
        <w:numPr>
          <w:ilvl w:val="0"/>
          <w:numId w:val="7"/>
        </w:numPr>
        <w:shd w:val="clear" w:color="auto" w:fill="FFFFFF"/>
        <w:spacing w:after="0" w:line="240" w:lineRule="auto"/>
        <w:rPr>
          <w:rFonts w:ascii="Times New Roman" w:hAnsi="Times New Roman"/>
          <w:iCs/>
          <w:sz w:val="28"/>
          <w:szCs w:val="28"/>
        </w:rPr>
      </w:pPr>
      <w:r w:rsidRPr="00281D19">
        <w:rPr>
          <w:rFonts w:ascii="Times New Roman" w:hAnsi="Times New Roman"/>
          <w:iCs/>
          <w:sz w:val="28"/>
          <w:szCs w:val="28"/>
        </w:rPr>
        <w:t xml:space="preserve">Фисенко Г.И., Бутырлина О.М., Паркаева Л.В., Ермолаев В.К., Борхунова Е.Н., Жигульцова Т.И. Эстетические недостатки кожи. Коррекция методом дермабразии./Под ред. д.м.н., проф. Виссарионова В.А., Издательство БИНОМ, 2006 - 184 </w:t>
      </w:r>
    </w:p>
    <w:p w14:paraId="1BB5F9FF" w14:textId="77777777" w:rsidR="00F33F71" w:rsidRPr="00281D19" w:rsidRDefault="00F33F71" w:rsidP="00281D19">
      <w:pPr>
        <w:pStyle w:val="a8"/>
        <w:shd w:val="clear" w:color="auto" w:fill="FFFFFF"/>
        <w:spacing w:after="0" w:line="240" w:lineRule="auto"/>
        <w:ind w:left="360"/>
        <w:rPr>
          <w:rFonts w:ascii="Times New Roman" w:hAnsi="Times New Roman"/>
          <w:iCs/>
          <w:sz w:val="28"/>
          <w:szCs w:val="28"/>
        </w:rPr>
      </w:pPr>
    </w:p>
    <w:p w14:paraId="5F20C362" w14:textId="77777777" w:rsidR="0043392A" w:rsidRPr="00281D19" w:rsidRDefault="0043392A" w:rsidP="00281D19">
      <w:pPr>
        <w:tabs>
          <w:tab w:val="right" w:pos="426"/>
        </w:tabs>
        <w:autoSpaceDE w:val="0"/>
        <w:autoSpaceDN w:val="0"/>
        <w:adjustRightInd w:val="0"/>
        <w:spacing w:after="0" w:line="240" w:lineRule="auto"/>
        <w:rPr>
          <w:rFonts w:ascii="Times New Roman" w:eastAsia="Calibri" w:hAnsi="Times New Roman" w:cs="Times New Roman"/>
          <w:b/>
          <w:bCs/>
          <w:iCs/>
          <w:sz w:val="28"/>
          <w:szCs w:val="28"/>
        </w:rPr>
      </w:pPr>
      <w:r w:rsidRPr="00281D19">
        <w:rPr>
          <w:rFonts w:ascii="Times New Roman" w:eastAsia="Calibri" w:hAnsi="Times New Roman" w:cs="Times New Roman"/>
          <w:b/>
          <w:bCs/>
          <w:iCs/>
          <w:sz w:val="28"/>
          <w:szCs w:val="28"/>
          <w:lang w:val="kk-KZ"/>
        </w:rPr>
        <w:t>Қосымша әдебиет</w:t>
      </w:r>
      <w:r w:rsidRPr="00281D19">
        <w:rPr>
          <w:rFonts w:ascii="Times New Roman" w:eastAsia="Calibri" w:hAnsi="Times New Roman" w:cs="Times New Roman"/>
          <w:b/>
          <w:bCs/>
          <w:iCs/>
          <w:sz w:val="28"/>
          <w:szCs w:val="28"/>
        </w:rPr>
        <w:t>:</w:t>
      </w:r>
    </w:p>
    <w:p w14:paraId="06F47D5E" w14:textId="7F305757" w:rsidR="0043392A" w:rsidRPr="00281D19" w:rsidRDefault="0043392A" w:rsidP="001F3159">
      <w:pPr>
        <w:pStyle w:val="a8"/>
        <w:numPr>
          <w:ilvl w:val="0"/>
          <w:numId w:val="10"/>
        </w:numPr>
        <w:spacing w:after="0" w:line="216" w:lineRule="auto"/>
        <w:ind w:left="284" w:right="282" w:hanging="284"/>
        <w:jc w:val="both"/>
        <w:rPr>
          <w:rFonts w:ascii="Times New Roman" w:hAnsi="Times New Roman"/>
          <w:iCs/>
          <w:sz w:val="28"/>
          <w:szCs w:val="28"/>
        </w:rPr>
      </w:pPr>
      <w:r w:rsidRPr="00281D19">
        <w:rPr>
          <w:rFonts w:ascii="Times New Roman" w:hAnsi="Times New Roman"/>
          <w:iCs/>
          <w:sz w:val="28"/>
          <w:szCs w:val="28"/>
        </w:rPr>
        <w:t>«Міндетті әлеуметтік медициналық сақтандыру туралы» Қазақстан Республикасының 2015 жылғы 16 қарашадағы No 405-V Заңы.</w:t>
      </w:r>
    </w:p>
    <w:p w14:paraId="6C7A2ECD" w14:textId="40ADE6E9" w:rsidR="0043392A" w:rsidRPr="00281D19" w:rsidRDefault="0043392A" w:rsidP="001F3159">
      <w:pPr>
        <w:pStyle w:val="a8"/>
        <w:numPr>
          <w:ilvl w:val="0"/>
          <w:numId w:val="10"/>
        </w:numPr>
        <w:spacing w:after="0" w:line="216" w:lineRule="auto"/>
        <w:ind w:left="284" w:right="282" w:hanging="284"/>
        <w:jc w:val="both"/>
        <w:rPr>
          <w:rFonts w:ascii="Times New Roman" w:hAnsi="Times New Roman"/>
          <w:iCs/>
          <w:sz w:val="28"/>
          <w:szCs w:val="28"/>
        </w:rPr>
      </w:pPr>
      <w:r w:rsidRPr="00281D19">
        <w:rPr>
          <w:rFonts w:ascii="Times New Roman" w:hAnsi="Times New Roman"/>
          <w:iCs/>
          <w:sz w:val="28"/>
          <w:szCs w:val="28"/>
        </w:rPr>
        <w:t>Қазақстан Республикасы Денсаулық сақтау министрлігінің 2012 жылғы 26 желтоқсандағы No 885 Бұйрығы. «Аурулардың созылмалы түрімен ауыратын науқастарды медициналық тексерудің хаттамалары (стандарттары)»</w:t>
      </w:r>
    </w:p>
    <w:p w14:paraId="26625C65" w14:textId="0A3DCAAC" w:rsidR="0043392A" w:rsidRPr="00281D19" w:rsidRDefault="0043392A" w:rsidP="001F3159">
      <w:pPr>
        <w:pStyle w:val="a8"/>
        <w:numPr>
          <w:ilvl w:val="0"/>
          <w:numId w:val="10"/>
        </w:numPr>
        <w:spacing w:after="0" w:line="216" w:lineRule="auto"/>
        <w:ind w:left="284" w:right="282" w:hanging="284"/>
        <w:jc w:val="both"/>
        <w:rPr>
          <w:rFonts w:ascii="Times New Roman" w:hAnsi="Times New Roman"/>
          <w:iCs/>
          <w:sz w:val="28"/>
          <w:szCs w:val="28"/>
        </w:rPr>
      </w:pPr>
      <w:r w:rsidRPr="00281D19">
        <w:rPr>
          <w:rFonts w:ascii="Times New Roman" w:hAnsi="Times New Roman"/>
          <w:iCs/>
          <w:sz w:val="28"/>
          <w:szCs w:val="28"/>
        </w:rPr>
        <w:t>«Бастапқы медициналық-санитарлық көмек көрсету қағидаларын және азаматтарды алғашқы медициналық-санитарлық көмек ұйымдарына бекіту қағидаларын бекіту туралы» Қазақстан Республикасы Денсаулық сақтау және әлеуметтік даму министрінің 2015 жылғы 28 сәуірдегі No 281 бұйрығы.</w:t>
      </w:r>
    </w:p>
    <w:p w14:paraId="267F5427" w14:textId="4A3A6E84" w:rsidR="0043392A" w:rsidRPr="00281D19" w:rsidRDefault="0043392A" w:rsidP="001F3159">
      <w:pPr>
        <w:pStyle w:val="a8"/>
        <w:numPr>
          <w:ilvl w:val="0"/>
          <w:numId w:val="10"/>
        </w:numPr>
        <w:spacing w:after="0" w:line="216" w:lineRule="auto"/>
        <w:ind w:left="284" w:right="282" w:hanging="284"/>
        <w:jc w:val="both"/>
        <w:rPr>
          <w:rFonts w:ascii="Times New Roman" w:hAnsi="Times New Roman"/>
          <w:iCs/>
          <w:sz w:val="28"/>
          <w:szCs w:val="28"/>
        </w:rPr>
      </w:pPr>
      <w:r w:rsidRPr="00281D19">
        <w:rPr>
          <w:rFonts w:ascii="Times New Roman" w:hAnsi="Times New Roman"/>
          <w:iCs/>
          <w:sz w:val="28"/>
          <w:szCs w:val="28"/>
        </w:rPr>
        <w:t>«Амбулаториялық-емханалық көмек көрсететін денсаулық сақтау ұйымдарының қызметі туралы ережені бекіту туралы» Қазақстан Республикасы Денсаулық сақтау министрінің 2011 жылғы 5 қаңтардағы No 7 бұйрығы.</w:t>
      </w:r>
    </w:p>
    <w:p w14:paraId="1AB18566" w14:textId="2A594177" w:rsidR="0043392A" w:rsidRPr="00281D19" w:rsidRDefault="0043392A" w:rsidP="001F3159">
      <w:pPr>
        <w:pStyle w:val="a8"/>
        <w:numPr>
          <w:ilvl w:val="0"/>
          <w:numId w:val="10"/>
        </w:numPr>
        <w:spacing w:after="0" w:line="216" w:lineRule="auto"/>
        <w:ind w:left="284" w:right="282" w:hanging="284"/>
        <w:jc w:val="both"/>
        <w:rPr>
          <w:rFonts w:ascii="Times New Roman" w:hAnsi="Times New Roman"/>
          <w:iCs/>
          <w:sz w:val="28"/>
          <w:szCs w:val="28"/>
        </w:rPr>
      </w:pPr>
      <w:r w:rsidRPr="00281D19">
        <w:rPr>
          <w:rFonts w:ascii="Times New Roman" w:hAnsi="Times New Roman"/>
          <w:iCs/>
          <w:sz w:val="28"/>
          <w:szCs w:val="28"/>
        </w:rPr>
        <w:t>Қазақстан Республикасы Денсаулық сақтау және әлеуметтік даму министрінің 2015 жылғы 17 тамыздағы «Аурухананы алмастыратын көмек көрсету қағидалары» No 669 бұйрығы.</w:t>
      </w:r>
    </w:p>
    <w:p w14:paraId="27574F2E" w14:textId="2490743D" w:rsidR="0043392A" w:rsidRPr="00281D19" w:rsidRDefault="0043392A" w:rsidP="001F3159">
      <w:pPr>
        <w:pStyle w:val="a8"/>
        <w:numPr>
          <w:ilvl w:val="0"/>
          <w:numId w:val="10"/>
        </w:numPr>
        <w:spacing w:after="0" w:line="216" w:lineRule="auto"/>
        <w:ind w:left="284" w:right="282" w:hanging="284"/>
        <w:jc w:val="both"/>
        <w:rPr>
          <w:rFonts w:ascii="Times New Roman" w:hAnsi="Times New Roman"/>
          <w:iCs/>
          <w:sz w:val="28"/>
          <w:szCs w:val="28"/>
        </w:rPr>
      </w:pPr>
      <w:r w:rsidRPr="00281D19">
        <w:rPr>
          <w:rFonts w:ascii="Times New Roman" w:hAnsi="Times New Roman"/>
          <w:iCs/>
          <w:sz w:val="28"/>
          <w:szCs w:val="28"/>
        </w:rPr>
        <w:t>«Денсаулық сақтау ұйымдарының бастапқы медициналық құжаттамасының нысандарын бекіту туралы» Қазақстан Республикасы Денсаулық сақтау министрінің 2010 жылғы 23 қарашадағы No 907 бұйрығы.</w:t>
      </w:r>
    </w:p>
    <w:p w14:paraId="2822EE40" w14:textId="4E0F57EA" w:rsidR="0043392A" w:rsidRPr="00281D19" w:rsidRDefault="0043392A" w:rsidP="001F3159">
      <w:pPr>
        <w:pStyle w:val="a8"/>
        <w:numPr>
          <w:ilvl w:val="0"/>
          <w:numId w:val="10"/>
        </w:numPr>
        <w:spacing w:after="0" w:line="216" w:lineRule="auto"/>
        <w:ind w:left="284" w:right="282" w:hanging="284"/>
        <w:jc w:val="both"/>
        <w:rPr>
          <w:rFonts w:ascii="Times New Roman" w:hAnsi="Times New Roman"/>
          <w:iCs/>
          <w:sz w:val="28"/>
          <w:szCs w:val="28"/>
        </w:rPr>
      </w:pPr>
      <w:r w:rsidRPr="00281D19">
        <w:rPr>
          <w:rFonts w:ascii="Times New Roman" w:hAnsi="Times New Roman"/>
          <w:iCs/>
          <w:sz w:val="28"/>
          <w:szCs w:val="28"/>
        </w:rPr>
        <w:t>Қазақстан Республикасы Денсаулық сақтау министрінің 2014 жылғы 5 маусымдағы No 302 «Емдеуге жатқызу бюросы порталы арқылы тегін медициналық көмектің кепілдік берілген көлемі шеңберінде стационарға жоспарлы емдеуді ұйымдастыру жөніндегі нұсқаулық» бұйрығы.</w:t>
      </w:r>
    </w:p>
    <w:p w14:paraId="5F1AE3B7" w14:textId="7D9B31E3" w:rsidR="0043392A" w:rsidRPr="00281D19" w:rsidRDefault="0043392A" w:rsidP="001F3159">
      <w:pPr>
        <w:pStyle w:val="a8"/>
        <w:numPr>
          <w:ilvl w:val="0"/>
          <w:numId w:val="10"/>
        </w:numPr>
        <w:spacing w:after="0" w:line="216" w:lineRule="auto"/>
        <w:ind w:left="284" w:right="282" w:hanging="284"/>
        <w:jc w:val="both"/>
        <w:rPr>
          <w:rFonts w:ascii="Times New Roman" w:hAnsi="Times New Roman"/>
          <w:iCs/>
          <w:sz w:val="28"/>
          <w:szCs w:val="28"/>
        </w:rPr>
      </w:pPr>
      <w:r w:rsidRPr="00281D19">
        <w:rPr>
          <w:rFonts w:ascii="Times New Roman" w:hAnsi="Times New Roman"/>
          <w:iCs/>
          <w:sz w:val="28"/>
          <w:szCs w:val="28"/>
        </w:rPr>
        <w:lastRenderedPageBreak/>
        <w:t>Қазақстан Республикасы Денсаулық сақтау және әлеуметтік даму министрінің 2015 жылғы 31 наурыздағы «Еңбекке уақытша жарамсыздық сараптамасын жүргізу, еңбекке уақытша жарамсыздық парағын және анықтамасын беру қағидалары» No 183 бұйрығы.</w:t>
      </w:r>
    </w:p>
    <w:p w14:paraId="259ED4D9" w14:textId="26DCCA29" w:rsidR="0043392A" w:rsidRPr="00281D19" w:rsidRDefault="0043392A" w:rsidP="001F3159">
      <w:pPr>
        <w:pStyle w:val="a8"/>
        <w:numPr>
          <w:ilvl w:val="0"/>
          <w:numId w:val="10"/>
        </w:numPr>
        <w:spacing w:after="0" w:line="216" w:lineRule="auto"/>
        <w:ind w:left="284" w:right="282" w:hanging="284"/>
        <w:jc w:val="both"/>
        <w:rPr>
          <w:rFonts w:ascii="Times New Roman" w:hAnsi="Times New Roman"/>
          <w:iCs/>
          <w:sz w:val="28"/>
          <w:szCs w:val="28"/>
        </w:rPr>
      </w:pPr>
      <w:r w:rsidRPr="00281D19">
        <w:rPr>
          <w:rFonts w:ascii="Times New Roman" w:hAnsi="Times New Roman"/>
          <w:iCs/>
          <w:sz w:val="28"/>
          <w:szCs w:val="28"/>
        </w:rPr>
        <w:t>«Медициналық-әлеуметтік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N 44 бұйрығы.</w:t>
      </w:r>
    </w:p>
    <w:p w14:paraId="59585BDA" w14:textId="197E22F0" w:rsidR="0043392A" w:rsidRPr="00281D19" w:rsidRDefault="0043392A" w:rsidP="001F3159">
      <w:pPr>
        <w:pStyle w:val="a8"/>
        <w:numPr>
          <w:ilvl w:val="0"/>
          <w:numId w:val="10"/>
        </w:numPr>
        <w:spacing w:after="0" w:line="216" w:lineRule="auto"/>
        <w:ind w:left="284" w:right="282" w:hanging="284"/>
        <w:jc w:val="both"/>
        <w:rPr>
          <w:rFonts w:ascii="Times New Roman" w:hAnsi="Times New Roman"/>
          <w:iCs/>
          <w:sz w:val="28"/>
          <w:szCs w:val="28"/>
        </w:rPr>
      </w:pPr>
      <w:r w:rsidRPr="00281D19">
        <w:rPr>
          <w:rFonts w:ascii="Times New Roman" w:hAnsi="Times New Roman"/>
          <w:iCs/>
          <w:sz w:val="28"/>
          <w:szCs w:val="28"/>
        </w:rPr>
        <w:t>Медициналық қалдықтар туралы ақпарат беру қағидаларын бекіту туралы Қазақстан Республикасы Денсаулық сақтау министрлігінің 2020 жылғы 30 қарашадағы № ҚР ДСМ-219/2020 бұйрығы.</w:t>
      </w:r>
    </w:p>
    <w:p w14:paraId="2DC89DED" w14:textId="77777777" w:rsidR="0043392A" w:rsidRDefault="0043392A" w:rsidP="001F3159">
      <w:pPr>
        <w:spacing w:after="0" w:line="216" w:lineRule="auto"/>
        <w:ind w:right="282"/>
        <w:jc w:val="both"/>
        <w:rPr>
          <w:rFonts w:ascii="Times New Roman" w:hAnsi="Times New Roman"/>
          <w:iCs/>
          <w:sz w:val="24"/>
          <w:szCs w:val="24"/>
        </w:rPr>
      </w:pPr>
    </w:p>
    <w:p w14:paraId="045F5DE0" w14:textId="684258D2" w:rsidR="0043392A" w:rsidRPr="00281D19" w:rsidRDefault="0043392A" w:rsidP="0043392A">
      <w:pPr>
        <w:pStyle w:val="HTML"/>
        <w:rPr>
          <w:rFonts w:ascii="Times New Roman" w:hAnsi="Times New Roman" w:cs="Times New Roman"/>
          <w:b/>
          <w:bCs/>
          <w:iCs/>
          <w:sz w:val="28"/>
          <w:szCs w:val="28"/>
          <w:lang w:val="kk-KZ"/>
        </w:rPr>
      </w:pPr>
      <w:r w:rsidRPr="00281D19">
        <w:rPr>
          <w:rFonts w:ascii="Times New Roman" w:hAnsi="Times New Roman" w:cs="Times New Roman"/>
          <w:b/>
          <w:bCs/>
          <w:iCs/>
          <w:sz w:val="28"/>
          <w:szCs w:val="28"/>
          <w:lang w:val="kk-KZ"/>
        </w:rPr>
        <w:t xml:space="preserve">Электрондық </w:t>
      </w:r>
      <w:r w:rsidR="00412DB7" w:rsidRPr="00281D19">
        <w:rPr>
          <w:rFonts w:ascii="Times New Roman" w:hAnsi="Times New Roman" w:cs="Times New Roman"/>
          <w:b/>
          <w:bCs/>
          <w:iCs/>
          <w:sz w:val="28"/>
          <w:szCs w:val="28"/>
          <w:lang w:val="kk-KZ"/>
        </w:rPr>
        <w:t>дерек</w:t>
      </w:r>
      <w:r w:rsidRPr="00281D19">
        <w:rPr>
          <w:rFonts w:ascii="Times New Roman" w:hAnsi="Times New Roman" w:cs="Times New Roman"/>
          <w:b/>
          <w:bCs/>
          <w:iCs/>
          <w:sz w:val="28"/>
          <w:szCs w:val="28"/>
          <w:lang w:val="kk-KZ"/>
        </w:rPr>
        <w:t>көздер</w:t>
      </w:r>
    </w:p>
    <w:p w14:paraId="7D33D5C0" w14:textId="28D43F4A" w:rsidR="0043392A" w:rsidRPr="00281D19" w:rsidRDefault="0043392A" w:rsidP="00281D19">
      <w:pPr>
        <w:pStyle w:val="a8"/>
        <w:numPr>
          <w:ilvl w:val="0"/>
          <w:numId w:val="14"/>
        </w:numPr>
        <w:tabs>
          <w:tab w:val="right" w:pos="426"/>
        </w:tabs>
        <w:autoSpaceDE w:val="0"/>
        <w:autoSpaceDN w:val="0"/>
        <w:adjustRightInd w:val="0"/>
        <w:spacing w:after="0" w:line="240" w:lineRule="auto"/>
        <w:ind w:left="0" w:firstLine="0"/>
        <w:jc w:val="both"/>
        <w:rPr>
          <w:rFonts w:ascii="Times New Roman" w:hAnsi="Times New Roman" w:cs="Times New Roman"/>
          <w:iCs/>
          <w:sz w:val="28"/>
          <w:szCs w:val="28"/>
        </w:rPr>
      </w:pPr>
      <w:r w:rsidRPr="00281D19">
        <w:rPr>
          <w:rFonts w:ascii="Times New Roman" w:hAnsi="Times New Roman" w:cs="Times New Roman"/>
          <w:iCs/>
          <w:sz w:val="28"/>
          <w:szCs w:val="28"/>
          <w:lang w:val="kk-KZ"/>
        </w:rPr>
        <w:t>Қа</w:t>
      </w:r>
      <w:r w:rsidR="00412DB7" w:rsidRPr="00281D19">
        <w:rPr>
          <w:rFonts w:ascii="Times New Roman" w:hAnsi="Times New Roman" w:cs="Times New Roman"/>
          <w:iCs/>
          <w:sz w:val="28"/>
          <w:szCs w:val="28"/>
          <w:lang w:val="kk-KZ"/>
        </w:rPr>
        <w:t>з</w:t>
      </w:r>
      <w:r w:rsidRPr="00281D19">
        <w:rPr>
          <w:rFonts w:ascii="Times New Roman" w:hAnsi="Times New Roman" w:cs="Times New Roman"/>
          <w:iCs/>
          <w:sz w:val="28"/>
          <w:szCs w:val="28"/>
          <w:lang w:val="kk-KZ"/>
        </w:rPr>
        <w:t>ақстан Республикасының д</w:t>
      </w:r>
      <w:r w:rsidRPr="00281D19">
        <w:rPr>
          <w:rFonts w:ascii="Times New Roman" w:hAnsi="Times New Roman" w:cs="Times New Roman"/>
          <w:iCs/>
          <w:sz w:val="28"/>
          <w:szCs w:val="28"/>
        </w:rPr>
        <w:t>иагностик</w:t>
      </w:r>
      <w:r w:rsidRPr="00281D19">
        <w:rPr>
          <w:rFonts w:ascii="Times New Roman" w:hAnsi="Times New Roman" w:cs="Times New Roman"/>
          <w:iCs/>
          <w:sz w:val="28"/>
          <w:szCs w:val="28"/>
          <w:lang w:val="kk-KZ"/>
        </w:rPr>
        <w:t>асы мен емдеуінің к</w:t>
      </w:r>
      <w:r w:rsidRPr="00281D19">
        <w:rPr>
          <w:rFonts w:ascii="Times New Roman" w:hAnsi="Times New Roman" w:cs="Times New Roman"/>
          <w:iCs/>
          <w:sz w:val="28"/>
          <w:szCs w:val="28"/>
        </w:rPr>
        <w:t>лини</w:t>
      </w:r>
      <w:r w:rsidRPr="00281D19">
        <w:rPr>
          <w:rFonts w:ascii="Times New Roman" w:hAnsi="Times New Roman" w:cs="Times New Roman"/>
          <w:iCs/>
          <w:sz w:val="28"/>
          <w:szCs w:val="28"/>
          <w:lang w:val="kk-KZ"/>
        </w:rPr>
        <w:t>калық</w:t>
      </w:r>
      <w:r w:rsidRPr="00281D19">
        <w:rPr>
          <w:rFonts w:ascii="Times New Roman" w:hAnsi="Times New Roman" w:cs="Times New Roman"/>
          <w:iCs/>
          <w:sz w:val="28"/>
          <w:szCs w:val="28"/>
        </w:rPr>
        <w:t xml:space="preserve"> протокол</w:t>
      </w:r>
      <w:r w:rsidRPr="00281D19">
        <w:rPr>
          <w:rFonts w:ascii="Times New Roman" w:hAnsi="Times New Roman" w:cs="Times New Roman"/>
          <w:iCs/>
          <w:sz w:val="28"/>
          <w:szCs w:val="28"/>
          <w:lang w:val="kk-KZ"/>
        </w:rPr>
        <w:t>дар</w:t>
      </w:r>
      <w:r w:rsidRPr="00281D19">
        <w:rPr>
          <w:rFonts w:ascii="Times New Roman" w:hAnsi="Times New Roman" w:cs="Times New Roman"/>
          <w:iCs/>
          <w:sz w:val="28"/>
          <w:szCs w:val="28"/>
        </w:rPr>
        <w:t xml:space="preserve"> - </w:t>
      </w:r>
      <w:hyperlink r:id="rId10" w:history="1">
        <w:r w:rsidR="00412DB7" w:rsidRPr="00281D19">
          <w:rPr>
            <w:rStyle w:val="aa"/>
            <w:rFonts w:ascii="Times New Roman" w:hAnsi="Times New Roman" w:cs="Times New Roman"/>
            <w:iCs/>
            <w:sz w:val="28"/>
            <w:szCs w:val="28"/>
          </w:rPr>
          <w:t>http://www.rcrz.kz/index.php/ru/2017-03-12-10-51-13/klinicheskie-protokoly</w:t>
        </w:r>
      </w:hyperlink>
      <w:r w:rsidR="00412DB7" w:rsidRPr="00281D19">
        <w:rPr>
          <w:rFonts w:ascii="Times New Roman" w:hAnsi="Times New Roman" w:cs="Times New Roman"/>
          <w:iCs/>
          <w:sz w:val="28"/>
          <w:szCs w:val="28"/>
          <w:lang w:val="kk-KZ"/>
        </w:rPr>
        <w:t xml:space="preserve"> </w:t>
      </w:r>
    </w:p>
    <w:p w14:paraId="2810E1AA" w14:textId="5F1BB56E" w:rsidR="0043392A" w:rsidRPr="00281D19" w:rsidRDefault="0043392A" w:rsidP="00281D19">
      <w:pPr>
        <w:pStyle w:val="a8"/>
        <w:numPr>
          <w:ilvl w:val="0"/>
          <w:numId w:val="14"/>
        </w:numPr>
        <w:shd w:val="clear" w:color="auto" w:fill="FFFFFF"/>
        <w:tabs>
          <w:tab w:val="left" w:pos="284"/>
        </w:tabs>
        <w:spacing w:after="0" w:line="240" w:lineRule="auto"/>
        <w:ind w:left="0" w:firstLine="0"/>
        <w:rPr>
          <w:rStyle w:val="aa"/>
          <w:rFonts w:ascii="Times New Roman" w:hAnsi="Times New Roman" w:cs="Times New Roman"/>
          <w:iCs/>
          <w:sz w:val="28"/>
          <w:szCs w:val="28"/>
          <w:lang w:val="en-US"/>
        </w:rPr>
      </w:pPr>
      <w:r w:rsidRPr="00281D19">
        <w:rPr>
          <w:rFonts w:ascii="Times New Roman" w:hAnsi="Times New Roman" w:cs="Times New Roman"/>
          <w:iCs/>
          <w:noProof/>
          <w:sz w:val="28"/>
          <w:szCs w:val="28"/>
          <w:lang w:val="kk-KZ"/>
        </w:rPr>
        <w:t xml:space="preserve">Derm Education Foundation </w:t>
      </w:r>
      <w:hyperlink r:id="rId11" w:history="1">
        <w:r w:rsidRPr="00281D19">
          <w:rPr>
            <w:rStyle w:val="aa"/>
            <w:rFonts w:ascii="Times New Roman" w:hAnsi="Times New Roman" w:cs="Times New Roman"/>
            <w:iCs/>
            <w:sz w:val="28"/>
            <w:szCs w:val="28"/>
            <w:lang w:val="en-US"/>
          </w:rPr>
          <w:t>http://www.virtualdermpath.com/about.aspx</w:t>
        </w:r>
      </w:hyperlink>
    </w:p>
    <w:p w14:paraId="70ABC72D" w14:textId="58920E89" w:rsidR="0043392A" w:rsidRPr="00281D19" w:rsidRDefault="0043392A" w:rsidP="00281D19">
      <w:pPr>
        <w:pStyle w:val="a8"/>
        <w:numPr>
          <w:ilvl w:val="0"/>
          <w:numId w:val="14"/>
        </w:numPr>
        <w:tabs>
          <w:tab w:val="left" w:pos="284"/>
        </w:tabs>
        <w:spacing w:after="0" w:line="240" w:lineRule="auto"/>
        <w:ind w:left="0" w:firstLine="0"/>
        <w:rPr>
          <w:rStyle w:val="aa"/>
          <w:rFonts w:ascii="Times New Roman" w:hAnsi="Times New Roman" w:cs="Times New Roman"/>
          <w:sz w:val="28"/>
          <w:szCs w:val="28"/>
          <w:lang w:val="en-US"/>
        </w:rPr>
      </w:pPr>
      <w:r w:rsidRPr="00281D19">
        <w:rPr>
          <w:rFonts w:ascii="Times New Roman" w:hAnsi="Times New Roman" w:cs="Times New Roman"/>
          <w:iCs/>
          <w:noProof/>
          <w:sz w:val="28"/>
          <w:szCs w:val="28"/>
          <w:lang w:val="kk-KZ"/>
        </w:rPr>
        <w:t xml:space="preserve">Cochrane collaboration  </w:t>
      </w:r>
      <w:hyperlink r:id="rId12" w:history="1">
        <w:r w:rsidRPr="00281D19">
          <w:rPr>
            <w:rStyle w:val="aa"/>
            <w:rFonts w:ascii="Times New Roman" w:hAnsi="Times New Roman" w:cs="Times New Roman"/>
            <w:sz w:val="28"/>
            <w:szCs w:val="28"/>
            <w:lang w:val="en-US"/>
          </w:rPr>
          <w:t>http://www.cochrane.org</w:t>
        </w:r>
      </w:hyperlink>
    </w:p>
    <w:p w14:paraId="0905043C" w14:textId="4A6356CD" w:rsidR="0043392A" w:rsidRPr="00281D19" w:rsidRDefault="0043392A" w:rsidP="00281D19">
      <w:pPr>
        <w:pStyle w:val="a8"/>
        <w:numPr>
          <w:ilvl w:val="0"/>
          <w:numId w:val="14"/>
        </w:numPr>
        <w:shd w:val="clear" w:color="auto" w:fill="FFFFFF"/>
        <w:tabs>
          <w:tab w:val="left" w:pos="284"/>
        </w:tabs>
        <w:spacing w:after="0" w:line="240" w:lineRule="auto"/>
        <w:ind w:left="0" w:firstLine="0"/>
        <w:rPr>
          <w:rStyle w:val="aa"/>
          <w:rFonts w:ascii="Times New Roman" w:hAnsi="Times New Roman" w:cs="Times New Roman"/>
          <w:sz w:val="28"/>
          <w:szCs w:val="28"/>
          <w:lang w:val="en-US"/>
        </w:rPr>
      </w:pPr>
      <w:r w:rsidRPr="00281D19">
        <w:rPr>
          <w:rFonts w:ascii="Times New Roman" w:hAnsi="Times New Roman" w:cs="Times New Roman"/>
          <w:iCs/>
          <w:noProof/>
          <w:sz w:val="28"/>
          <w:szCs w:val="28"/>
          <w:lang w:val="kk-KZ"/>
        </w:rPr>
        <w:t xml:space="preserve">Dermaweb   </w:t>
      </w:r>
      <w:hyperlink r:id="rId13" w:history="1">
        <w:r w:rsidRPr="00281D19">
          <w:rPr>
            <w:rStyle w:val="aa"/>
            <w:rFonts w:ascii="Times New Roman" w:hAnsi="Times New Roman" w:cs="Times New Roman"/>
            <w:sz w:val="28"/>
            <w:szCs w:val="28"/>
            <w:lang w:val="en-US"/>
          </w:rPr>
          <w:t>https: //www.dermaweb.com</w:t>
        </w:r>
      </w:hyperlink>
    </w:p>
    <w:p w14:paraId="20802114" w14:textId="06B3F155" w:rsidR="0043392A" w:rsidRPr="00281D19" w:rsidRDefault="0043392A" w:rsidP="00281D19">
      <w:pPr>
        <w:pStyle w:val="a8"/>
        <w:numPr>
          <w:ilvl w:val="0"/>
          <w:numId w:val="14"/>
        </w:numPr>
        <w:shd w:val="clear" w:color="auto" w:fill="FFFFFF"/>
        <w:tabs>
          <w:tab w:val="left" w:pos="284"/>
        </w:tabs>
        <w:spacing w:after="0" w:line="240" w:lineRule="auto"/>
        <w:ind w:left="0" w:firstLine="0"/>
        <w:jc w:val="both"/>
        <w:rPr>
          <w:rStyle w:val="aa"/>
          <w:rFonts w:ascii="Times New Roman" w:hAnsi="Times New Roman" w:cs="Times New Roman"/>
          <w:sz w:val="28"/>
          <w:szCs w:val="28"/>
        </w:rPr>
      </w:pPr>
      <w:r w:rsidRPr="00281D19">
        <w:rPr>
          <w:rFonts w:ascii="Times New Roman" w:hAnsi="Times New Roman" w:cs="Times New Roman"/>
          <w:iCs/>
          <w:noProof/>
          <w:sz w:val="28"/>
          <w:szCs w:val="28"/>
          <w:lang w:val="kk-KZ"/>
        </w:rPr>
        <w:t>Ғылыми-практикалық журнал  "Эффективная фармакотерапия. Дерматовенерология и дерматокосметология"</w:t>
      </w:r>
      <w:r w:rsidR="00412DB7" w:rsidRPr="00281D19">
        <w:rPr>
          <w:rFonts w:ascii="Times New Roman" w:hAnsi="Times New Roman" w:cs="Times New Roman"/>
          <w:iCs/>
          <w:noProof/>
          <w:sz w:val="28"/>
          <w:szCs w:val="28"/>
          <w:lang w:val="kk-KZ"/>
        </w:rPr>
        <w:t xml:space="preserve"> </w:t>
      </w:r>
      <w:hyperlink r:id="rId14" w:history="1">
        <w:r w:rsidR="00205F0C" w:rsidRPr="00281D19">
          <w:rPr>
            <w:rStyle w:val="aa"/>
            <w:rFonts w:ascii="Times New Roman" w:hAnsi="Times New Roman" w:cs="Times New Roman"/>
            <w:sz w:val="28"/>
            <w:szCs w:val="28"/>
          </w:rPr>
          <w:t>http://umedp.ru/magazines/hi-med-vysokie-tekhnologii-v-meditsine</w:t>
        </w:r>
      </w:hyperlink>
      <w:hyperlink r:id="rId15" w:history="1">
        <w:r w:rsidRPr="00281D19">
          <w:rPr>
            <w:rStyle w:val="aa"/>
            <w:rFonts w:ascii="Times New Roman" w:hAnsi="Times New Roman" w:cs="Times New Roman"/>
            <w:sz w:val="28"/>
            <w:szCs w:val="28"/>
          </w:rPr>
          <w:t>www.medlit.ru</w:t>
        </w:r>
      </w:hyperlink>
    </w:p>
    <w:p w14:paraId="6E81C757" w14:textId="4D94642E" w:rsidR="0043392A" w:rsidRDefault="0043392A" w:rsidP="0043392A">
      <w:pPr>
        <w:shd w:val="clear" w:color="auto" w:fill="FFFFFF"/>
        <w:spacing w:after="0" w:line="240" w:lineRule="auto"/>
        <w:jc w:val="both"/>
        <w:rPr>
          <w:rStyle w:val="aa"/>
          <w:rFonts w:ascii="Times New Roman" w:hAnsi="Times New Roman"/>
          <w:sz w:val="24"/>
          <w:szCs w:val="24"/>
        </w:rPr>
      </w:pPr>
    </w:p>
    <w:p w14:paraId="754E0092" w14:textId="12DDB8F9" w:rsidR="00966385" w:rsidRPr="00966385" w:rsidRDefault="00966385" w:rsidP="00966385">
      <w:pPr>
        <w:spacing w:after="0" w:line="240" w:lineRule="auto"/>
        <w:jc w:val="both"/>
        <w:rPr>
          <w:rFonts w:ascii="Times New Roman" w:hAnsi="Times New Roman" w:cs="Times New Roman"/>
          <w:b/>
          <w:sz w:val="28"/>
          <w:szCs w:val="28"/>
        </w:rPr>
      </w:pPr>
      <w:r w:rsidRPr="00966385">
        <w:rPr>
          <w:rFonts w:ascii="Times New Roman" w:hAnsi="Times New Roman" w:cs="Times New Roman"/>
          <w:b/>
          <w:sz w:val="28"/>
          <w:szCs w:val="28"/>
          <w:lang w:val="kk-KZ"/>
        </w:rPr>
        <w:t>Білім беру ресурстарына қойылатын талаптар</w:t>
      </w:r>
      <w:r w:rsidRPr="00966385">
        <w:rPr>
          <w:rFonts w:ascii="Times New Roman" w:hAnsi="Times New Roman" w:cs="Times New Roman"/>
          <w:b/>
          <w:sz w:val="28"/>
          <w:szCs w:val="28"/>
        </w:rPr>
        <w:t>:</w:t>
      </w:r>
    </w:p>
    <w:p w14:paraId="4C78CCA3" w14:textId="77777777" w:rsidR="00966385" w:rsidRPr="00966385" w:rsidRDefault="00966385" w:rsidP="00966385">
      <w:pPr>
        <w:spacing w:after="0" w:line="240" w:lineRule="auto"/>
        <w:jc w:val="both"/>
        <w:rPr>
          <w:rFonts w:ascii="Times New Roman" w:hAnsi="Times New Roman" w:cs="Times New Roman"/>
          <w:bCs/>
          <w:iCs/>
          <w:color w:val="000000" w:themeColor="text1"/>
          <w:sz w:val="28"/>
          <w:szCs w:val="28"/>
          <w:lang w:val="kk-KZ"/>
        </w:rPr>
      </w:pPr>
      <w:r w:rsidRPr="00966385">
        <w:rPr>
          <w:rFonts w:ascii="Times New Roman" w:hAnsi="Times New Roman" w:cs="Times New Roman"/>
          <w:bCs/>
          <w:iCs/>
          <w:color w:val="000000" w:themeColor="text1"/>
          <w:sz w:val="28"/>
          <w:szCs w:val="28"/>
          <w:lang w:val="kk-KZ"/>
        </w:rPr>
        <w:t>1.Білім беру бағдарламасы</w:t>
      </w:r>
    </w:p>
    <w:p w14:paraId="514F5CC2" w14:textId="77777777" w:rsidR="00966385" w:rsidRPr="00966385" w:rsidRDefault="00966385" w:rsidP="00966385">
      <w:pPr>
        <w:spacing w:after="0" w:line="240" w:lineRule="auto"/>
        <w:jc w:val="both"/>
        <w:rPr>
          <w:rFonts w:ascii="Times New Roman" w:hAnsi="Times New Roman" w:cs="Times New Roman"/>
          <w:bCs/>
          <w:iCs/>
          <w:color w:val="000000" w:themeColor="text1"/>
          <w:sz w:val="28"/>
          <w:szCs w:val="28"/>
          <w:lang w:val="kk-KZ"/>
        </w:rPr>
      </w:pPr>
      <w:r w:rsidRPr="00966385">
        <w:rPr>
          <w:rFonts w:ascii="Times New Roman" w:hAnsi="Times New Roman" w:cs="Times New Roman"/>
          <w:bCs/>
          <w:iCs/>
          <w:color w:val="000000" w:themeColor="text1"/>
          <w:sz w:val="28"/>
          <w:szCs w:val="28"/>
          <w:lang w:val="kk-KZ"/>
        </w:rPr>
        <w:t xml:space="preserve">2. </w:t>
      </w:r>
      <w:r w:rsidRPr="00966385">
        <w:rPr>
          <w:rFonts w:ascii="Times New Roman" w:hAnsi="Times New Roman" w:cs="Times New Roman"/>
          <w:color w:val="000000"/>
          <w:sz w:val="28"/>
          <w:lang w:val="kk-KZ"/>
        </w:rPr>
        <w:t>Кадрлық қамтамасыз етуге</w:t>
      </w:r>
      <w:r w:rsidRPr="00966385">
        <w:rPr>
          <w:rFonts w:ascii="Times New Roman" w:hAnsi="Times New Roman" w:cs="Times New Roman"/>
          <w:bCs/>
          <w:iCs/>
          <w:color w:val="000000" w:themeColor="text1"/>
          <w:sz w:val="28"/>
          <w:szCs w:val="28"/>
          <w:lang w:val="kk-KZ"/>
        </w:rPr>
        <w:t xml:space="preserve"> (</w:t>
      </w:r>
      <w:r w:rsidRPr="00966385">
        <w:rPr>
          <w:rFonts w:ascii="Times New Roman" w:hAnsi="Times New Roman" w:cs="Times New Roman"/>
          <w:color w:val="000000"/>
          <w:sz w:val="28"/>
          <w:lang w:val="kk-KZ"/>
        </w:rPr>
        <w:t>Қазақстан Республикасы Денсаулық сақтау министрінің 2020 жылғы 21 желтоқсандағы № ҚР ДСМ-303/2020)</w:t>
      </w:r>
    </w:p>
    <w:p w14:paraId="6CA66C9E" w14:textId="77777777" w:rsidR="00966385" w:rsidRPr="001F3159" w:rsidRDefault="00966385" w:rsidP="00966385">
      <w:pPr>
        <w:spacing w:after="0" w:line="240" w:lineRule="auto"/>
        <w:jc w:val="both"/>
        <w:rPr>
          <w:rFonts w:ascii="Times New Roman" w:hAnsi="Times New Roman" w:cs="Times New Roman"/>
          <w:bCs/>
          <w:iCs/>
          <w:color w:val="000000" w:themeColor="text1"/>
          <w:sz w:val="28"/>
          <w:szCs w:val="28"/>
          <w:lang w:val="kk-KZ"/>
        </w:rPr>
      </w:pPr>
      <w:r w:rsidRPr="00966385">
        <w:rPr>
          <w:rFonts w:ascii="Times New Roman" w:hAnsi="Times New Roman" w:cs="Times New Roman"/>
          <w:bCs/>
          <w:iCs/>
          <w:color w:val="000000" w:themeColor="text1"/>
          <w:sz w:val="28"/>
          <w:szCs w:val="28"/>
          <w:lang w:val="kk-KZ"/>
        </w:rPr>
        <w:t>3.</w:t>
      </w:r>
      <w:r w:rsidRPr="00966385">
        <w:rPr>
          <w:rFonts w:ascii="Times New Roman" w:hAnsi="Times New Roman" w:cs="Times New Roman"/>
          <w:lang w:val="kk-KZ"/>
        </w:rPr>
        <w:t xml:space="preserve"> </w:t>
      </w:r>
      <w:r w:rsidRPr="00966385">
        <w:rPr>
          <w:rFonts w:ascii="Times New Roman" w:hAnsi="Times New Roman" w:cs="Times New Roman"/>
          <w:bCs/>
          <w:iCs/>
          <w:color w:val="000000" w:themeColor="text1"/>
          <w:sz w:val="28"/>
          <w:szCs w:val="28"/>
          <w:lang w:val="kk-KZ"/>
        </w:rPr>
        <w:t xml:space="preserve">Клиникалық базаның болуы (Қазақстан Республикасы Денсаулық сақтау Министрінің бұйрығы 2020 жылғы 21 желтоқсандағы </w:t>
      </w:r>
      <w:r w:rsidRPr="00966385">
        <w:rPr>
          <w:rFonts w:ascii="Times New Roman" w:hAnsi="Times New Roman" w:cs="Times New Roman"/>
          <w:color w:val="000000"/>
          <w:sz w:val="28"/>
          <w:szCs w:val="28"/>
          <w:lang w:val="kk-KZ"/>
        </w:rPr>
        <w:t>№ ҚР ДСМ-303/2020).</w:t>
      </w:r>
    </w:p>
    <w:p w14:paraId="50D422F5" w14:textId="77777777" w:rsidR="00966385" w:rsidRPr="00966385" w:rsidRDefault="00966385" w:rsidP="0043392A">
      <w:pPr>
        <w:shd w:val="clear" w:color="auto" w:fill="FFFFFF"/>
        <w:spacing w:after="0" w:line="240" w:lineRule="auto"/>
        <w:jc w:val="both"/>
        <w:rPr>
          <w:rStyle w:val="aa"/>
          <w:rFonts w:ascii="Times New Roman" w:hAnsi="Times New Roman"/>
          <w:sz w:val="24"/>
          <w:szCs w:val="24"/>
          <w:lang w:val="kk-KZ"/>
        </w:rPr>
      </w:pPr>
    </w:p>
    <w:p w14:paraId="5DCD1AB0" w14:textId="5BD257EA" w:rsidR="0043392A" w:rsidRPr="00966385" w:rsidRDefault="0043392A" w:rsidP="0043392A">
      <w:pPr>
        <w:pStyle w:val="HTML"/>
        <w:jc w:val="both"/>
        <w:rPr>
          <w:rFonts w:ascii="Times New Roman" w:eastAsia="Calibri" w:hAnsi="Times New Roman" w:cs="Times New Roman"/>
          <w:b/>
          <w:noProof/>
          <w:sz w:val="28"/>
          <w:szCs w:val="28"/>
          <w:lang w:val="kk-KZ" w:eastAsia="en-US"/>
        </w:rPr>
      </w:pPr>
      <w:r w:rsidRPr="001F3159">
        <w:rPr>
          <w:rFonts w:ascii="Times New Roman" w:hAnsi="Times New Roman"/>
          <w:b/>
          <w:bCs/>
          <w:sz w:val="24"/>
          <w:szCs w:val="24"/>
          <w:lang w:val="kk-KZ"/>
        </w:rPr>
        <w:t xml:space="preserve"> </w:t>
      </w:r>
      <w:r w:rsidRPr="001F3159">
        <w:rPr>
          <w:rFonts w:ascii="Times New Roman" w:hAnsi="Times New Roman"/>
          <w:b/>
          <w:sz w:val="28"/>
          <w:szCs w:val="28"/>
        </w:rPr>
        <w:t>Медициналық құрал-жабдықтармен материалды техникалық қамтамасыз ету</w:t>
      </w:r>
      <w:r w:rsidR="00966385">
        <w:rPr>
          <w:rFonts w:ascii="Times New Roman" w:hAnsi="Times New Roman"/>
          <w:b/>
          <w:sz w:val="28"/>
          <w:szCs w:val="28"/>
          <w:lang w:val="kk-KZ"/>
        </w:rPr>
        <w:t>:</w:t>
      </w:r>
    </w:p>
    <w:p w14:paraId="2085AA0E" w14:textId="77777777" w:rsidR="0043392A" w:rsidRPr="001F3159" w:rsidRDefault="0043392A" w:rsidP="001F3159">
      <w:pPr>
        <w:numPr>
          <w:ilvl w:val="0"/>
          <w:numId w:val="8"/>
        </w:numPr>
        <w:tabs>
          <w:tab w:val="right" w:pos="284"/>
        </w:tabs>
        <w:autoSpaceDE w:val="0"/>
        <w:autoSpaceDN w:val="0"/>
        <w:adjustRightInd w:val="0"/>
        <w:spacing w:after="0" w:line="240" w:lineRule="auto"/>
        <w:ind w:left="0" w:right="-1" w:firstLine="0"/>
        <w:jc w:val="both"/>
        <w:rPr>
          <w:rFonts w:ascii="Times New Roman" w:hAnsi="Times New Roman"/>
          <w:sz w:val="28"/>
          <w:szCs w:val="28"/>
        </w:rPr>
      </w:pPr>
      <w:r w:rsidRPr="001F3159">
        <w:rPr>
          <w:rFonts w:ascii="Times New Roman" w:hAnsi="Times New Roman"/>
          <w:sz w:val="28"/>
          <w:szCs w:val="28"/>
        </w:rPr>
        <w:t>Оқу кабинеттері -5</w:t>
      </w:r>
    </w:p>
    <w:p w14:paraId="42D9A5F1" w14:textId="77777777" w:rsidR="0043392A" w:rsidRPr="001F3159" w:rsidRDefault="0043392A" w:rsidP="001F3159">
      <w:pPr>
        <w:numPr>
          <w:ilvl w:val="0"/>
          <w:numId w:val="8"/>
        </w:numPr>
        <w:tabs>
          <w:tab w:val="right" w:pos="284"/>
        </w:tabs>
        <w:autoSpaceDE w:val="0"/>
        <w:autoSpaceDN w:val="0"/>
        <w:adjustRightInd w:val="0"/>
        <w:spacing w:after="0" w:line="240" w:lineRule="auto"/>
        <w:ind w:left="0" w:right="-1" w:firstLine="0"/>
        <w:jc w:val="both"/>
        <w:rPr>
          <w:rFonts w:ascii="Times New Roman" w:hAnsi="Times New Roman"/>
          <w:sz w:val="28"/>
          <w:szCs w:val="28"/>
        </w:rPr>
      </w:pPr>
      <w:r w:rsidRPr="001F3159">
        <w:rPr>
          <w:rFonts w:ascii="Times New Roman" w:hAnsi="Times New Roman"/>
          <w:sz w:val="28"/>
          <w:szCs w:val="28"/>
        </w:rPr>
        <w:t>Компьютер</w:t>
      </w:r>
      <w:r w:rsidRPr="001F3159">
        <w:rPr>
          <w:rFonts w:ascii="Times New Roman" w:hAnsi="Times New Roman"/>
          <w:sz w:val="28"/>
          <w:szCs w:val="28"/>
          <w:lang w:val="kk-KZ"/>
        </w:rPr>
        <w:t>лер</w:t>
      </w:r>
      <w:r w:rsidRPr="001F3159">
        <w:rPr>
          <w:rFonts w:ascii="Times New Roman" w:hAnsi="Times New Roman"/>
          <w:sz w:val="28"/>
          <w:szCs w:val="28"/>
        </w:rPr>
        <w:t xml:space="preserve"> – 12</w:t>
      </w:r>
    </w:p>
    <w:p w14:paraId="32BFD3A3" w14:textId="77777777" w:rsidR="0043392A" w:rsidRPr="001F3159" w:rsidRDefault="0043392A" w:rsidP="001F3159">
      <w:pPr>
        <w:numPr>
          <w:ilvl w:val="0"/>
          <w:numId w:val="8"/>
        </w:numPr>
        <w:tabs>
          <w:tab w:val="right" w:pos="284"/>
        </w:tabs>
        <w:autoSpaceDE w:val="0"/>
        <w:autoSpaceDN w:val="0"/>
        <w:adjustRightInd w:val="0"/>
        <w:spacing w:after="0" w:line="240" w:lineRule="auto"/>
        <w:ind w:left="0" w:right="-1" w:firstLine="0"/>
        <w:jc w:val="both"/>
        <w:rPr>
          <w:rFonts w:ascii="Times New Roman" w:hAnsi="Times New Roman"/>
          <w:sz w:val="28"/>
          <w:szCs w:val="28"/>
        </w:rPr>
      </w:pPr>
      <w:r w:rsidRPr="001F3159">
        <w:rPr>
          <w:rFonts w:ascii="Times New Roman" w:hAnsi="Times New Roman"/>
          <w:sz w:val="28"/>
          <w:szCs w:val="28"/>
        </w:rPr>
        <w:t>Принтер</w:t>
      </w:r>
      <w:r w:rsidRPr="001F3159">
        <w:rPr>
          <w:rFonts w:ascii="Times New Roman" w:hAnsi="Times New Roman"/>
          <w:sz w:val="28"/>
          <w:szCs w:val="28"/>
          <w:lang w:val="kk-KZ"/>
        </w:rPr>
        <w:t>лер</w:t>
      </w:r>
      <w:r w:rsidRPr="001F3159">
        <w:rPr>
          <w:rFonts w:ascii="Times New Roman" w:hAnsi="Times New Roman"/>
          <w:sz w:val="28"/>
          <w:szCs w:val="28"/>
        </w:rPr>
        <w:t xml:space="preserve"> – 4</w:t>
      </w:r>
    </w:p>
    <w:p w14:paraId="0426D9D4" w14:textId="77777777" w:rsidR="0043392A" w:rsidRPr="001F3159" w:rsidRDefault="0043392A" w:rsidP="001F3159">
      <w:pPr>
        <w:numPr>
          <w:ilvl w:val="0"/>
          <w:numId w:val="8"/>
        </w:numPr>
        <w:tabs>
          <w:tab w:val="right" w:pos="284"/>
        </w:tabs>
        <w:autoSpaceDE w:val="0"/>
        <w:autoSpaceDN w:val="0"/>
        <w:adjustRightInd w:val="0"/>
        <w:spacing w:after="0" w:line="240" w:lineRule="auto"/>
        <w:ind w:left="0" w:right="-1" w:firstLine="0"/>
        <w:jc w:val="both"/>
        <w:rPr>
          <w:rFonts w:ascii="Times New Roman" w:hAnsi="Times New Roman"/>
          <w:sz w:val="28"/>
          <w:szCs w:val="28"/>
        </w:rPr>
      </w:pPr>
      <w:r w:rsidRPr="001F3159">
        <w:rPr>
          <w:rFonts w:ascii="Times New Roman" w:hAnsi="Times New Roman"/>
          <w:sz w:val="28"/>
          <w:szCs w:val="28"/>
        </w:rPr>
        <w:t>Интерактив</w:t>
      </w:r>
      <w:r w:rsidRPr="001F3159">
        <w:rPr>
          <w:rFonts w:ascii="Times New Roman" w:hAnsi="Times New Roman"/>
          <w:sz w:val="28"/>
          <w:szCs w:val="28"/>
          <w:lang w:val="kk-KZ"/>
        </w:rPr>
        <w:t>тік</w:t>
      </w:r>
      <w:r w:rsidRPr="001F3159">
        <w:rPr>
          <w:rFonts w:ascii="Times New Roman" w:hAnsi="Times New Roman"/>
          <w:sz w:val="28"/>
          <w:szCs w:val="28"/>
        </w:rPr>
        <w:t xml:space="preserve"> </w:t>
      </w:r>
      <w:r w:rsidRPr="001F3159">
        <w:rPr>
          <w:rFonts w:ascii="Times New Roman" w:hAnsi="Times New Roman"/>
          <w:sz w:val="28"/>
          <w:szCs w:val="28"/>
          <w:lang w:val="kk-KZ"/>
        </w:rPr>
        <w:t>тақта</w:t>
      </w:r>
      <w:r w:rsidRPr="001F3159">
        <w:rPr>
          <w:rFonts w:ascii="Times New Roman" w:hAnsi="Times New Roman"/>
          <w:sz w:val="28"/>
          <w:szCs w:val="28"/>
        </w:rPr>
        <w:t xml:space="preserve"> -1</w:t>
      </w:r>
    </w:p>
    <w:p w14:paraId="617F43AD" w14:textId="350A69B1" w:rsidR="0043392A" w:rsidRPr="001F3159" w:rsidRDefault="0043392A" w:rsidP="001F3159">
      <w:pPr>
        <w:numPr>
          <w:ilvl w:val="0"/>
          <w:numId w:val="8"/>
        </w:numPr>
        <w:tabs>
          <w:tab w:val="right" w:pos="284"/>
        </w:tabs>
        <w:autoSpaceDE w:val="0"/>
        <w:autoSpaceDN w:val="0"/>
        <w:adjustRightInd w:val="0"/>
        <w:spacing w:after="0" w:line="240" w:lineRule="auto"/>
        <w:ind w:left="0" w:right="-1" w:firstLine="0"/>
        <w:jc w:val="both"/>
        <w:rPr>
          <w:rFonts w:ascii="Times New Roman" w:hAnsi="Times New Roman"/>
          <w:sz w:val="28"/>
          <w:szCs w:val="28"/>
        </w:rPr>
      </w:pPr>
      <w:r w:rsidRPr="001F3159">
        <w:rPr>
          <w:rFonts w:ascii="Times New Roman" w:hAnsi="Times New Roman"/>
          <w:sz w:val="28"/>
          <w:szCs w:val="28"/>
        </w:rPr>
        <w:t>Проектор</w:t>
      </w:r>
      <w:r w:rsidRPr="001F3159">
        <w:rPr>
          <w:rFonts w:ascii="Times New Roman" w:hAnsi="Times New Roman"/>
          <w:sz w:val="28"/>
          <w:szCs w:val="28"/>
          <w:lang w:val="kk-KZ"/>
        </w:rPr>
        <w:t>лар</w:t>
      </w:r>
      <w:r w:rsidRPr="001F3159">
        <w:rPr>
          <w:rFonts w:ascii="Times New Roman" w:hAnsi="Times New Roman"/>
          <w:sz w:val="28"/>
          <w:szCs w:val="28"/>
        </w:rPr>
        <w:t xml:space="preserve"> – 1</w:t>
      </w:r>
    </w:p>
    <w:p w14:paraId="6B85722E" w14:textId="77777777" w:rsidR="00412DB7" w:rsidRPr="001F3159" w:rsidRDefault="00412DB7" w:rsidP="00412DB7">
      <w:pPr>
        <w:tabs>
          <w:tab w:val="right" w:pos="426"/>
        </w:tabs>
        <w:autoSpaceDE w:val="0"/>
        <w:autoSpaceDN w:val="0"/>
        <w:adjustRightInd w:val="0"/>
        <w:spacing w:after="0" w:line="240" w:lineRule="auto"/>
        <w:ind w:left="720" w:right="-1"/>
        <w:jc w:val="both"/>
        <w:rPr>
          <w:rFonts w:ascii="Times New Roman" w:hAnsi="Times New Roman"/>
          <w:sz w:val="28"/>
          <w:szCs w:val="28"/>
        </w:rPr>
      </w:pPr>
    </w:p>
    <w:p w14:paraId="6A541D62" w14:textId="77777777" w:rsidR="0043392A" w:rsidRPr="008B3395" w:rsidRDefault="0043392A" w:rsidP="00412DB7">
      <w:pPr>
        <w:tabs>
          <w:tab w:val="right" w:pos="426"/>
        </w:tabs>
        <w:autoSpaceDE w:val="0"/>
        <w:autoSpaceDN w:val="0"/>
        <w:adjustRightInd w:val="0"/>
        <w:spacing w:after="0" w:line="240" w:lineRule="auto"/>
        <w:ind w:left="720" w:right="-1"/>
        <w:jc w:val="both"/>
        <w:rPr>
          <w:rFonts w:ascii="Times New Roman" w:hAnsi="Times New Roman"/>
          <w:sz w:val="24"/>
          <w:szCs w:val="24"/>
        </w:rPr>
      </w:pPr>
      <w:r w:rsidRPr="001F3159">
        <w:rPr>
          <w:rFonts w:ascii="Times New Roman" w:hAnsi="Times New Roman"/>
          <w:sz w:val="28"/>
          <w:szCs w:val="28"/>
        </w:rPr>
        <w:t>Дерматокосметологиялық жабдықтар</w:t>
      </w:r>
      <w:r w:rsidRPr="008B3395">
        <w:rPr>
          <w:rFonts w:ascii="Times New Roman" w:hAnsi="Times New Roman"/>
          <w:sz w:val="24"/>
          <w:szCs w:val="24"/>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103"/>
        <w:gridCol w:w="3260"/>
      </w:tblGrid>
      <w:tr w:rsidR="0043392A" w:rsidRPr="001F3159" w14:paraId="3A6EFDE9" w14:textId="77777777" w:rsidTr="00966385">
        <w:trPr>
          <w:trHeight w:val="298"/>
        </w:trPr>
        <w:tc>
          <w:tcPr>
            <w:tcW w:w="709" w:type="dxa"/>
          </w:tcPr>
          <w:p w14:paraId="37F83B21"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1F3159">
              <w:rPr>
                <w:rFonts w:ascii="Times New Roman" w:hAnsi="Times New Roman" w:cs="Times New Roman"/>
                <w:sz w:val="24"/>
                <w:szCs w:val="24"/>
              </w:rPr>
              <w:t>№ п/п</w:t>
            </w:r>
          </w:p>
        </w:tc>
        <w:tc>
          <w:tcPr>
            <w:tcW w:w="5103" w:type="dxa"/>
          </w:tcPr>
          <w:p w14:paraId="49012480" w14:textId="77777777" w:rsidR="0043392A" w:rsidRPr="001F3159" w:rsidRDefault="0043392A" w:rsidP="002D333E">
            <w:pPr>
              <w:tabs>
                <w:tab w:val="right" w:pos="426"/>
              </w:tabs>
              <w:autoSpaceDE w:val="0"/>
              <w:autoSpaceDN w:val="0"/>
              <w:adjustRightInd w:val="0"/>
              <w:spacing w:after="0" w:line="240" w:lineRule="auto"/>
              <w:ind w:right="-1"/>
              <w:jc w:val="center"/>
              <w:rPr>
                <w:rFonts w:ascii="Times New Roman" w:hAnsi="Times New Roman" w:cs="Times New Roman"/>
                <w:sz w:val="24"/>
                <w:szCs w:val="24"/>
                <w:lang w:val="kk-KZ"/>
              </w:rPr>
            </w:pPr>
            <w:r w:rsidRPr="001F3159">
              <w:rPr>
                <w:rFonts w:ascii="Times New Roman" w:hAnsi="Times New Roman" w:cs="Times New Roman"/>
                <w:sz w:val="24"/>
                <w:szCs w:val="24"/>
                <w:lang w:val="kk-KZ"/>
              </w:rPr>
              <w:t>Аты</w:t>
            </w:r>
          </w:p>
        </w:tc>
        <w:tc>
          <w:tcPr>
            <w:tcW w:w="3260" w:type="dxa"/>
          </w:tcPr>
          <w:p w14:paraId="4BE20F3A" w14:textId="77777777" w:rsidR="0043392A" w:rsidRPr="001F3159" w:rsidRDefault="0043392A" w:rsidP="002D333E">
            <w:pPr>
              <w:tabs>
                <w:tab w:val="right" w:pos="426"/>
              </w:tabs>
              <w:autoSpaceDE w:val="0"/>
              <w:autoSpaceDN w:val="0"/>
              <w:adjustRightInd w:val="0"/>
              <w:spacing w:after="0" w:line="240" w:lineRule="auto"/>
              <w:ind w:right="-1"/>
              <w:jc w:val="center"/>
              <w:rPr>
                <w:rFonts w:ascii="Times New Roman" w:hAnsi="Times New Roman" w:cs="Times New Roman"/>
                <w:sz w:val="24"/>
                <w:szCs w:val="24"/>
                <w:lang w:val="kk-KZ"/>
              </w:rPr>
            </w:pPr>
            <w:r w:rsidRPr="001F3159">
              <w:rPr>
                <w:rFonts w:ascii="Times New Roman" w:hAnsi="Times New Roman" w:cs="Times New Roman"/>
                <w:sz w:val="24"/>
                <w:szCs w:val="24"/>
                <w:lang w:val="kk-KZ"/>
              </w:rPr>
              <w:t>Саны</w:t>
            </w:r>
          </w:p>
        </w:tc>
      </w:tr>
      <w:tr w:rsidR="0043392A" w:rsidRPr="001F3159" w14:paraId="06BA58ED" w14:textId="77777777" w:rsidTr="00966385">
        <w:tc>
          <w:tcPr>
            <w:tcW w:w="709" w:type="dxa"/>
          </w:tcPr>
          <w:p w14:paraId="4F0FA551"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1F3159">
              <w:rPr>
                <w:rFonts w:ascii="Times New Roman" w:hAnsi="Times New Roman" w:cs="Times New Roman"/>
                <w:sz w:val="24"/>
                <w:szCs w:val="24"/>
              </w:rPr>
              <w:t>1</w:t>
            </w:r>
          </w:p>
        </w:tc>
        <w:tc>
          <w:tcPr>
            <w:tcW w:w="5103" w:type="dxa"/>
          </w:tcPr>
          <w:p w14:paraId="2645EDD1"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lang w:val="kk-KZ"/>
              </w:rPr>
            </w:pPr>
            <w:r w:rsidRPr="001F3159">
              <w:rPr>
                <w:rFonts w:ascii="Times New Roman" w:eastAsia="Times New Roman" w:hAnsi="Times New Roman" w:cs="Times New Roman"/>
                <w:color w:val="000000"/>
                <w:sz w:val="24"/>
                <w:szCs w:val="24"/>
                <w:lang w:eastAsia="ru-RU"/>
              </w:rPr>
              <w:t>Косметолог</w:t>
            </w:r>
            <w:r w:rsidRPr="001F3159">
              <w:rPr>
                <w:rFonts w:ascii="Times New Roman" w:eastAsia="Times New Roman" w:hAnsi="Times New Roman" w:cs="Times New Roman"/>
                <w:color w:val="000000"/>
                <w:sz w:val="24"/>
                <w:szCs w:val="24"/>
                <w:lang w:val="kk-KZ" w:eastAsia="ru-RU"/>
              </w:rPr>
              <w:t>иялық</w:t>
            </w:r>
            <w:r w:rsidRPr="001F3159">
              <w:rPr>
                <w:rFonts w:ascii="Times New Roman" w:eastAsia="Times New Roman" w:hAnsi="Times New Roman" w:cs="Times New Roman"/>
                <w:color w:val="000000"/>
                <w:sz w:val="24"/>
                <w:szCs w:val="24"/>
                <w:lang w:eastAsia="ru-RU"/>
              </w:rPr>
              <w:t xml:space="preserve"> кресло</w:t>
            </w:r>
            <w:r w:rsidRPr="001F3159">
              <w:rPr>
                <w:rFonts w:ascii="Times New Roman" w:eastAsia="Times New Roman" w:hAnsi="Times New Roman" w:cs="Times New Roman"/>
                <w:color w:val="000000"/>
                <w:sz w:val="24"/>
                <w:szCs w:val="24"/>
                <w:lang w:val="kk-KZ" w:eastAsia="ru-RU"/>
              </w:rPr>
              <w:t>сы</w:t>
            </w:r>
          </w:p>
        </w:tc>
        <w:tc>
          <w:tcPr>
            <w:tcW w:w="3260" w:type="dxa"/>
          </w:tcPr>
          <w:p w14:paraId="63C13926" w14:textId="77777777" w:rsidR="0043392A" w:rsidRPr="001F3159" w:rsidRDefault="0043392A" w:rsidP="002D333E">
            <w:pPr>
              <w:tabs>
                <w:tab w:val="right" w:pos="426"/>
              </w:tabs>
              <w:autoSpaceDE w:val="0"/>
              <w:autoSpaceDN w:val="0"/>
              <w:adjustRightInd w:val="0"/>
              <w:spacing w:after="0" w:line="240" w:lineRule="auto"/>
              <w:ind w:right="-1"/>
              <w:jc w:val="center"/>
              <w:rPr>
                <w:rFonts w:ascii="Times New Roman" w:hAnsi="Times New Roman" w:cs="Times New Roman"/>
                <w:sz w:val="24"/>
                <w:szCs w:val="24"/>
              </w:rPr>
            </w:pPr>
            <w:r w:rsidRPr="001F3159">
              <w:rPr>
                <w:rFonts w:ascii="Times New Roman" w:hAnsi="Times New Roman" w:cs="Times New Roman"/>
                <w:sz w:val="24"/>
                <w:szCs w:val="24"/>
              </w:rPr>
              <w:t>2</w:t>
            </w:r>
          </w:p>
        </w:tc>
      </w:tr>
      <w:tr w:rsidR="0043392A" w:rsidRPr="001F3159" w14:paraId="51160BF5" w14:textId="77777777" w:rsidTr="00966385">
        <w:tc>
          <w:tcPr>
            <w:tcW w:w="709" w:type="dxa"/>
          </w:tcPr>
          <w:p w14:paraId="35F221B6"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1F3159">
              <w:rPr>
                <w:rFonts w:ascii="Times New Roman" w:hAnsi="Times New Roman" w:cs="Times New Roman"/>
                <w:sz w:val="24"/>
                <w:szCs w:val="24"/>
              </w:rPr>
              <w:t>2</w:t>
            </w:r>
          </w:p>
        </w:tc>
        <w:tc>
          <w:tcPr>
            <w:tcW w:w="5103" w:type="dxa"/>
          </w:tcPr>
          <w:p w14:paraId="25042400"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lang w:val="kk-KZ"/>
              </w:rPr>
            </w:pPr>
            <w:r w:rsidRPr="001F3159">
              <w:rPr>
                <w:rFonts w:ascii="Times New Roman" w:eastAsia="Times New Roman" w:hAnsi="Times New Roman" w:cs="Times New Roman"/>
                <w:color w:val="000000"/>
                <w:sz w:val="24"/>
                <w:szCs w:val="24"/>
                <w:lang w:eastAsia="ru-RU"/>
              </w:rPr>
              <w:t>Трихологи</w:t>
            </w:r>
            <w:r w:rsidRPr="001F3159">
              <w:rPr>
                <w:rFonts w:ascii="Times New Roman" w:eastAsia="Times New Roman" w:hAnsi="Times New Roman" w:cs="Times New Roman"/>
                <w:color w:val="000000"/>
                <w:sz w:val="24"/>
                <w:szCs w:val="24"/>
                <w:lang w:val="kk-KZ" w:eastAsia="ru-RU"/>
              </w:rPr>
              <w:t>ялық</w:t>
            </w:r>
            <w:r w:rsidRPr="001F3159">
              <w:rPr>
                <w:rFonts w:ascii="Times New Roman" w:eastAsia="Times New Roman" w:hAnsi="Times New Roman" w:cs="Times New Roman"/>
                <w:color w:val="000000"/>
                <w:sz w:val="24"/>
                <w:szCs w:val="24"/>
                <w:lang w:eastAsia="ru-RU"/>
              </w:rPr>
              <w:t xml:space="preserve"> кресло</w:t>
            </w:r>
            <w:r w:rsidRPr="001F3159">
              <w:rPr>
                <w:rFonts w:ascii="Times New Roman" w:eastAsia="Times New Roman" w:hAnsi="Times New Roman" w:cs="Times New Roman"/>
                <w:color w:val="000000"/>
                <w:sz w:val="24"/>
                <w:szCs w:val="24"/>
                <w:lang w:val="kk-KZ" w:eastAsia="ru-RU"/>
              </w:rPr>
              <w:t>сы</w:t>
            </w:r>
          </w:p>
        </w:tc>
        <w:tc>
          <w:tcPr>
            <w:tcW w:w="3260" w:type="dxa"/>
          </w:tcPr>
          <w:p w14:paraId="2AE5E885" w14:textId="77777777" w:rsidR="0043392A" w:rsidRPr="001F3159" w:rsidRDefault="0043392A" w:rsidP="002D333E">
            <w:pPr>
              <w:tabs>
                <w:tab w:val="right" w:pos="426"/>
              </w:tabs>
              <w:autoSpaceDE w:val="0"/>
              <w:autoSpaceDN w:val="0"/>
              <w:adjustRightInd w:val="0"/>
              <w:spacing w:after="0" w:line="240" w:lineRule="auto"/>
              <w:ind w:right="-1"/>
              <w:jc w:val="center"/>
              <w:rPr>
                <w:rFonts w:ascii="Times New Roman" w:hAnsi="Times New Roman" w:cs="Times New Roman"/>
                <w:sz w:val="24"/>
                <w:szCs w:val="24"/>
              </w:rPr>
            </w:pPr>
            <w:r w:rsidRPr="001F3159">
              <w:rPr>
                <w:rFonts w:ascii="Times New Roman" w:hAnsi="Times New Roman" w:cs="Times New Roman"/>
                <w:sz w:val="24"/>
                <w:szCs w:val="24"/>
              </w:rPr>
              <w:t>1</w:t>
            </w:r>
          </w:p>
        </w:tc>
      </w:tr>
      <w:tr w:rsidR="0043392A" w:rsidRPr="001F3159" w14:paraId="19A87AB2" w14:textId="77777777" w:rsidTr="00966385">
        <w:tc>
          <w:tcPr>
            <w:tcW w:w="709" w:type="dxa"/>
          </w:tcPr>
          <w:p w14:paraId="55D5A772"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1F3159">
              <w:rPr>
                <w:rFonts w:ascii="Times New Roman" w:hAnsi="Times New Roman" w:cs="Times New Roman"/>
                <w:sz w:val="24"/>
                <w:szCs w:val="24"/>
              </w:rPr>
              <w:t>3</w:t>
            </w:r>
          </w:p>
        </w:tc>
        <w:tc>
          <w:tcPr>
            <w:tcW w:w="5103" w:type="dxa"/>
          </w:tcPr>
          <w:p w14:paraId="00859A68"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lang w:val="kk-KZ"/>
              </w:rPr>
            </w:pPr>
            <w:r w:rsidRPr="001F3159">
              <w:rPr>
                <w:rFonts w:ascii="Times New Roman" w:eastAsia="Times New Roman" w:hAnsi="Times New Roman" w:cs="Times New Roman"/>
                <w:color w:val="000000"/>
                <w:sz w:val="24"/>
                <w:szCs w:val="24"/>
                <w:lang w:eastAsia="ru-RU"/>
              </w:rPr>
              <w:t>Подологи</w:t>
            </w:r>
            <w:r w:rsidRPr="001F3159">
              <w:rPr>
                <w:rFonts w:ascii="Times New Roman" w:eastAsia="Times New Roman" w:hAnsi="Times New Roman" w:cs="Times New Roman"/>
                <w:color w:val="000000"/>
                <w:sz w:val="24"/>
                <w:szCs w:val="24"/>
                <w:lang w:val="kk-KZ" w:eastAsia="ru-RU"/>
              </w:rPr>
              <w:t>ялық</w:t>
            </w:r>
            <w:r w:rsidRPr="001F3159">
              <w:rPr>
                <w:rFonts w:ascii="Times New Roman" w:eastAsia="Times New Roman" w:hAnsi="Times New Roman" w:cs="Times New Roman"/>
                <w:color w:val="000000"/>
                <w:sz w:val="24"/>
                <w:szCs w:val="24"/>
                <w:lang w:eastAsia="ru-RU"/>
              </w:rPr>
              <w:t xml:space="preserve"> кресло</w:t>
            </w:r>
            <w:r w:rsidRPr="001F3159">
              <w:rPr>
                <w:rFonts w:ascii="Times New Roman" w:eastAsia="Times New Roman" w:hAnsi="Times New Roman" w:cs="Times New Roman"/>
                <w:color w:val="000000"/>
                <w:sz w:val="24"/>
                <w:szCs w:val="24"/>
                <w:lang w:val="kk-KZ" w:eastAsia="ru-RU"/>
              </w:rPr>
              <w:t>сы</w:t>
            </w:r>
          </w:p>
        </w:tc>
        <w:tc>
          <w:tcPr>
            <w:tcW w:w="3260" w:type="dxa"/>
          </w:tcPr>
          <w:p w14:paraId="20814107" w14:textId="77777777" w:rsidR="0043392A" w:rsidRPr="001F3159" w:rsidRDefault="0043392A" w:rsidP="002D333E">
            <w:pPr>
              <w:tabs>
                <w:tab w:val="right" w:pos="426"/>
              </w:tabs>
              <w:autoSpaceDE w:val="0"/>
              <w:autoSpaceDN w:val="0"/>
              <w:adjustRightInd w:val="0"/>
              <w:spacing w:after="0" w:line="240" w:lineRule="auto"/>
              <w:ind w:right="-1"/>
              <w:jc w:val="center"/>
              <w:rPr>
                <w:rFonts w:ascii="Times New Roman" w:hAnsi="Times New Roman" w:cs="Times New Roman"/>
                <w:sz w:val="24"/>
                <w:szCs w:val="24"/>
              </w:rPr>
            </w:pPr>
            <w:r w:rsidRPr="001F3159">
              <w:rPr>
                <w:rFonts w:ascii="Times New Roman" w:hAnsi="Times New Roman" w:cs="Times New Roman"/>
                <w:sz w:val="24"/>
                <w:szCs w:val="24"/>
              </w:rPr>
              <w:t>1</w:t>
            </w:r>
          </w:p>
        </w:tc>
      </w:tr>
      <w:tr w:rsidR="0043392A" w:rsidRPr="001F3159" w14:paraId="6668CFD5" w14:textId="77777777" w:rsidTr="00966385">
        <w:tc>
          <w:tcPr>
            <w:tcW w:w="709" w:type="dxa"/>
          </w:tcPr>
          <w:p w14:paraId="6F77B2C6"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1F3159">
              <w:rPr>
                <w:rFonts w:ascii="Times New Roman" w:hAnsi="Times New Roman" w:cs="Times New Roman"/>
                <w:sz w:val="24"/>
                <w:szCs w:val="24"/>
              </w:rPr>
              <w:t>4</w:t>
            </w:r>
          </w:p>
        </w:tc>
        <w:tc>
          <w:tcPr>
            <w:tcW w:w="5103" w:type="dxa"/>
          </w:tcPr>
          <w:p w14:paraId="5E124FA6" w14:textId="77777777" w:rsidR="0043392A" w:rsidRPr="001F3159" w:rsidRDefault="0043392A" w:rsidP="002D333E">
            <w:pPr>
              <w:pStyle w:val="HTML"/>
              <w:rPr>
                <w:rFonts w:ascii="Times New Roman" w:eastAsia="Calibri" w:hAnsi="Times New Roman" w:cs="Times New Roman"/>
                <w:sz w:val="24"/>
                <w:szCs w:val="24"/>
                <w:lang w:val="kk-KZ" w:eastAsia="en-US"/>
              </w:rPr>
            </w:pPr>
            <w:r w:rsidRPr="001F3159">
              <w:rPr>
                <w:rFonts w:ascii="Times New Roman" w:eastAsia="Calibri" w:hAnsi="Times New Roman" w:cs="Times New Roman"/>
                <w:sz w:val="24"/>
                <w:szCs w:val="24"/>
                <w:lang w:val="en-US" w:eastAsia="en-US"/>
              </w:rPr>
              <w:t>Үлкейткіш шам</w:t>
            </w:r>
          </w:p>
        </w:tc>
        <w:tc>
          <w:tcPr>
            <w:tcW w:w="3260" w:type="dxa"/>
          </w:tcPr>
          <w:p w14:paraId="7F868352" w14:textId="77777777" w:rsidR="0043392A" w:rsidRPr="001F3159" w:rsidRDefault="0043392A" w:rsidP="002D333E">
            <w:pPr>
              <w:tabs>
                <w:tab w:val="right" w:pos="426"/>
              </w:tabs>
              <w:autoSpaceDE w:val="0"/>
              <w:autoSpaceDN w:val="0"/>
              <w:adjustRightInd w:val="0"/>
              <w:spacing w:after="0" w:line="240" w:lineRule="auto"/>
              <w:ind w:right="-1"/>
              <w:jc w:val="center"/>
              <w:rPr>
                <w:rFonts w:ascii="Times New Roman" w:hAnsi="Times New Roman" w:cs="Times New Roman"/>
                <w:sz w:val="24"/>
                <w:szCs w:val="24"/>
              </w:rPr>
            </w:pPr>
            <w:r w:rsidRPr="001F3159">
              <w:rPr>
                <w:rFonts w:ascii="Times New Roman" w:hAnsi="Times New Roman" w:cs="Times New Roman"/>
                <w:sz w:val="24"/>
                <w:szCs w:val="24"/>
              </w:rPr>
              <w:t>5</w:t>
            </w:r>
          </w:p>
        </w:tc>
      </w:tr>
      <w:tr w:rsidR="0043392A" w:rsidRPr="001F3159" w14:paraId="75F228F8" w14:textId="77777777" w:rsidTr="00966385">
        <w:tc>
          <w:tcPr>
            <w:tcW w:w="709" w:type="dxa"/>
          </w:tcPr>
          <w:p w14:paraId="5DF9FFB6"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1F3159">
              <w:rPr>
                <w:rFonts w:ascii="Times New Roman" w:hAnsi="Times New Roman" w:cs="Times New Roman"/>
                <w:sz w:val="24"/>
                <w:szCs w:val="24"/>
              </w:rPr>
              <w:t>5</w:t>
            </w:r>
          </w:p>
        </w:tc>
        <w:tc>
          <w:tcPr>
            <w:tcW w:w="5103" w:type="dxa"/>
          </w:tcPr>
          <w:p w14:paraId="5AD3C115"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1F3159">
              <w:rPr>
                <w:rFonts w:ascii="Times New Roman" w:eastAsia="Times New Roman" w:hAnsi="Times New Roman" w:cs="Times New Roman"/>
                <w:color w:val="000000"/>
                <w:sz w:val="24"/>
                <w:szCs w:val="24"/>
                <w:lang w:eastAsia="ru-RU"/>
              </w:rPr>
              <w:t>Центрифуга</w:t>
            </w:r>
          </w:p>
        </w:tc>
        <w:tc>
          <w:tcPr>
            <w:tcW w:w="3260" w:type="dxa"/>
          </w:tcPr>
          <w:p w14:paraId="08A325EA" w14:textId="77777777" w:rsidR="0043392A" w:rsidRPr="001F3159" w:rsidRDefault="0043392A" w:rsidP="002D333E">
            <w:pPr>
              <w:tabs>
                <w:tab w:val="right" w:pos="426"/>
              </w:tabs>
              <w:autoSpaceDE w:val="0"/>
              <w:autoSpaceDN w:val="0"/>
              <w:adjustRightInd w:val="0"/>
              <w:spacing w:after="0" w:line="240" w:lineRule="auto"/>
              <w:ind w:right="-1"/>
              <w:jc w:val="center"/>
              <w:rPr>
                <w:rFonts w:ascii="Times New Roman" w:hAnsi="Times New Roman" w:cs="Times New Roman"/>
                <w:sz w:val="24"/>
                <w:szCs w:val="24"/>
              </w:rPr>
            </w:pPr>
            <w:r w:rsidRPr="001F3159">
              <w:rPr>
                <w:rFonts w:ascii="Times New Roman" w:hAnsi="Times New Roman" w:cs="Times New Roman"/>
                <w:sz w:val="24"/>
                <w:szCs w:val="24"/>
              </w:rPr>
              <w:t>1</w:t>
            </w:r>
          </w:p>
        </w:tc>
      </w:tr>
      <w:tr w:rsidR="0043392A" w:rsidRPr="001F3159" w14:paraId="0770C834" w14:textId="77777777" w:rsidTr="00966385">
        <w:tc>
          <w:tcPr>
            <w:tcW w:w="709" w:type="dxa"/>
          </w:tcPr>
          <w:p w14:paraId="661A9D50"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lang w:val="kk-KZ"/>
              </w:rPr>
            </w:pPr>
            <w:r w:rsidRPr="001F3159">
              <w:rPr>
                <w:rFonts w:ascii="Times New Roman" w:hAnsi="Times New Roman" w:cs="Times New Roman"/>
                <w:sz w:val="24"/>
                <w:szCs w:val="24"/>
                <w:lang w:val="kk-KZ"/>
              </w:rPr>
              <w:t>6</w:t>
            </w:r>
          </w:p>
        </w:tc>
        <w:tc>
          <w:tcPr>
            <w:tcW w:w="5103" w:type="dxa"/>
          </w:tcPr>
          <w:p w14:paraId="26120392"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1F3159">
              <w:rPr>
                <w:rFonts w:ascii="Times New Roman" w:eastAsia="Times New Roman" w:hAnsi="Times New Roman" w:cs="Times New Roman"/>
                <w:color w:val="000000"/>
                <w:sz w:val="24"/>
                <w:szCs w:val="24"/>
                <w:lang w:eastAsia="ru-RU"/>
              </w:rPr>
              <w:t>Кварц лампа</w:t>
            </w:r>
          </w:p>
        </w:tc>
        <w:tc>
          <w:tcPr>
            <w:tcW w:w="3260" w:type="dxa"/>
          </w:tcPr>
          <w:p w14:paraId="1C1FB509" w14:textId="77777777" w:rsidR="0043392A" w:rsidRPr="001F3159" w:rsidRDefault="0043392A" w:rsidP="002D333E">
            <w:pPr>
              <w:tabs>
                <w:tab w:val="right" w:pos="426"/>
              </w:tabs>
              <w:autoSpaceDE w:val="0"/>
              <w:autoSpaceDN w:val="0"/>
              <w:adjustRightInd w:val="0"/>
              <w:spacing w:after="0" w:line="240" w:lineRule="auto"/>
              <w:ind w:right="-1"/>
              <w:jc w:val="center"/>
              <w:rPr>
                <w:rFonts w:ascii="Times New Roman" w:hAnsi="Times New Roman" w:cs="Times New Roman"/>
                <w:sz w:val="24"/>
                <w:szCs w:val="24"/>
              </w:rPr>
            </w:pPr>
            <w:r w:rsidRPr="001F3159">
              <w:rPr>
                <w:rFonts w:ascii="Times New Roman" w:hAnsi="Times New Roman" w:cs="Times New Roman"/>
                <w:sz w:val="24"/>
                <w:szCs w:val="24"/>
              </w:rPr>
              <w:t>5</w:t>
            </w:r>
          </w:p>
        </w:tc>
      </w:tr>
      <w:tr w:rsidR="0043392A" w:rsidRPr="001F3159" w14:paraId="2B15DF54" w14:textId="77777777" w:rsidTr="00966385">
        <w:tc>
          <w:tcPr>
            <w:tcW w:w="709" w:type="dxa"/>
          </w:tcPr>
          <w:p w14:paraId="0CBD33A2"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lang w:val="kk-KZ"/>
              </w:rPr>
            </w:pPr>
            <w:r w:rsidRPr="001F3159">
              <w:rPr>
                <w:rFonts w:ascii="Times New Roman" w:hAnsi="Times New Roman" w:cs="Times New Roman"/>
                <w:sz w:val="24"/>
                <w:szCs w:val="24"/>
                <w:lang w:val="kk-KZ"/>
              </w:rPr>
              <w:t>7</w:t>
            </w:r>
          </w:p>
        </w:tc>
        <w:tc>
          <w:tcPr>
            <w:tcW w:w="5103" w:type="dxa"/>
          </w:tcPr>
          <w:p w14:paraId="51727EEE" w14:textId="77777777" w:rsidR="0043392A" w:rsidRPr="001F3159" w:rsidRDefault="0043392A" w:rsidP="002D333E">
            <w:pPr>
              <w:pStyle w:val="HTML"/>
              <w:rPr>
                <w:rFonts w:ascii="Times New Roman" w:hAnsi="Times New Roman" w:cs="Times New Roman"/>
                <w:color w:val="000000"/>
                <w:sz w:val="24"/>
                <w:szCs w:val="24"/>
              </w:rPr>
            </w:pPr>
            <w:r w:rsidRPr="001F3159">
              <w:rPr>
                <w:rFonts w:ascii="Times New Roman" w:hAnsi="Times New Roman" w:cs="Times New Roman"/>
                <w:color w:val="000000"/>
                <w:sz w:val="24"/>
                <w:szCs w:val="24"/>
              </w:rPr>
              <w:t>Косметолог үстелі</w:t>
            </w:r>
          </w:p>
        </w:tc>
        <w:tc>
          <w:tcPr>
            <w:tcW w:w="3260" w:type="dxa"/>
          </w:tcPr>
          <w:p w14:paraId="307C4954" w14:textId="77777777" w:rsidR="0043392A" w:rsidRPr="001F3159" w:rsidRDefault="0043392A" w:rsidP="002D333E">
            <w:pPr>
              <w:tabs>
                <w:tab w:val="right" w:pos="426"/>
              </w:tabs>
              <w:autoSpaceDE w:val="0"/>
              <w:autoSpaceDN w:val="0"/>
              <w:adjustRightInd w:val="0"/>
              <w:spacing w:after="0" w:line="240" w:lineRule="auto"/>
              <w:ind w:right="-1"/>
              <w:jc w:val="center"/>
              <w:rPr>
                <w:rFonts w:ascii="Times New Roman" w:hAnsi="Times New Roman" w:cs="Times New Roman"/>
                <w:sz w:val="24"/>
                <w:szCs w:val="24"/>
              </w:rPr>
            </w:pPr>
            <w:r w:rsidRPr="001F3159">
              <w:rPr>
                <w:rFonts w:ascii="Times New Roman" w:hAnsi="Times New Roman" w:cs="Times New Roman"/>
                <w:sz w:val="24"/>
                <w:szCs w:val="24"/>
              </w:rPr>
              <w:t>5</w:t>
            </w:r>
          </w:p>
        </w:tc>
      </w:tr>
      <w:tr w:rsidR="0043392A" w:rsidRPr="001F3159" w14:paraId="6721F001" w14:textId="77777777" w:rsidTr="00966385">
        <w:tc>
          <w:tcPr>
            <w:tcW w:w="709" w:type="dxa"/>
          </w:tcPr>
          <w:p w14:paraId="01255BC2"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1F3159">
              <w:rPr>
                <w:rFonts w:ascii="Times New Roman" w:hAnsi="Times New Roman" w:cs="Times New Roman"/>
                <w:sz w:val="24"/>
                <w:szCs w:val="24"/>
              </w:rPr>
              <w:t>8</w:t>
            </w:r>
          </w:p>
        </w:tc>
        <w:tc>
          <w:tcPr>
            <w:tcW w:w="5103" w:type="dxa"/>
          </w:tcPr>
          <w:p w14:paraId="113DC479"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1F3159">
              <w:rPr>
                <w:rFonts w:ascii="Times New Roman" w:eastAsia="Times New Roman" w:hAnsi="Times New Roman" w:cs="Times New Roman"/>
                <w:color w:val="000000"/>
                <w:sz w:val="24"/>
                <w:szCs w:val="24"/>
                <w:lang w:eastAsia="ru-RU"/>
              </w:rPr>
              <w:t>Косметолог креслосы</w:t>
            </w:r>
          </w:p>
        </w:tc>
        <w:tc>
          <w:tcPr>
            <w:tcW w:w="3260" w:type="dxa"/>
          </w:tcPr>
          <w:p w14:paraId="09A702C5" w14:textId="77777777" w:rsidR="0043392A" w:rsidRPr="001F3159" w:rsidRDefault="0043392A" w:rsidP="002D333E">
            <w:pPr>
              <w:tabs>
                <w:tab w:val="right" w:pos="426"/>
              </w:tabs>
              <w:autoSpaceDE w:val="0"/>
              <w:autoSpaceDN w:val="0"/>
              <w:adjustRightInd w:val="0"/>
              <w:spacing w:after="0" w:line="240" w:lineRule="auto"/>
              <w:ind w:right="-1"/>
              <w:jc w:val="center"/>
              <w:rPr>
                <w:rFonts w:ascii="Times New Roman" w:hAnsi="Times New Roman" w:cs="Times New Roman"/>
                <w:sz w:val="24"/>
                <w:szCs w:val="24"/>
              </w:rPr>
            </w:pPr>
            <w:r w:rsidRPr="001F3159">
              <w:rPr>
                <w:rFonts w:ascii="Times New Roman" w:hAnsi="Times New Roman" w:cs="Times New Roman"/>
                <w:sz w:val="24"/>
                <w:szCs w:val="24"/>
              </w:rPr>
              <w:t>5</w:t>
            </w:r>
          </w:p>
        </w:tc>
      </w:tr>
      <w:tr w:rsidR="0043392A" w:rsidRPr="001F3159" w14:paraId="271FE05E" w14:textId="77777777" w:rsidTr="00966385">
        <w:tc>
          <w:tcPr>
            <w:tcW w:w="709" w:type="dxa"/>
          </w:tcPr>
          <w:p w14:paraId="1C0153E8"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1F3159">
              <w:rPr>
                <w:rFonts w:ascii="Times New Roman" w:hAnsi="Times New Roman" w:cs="Times New Roman"/>
                <w:sz w:val="24"/>
                <w:szCs w:val="24"/>
              </w:rPr>
              <w:lastRenderedPageBreak/>
              <w:t>9</w:t>
            </w:r>
          </w:p>
        </w:tc>
        <w:tc>
          <w:tcPr>
            <w:tcW w:w="5103" w:type="dxa"/>
          </w:tcPr>
          <w:p w14:paraId="79FCBEE6"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1F3159">
              <w:rPr>
                <w:rFonts w:ascii="Times New Roman" w:eastAsia="Times New Roman" w:hAnsi="Times New Roman" w:cs="Times New Roman"/>
                <w:color w:val="000000"/>
                <w:sz w:val="24"/>
                <w:szCs w:val="24"/>
                <w:lang w:eastAsia="ru-RU"/>
              </w:rPr>
              <w:t>Дерматоскоп</w:t>
            </w:r>
          </w:p>
        </w:tc>
        <w:tc>
          <w:tcPr>
            <w:tcW w:w="3260" w:type="dxa"/>
          </w:tcPr>
          <w:p w14:paraId="703472AA" w14:textId="77777777" w:rsidR="0043392A" w:rsidRPr="001F3159" w:rsidRDefault="0043392A" w:rsidP="002D333E">
            <w:pPr>
              <w:tabs>
                <w:tab w:val="right" w:pos="426"/>
              </w:tabs>
              <w:autoSpaceDE w:val="0"/>
              <w:autoSpaceDN w:val="0"/>
              <w:adjustRightInd w:val="0"/>
              <w:spacing w:after="0" w:line="240" w:lineRule="auto"/>
              <w:ind w:right="-1"/>
              <w:jc w:val="center"/>
              <w:rPr>
                <w:rFonts w:ascii="Times New Roman" w:hAnsi="Times New Roman" w:cs="Times New Roman"/>
                <w:sz w:val="24"/>
                <w:szCs w:val="24"/>
              </w:rPr>
            </w:pPr>
            <w:r w:rsidRPr="001F3159">
              <w:rPr>
                <w:rFonts w:ascii="Times New Roman" w:hAnsi="Times New Roman" w:cs="Times New Roman"/>
                <w:sz w:val="24"/>
                <w:szCs w:val="24"/>
              </w:rPr>
              <w:t>1</w:t>
            </w:r>
          </w:p>
        </w:tc>
      </w:tr>
      <w:tr w:rsidR="0043392A" w:rsidRPr="001F3159" w14:paraId="34F95307" w14:textId="77777777" w:rsidTr="00966385">
        <w:tc>
          <w:tcPr>
            <w:tcW w:w="709" w:type="dxa"/>
          </w:tcPr>
          <w:p w14:paraId="0CEF2C53"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1F3159">
              <w:rPr>
                <w:rFonts w:ascii="Times New Roman" w:hAnsi="Times New Roman" w:cs="Times New Roman"/>
                <w:sz w:val="24"/>
                <w:szCs w:val="24"/>
              </w:rPr>
              <w:t>10</w:t>
            </w:r>
          </w:p>
        </w:tc>
        <w:tc>
          <w:tcPr>
            <w:tcW w:w="5103" w:type="dxa"/>
          </w:tcPr>
          <w:p w14:paraId="4E842C24" w14:textId="77777777" w:rsidR="0043392A" w:rsidRPr="001F3159" w:rsidRDefault="0043392A" w:rsidP="002D333E">
            <w:pPr>
              <w:pStyle w:val="HTML"/>
              <w:rPr>
                <w:rFonts w:ascii="Times New Roman" w:hAnsi="Times New Roman" w:cs="Times New Roman"/>
                <w:color w:val="000000"/>
                <w:sz w:val="24"/>
                <w:szCs w:val="24"/>
              </w:rPr>
            </w:pPr>
            <w:r w:rsidRPr="001F3159">
              <w:rPr>
                <w:rFonts w:ascii="Times New Roman" w:hAnsi="Times New Roman" w:cs="Times New Roman"/>
                <w:color w:val="000000"/>
                <w:sz w:val="24"/>
                <w:szCs w:val="24"/>
              </w:rPr>
              <w:t>Дерматоскоп «</w:t>
            </w:r>
            <w:r w:rsidRPr="001F3159">
              <w:rPr>
                <w:rFonts w:ascii="Times New Roman" w:hAnsi="Times New Roman" w:cs="Times New Roman"/>
                <w:color w:val="000000"/>
                <w:sz w:val="24"/>
                <w:szCs w:val="24"/>
                <w:lang w:val="en-US"/>
              </w:rPr>
              <w:t>Vision</w:t>
            </w:r>
            <w:r w:rsidRPr="001F3159">
              <w:rPr>
                <w:rFonts w:ascii="Times New Roman" w:hAnsi="Times New Roman" w:cs="Times New Roman"/>
                <w:color w:val="000000"/>
                <w:sz w:val="24"/>
                <w:szCs w:val="24"/>
              </w:rPr>
              <w:t>» бағдарламалық құралмен</w:t>
            </w:r>
          </w:p>
        </w:tc>
        <w:tc>
          <w:tcPr>
            <w:tcW w:w="3260" w:type="dxa"/>
          </w:tcPr>
          <w:p w14:paraId="3F9E3F90" w14:textId="77777777" w:rsidR="0043392A" w:rsidRPr="001F3159" w:rsidRDefault="0043392A" w:rsidP="002D333E">
            <w:pPr>
              <w:tabs>
                <w:tab w:val="right" w:pos="426"/>
              </w:tabs>
              <w:autoSpaceDE w:val="0"/>
              <w:autoSpaceDN w:val="0"/>
              <w:adjustRightInd w:val="0"/>
              <w:spacing w:after="0" w:line="240" w:lineRule="auto"/>
              <w:ind w:right="-1"/>
              <w:jc w:val="center"/>
              <w:rPr>
                <w:rFonts w:ascii="Times New Roman" w:hAnsi="Times New Roman" w:cs="Times New Roman"/>
                <w:sz w:val="24"/>
                <w:szCs w:val="24"/>
              </w:rPr>
            </w:pPr>
            <w:r w:rsidRPr="001F3159">
              <w:rPr>
                <w:rFonts w:ascii="Times New Roman" w:hAnsi="Times New Roman" w:cs="Times New Roman"/>
                <w:sz w:val="24"/>
                <w:szCs w:val="24"/>
              </w:rPr>
              <w:t>1</w:t>
            </w:r>
          </w:p>
        </w:tc>
      </w:tr>
      <w:tr w:rsidR="0043392A" w:rsidRPr="001F3159" w14:paraId="359B48C3" w14:textId="77777777" w:rsidTr="00966385">
        <w:tc>
          <w:tcPr>
            <w:tcW w:w="709" w:type="dxa"/>
          </w:tcPr>
          <w:p w14:paraId="5BF2F39B"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1F3159">
              <w:rPr>
                <w:rFonts w:ascii="Times New Roman" w:hAnsi="Times New Roman" w:cs="Times New Roman"/>
                <w:sz w:val="24"/>
                <w:szCs w:val="24"/>
              </w:rPr>
              <w:t>11</w:t>
            </w:r>
          </w:p>
        </w:tc>
        <w:tc>
          <w:tcPr>
            <w:tcW w:w="5103" w:type="dxa"/>
          </w:tcPr>
          <w:p w14:paraId="127866C4" w14:textId="77777777" w:rsidR="0043392A" w:rsidRPr="001F3159" w:rsidRDefault="0043392A" w:rsidP="002D333E">
            <w:pPr>
              <w:pStyle w:val="HTML"/>
              <w:rPr>
                <w:rFonts w:ascii="Times New Roman" w:hAnsi="Times New Roman" w:cs="Times New Roman"/>
                <w:color w:val="000000"/>
                <w:sz w:val="24"/>
                <w:szCs w:val="24"/>
              </w:rPr>
            </w:pPr>
            <w:r w:rsidRPr="001F3159">
              <w:rPr>
                <w:rFonts w:ascii="Times New Roman" w:hAnsi="Times New Roman" w:cs="Times New Roman"/>
                <w:color w:val="000000"/>
                <w:sz w:val="24"/>
                <w:szCs w:val="24"/>
              </w:rPr>
              <w:t>Флуоресцентті лампа</w:t>
            </w:r>
          </w:p>
        </w:tc>
        <w:tc>
          <w:tcPr>
            <w:tcW w:w="3260" w:type="dxa"/>
          </w:tcPr>
          <w:p w14:paraId="300B1E6F" w14:textId="77777777" w:rsidR="0043392A" w:rsidRPr="001F3159" w:rsidRDefault="0043392A" w:rsidP="002D333E">
            <w:pPr>
              <w:tabs>
                <w:tab w:val="right" w:pos="426"/>
              </w:tabs>
              <w:autoSpaceDE w:val="0"/>
              <w:autoSpaceDN w:val="0"/>
              <w:adjustRightInd w:val="0"/>
              <w:spacing w:after="0" w:line="240" w:lineRule="auto"/>
              <w:ind w:right="-1"/>
              <w:jc w:val="center"/>
              <w:rPr>
                <w:rFonts w:ascii="Times New Roman" w:hAnsi="Times New Roman" w:cs="Times New Roman"/>
                <w:sz w:val="24"/>
                <w:szCs w:val="24"/>
              </w:rPr>
            </w:pPr>
            <w:r w:rsidRPr="001F3159">
              <w:rPr>
                <w:rFonts w:ascii="Times New Roman" w:hAnsi="Times New Roman" w:cs="Times New Roman"/>
                <w:sz w:val="24"/>
                <w:szCs w:val="24"/>
              </w:rPr>
              <w:t>2</w:t>
            </w:r>
          </w:p>
        </w:tc>
      </w:tr>
      <w:tr w:rsidR="0043392A" w:rsidRPr="001F3159" w14:paraId="6BF126E5" w14:textId="77777777" w:rsidTr="00966385">
        <w:tc>
          <w:tcPr>
            <w:tcW w:w="709" w:type="dxa"/>
          </w:tcPr>
          <w:p w14:paraId="214342C6"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1F3159">
              <w:rPr>
                <w:rFonts w:ascii="Times New Roman" w:hAnsi="Times New Roman" w:cs="Times New Roman"/>
                <w:sz w:val="24"/>
                <w:szCs w:val="24"/>
              </w:rPr>
              <w:t>12</w:t>
            </w:r>
          </w:p>
        </w:tc>
        <w:tc>
          <w:tcPr>
            <w:tcW w:w="5103" w:type="dxa"/>
          </w:tcPr>
          <w:p w14:paraId="2C6568EB"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1F3159">
              <w:rPr>
                <w:rFonts w:ascii="Times New Roman" w:eastAsia="Times New Roman" w:hAnsi="Times New Roman" w:cs="Times New Roman"/>
                <w:color w:val="000000"/>
                <w:sz w:val="24"/>
                <w:szCs w:val="24"/>
                <w:lang w:eastAsia="ru-RU"/>
              </w:rPr>
              <w:t>Вапоризатор</w:t>
            </w:r>
          </w:p>
        </w:tc>
        <w:tc>
          <w:tcPr>
            <w:tcW w:w="3260" w:type="dxa"/>
          </w:tcPr>
          <w:p w14:paraId="4976C1AF" w14:textId="77777777" w:rsidR="0043392A" w:rsidRPr="001F3159" w:rsidRDefault="0043392A" w:rsidP="002D333E">
            <w:pPr>
              <w:tabs>
                <w:tab w:val="right" w:pos="426"/>
              </w:tabs>
              <w:autoSpaceDE w:val="0"/>
              <w:autoSpaceDN w:val="0"/>
              <w:adjustRightInd w:val="0"/>
              <w:spacing w:after="0" w:line="240" w:lineRule="auto"/>
              <w:ind w:right="-1"/>
              <w:jc w:val="center"/>
              <w:rPr>
                <w:rFonts w:ascii="Times New Roman" w:hAnsi="Times New Roman" w:cs="Times New Roman"/>
                <w:sz w:val="24"/>
                <w:szCs w:val="24"/>
              </w:rPr>
            </w:pPr>
            <w:r w:rsidRPr="001F3159">
              <w:rPr>
                <w:rFonts w:ascii="Times New Roman" w:hAnsi="Times New Roman" w:cs="Times New Roman"/>
                <w:sz w:val="24"/>
                <w:szCs w:val="24"/>
              </w:rPr>
              <w:t>1</w:t>
            </w:r>
          </w:p>
        </w:tc>
      </w:tr>
      <w:tr w:rsidR="0043392A" w:rsidRPr="001F3159" w14:paraId="21730D44" w14:textId="77777777" w:rsidTr="00966385">
        <w:tc>
          <w:tcPr>
            <w:tcW w:w="709" w:type="dxa"/>
          </w:tcPr>
          <w:p w14:paraId="1D6E149B"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1F3159">
              <w:rPr>
                <w:rFonts w:ascii="Times New Roman" w:hAnsi="Times New Roman" w:cs="Times New Roman"/>
                <w:sz w:val="24"/>
                <w:szCs w:val="24"/>
              </w:rPr>
              <w:t>13</w:t>
            </w:r>
          </w:p>
        </w:tc>
        <w:tc>
          <w:tcPr>
            <w:tcW w:w="5103" w:type="dxa"/>
          </w:tcPr>
          <w:p w14:paraId="23194A10" w14:textId="77777777" w:rsidR="0043392A" w:rsidRPr="001F3159" w:rsidRDefault="0043392A" w:rsidP="002D333E">
            <w:pPr>
              <w:pStyle w:val="HTML"/>
              <w:rPr>
                <w:rFonts w:ascii="Times New Roman" w:hAnsi="Times New Roman" w:cs="Times New Roman"/>
                <w:color w:val="202124"/>
                <w:sz w:val="24"/>
                <w:szCs w:val="24"/>
              </w:rPr>
            </w:pPr>
            <w:r w:rsidRPr="001F3159">
              <w:rPr>
                <w:rFonts w:ascii="Times New Roman" w:hAnsi="Times New Roman" w:cs="Times New Roman"/>
                <w:color w:val="000000"/>
                <w:sz w:val="24"/>
                <w:szCs w:val="24"/>
              </w:rPr>
              <w:t>Ультрадыбыстық скрайбер</w:t>
            </w:r>
          </w:p>
        </w:tc>
        <w:tc>
          <w:tcPr>
            <w:tcW w:w="3260" w:type="dxa"/>
          </w:tcPr>
          <w:p w14:paraId="1C3B13CB" w14:textId="77777777" w:rsidR="0043392A" w:rsidRPr="001F3159" w:rsidRDefault="0043392A" w:rsidP="002D333E">
            <w:pPr>
              <w:tabs>
                <w:tab w:val="right" w:pos="426"/>
              </w:tabs>
              <w:autoSpaceDE w:val="0"/>
              <w:autoSpaceDN w:val="0"/>
              <w:adjustRightInd w:val="0"/>
              <w:spacing w:after="0" w:line="240" w:lineRule="auto"/>
              <w:ind w:right="-1"/>
              <w:jc w:val="center"/>
              <w:rPr>
                <w:rFonts w:ascii="Times New Roman" w:hAnsi="Times New Roman" w:cs="Times New Roman"/>
                <w:sz w:val="24"/>
                <w:szCs w:val="24"/>
              </w:rPr>
            </w:pPr>
            <w:r w:rsidRPr="001F3159">
              <w:rPr>
                <w:rFonts w:ascii="Times New Roman" w:hAnsi="Times New Roman" w:cs="Times New Roman"/>
                <w:sz w:val="24"/>
                <w:szCs w:val="24"/>
              </w:rPr>
              <w:t>3</w:t>
            </w:r>
          </w:p>
        </w:tc>
      </w:tr>
      <w:tr w:rsidR="0043392A" w:rsidRPr="001F3159" w14:paraId="616C66EB" w14:textId="77777777" w:rsidTr="00966385">
        <w:tc>
          <w:tcPr>
            <w:tcW w:w="709" w:type="dxa"/>
          </w:tcPr>
          <w:p w14:paraId="55D0BE39"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1F3159">
              <w:rPr>
                <w:rFonts w:ascii="Times New Roman" w:hAnsi="Times New Roman" w:cs="Times New Roman"/>
                <w:sz w:val="24"/>
                <w:szCs w:val="24"/>
              </w:rPr>
              <w:t>14</w:t>
            </w:r>
          </w:p>
        </w:tc>
        <w:tc>
          <w:tcPr>
            <w:tcW w:w="5103" w:type="dxa"/>
          </w:tcPr>
          <w:p w14:paraId="441E665A"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eastAsia="Times New Roman" w:hAnsi="Times New Roman" w:cs="Times New Roman"/>
                <w:color w:val="000000"/>
                <w:sz w:val="24"/>
                <w:szCs w:val="24"/>
                <w:lang w:val="kk-KZ" w:eastAsia="ru-RU"/>
              </w:rPr>
            </w:pPr>
            <w:r w:rsidRPr="001F3159">
              <w:rPr>
                <w:rFonts w:ascii="Times New Roman" w:eastAsia="Times New Roman" w:hAnsi="Times New Roman" w:cs="Times New Roman"/>
                <w:color w:val="000000"/>
                <w:sz w:val="24"/>
                <w:szCs w:val="24"/>
                <w:lang w:eastAsia="ru-RU"/>
              </w:rPr>
              <w:t>Диатермокоагулятор портативты</w:t>
            </w:r>
            <w:r w:rsidRPr="001F3159">
              <w:rPr>
                <w:rFonts w:ascii="Times New Roman" w:eastAsia="Times New Roman" w:hAnsi="Times New Roman" w:cs="Times New Roman"/>
                <w:color w:val="000000"/>
                <w:sz w:val="24"/>
                <w:szCs w:val="24"/>
                <w:lang w:val="kk-KZ" w:eastAsia="ru-RU"/>
              </w:rPr>
              <w:t>қ</w:t>
            </w:r>
          </w:p>
        </w:tc>
        <w:tc>
          <w:tcPr>
            <w:tcW w:w="3260" w:type="dxa"/>
          </w:tcPr>
          <w:p w14:paraId="5D4955C6" w14:textId="77777777" w:rsidR="0043392A" w:rsidRPr="001F3159" w:rsidRDefault="0043392A" w:rsidP="002D333E">
            <w:pPr>
              <w:tabs>
                <w:tab w:val="right" w:pos="426"/>
              </w:tabs>
              <w:autoSpaceDE w:val="0"/>
              <w:autoSpaceDN w:val="0"/>
              <w:adjustRightInd w:val="0"/>
              <w:spacing w:after="0" w:line="240" w:lineRule="auto"/>
              <w:ind w:right="-1"/>
              <w:jc w:val="center"/>
              <w:rPr>
                <w:rFonts w:ascii="Times New Roman" w:hAnsi="Times New Roman" w:cs="Times New Roman"/>
                <w:sz w:val="24"/>
                <w:szCs w:val="24"/>
              </w:rPr>
            </w:pPr>
            <w:r w:rsidRPr="001F3159">
              <w:rPr>
                <w:rFonts w:ascii="Times New Roman" w:hAnsi="Times New Roman" w:cs="Times New Roman"/>
                <w:sz w:val="24"/>
                <w:szCs w:val="24"/>
              </w:rPr>
              <w:t>3</w:t>
            </w:r>
          </w:p>
        </w:tc>
      </w:tr>
      <w:tr w:rsidR="0043392A" w:rsidRPr="001F3159" w14:paraId="078F2746" w14:textId="77777777" w:rsidTr="00966385">
        <w:tc>
          <w:tcPr>
            <w:tcW w:w="709" w:type="dxa"/>
          </w:tcPr>
          <w:p w14:paraId="16B524FC"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1F3159">
              <w:rPr>
                <w:rFonts w:ascii="Times New Roman" w:hAnsi="Times New Roman" w:cs="Times New Roman"/>
                <w:sz w:val="24"/>
                <w:szCs w:val="24"/>
              </w:rPr>
              <w:t>15</w:t>
            </w:r>
          </w:p>
        </w:tc>
        <w:tc>
          <w:tcPr>
            <w:tcW w:w="5103" w:type="dxa"/>
          </w:tcPr>
          <w:p w14:paraId="3E588255" w14:textId="77777777" w:rsidR="0043392A" w:rsidRPr="001F3159" w:rsidRDefault="0043392A" w:rsidP="002D333E">
            <w:pPr>
              <w:pStyle w:val="HTML"/>
              <w:rPr>
                <w:rFonts w:ascii="Times New Roman" w:hAnsi="Times New Roman" w:cs="Times New Roman"/>
                <w:color w:val="202124"/>
                <w:sz w:val="24"/>
                <w:szCs w:val="24"/>
                <w:lang w:val="kk-KZ"/>
              </w:rPr>
            </w:pPr>
            <w:r w:rsidRPr="001F3159">
              <w:rPr>
                <w:rFonts w:ascii="Times New Roman" w:hAnsi="Times New Roman" w:cs="Times New Roman"/>
                <w:color w:val="000000"/>
                <w:sz w:val="24"/>
                <w:szCs w:val="24"/>
              </w:rPr>
              <w:t>Дюар</w:t>
            </w:r>
            <w:r w:rsidRPr="001F3159">
              <w:rPr>
                <w:rFonts w:ascii="Times New Roman" w:hAnsi="Times New Roman" w:cs="Times New Roman"/>
                <w:color w:val="000000"/>
                <w:sz w:val="24"/>
                <w:szCs w:val="24"/>
                <w:lang w:val="kk-KZ"/>
              </w:rPr>
              <w:t xml:space="preserve"> сосуды</w:t>
            </w:r>
          </w:p>
        </w:tc>
        <w:tc>
          <w:tcPr>
            <w:tcW w:w="3260" w:type="dxa"/>
          </w:tcPr>
          <w:p w14:paraId="648CC5DA" w14:textId="77777777" w:rsidR="0043392A" w:rsidRPr="001F3159" w:rsidRDefault="0043392A" w:rsidP="002D333E">
            <w:pPr>
              <w:tabs>
                <w:tab w:val="right" w:pos="426"/>
              </w:tabs>
              <w:autoSpaceDE w:val="0"/>
              <w:autoSpaceDN w:val="0"/>
              <w:adjustRightInd w:val="0"/>
              <w:spacing w:after="0" w:line="240" w:lineRule="auto"/>
              <w:ind w:right="-1"/>
              <w:jc w:val="center"/>
              <w:rPr>
                <w:rFonts w:ascii="Times New Roman" w:hAnsi="Times New Roman" w:cs="Times New Roman"/>
                <w:sz w:val="24"/>
                <w:szCs w:val="24"/>
              </w:rPr>
            </w:pPr>
            <w:r w:rsidRPr="001F3159">
              <w:rPr>
                <w:rFonts w:ascii="Times New Roman" w:hAnsi="Times New Roman" w:cs="Times New Roman"/>
                <w:sz w:val="24"/>
                <w:szCs w:val="24"/>
              </w:rPr>
              <w:t>2</w:t>
            </w:r>
          </w:p>
        </w:tc>
      </w:tr>
      <w:tr w:rsidR="0043392A" w:rsidRPr="001F3159" w14:paraId="702469E9" w14:textId="77777777" w:rsidTr="00966385">
        <w:tc>
          <w:tcPr>
            <w:tcW w:w="709" w:type="dxa"/>
          </w:tcPr>
          <w:p w14:paraId="19E24B33"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1F3159">
              <w:rPr>
                <w:rFonts w:ascii="Times New Roman" w:hAnsi="Times New Roman" w:cs="Times New Roman"/>
                <w:sz w:val="24"/>
                <w:szCs w:val="24"/>
              </w:rPr>
              <w:t>16</w:t>
            </w:r>
          </w:p>
        </w:tc>
        <w:tc>
          <w:tcPr>
            <w:tcW w:w="5103" w:type="dxa"/>
          </w:tcPr>
          <w:p w14:paraId="196BA1CC" w14:textId="77777777" w:rsidR="0043392A" w:rsidRPr="001F3159" w:rsidRDefault="0043392A" w:rsidP="002D333E">
            <w:pPr>
              <w:pStyle w:val="HTML"/>
              <w:rPr>
                <w:rFonts w:ascii="Times New Roman" w:hAnsi="Times New Roman" w:cs="Times New Roman"/>
                <w:color w:val="000000"/>
                <w:sz w:val="24"/>
                <w:szCs w:val="24"/>
                <w:lang w:val="kk-KZ"/>
              </w:rPr>
            </w:pPr>
            <w:r w:rsidRPr="001F3159">
              <w:rPr>
                <w:rFonts w:ascii="Times New Roman" w:hAnsi="Times New Roman" w:cs="Times New Roman"/>
                <w:color w:val="000000"/>
                <w:sz w:val="24"/>
                <w:szCs w:val="24"/>
              </w:rPr>
              <w:t>Дерматокосметологиялық құралдар</w:t>
            </w:r>
          </w:p>
        </w:tc>
        <w:tc>
          <w:tcPr>
            <w:tcW w:w="3260" w:type="dxa"/>
          </w:tcPr>
          <w:p w14:paraId="512AC069" w14:textId="77777777" w:rsidR="0043392A" w:rsidRPr="001F3159" w:rsidRDefault="0043392A" w:rsidP="002D333E">
            <w:pPr>
              <w:pStyle w:val="HTML"/>
              <w:jc w:val="center"/>
              <w:rPr>
                <w:rFonts w:ascii="Times New Roman" w:hAnsi="Times New Roman" w:cs="Times New Roman"/>
                <w:color w:val="202124"/>
                <w:sz w:val="24"/>
                <w:szCs w:val="24"/>
                <w:lang w:val="kk-KZ"/>
              </w:rPr>
            </w:pPr>
            <w:r w:rsidRPr="001F3159">
              <w:rPr>
                <w:rFonts w:ascii="Times New Roman" w:hAnsi="Times New Roman" w:cs="Times New Roman"/>
                <w:color w:val="000000"/>
                <w:sz w:val="24"/>
                <w:szCs w:val="24"/>
              </w:rPr>
              <w:t>жинақтар</w:t>
            </w:r>
          </w:p>
        </w:tc>
      </w:tr>
      <w:tr w:rsidR="0043392A" w:rsidRPr="001F3159" w14:paraId="0D36AD97" w14:textId="77777777" w:rsidTr="00966385">
        <w:tc>
          <w:tcPr>
            <w:tcW w:w="709" w:type="dxa"/>
          </w:tcPr>
          <w:p w14:paraId="400013D1"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1F3159">
              <w:rPr>
                <w:rFonts w:ascii="Times New Roman" w:hAnsi="Times New Roman" w:cs="Times New Roman"/>
                <w:sz w:val="24"/>
                <w:szCs w:val="24"/>
              </w:rPr>
              <w:t>17</w:t>
            </w:r>
          </w:p>
        </w:tc>
        <w:tc>
          <w:tcPr>
            <w:tcW w:w="5103" w:type="dxa"/>
          </w:tcPr>
          <w:p w14:paraId="5E0522A6" w14:textId="77777777" w:rsidR="0043392A" w:rsidRPr="001F3159" w:rsidRDefault="0043392A" w:rsidP="002D333E">
            <w:pPr>
              <w:pStyle w:val="HTML"/>
              <w:rPr>
                <w:rFonts w:ascii="Times New Roman" w:hAnsi="Times New Roman" w:cs="Times New Roman"/>
                <w:color w:val="000000"/>
                <w:sz w:val="24"/>
                <w:szCs w:val="24"/>
                <w:lang w:val="kk-KZ"/>
              </w:rPr>
            </w:pPr>
            <w:r w:rsidRPr="001F3159">
              <w:rPr>
                <w:rFonts w:ascii="Times New Roman" w:hAnsi="Times New Roman" w:cs="Times New Roman"/>
                <w:color w:val="000000"/>
                <w:sz w:val="24"/>
                <w:szCs w:val="24"/>
              </w:rPr>
              <w:t>Кәсіби дерматосме</w:t>
            </w:r>
            <w:r w:rsidRPr="001F3159">
              <w:rPr>
                <w:rFonts w:ascii="Times New Roman" w:hAnsi="Times New Roman" w:cs="Times New Roman"/>
                <w:color w:val="000000"/>
                <w:sz w:val="24"/>
                <w:szCs w:val="24"/>
                <w:lang w:val="kk-KZ"/>
              </w:rPr>
              <w:t>цев</w:t>
            </w:r>
            <w:r w:rsidRPr="001F3159">
              <w:rPr>
                <w:rFonts w:ascii="Times New Roman" w:hAnsi="Times New Roman" w:cs="Times New Roman"/>
                <w:color w:val="000000"/>
                <w:sz w:val="24"/>
                <w:szCs w:val="24"/>
              </w:rPr>
              <w:t>тика</w:t>
            </w:r>
          </w:p>
        </w:tc>
        <w:tc>
          <w:tcPr>
            <w:tcW w:w="3260" w:type="dxa"/>
          </w:tcPr>
          <w:p w14:paraId="060F1F76" w14:textId="77777777" w:rsidR="0043392A" w:rsidRPr="001F3159" w:rsidRDefault="0043392A" w:rsidP="002D333E">
            <w:pPr>
              <w:tabs>
                <w:tab w:val="right" w:pos="426"/>
              </w:tabs>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1F3159">
              <w:rPr>
                <w:rFonts w:ascii="Times New Roman" w:eastAsia="Times New Roman" w:hAnsi="Times New Roman" w:cs="Times New Roman"/>
                <w:color w:val="000000"/>
                <w:sz w:val="24"/>
                <w:szCs w:val="24"/>
                <w:lang w:eastAsia="ru-RU"/>
              </w:rPr>
              <w:t>+</w:t>
            </w:r>
          </w:p>
        </w:tc>
      </w:tr>
      <w:tr w:rsidR="0043392A" w:rsidRPr="001F3159" w14:paraId="56943E21" w14:textId="77777777" w:rsidTr="00966385">
        <w:tc>
          <w:tcPr>
            <w:tcW w:w="709" w:type="dxa"/>
          </w:tcPr>
          <w:p w14:paraId="05AE246B" w14:textId="77777777" w:rsidR="0043392A" w:rsidRPr="001F3159" w:rsidRDefault="0043392A" w:rsidP="002D333E">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1F3159">
              <w:rPr>
                <w:rFonts w:ascii="Times New Roman" w:hAnsi="Times New Roman" w:cs="Times New Roman"/>
                <w:sz w:val="24"/>
                <w:szCs w:val="24"/>
              </w:rPr>
              <w:t>18</w:t>
            </w:r>
          </w:p>
        </w:tc>
        <w:tc>
          <w:tcPr>
            <w:tcW w:w="5103" w:type="dxa"/>
          </w:tcPr>
          <w:p w14:paraId="04B7D6F2" w14:textId="77777777" w:rsidR="0043392A" w:rsidRPr="001F3159" w:rsidRDefault="0043392A" w:rsidP="002D333E">
            <w:pPr>
              <w:pStyle w:val="HTML"/>
              <w:rPr>
                <w:rFonts w:ascii="Times New Roman" w:hAnsi="Times New Roman" w:cs="Times New Roman"/>
                <w:color w:val="000000"/>
                <w:sz w:val="24"/>
                <w:szCs w:val="24"/>
              </w:rPr>
            </w:pPr>
            <w:r w:rsidRPr="001F3159">
              <w:rPr>
                <w:rFonts w:ascii="Times New Roman" w:hAnsi="Times New Roman" w:cs="Times New Roman"/>
                <w:color w:val="000000"/>
                <w:sz w:val="24"/>
                <w:szCs w:val="24"/>
              </w:rPr>
              <w:t>Жеке қорғаныс құралдары (ЖҚҚ) – бір рет қолданылатын медициналық: халаттар, бас киімдер, маскалар, қолғаптар, аяқ киім жабындары.</w:t>
            </w:r>
          </w:p>
        </w:tc>
        <w:tc>
          <w:tcPr>
            <w:tcW w:w="3260" w:type="dxa"/>
          </w:tcPr>
          <w:p w14:paraId="1BBDACA0" w14:textId="77777777" w:rsidR="0043392A" w:rsidRPr="001F3159" w:rsidRDefault="0043392A" w:rsidP="002D333E">
            <w:pPr>
              <w:tabs>
                <w:tab w:val="right" w:pos="426"/>
              </w:tabs>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1F3159">
              <w:rPr>
                <w:rFonts w:ascii="Times New Roman" w:eastAsia="Times New Roman" w:hAnsi="Times New Roman" w:cs="Times New Roman"/>
                <w:color w:val="000000"/>
                <w:sz w:val="24"/>
                <w:szCs w:val="24"/>
                <w:lang w:eastAsia="ru-RU"/>
              </w:rPr>
              <w:t>+</w:t>
            </w:r>
          </w:p>
        </w:tc>
      </w:tr>
    </w:tbl>
    <w:p w14:paraId="1020672F" w14:textId="77777777" w:rsidR="0043392A" w:rsidRPr="008B3395" w:rsidRDefault="0043392A" w:rsidP="0043392A">
      <w:pPr>
        <w:tabs>
          <w:tab w:val="right" w:pos="426"/>
        </w:tabs>
        <w:autoSpaceDE w:val="0"/>
        <w:autoSpaceDN w:val="0"/>
        <w:adjustRightInd w:val="0"/>
        <w:spacing w:after="0" w:line="240" w:lineRule="auto"/>
        <w:ind w:left="720" w:right="-1"/>
        <w:jc w:val="both"/>
        <w:rPr>
          <w:rFonts w:ascii="Times New Roman" w:hAnsi="Times New Roman"/>
          <w:sz w:val="24"/>
          <w:szCs w:val="24"/>
        </w:rPr>
      </w:pPr>
    </w:p>
    <w:p w14:paraId="46233ED4" w14:textId="77777777" w:rsidR="0043392A" w:rsidRPr="008B3395" w:rsidRDefault="0043392A" w:rsidP="0043392A">
      <w:pPr>
        <w:shd w:val="clear" w:color="auto" w:fill="FFFFFF"/>
        <w:spacing w:after="0" w:line="240" w:lineRule="auto"/>
        <w:jc w:val="both"/>
        <w:rPr>
          <w:rStyle w:val="aa"/>
          <w:rFonts w:ascii="Times New Roman" w:hAnsi="Times New Roman"/>
          <w:sz w:val="24"/>
          <w:szCs w:val="24"/>
        </w:rPr>
      </w:pPr>
    </w:p>
    <w:sectPr w:rsidR="0043392A" w:rsidRPr="008B3395" w:rsidSect="00877B4A">
      <w:pgSz w:w="11906" w:h="16838"/>
      <w:pgMar w:top="993" w:right="7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249AC" w14:textId="77777777" w:rsidR="00290296" w:rsidRDefault="00290296" w:rsidP="00237B31">
      <w:pPr>
        <w:spacing w:after="0" w:line="240" w:lineRule="auto"/>
      </w:pPr>
      <w:r>
        <w:separator/>
      </w:r>
    </w:p>
  </w:endnote>
  <w:endnote w:type="continuationSeparator" w:id="0">
    <w:p w14:paraId="324E1643" w14:textId="77777777" w:rsidR="00290296" w:rsidRDefault="00290296" w:rsidP="0023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74ECC" w14:textId="77777777" w:rsidR="00290296" w:rsidRDefault="00290296" w:rsidP="00237B31">
      <w:pPr>
        <w:spacing w:after="0" w:line="240" w:lineRule="auto"/>
      </w:pPr>
      <w:r>
        <w:separator/>
      </w:r>
    </w:p>
  </w:footnote>
  <w:footnote w:type="continuationSeparator" w:id="0">
    <w:p w14:paraId="3B87FD00" w14:textId="77777777" w:rsidR="00290296" w:rsidRDefault="00290296" w:rsidP="00237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3E5"/>
    <w:multiLevelType w:val="hybridMultilevel"/>
    <w:tmpl w:val="43E89376"/>
    <w:lvl w:ilvl="0" w:tplc="69F698B8">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C250904"/>
    <w:multiLevelType w:val="hybridMultilevel"/>
    <w:tmpl w:val="57909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C9313A"/>
    <w:multiLevelType w:val="hybridMultilevel"/>
    <w:tmpl w:val="9490E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2318AA"/>
    <w:multiLevelType w:val="hybridMultilevel"/>
    <w:tmpl w:val="CEB8F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2C217C"/>
    <w:multiLevelType w:val="hybridMultilevel"/>
    <w:tmpl w:val="8C16BE5C"/>
    <w:lvl w:ilvl="0" w:tplc="EA346BC2">
      <w:start w:val="1"/>
      <w:numFmt w:val="decimal"/>
      <w:lvlText w:val="%1."/>
      <w:lvlJc w:val="left"/>
      <w:pPr>
        <w:ind w:left="1836" w:hanging="14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1F0A31"/>
    <w:multiLevelType w:val="hybridMultilevel"/>
    <w:tmpl w:val="5C36D6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2B87B33"/>
    <w:multiLevelType w:val="hybridMultilevel"/>
    <w:tmpl w:val="56520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B46D01"/>
    <w:multiLevelType w:val="hybridMultilevel"/>
    <w:tmpl w:val="05E6C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6C6172"/>
    <w:multiLevelType w:val="hybridMultilevel"/>
    <w:tmpl w:val="26609444"/>
    <w:lvl w:ilvl="0" w:tplc="69F69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AB10B5"/>
    <w:multiLevelType w:val="hybridMultilevel"/>
    <w:tmpl w:val="5EAA2130"/>
    <w:lvl w:ilvl="0" w:tplc="04190001">
      <w:start w:val="1"/>
      <w:numFmt w:val="bullet"/>
      <w:lvlText w:val=""/>
      <w:lvlJc w:val="left"/>
      <w:pPr>
        <w:ind w:left="720" w:hanging="360"/>
      </w:pPr>
      <w:rPr>
        <w:rFonts w:ascii="Symbol" w:hAnsi="Symbol" w:hint="default"/>
      </w:rPr>
    </w:lvl>
    <w:lvl w:ilvl="1" w:tplc="9E84C4D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206537"/>
    <w:multiLevelType w:val="hybridMultilevel"/>
    <w:tmpl w:val="ED7A2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45678A"/>
    <w:multiLevelType w:val="hybridMultilevel"/>
    <w:tmpl w:val="E774F086"/>
    <w:lvl w:ilvl="0" w:tplc="69F698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40540AFE"/>
    <w:multiLevelType w:val="hybridMultilevel"/>
    <w:tmpl w:val="D40A2A88"/>
    <w:lvl w:ilvl="0" w:tplc="9CB0AE72">
      <w:start w:val="1"/>
      <w:numFmt w:val="decimal"/>
      <w:lvlText w:val="%1."/>
      <w:lvlJc w:val="left"/>
      <w:pPr>
        <w:ind w:left="1116" w:hanging="7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674D3"/>
    <w:multiLevelType w:val="hybridMultilevel"/>
    <w:tmpl w:val="5B52B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A511E9"/>
    <w:multiLevelType w:val="hybridMultilevel"/>
    <w:tmpl w:val="BF70CF44"/>
    <w:lvl w:ilvl="0" w:tplc="0419000F">
      <w:start w:val="1"/>
      <w:numFmt w:val="decimal"/>
      <w:lvlText w:val="%1."/>
      <w:lvlJc w:val="left"/>
      <w:pPr>
        <w:ind w:left="1116" w:hanging="75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E109AB"/>
    <w:multiLevelType w:val="hybridMultilevel"/>
    <w:tmpl w:val="C22C9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4805DC"/>
    <w:multiLevelType w:val="hybridMultilevel"/>
    <w:tmpl w:val="5CD4835C"/>
    <w:lvl w:ilvl="0" w:tplc="FBBC038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7E645B"/>
    <w:multiLevelType w:val="hybridMultilevel"/>
    <w:tmpl w:val="527274A0"/>
    <w:lvl w:ilvl="0" w:tplc="B8DECC18">
      <w:start w:val="1"/>
      <w:numFmt w:val="decimal"/>
      <w:lvlText w:val="%1."/>
      <w:lvlJc w:val="left"/>
      <w:pPr>
        <w:ind w:left="360" w:hanging="360"/>
      </w:pPr>
      <w:rPr>
        <w:lang w:val="ru-RU"/>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38F51D6"/>
    <w:multiLevelType w:val="hybridMultilevel"/>
    <w:tmpl w:val="7F8A4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AC7DE7"/>
    <w:multiLevelType w:val="hybridMultilevel"/>
    <w:tmpl w:val="1EFAB72A"/>
    <w:lvl w:ilvl="0" w:tplc="3C3C3C7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CF3749"/>
    <w:multiLevelType w:val="hybridMultilevel"/>
    <w:tmpl w:val="311A2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BF7894"/>
    <w:multiLevelType w:val="hybridMultilevel"/>
    <w:tmpl w:val="CFEC4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4D182E"/>
    <w:multiLevelType w:val="hybridMultilevel"/>
    <w:tmpl w:val="B8CAD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AC10B2"/>
    <w:multiLevelType w:val="hybridMultilevel"/>
    <w:tmpl w:val="3DC08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573698"/>
    <w:multiLevelType w:val="hybridMultilevel"/>
    <w:tmpl w:val="EBF83B62"/>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D87020A"/>
    <w:multiLevelType w:val="hybridMultilevel"/>
    <w:tmpl w:val="B246A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3C214C"/>
    <w:multiLevelType w:val="hybridMultilevel"/>
    <w:tmpl w:val="1730D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216308"/>
    <w:multiLevelType w:val="hybridMultilevel"/>
    <w:tmpl w:val="FAF88D90"/>
    <w:lvl w:ilvl="0" w:tplc="B476A6A8">
      <w:start w:val="1"/>
      <w:numFmt w:val="decimal"/>
      <w:lvlText w:val="%1."/>
      <w:lvlJc w:val="left"/>
      <w:pPr>
        <w:ind w:left="1789" w:hanging="108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9"/>
  </w:num>
  <w:num w:numId="3">
    <w:abstractNumId w:val="0"/>
  </w:num>
  <w:num w:numId="4">
    <w:abstractNumId w:val="11"/>
  </w:num>
  <w:num w:numId="5">
    <w:abstractNumId w:val="8"/>
  </w:num>
  <w:num w:numId="6">
    <w:abstractNumId w:val="24"/>
  </w:num>
  <w:num w:numId="7">
    <w:abstractNumId w:val="17"/>
  </w:num>
  <w:num w:numId="8">
    <w:abstractNumId w:val="13"/>
  </w:num>
  <w:num w:numId="9">
    <w:abstractNumId w:val="12"/>
  </w:num>
  <w:num w:numId="10">
    <w:abstractNumId w:val="6"/>
  </w:num>
  <w:num w:numId="11">
    <w:abstractNumId w:val="15"/>
  </w:num>
  <w:num w:numId="12">
    <w:abstractNumId w:val="26"/>
  </w:num>
  <w:num w:numId="13">
    <w:abstractNumId w:val="21"/>
  </w:num>
  <w:num w:numId="14">
    <w:abstractNumId w:val="16"/>
  </w:num>
  <w:num w:numId="15">
    <w:abstractNumId w:val="14"/>
  </w:num>
  <w:num w:numId="16">
    <w:abstractNumId w:val="4"/>
  </w:num>
  <w:num w:numId="17">
    <w:abstractNumId w:val="25"/>
  </w:num>
  <w:num w:numId="18">
    <w:abstractNumId w:val="23"/>
  </w:num>
  <w:num w:numId="19">
    <w:abstractNumId w:val="22"/>
  </w:num>
  <w:num w:numId="20">
    <w:abstractNumId w:val="19"/>
  </w:num>
  <w:num w:numId="21">
    <w:abstractNumId w:val="5"/>
  </w:num>
  <w:num w:numId="22">
    <w:abstractNumId w:val="18"/>
  </w:num>
  <w:num w:numId="23">
    <w:abstractNumId w:val="10"/>
  </w:num>
  <w:num w:numId="24">
    <w:abstractNumId w:val="3"/>
  </w:num>
  <w:num w:numId="25">
    <w:abstractNumId w:val="1"/>
  </w:num>
  <w:num w:numId="26">
    <w:abstractNumId w:val="20"/>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7F"/>
    <w:rsid w:val="00001050"/>
    <w:rsid w:val="00064FC1"/>
    <w:rsid w:val="00071310"/>
    <w:rsid w:val="000F2A4F"/>
    <w:rsid w:val="001131AF"/>
    <w:rsid w:val="00116A71"/>
    <w:rsid w:val="00130252"/>
    <w:rsid w:val="00131BD2"/>
    <w:rsid w:val="001A46B1"/>
    <w:rsid w:val="001D7756"/>
    <w:rsid w:val="001F3159"/>
    <w:rsid w:val="00205F0C"/>
    <w:rsid w:val="00237B31"/>
    <w:rsid w:val="00262F7B"/>
    <w:rsid w:val="00281D19"/>
    <w:rsid w:val="00290296"/>
    <w:rsid w:val="002B7B3F"/>
    <w:rsid w:val="003E60F2"/>
    <w:rsid w:val="00412DB7"/>
    <w:rsid w:val="004266F4"/>
    <w:rsid w:val="0043392A"/>
    <w:rsid w:val="00463BEF"/>
    <w:rsid w:val="004741E3"/>
    <w:rsid w:val="00487C01"/>
    <w:rsid w:val="004C5C1E"/>
    <w:rsid w:val="0050548F"/>
    <w:rsid w:val="0051657B"/>
    <w:rsid w:val="0054011D"/>
    <w:rsid w:val="00556736"/>
    <w:rsid w:val="00573ABC"/>
    <w:rsid w:val="005D4A90"/>
    <w:rsid w:val="00687875"/>
    <w:rsid w:val="00692B45"/>
    <w:rsid w:val="006F4F87"/>
    <w:rsid w:val="006F79F0"/>
    <w:rsid w:val="00722657"/>
    <w:rsid w:val="007528C1"/>
    <w:rsid w:val="007C1D40"/>
    <w:rsid w:val="007F7A74"/>
    <w:rsid w:val="00877B4A"/>
    <w:rsid w:val="00886052"/>
    <w:rsid w:val="008A2725"/>
    <w:rsid w:val="008D09F9"/>
    <w:rsid w:val="008E6F35"/>
    <w:rsid w:val="008F6657"/>
    <w:rsid w:val="00912DA3"/>
    <w:rsid w:val="00966385"/>
    <w:rsid w:val="00A41610"/>
    <w:rsid w:val="00A87059"/>
    <w:rsid w:val="00A924E4"/>
    <w:rsid w:val="00A93875"/>
    <w:rsid w:val="00A95B62"/>
    <w:rsid w:val="00AA1924"/>
    <w:rsid w:val="00AA6C9C"/>
    <w:rsid w:val="00AC3219"/>
    <w:rsid w:val="00AD29F8"/>
    <w:rsid w:val="00AE18EC"/>
    <w:rsid w:val="00B07A5B"/>
    <w:rsid w:val="00B26A87"/>
    <w:rsid w:val="00B26E73"/>
    <w:rsid w:val="00B36EF1"/>
    <w:rsid w:val="00B76BEA"/>
    <w:rsid w:val="00B91AD4"/>
    <w:rsid w:val="00B95024"/>
    <w:rsid w:val="00C02AFE"/>
    <w:rsid w:val="00C2101A"/>
    <w:rsid w:val="00C35072"/>
    <w:rsid w:val="00CA3E13"/>
    <w:rsid w:val="00CC027F"/>
    <w:rsid w:val="00D001B3"/>
    <w:rsid w:val="00D318C7"/>
    <w:rsid w:val="00D402A3"/>
    <w:rsid w:val="00DA69D8"/>
    <w:rsid w:val="00DA6F6B"/>
    <w:rsid w:val="00DF5B56"/>
    <w:rsid w:val="00E26A26"/>
    <w:rsid w:val="00E81CDB"/>
    <w:rsid w:val="00F01EC6"/>
    <w:rsid w:val="00F059E8"/>
    <w:rsid w:val="00F126D0"/>
    <w:rsid w:val="00F33F71"/>
    <w:rsid w:val="00F47117"/>
    <w:rsid w:val="00FC0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96C2"/>
  <w15:docId w15:val="{28833B3F-9487-4187-958A-51BBFAA2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uiPriority w:val="1"/>
    <w:qFormat/>
    <w:rsid w:val="00912DA3"/>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uiPriority w:val="1"/>
    <w:rsid w:val="00912DA3"/>
    <w:rPr>
      <w:rFonts w:eastAsiaTheme="minorEastAsia"/>
      <w:lang w:eastAsia="ru-RU"/>
    </w:rPr>
  </w:style>
  <w:style w:type="table" w:styleId="a5">
    <w:name w:val="Table Grid"/>
    <w:basedOn w:val="a1"/>
    <w:uiPriority w:val="59"/>
    <w:rsid w:val="00912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071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71310"/>
    <w:rPr>
      <w:rFonts w:ascii="Courier New" w:eastAsia="Times New Roman" w:hAnsi="Courier New" w:cs="Courier New"/>
      <w:sz w:val="20"/>
      <w:szCs w:val="20"/>
      <w:lang w:eastAsia="ru-RU"/>
    </w:rPr>
  </w:style>
  <w:style w:type="character" w:customStyle="1" w:styleId="y2iqfc">
    <w:name w:val="y2iqfc"/>
    <w:basedOn w:val="a0"/>
    <w:rsid w:val="00071310"/>
  </w:style>
  <w:style w:type="paragraph" w:styleId="a6">
    <w:name w:val="Body Text"/>
    <w:basedOn w:val="a"/>
    <w:link w:val="a7"/>
    <w:rsid w:val="00B36EF1"/>
    <w:pPr>
      <w:spacing w:after="120" w:line="240" w:lineRule="auto"/>
    </w:pPr>
    <w:rPr>
      <w:rFonts w:ascii="Times New Roman" w:eastAsia="Times New Roman" w:hAnsi="Times New Roman" w:cs="Times New Roman"/>
      <w:sz w:val="24"/>
      <w:szCs w:val="24"/>
      <w:lang w:val="x-none" w:eastAsia="x-none"/>
    </w:rPr>
  </w:style>
  <w:style w:type="character" w:customStyle="1" w:styleId="a7">
    <w:name w:val="Основной текст Знак"/>
    <w:basedOn w:val="a0"/>
    <w:link w:val="a6"/>
    <w:rsid w:val="00B36EF1"/>
    <w:rPr>
      <w:rFonts w:ascii="Times New Roman" w:eastAsia="Times New Roman" w:hAnsi="Times New Roman" w:cs="Times New Roman"/>
      <w:sz w:val="24"/>
      <w:szCs w:val="24"/>
      <w:lang w:val="x-none" w:eastAsia="x-none"/>
    </w:rPr>
  </w:style>
  <w:style w:type="paragraph" w:styleId="a8">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9"/>
    <w:uiPriority w:val="34"/>
    <w:qFormat/>
    <w:rsid w:val="00B36EF1"/>
    <w:pPr>
      <w:ind w:left="720"/>
      <w:contextualSpacing/>
    </w:pPr>
  </w:style>
  <w:style w:type="character" w:styleId="aa">
    <w:name w:val="Hyperlink"/>
    <w:basedOn w:val="a0"/>
    <w:uiPriority w:val="99"/>
    <w:unhideWhenUsed/>
    <w:rsid w:val="00B36EF1"/>
    <w:rPr>
      <w:color w:val="0000FF" w:themeColor="hyperlink"/>
      <w:u w:val="single"/>
    </w:rPr>
  </w:style>
  <w:style w:type="character" w:customStyle="1" w:styleId="a9">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8"/>
    <w:uiPriority w:val="34"/>
    <w:locked/>
    <w:rsid w:val="0043392A"/>
  </w:style>
  <w:style w:type="character" w:customStyle="1" w:styleId="1">
    <w:name w:val="Неразрешенное упоминание1"/>
    <w:basedOn w:val="a0"/>
    <w:uiPriority w:val="99"/>
    <w:semiHidden/>
    <w:unhideWhenUsed/>
    <w:rsid w:val="00412DB7"/>
    <w:rPr>
      <w:color w:val="605E5C"/>
      <w:shd w:val="clear" w:color="auto" w:fill="E1DFDD"/>
    </w:rPr>
  </w:style>
  <w:style w:type="paragraph" w:customStyle="1" w:styleId="21">
    <w:name w:val="Основной текст 21"/>
    <w:basedOn w:val="a"/>
    <w:rsid w:val="00281D19"/>
    <w:pPr>
      <w:spacing w:after="0" w:line="240" w:lineRule="auto"/>
      <w:jc w:val="both"/>
    </w:pPr>
    <w:rPr>
      <w:rFonts w:ascii="Times/Kazakh" w:eastAsia="Times New Roman" w:hAnsi="Times/Kazakh" w:cs="Times New Roman"/>
      <w:b/>
      <w:szCs w:val="20"/>
      <w:lang w:eastAsia="ru-RU"/>
    </w:rPr>
  </w:style>
  <w:style w:type="paragraph" w:styleId="ab">
    <w:name w:val="header"/>
    <w:basedOn w:val="a"/>
    <w:link w:val="ac"/>
    <w:uiPriority w:val="99"/>
    <w:unhideWhenUsed/>
    <w:rsid w:val="00237B3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37B31"/>
  </w:style>
  <w:style w:type="paragraph" w:styleId="ad">
    <w:name w:val="footer"/>
    <w:basedOn w:val="a"/>
    <w:link w:val="ae"/>
    <w:uiPriority w:val="99"/>
    <w:unhideWhenUsed/>
    <w:rsid w:val="00237B3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37B31"/>
  </w:style>
  <w:style w:type="paragraph" w:customStyle="1" w:styleId="Default">
    <w:name w:val="Default"/>
    <w:rsid w:val="00877B4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6107">
      <w:bodyDiv w:val="1"/>
      <w:marLeft w:val="0"/>
      <w:marRight w:val="0"/>
      <w:marTop w:val="0"/>
      <w:marBottom w:val="0"/>
      <w:divBdr>
        <w:top w:val="none" w:sz="0" w:space="0" w:color="auto"/>
        <w:left w:val="none" w:sz="0" w:space="0" w:color="auto"/>
        <w:bottom w:val="none" w:sz="0" w:space="0" w:color="auto"/>
        <w:right w:val="none" w:sz="0" w:space="0" w:color="auto"/>
      </w:divBdr>
    </w:div>
    <w:div w:id="202239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arkina@yandex.ru" TargetMode="External"/><Relationship Id="rId13" Type="http://schemas.openxmlformats.org/officeDocument/2006/relationships/hyperlink" Target="https://www.dermaweb.com/" TargetMode="External"/><Relationship Id="rId3" Type="http://schemas.openxmlformats.org/officeDocument/2006/relationships/settings" Target="settings.xml"/><Relationship Id="rId7" Type="http://schemas.openxmlformats.org/officeDocument/2006/relationships/hyperlink" Target="mailto:gbatpenova@yandex.ru" TargetMode="External"/><Relationship Id="rId12" Type="http://schemas.openxmlformats.org/officeDocument/2006/relationships/hyperlink" Target="http://www.cochran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rtualdermpath.com/about.aspx" TargetMode="External"/><Relationship Id="rId5" Type="http://schemas.openxmlformats.org/officeDocument/2006/relationships/footnotes" Target="footnotes.xml"/><Relationship Id="rId15" Type="http://schemas.openxmlformats.org/officeDocument/2006/relationships/hyperlink" Target="http://www.medlit.ru" TargetMode="External"/><Relationship Id="rId10" Type="http://schemas.openxmlformats.org/officeDocument/2006/relationships/hyperlink" Target="http://www.rcrz.kz/index.php/ru/2017-03-12-10-51-13/klinicheskie-protokoly" TargetMode="External"/><Relationship Id="rId4" Type="http://schemas.openxmlformats.org/officeDocument/2006/relationships/webSettings" Target="webSettings.xml"/><Relationship Id="rId9" Type="http://schemas.openxmlformats.org/officeDocument/2006/relationships/hyperlink" Target="mailto:tvk58@rambler.ru" TargetMode="External"/><Relationship Id="rId14" Type="http://schemas.openxmlformats.org/officeDocument/2006/relationships/hyperlink" Target="http://umedp.ru/magazines/hi-med-vysokie-tekhnologii-v-medits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10</Pages>
  <Words>2891</Words>
  <Characters>16485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dc:creator>
  <cp:keywords/>
  <dc:description/>
  <cp:lastModifiedBy>User</cp:lastModifiedBy>
  <cp:revision>8</cp:revision>
  <dcterms:created xsi:type="dcterms:W3CDTF">2023-01-17T05:30:00Z</dcterms:created>
  <dcterms:modified xsi:type="dcterms:W3CDTF">2023-02-16T07:12:00Z</dcterms:modified>
</cp:coreProperties>
</file>