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C" w:rsidRPr="00211045" w:rsidRDefault="00986292" w:rsidP="000908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84C" w:rsidRPr="00211045">
        <w:rPr>
          <w:rFonts w:ascii="Times New Roman" w:hAnsi="Times New Roman" w:cs="Times New Roman"/>
          <w:b/>
          <w:bCs/>
          <w:sz w:val="24"/>
          <w:szCs w:val="24"/>
        </w:rPr>
        <w:t>Скорая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медицинская помощь при травмах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4614"/>
        <w:gridCol w:w="5273"/>
      </w:tblGrid>
      <w:tr w:rsidR="00AB144F" w:rsidRPr="00211045" w:rsidTr="00976B29">
        <w:tc>
          <w:tcPr>
            <w:tcW w:w="256" w:type="pct"/>
          </w:tcPr>
          <w:p w:rsidR="00AB144F" w:rsidRPr="00AB144F" w:rsidRDefault="00976B29" w:rsidP="00976B29">
            <w:pPr>
              <w:pStyle w:val="Defaul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"/>
            </w:tblGrid>
            <w:tr w:rsidR="00AB144F" w:rsidRPr="00AB144F" w:rsidTr="00E97582">
              <w:trPr>
                <w:trHeight w:val="107"/>
              </w:trPr>
              <w:tc>
                <w:tcPr>
                  <w:tcW w:w="0" w:type="auto"/>
                </w:tcPr>
                <w:p w:rsidR="00AB144F" w:rsidRPr="00AB144F" w:rsidRDefault="00AB144F" w:rsidP="00976B29">
                  <w:pPr>
                    <w:pStyle w:val="Default"/>
                    <w:rPr>
                      <w:b/>
                    </w:rPr>
                  </w:pPr>
                  <w:r w:rsidRPr="00AB144F">
                    <w:rPr>
                      <w:b/>
                      <w:bCs/>
                    </w:rPr>
                    <w:t xml:space="preserve">Шаги </w:t>
                  </w:r>
                </w:p>
              </w:tc>
            </w:tr>
          </w:tbl>
          <w:p w:rsidR="00AB144F" w:rsidRPr="00AB144F" w:rsidRDefault="00AB144F" w:rsidP="00976B29">
            <w:pPr>
              <w:pStyle w:val="Default"/>
              <w:rPr>
                <w:b/>
              </w:rPr>
            </w:pPr>
          </w:p>
        </w:tc>
        <w:tc>
          <w:tcPr>
            <w:tcW w:w="2530" w:type="pct"/>
          </w:tcPr>
          <w:p w:rsidR="00AB144F" w:rsidRPr="00AB144F" w:rsidRDefault="00AB144F" w:rsidP="00976B29">
            <w:pPr>
              <w:pStyle w:val="Default"/>
              <w:rPr>
                <w:b/>
              </w:rPr>
            </w:pPr>
            <w:r w:rsidRPr="00AB144F">
              <w:rPr>
                <w:b/>
              </w:rPr>
              <w:t>Алгоритм действия и критерии выполнения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Обеспечить безопасность 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Осмотреться и удостовериться в отсутствии опасности для себя и пострадавшего 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Гигиеническая обработка рук. Принять меры по предупреждению болевого шока </w:t>
            </w:r>
          </w:p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pct"/>
          </w:tcPr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Обработать руки антисептиком</w:t>
            </w:r>
          </w:p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Надеть стерильные перчатки</w:t>
            </w:r>
          </w:p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обезболивания ввести </w:t>
            </w:r>
            <w:proofErr w:type="spellStart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proofErr w:type="spellEnd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Tramadoli</w:t>
            </w:r>
            <w:proofErr w:type="spellEnd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 50 mg-1 </w:t>
            </w:r>
            <w:proofErr w:type="spellStart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 внутримышечно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Прида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поврежденной конечности </w:t>
            </w:r>
            <w:proofErr w:type="gramStart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средне физиологическое</w:t>
            </w:r>
            <w:proofErr w:type="gramEnd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Перед наложением шины следует придать поврежденной конечности </w:t>
            </w:r>
            <w:proofErr w:type="gramStart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средне физиологическое</w:t>
            </w:r>
            <w:proofErr w:type="gramEnd"/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а если это невозможно – такое положение, при котором конечность меньше всего травмируется. Для этого конечность слегка согнуть в тазобедренном и коленном суставах, стопа по отношению к голени должна находиться под углом 90°.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Подогна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 шину под размер здоровой конечности</w:t>
            </w:r>
            <w:bookmarkStart w:id="0" w:name="_GoBack"/>
            <w:bookmarkEnd w:id="0"/>
          </w:p>
        </w:tc>
        <w:tc>
          <w:tcPr>
            <w:tcW w:w="2530" w:type="pct"/>
          </w:tcPr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Перед наложением шины, следует подогнать ее под размер здоровой конечности. Если сломано бедро - то шина моделируется на голеностопном, коленном и тазобедренном суставах. Подгонку шины следует проводить на здоровой конечности, чтобы не нарушать положение травмированной части тела.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Смоделирова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планку шины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Короткую планку шины следует смоделировать по внутренней стороне конечности, ее длина должна быть от паховой складки и на 10-15 см длиннее конечности.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Смоделировать заднюю планку шины 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Заднюю планку шины смоделировать от стопы до верхней трети бедра по задней поверхности. 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>Смоделирова</w:t>
            </w:r>
            <w:r>
              <w:t>ть</w:t>
            </w:r>
            <w:r w:rsidRPr="00211045">
              <w:t xml:space="preserve"> длинную планку шины 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Длинную планку шины следует смоделировать по наружной стороне конечности и туловища, ее длина должна быть от подмышечной впадины и на 10-15 см. длиннее конечности. 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>В подмышечную впадину и в область промежности уложи</w:t>
            </w:r>
            <w:r>
              <w:t>ть</w:t>
            </w:r>
            <w:r w:rsidRPr="00211045">
              <w:t xml:space="preserve"> ватно-марлевые валики 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В подмышечную впадину и в область промежности следует уложить ватно-марлевые валики. 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>Вложи</w:t>
            </w:r>
            <w:r>
              <w:t>ть</w:t>
            </w:r>
            <w:r w:rsidRPr="00211045">
              <w:t xml:space="preserve"> под костные выступы прокладку из ваты 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Под костные выступы (лодыжки, коленный сустав, большой вертели крыло подвздошной кости) следует вложить прокладку из ваты для предупреждения сдавления и развития некроза. </w:t>
            </w:r>
          </w:p>
        </w:tc>
      </w:tr>
      <w:tr w:rsidR="00AB144F" w:rsidRPr="00211045" w:rsidTr="00976B29">
        <w:tc>
          <w:tcPr>
            <w:tcW w:w="256" w:type="pct"/>
          </w:tcPr>
          <w:p w:rsidR="00AB144F" w:rsidRPr="00211045" w:rsidRDefault="00AB144F" w:rsidP="0097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4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>Зафиксирова</w:t>
            </w:r>
            <w:r>
              <w:t>ть</w:t>
            </w:r>
            <w:r w:rsidRPr="00211045">
              <w:t xml:space="preserve"> шины. Произвести закрутку шины. </w:t>
            </w:r>
          </w:p>
        </w:tc>
        <w:tc>
          <w:tcPr>
            <w:tcW w:w="2530" w:type="pct"/>
          </w:tcPr>
          <w:p w:rsidR="00AB144F" w:rsidRPr="00211045" w:rsidRDefault="00AB144F" w:rsidP="00976B29">
            <w:pPr>
              <w:pStyle w:val="Default"/>
              <w:jc w:val="both"/>
            </w:pPr>
            <w:r w:rsidRPr="00211045">
              <w:t xml:space="preserve">Зафиксировать шины от периферии плотно бинтом таким образом, чтобы последующий слой на треть или наполовину прикрывал предыдущий. Произвести вытяжение (закрутку) шины. </w:t>
            </w:r>
          </w:p>
        </w:tc>
      </w:tr>
    </w:tbl>
    <w:p w:rsidR="00380C19" w:rsidRDefault="00380C19" w:rsidP="0009084C"/>
    <w:sectPr w:rsidR="00380C19" w:rsidSect="00976B29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80" w:rsidRDefault="005D7F80" w:rsidP="0009084C">
      <w:pPr>
        <w:spacing w:after="0" w:line="240" w:lineRule="auto"/>
      </w:pPr>
      <w:r>
        <w:separator/>
      </w:r>
    </w:p>
  </w:endnote>
  <w:endnote w:type="continuationSeparator" w:id="0">
    <w:p w:rsidR="005D7F80" w:rsidRDefault="005D7F80" w:rsidP="0009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80" w:rsidRDefault="005D7F80" w:rsidP="0009084C">
      <w:pPr>
        <w:spacing w:after="0" w:line="240" w:lineRule="auto"/>
      </w:pPr>
      <w:r>
        <w:separator/>
      </w:r>
    </w:p>
  </w:footnote>
  <w:footnote w:type="continuationSeparator" w:id="0">
    <w:p w:rsidR="005D7F80" w:rsidRDefault="005D7F80" w:rsidP="0009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19"/>
      <w:gridCol w:w="4000"/>
      <w:gridCol w:w="3520"/>
      <w:gridCol w:w="1882"/>
    </w:tblGrid>
    <w:tr w:rsidR="0009084C" w:rsidRPr="00391879" w:rsidTr="00B41742">
      <w:trPr>
        <w:trHeight w:val="433"/>
      </w:trPr>
      <w:tc>
        <w:tcPr>
          <w:tcW w:w="489" w:type="pct"/>
          <w:vMerge w:val="restart"/>
        </w:tcPr>
        <w:p w:rsidR="0009084C" w:rsidRPr="00391879" w:rsidRDefault="0009084C" w:rsidP="00FD49B8">
          <w:pPr>
            <w:tabs>
              <w:tab w:val="center" w:pos="4677"/>
              <w:tab w:val="right" w:pos="9355"/>
            </w:tabs>
            <w:rPr>
              <w:rFonts w:ascii="Calibri" w:eastAsia="Calibri" w:hAnsi="Calibri" w:cs="Times New Roman"/>
              <w:sz w:val="6"/>
            </w:rPr>
          </w:pPr>
        </w:p>
        <w:p w:rsidR="0009084C" w:rsidRPr="00E524FD" w:rsidRDefault="0009084C" w:rsidP="00FD49B8">
          <w:pPr>
            <w:rPr>
              <w:rFonts w:ascii="Tahoma" w:eastAsia="Calibri" w:hAnsi="Tahoma" w:cs="Tahoma"/>
              <w:sz w:val="16"/>
              <w:szCs w:val="16"/>
            </w:rPr>
          </w:pPr>
          <w:r w:rsidRPr="00E524FD">
            <w:rPr>
              <w:rFonts w:ascii="Tahoma" w:eastAsia="Calibri" w:hAnsi="Tahoma" w:cs="Tahoma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4BB2EE8" wp14:editId="1C032119">
                <wp:extent cx="444761" cy="5340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141" cy="577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1" w:type="pct"/>
          <w:gridSpan w:val="3"/>
        </w:tcPr>
        <w:p w:rsidR="0009084C" w:rsidRPr="00391879" w:rsidRDefault="0009084C" w:rsidP="00FD49B8">
          <w:pPr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:rsidR="0009084C" w:rsidRPr="00391879" w:rsidRDefault="0009084C" w:rsidP="00FD49B8">
          <w:pPr>
            <w:jc w:val="center"/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39187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09084C" w:rsidRPr="00391879" w:rsidRDefault="0009084C" w:rsidP="00FD49B8">
          <w:pPr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/>
            </w:rPr>
          </w:pPr>
        </w:p>
        <w:p w:rsidR="0009084C" w:rsidRPr="00391879" w:rsidRDefault="0009084C" w:rsidP="00FD49B8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39187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391879">
            <w:rPr>
              <w:rFonts w:ascii="Tahoma" w:eastAsia="Calibri" w:hAnsi="Tahoma" w:cs="Tahoma"/>
              <w:b/>
              <w:sz w:val="17"/>
              <w:szCs w:val="17"/>
            </w:rPr>
            <w:t>«</w:t>
          </w:r>
          <w:r w:rsidRPr="0039187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391879">
            <w:rPr>
              <w:rFonts w:ascii="Tahoma" w:eastAsia="Calibri" w:hAnsi="Tahoma" w:cs="Tahoma"/>
              <w:b/>
              <w:sz w:val="17"/>
              <w:szCs w:val="17"/>
            </w:rPr>
            <w:t>МЕДИЦИНСКИЙ УНИВЕРСИТЕТ</w:t>
          </w:r>
          <w:r w:rsidRPr="0039187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391879">
            <w:rPr>
              <w:rFonts w:ascii="Tahoma" w:eastAsia="Calibri" w:hAnsi="Tahoma" w:cs="Tahoma"/>
              <w:b/>
              <w:sz w:val="17"/>
              <w:szCs w:val="17"/>
            </w:rPr>
            <w:t>»</w:t>
          </w:r>
        </w:p>
        <w:p w:rsidR="0009084C" w:rsidRPr="00391879" w:rsidRDefault="0009084C" w:rsidP="00FD49B8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AB144F" w:rsidRPr="00391879" w:rsidTr="00B41742">
      <w:trPr>
        <w:trHeight w:val="176"/>
      </w:trPr>
      <w:tc>
        <w:tcPr>
          <w:tcW w:w="489" w:type="pct"/>
          <w:vMerge/>
        </w:tcPr>
        <w:p w:rsidR="00AB144F" w:rsidRPr="00391879" w:rsidRDefault="00AB144F" w:rsidP="00FD49B8">
          <w:pPr>
            <w:tabs>
              <w:tab w:val="center" w:pos="4677"/>
              <w:tab w:val="right" w:pos="9355"/>
            </w:tabs>
            <w:rPr>
              <w:rFonts w:ascii="Calibri" w:eastAsia="Calibri" w:hAnsi="Calibri" w:cs="Times New Roman"/>
            </w:rPr>
          </w:pPr>
        </w:p>
      </w:tc>
      <w:tc>
        <w:tcPr>
          <w:tcW w:w="1919" w:type="pct"/>
          <w:vMerge w:val="restart"/>
        </w:tcPr>
        <w:p w:rsidR="00AB144F" w:rsidRPr="00391879" w:rsidRDefault="00AB144F" w:rsidP="00FD49B8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:rsidR="00AB144F" w:rsidRPr="00391879" w:rsidRDefault="00AB144F" w:rsidP="00FD49B8">
          <w:pPr>
            <w:tabs>
              <w:tab w:val="center" w:pos="4677"/>
              <w:tab w:val="right" w:pos="9355"/>
            </w:tabs>
            <w:jc w:val="center"/>
            <w:rPr>
              <w:rFonts w:ascii="Tahoma" w:eastAsia="Calibri" w:hAnsi="Tahoma" w:cs="Tahoma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1689" w:type="pct"/>
          <w:vMerge w:val="restart"/>
        </w:tcPr>
        <w:p w:rsidR="00AB144F" w:rsidRPr="00391879" w:rsidRDefault="00AB144F" w:rsidP="00FD49B8">
          <w:pPr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:rsidR="00AB144F" w:rsidRPr="00391879" w:rsidRDefault="00AB144F" w:rsidP="00FD49B8">
          <w:pPr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Алгоритм</w:t>
          </w:r>
          <w:r w:rsidRPr="00391879"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 xml:space="preserve"> </w:t>
          </w:r>
        </w:p>
      </w:tc>
      <w:tc>
        <w:tcPr>
          <w:tcW w:w="903" w:type="pct"/>
        </w:tcPr>
        <w:p w:rsidR="00AB144F" w:rsidRPr="009E5699" w:rsidRDefault="00AB144F" w:rsidP="00E97582">
          <w:pPr>
            <w:pStyle w:val="a4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AB144F" w:rsidRPr="00391879" w:rsidTr="00B41742">
      <w:trPr>
        <w:trHeight w:val="135"/>
      </w:trPr>
      <w:tc>
        <w:tcPr>
          <w:tcW w:w="489" w:type="pct"/>
          <w:vMerge/>
        </w:tcPr>
        <w:p w:rsidR="00AB144F" w:rsidRPr="00391879" w:rsidRDefault="00AB144F" w:rsidP="00FD49B8">
          <w:pPr>
            <w:tabs>
              <w:tab w:val="center" w:pos="4677"/>
              <w:tab w:val="right" w:pos="9355"/>
            </w:tabs>
            <w:rPr>
              <w:rFonts w:ascii="Calibri" w:eastAsia="Calibri" w:hAnsi="Calibri" w:cs="Times New Roman"/>
            </w:rPr>
          </w:pPr>
        </w:p>
      </w:tc>
      <w:tc>
        <w:tcPr>
          <w:tcW w:w="1919" w:type="pct"/>
          <w:vMerge/>
        </w:tcPr>
        <w:p w:rsidR="00AB144F" w:rsidRPr="00391879" w:rsidRDefault="00AB144F" w:rsidP="00FD49B8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689" w:type="pct"/>
          <w:vMerge/>
        </w:tcPr>
        <w:p w:rsidR="00AB144F" w:rsidRPr="00391879" w:rsidRDefault="00AB144F" w:rsidP="00FD49B8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903" w:type="pct"/>
        </w:tcPr>
        <w:sdt>
          <w:sdtPr>
            <w:rPr>
              <w:rFonts w:ascii="Times New Roman" w:hAnsi="Times New Roman" w:cs="Times New Roman"/>
              <w:sz w:val="17"/>
              <w:szCs w:val="17"/>
            </w:rPr>
            <w:id w:val="1477648756"/>
            <w:docPartObj>
              <w:docPartGallery w:val="Page Numbers (Top of Page)"/>
              <w:docPartUnique/>
            </w:docPartObj>
          </w:sdtPr>
          <w:sdtContent>
            <w:p w:rsidR="00AB144F" w:rsidRPr="00CD42B8" w:rsidRDefault="00AB144F" w:rsidP="00E97582">
              <w:pPr>
                <w:pStyle w:val="a4"/>
                <w:jc w:val="center"/>
                <w:rPr>
                  <w:rFonts w:ascii="Times New Roman" w:hAnsi="Times New Roman" w:cs="Times New Roman"/>
                  <w:sz w:val="17"/>
                  <w:szCs w:val="17"/>
                </w:rPr>
              </w:pPr>
              <w:r w:rsidRPr="00CD42B8">
                <w:rPr>
                  <w:rFonts w:ascii="Times New Roman" w:hAnsi="Times New Roman" w:cs="Times New Roman"/>
                  <w:sz w:val="17"/>
                  <w:szCs w:val="17"/>
                </w:rPr>
                <w:t xml:space="preserve">Страница 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begin"/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instrText>PAGE</w:instrTex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separate"/>
              </w:r>
              <w:r w:rsidR="00B41742">
                <w:rPr>
                  <w:rFonts w:ascii="Times New Roman" w:hAnsi="Times New Roman" w:cs="Times New Roman"/>
                  <w:bCs/>
                  <w:noProof/>
                  <w:sz w:val="17"/>
                  <w:szCs w:val="17"/>
                </w:rPr>
                <w:t>1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end"/>
              </w:r>
              <w:r w:rsidRPr="00CD42B8">
                <w:rPr>
                  <w:rFonts w:ascii="Times New Roman" w:hAnsi="Times New Roman" w:cs="Times New Roman"/>
                  <w:sz w:val="17"/>
                  <w:szCs w:val="17"/>
                </w:rPr>
                <w:t xml:space="preserve"> из 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begin"/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instrText>NUMPAGES</w:instrTex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separate"/>
              </w:r>
              <w:r w:rsidR="00B41742">
                <w:rPr>
                  <w:rFonts w:ascii="Times New Roman" w:hAnsi="Times New Roman" w:cs="Times New Roman"/>
                  <w:bCs/>
                  <w:noProof/>
                  <w:sz w:val="17"/>
                  <w:szCs w:val="17"/>
                </w:rPr>
                <w:t>1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end"/>
              </w:r>
            </w:p>
          </w:sdtContent>
        </w:sdt>
        <w:p w:rsidR="00AB144F" w:rsidRPr="007915CE" w:rsidRDefault="00AB144F" w:rsidP="00E97582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</w:p>
      </w:tc>
    </w:tr>
  </w:tbl>
  <w:p w:rsidR="0009084C" w:rsidRPr="0009084C" w:rsidRDefault="0009084C" w:rsidP="0009084C">
    <w:pPr>
      <w:tabs>
        <w:tab w:val="left" w:pos="1290"/>
      </w:tabs>
      <w:spacing w:after="0" w:line="240" w:lineRule="auto"/>
      <w:rPr>
        <w:rFonts w:ascii="Calibri" w:eastAsia="Calibri" w:hAnsi="Calibri" w:cs="Times New Roman"/>
        <w:sz w:val="16"/>
      </w:rPr>
    </w:pPr>
    <w:r w:rsidRPr="00391879">
      <w:rPr>
        <w:rFonts w:ascii="Calibri" w:eastAsia="Calibri" w:hAnsi="Calibri" w:cs="Times New Roman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B1"/>
    <w:rsid w:val="0009084C"/>
    <w:rsid w:val="00096801"/>
    <w:rsid w:val="002B5EB3"/>
    <w:rsid w:val="00311C6C"/>
    <w:rsid w:val="00380C19"/>
    <w:rsid w:val="00450C4D"/>
    <w:rsid w:val="004C32B1"/>
    <w:rsid w:val="004D3EEE"/>
    <w:rsid w:val="005D7F80"/>
    <w:rsid w:val="009456AD"/>
    <w:rsid w:val="00976B29"/>
    <w:rsid w:val="00986292"/>
    <w:rsid w:val="00A61713"/>
    <w:rsid w:val="00AB144F"/>
    <w:rsid w:val="00AC3607"/>
    <w:rsid w:val="00B41742"/>
    <w:rsid w:val="00CD2557"/>
    <w:rsid w:val="00E353C8"/>
    <w:rsid w:val="00E524FD"/>
    <w:rsid w:val="00E929B3"/>
    <w:rsid w:val="00E95C9F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84C"/>
  </w:style>
  <w:style w:type="paragraph" w:styleId="a6">
    <w:name w:val="footer"/>
    <w:basedOn w:val="a"/>
    <w:link w:val="a7"/>
    <w:uiPriority w:val="99"/>
    <w:unhideWhenUsed/>
    <w:rsid w:val="0009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84C"/>
  </w:style>
  <w:style w:type="paragraph" w:styleId="a8">
    <w:name w:val="Balloon Text"/>
    <w:basedOn w:val="a"/>
    <w:link w:val="a9"/>
    <w:uiPriority w:val="99"/>
    <w:semiHidden/>
    <w:unhideWhenUsed/>
    <w:rsid w:val="0009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84C"/>
  </w:style>
  <w:style w:type="paragraph" w:styleId="a6">
    <w:name w:val="footer"/>
    <w:basedOn w:val="a"/>
    <w:link w:val="a7"/>
    <w:uiPriority w:val="99"/>
    <w:unhideWhenUsed/>
    <w:rsid w:val="0009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84C"/>
  </w:style>
  <w:style w:type="paragraph" w:styleId="a8">
    <w:name w:val="Balloon Text"/>
    <w:basedOn w:val="a"/>
    <w:link w:val="a9"/>
    <w:uiPriority w:val="99"/>
    <w:semiHidden/>
    <w:unhideWhenUsed/>
    <w:rsid w:val="0009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uadmin</cp:lastModifiedBy>
  <cp:revision>19</cp:revision>
  <dcterms:created xsi:type="dcterms:W3CDTF">2021-02-23T12:52:00Z</dcterms:created>
  <dcterms:modified xsi:type="dcterms:W3CDTF">2022-08-09T04:32:00Z</dcterms:modified>
</cp:coreProperties>
</file>