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3825"/>
        <w:gridCol w:w="3624"/>
        <w:gridCol w:w="1765"/>
      </w:tblGrid>
      <w:tr w:rsidR="000767D4" w:rsidRPr="000767D4" w:rsidTr="00B5071F">
        <w:trPr>
          <w:trHeight w:val="765"/>
          <w:jc w:val="center"/>
        </w:trPr>
        <w:tc>
          <w:tcPr>
            <w:tcW w:w="579" w:type="pct"/>
            <w:vMerge w:val="restart"/>
          </w:tcPr>
          <w:p w:rsidR="000767D4" w:rsidRPr="000767D4" w:rsidRDefault="000767D4" w:rsidP="000767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  <w:p w:rsidR="000767D4" w:rsidRPr="000767D4" w:rsidRDefault="000767D4" w:rsidP="000767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7D4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39C7AE34" wp14:editId="3C72E153">
                  <wp:extent cx="566930" cy="657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73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657" cy="699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1" w:type="pct"/>
            <w:gridSpan w:val="3"/>
          </w:tcPr>
          <w:p w:rsidR="000767D4" w:rsidRPr="000767D4" w:rsidRDefault="000767D4" w:rsidP="000767D4">
            <w:pPr>
              <w:ind w:left="51" w:hanging="5"/>
              <w:contextualSpacing/>
              <w:jc w:val="center"/>
              <w:rPr>
                <w:rFonts w:ascii="Tahoma" w:eastAsia="Times New Roman" w:hAnsi="Tahoma" w:cs="Tahoma"/>
                <w:b/>
                <w:sz w:val="8"/>
                <w:szCs w:val="17"/>
                <w:lang w:val="kk-KZ" w:eastAsia="ru-RU"/>
              </w:rPr>
            </w:pPr>
          </w:p>
          <w:p w:rsidR="000767D4" w:rsidRPr="000767D4" w:rsidRDefault="000767D4" w:rsidP="000767D4">
            <w:pPr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val="kk-KZ" w:eastAsia="ru-RU"/>
              </w:rPr>
            </w:pPr>
            <w:r w:rsidRPr="000767D4">
              <w:rPr>
                <w:rFonts w:ascii="Tahoma" w:eastAsia="Times New Roman" w:hAnsi="Tahoma" w:cs="Tahoma"/>
                <w:b/>
                <w:bCs/>
                <w:sz w:val="17"/>
                <w:szCs w:val="17"/>
                <w:lang w:val="kk-KZ" w:eastAsia="ru-RU"/>
              </w:rPr>
              <w:t xml:space="preserve">«С.Ж.АСФЕНДИЯРОВ АТЫНДАҒЫ ҚАЗАҚ ҰЛТТЫҚ МЕДИЦИНА УНИВЕРСИТЕТІ» КЕАҚ </w:t>
            </w:r>
          </w:p>
          <w:p w:rsidR="000767D4" w:rsidRPr="000767D4" w:rsidRDefault="000767D4" w:rsidP="000767D4">
            <w:pPr>
              <w:contextualSpacing/>
              <w:jc w:val="center"/>
              <w:rPr>
                <w:rFonts w:ascii="Tahoma" w:eastAsia="Times New Roman" w:hAnsi="Tahoma" w:cs="Tahoma"/>
                <w:b/>
                <w:sz w:val="4"/>
                <w:szCs w:val="17"/>
                <w:lang w:val="kk-KZ" w:eastAsia="ru-RU"/>
              </w:rPr>
            </w:pPr>
          </w:p>
          <w:p w:rsidR="000767D4" w:rsidRPr="000767D4" w:rsidRDefault="000767D4" w:rsidP="000767D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ahoma" w:eastAsia="Times New Roman" w:hAnsi="Tahoma" w:cs="Tahoma"/>
                <w:b/>
                <w:sz w:val="17"/>
                <w:szCs w:val="17"/>
                <w:lang w:eastAsia="ru-RU"/>
              </w:rPr>
            </w:pPr>
            <w:r w:rsidRPr="000767D4">
              <w:rPr>
                <w:rFonts w:ascii="Tahoma" w:eastAsia="Times New Roman" w:hAnsi="Tahoma" w:cs="Tahoma"/>
                <w:b/>
                <w:sz w:val="17"/>
                <w:szCs w:val="17"/>
                <w:lang w:val="kk-KZ" w:eastAsia="ru-RU"/>
              </w:rPr>
              <w:t xml:space="preserve">НАО </w:t>
            </w:r>
            <w:r w:rsidRPr="000767D4">
              <w:rPr>
                <w:rFonts w:ascii="Tahoma" w:eastAsia="Times New Roman" w:hAnsi="Tahoma" w:cs="Tahoma"/>
                <w:b/>
                <w:sz w:val="17"/>
                <w:szCs w:val="17"/>
                <w:lang w:eastAsia="ru-RU"/>
              </w:rPr>
              <w:t>«</w:t>
            </w:r>
            <w:r w:rsidRPr="000767D4">
              <w:rPr>
                <w:rFonts w:ascii="Tahoma" w:eastAsia="Times New Roman" w:hAnsi="Tahoma" w:cs="Tahoma"/>
                <w:b/>
                <w:sz w:val="17"/>
                <w:szCs w:val="17"/>
                <w:lang w:val="kk-KZ" w:eastAsia="ru-RU"/>
              </w:rPr>
              <w:t xml:space="preserve">КАЗАХСКИЙ </w:t>
            </w:r>
            <w:r w:rsidRPr="000767D4">
              <w:rPr>
                <w:rFonts w:ascii="Tahoma" w:eastAsia="Times New Roman" w:hAnsi="Tahoma" w:cs="Tahoma"/>
                <w:b/>
                <w:sz w:val="17"/>
                <w:szCs w:val="17"/>
                <w:lang w:eastAsia="ru-RU"/>
              </w:rPr>
              <w:t>НАЦИОНАЛЬНЫЙ МЕДИЦИНСКИЙ УНИВЕРСИТЕТ</w:t>
            </w:r>
            <w:r w:rsidRPr="000767D4">
              <w:rPr>
                <w:rFonts w:ascii="Tahoma" w:eastAsia="Times New Roman" w:hAnsi="Tahoma" w:cs="Tahoma"/>
                <w:b/>
                <w:sz w:val="17"/>
                <w:szCs w:val="17"/>
                <w:lang w:val="kk-KZ" w:eastAsia="ru-RU"/>
              </w:rPr>
              <w:t xml:space="preserve"> ИМЕНИ С.Д. АСФЕНДИЯРОВА</w:t>
            </w:r>
            <w:r w:rsidRPr="000767D4">
              <w:rPr>
                <w:rFonts w:ascii="Tahoma" w:eastAsia="Times New Roman" w:hAnsi="Tahoma" w:cs="Tahoma"/>
                <w:b/>
                <w:sz w:val="17"/>
                <w:szCs w:val="17"/>
                <w:lang w:eastAsia="ru-RU"/>
              </w:rPr>
              <w:t>»</w:t>
            </w:r>
          </w:p>
          <w:p w:rsidR="000767D4" w:rsidRPr="000767D4" w:rsidRDefault="000767D4" w:rsidP="000767D4">
            <w:pPr>
              <w:tabs>
                <w:tab w:val="center" w:pos="4677"/>
                <w:tab w:val="right" w:pos="9355"/>
              </w:tabs>
              <w:rPr>
                <w:rFonts w:ascii="Tahoma" w:eastAsia="Times New Roman" w:hAnsi="Tahoma" w:cs="Tahoma"/>
                <w:sz w:val="8"/>
                <w:szCs w:val="24"/>
                <w:lang w:eastAsia="ru-RU"/>
              </w:rPr>
            </w:pPr>
          </w:p>
        </w:tc>
      </w:tr>
      <w:tr w:rsidR="000767D4" w:rsidRPr="000767D4" w:rsidTr="00B5071F">
        <w:trPr>
          <w:trHeight w:val="236"/>
          <w:jc w:val="center"/>
        </w:trPr>
        <w:tc>
          <w:tcPr>
            <w:tcW w:w="579" w:type="pct"/>
            <w:vMerge/>
          </w:tcPr>
          <w:p w:rsidR="000767D4" w:rsidRPr="000767D4" w:rsidRDefault="000767D4" w:rsidP="000767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vMerge w:val="restart"/>
          </w:tcPr>
          <w:p w:rsidR="000767D4" w:rsidRPr="000767D4" w:rsidRDefault="000767D4" w:rsidP="000767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8"/>
                <w:szCs w:val="17"/>
                <w:lang w:val="kk-KZ" w:eastAsia="ru-RU"/>
              </w:rPr>
            </w:pPr>
          </w:p>
          <w:p w:rsidR="000767D4" w:rsidRPr="000767D4" w:rsidRDefault="000767D4" w:rsidP="000767D4">
            <w:pPr>
              <w:tabs>
                <w:tab w:val="center" w:pos="4677"/>
                <w:tab w:val="right" w:pos="9355"/>
              </w:tabs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767D4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Симуляционный Центр</w:t>
            </w:r>
          </w:p>
        </w:tc>
        <w:tc>
          <w:tcPr>
            <w:tcW w:w="1739" w:type="pct"/>
            <w:vMerge w:val="restart"/>
          </w:tcPr>
          <w:p w:rsidR="000767D4" w:rsidRPr="000767D4" w:rsidRDefault="000767D4" w:rsidP="000767D4">
            <w:pPr>
              <w:jc w:val="center"/>
              <w:rPr>
                <w:rFonts w:ascii="Times New Roman" w:eastAsia="Times New Roman" w:hAnsi="Times New Roman" w:cs="Times New Roman"/>
                <w:sz w:val="8"/>
                <w:szCs w:val="17"/>
                <w:lang w:val="kk-KZ" w:eastAsia="ru-RU"/>
              </w:rPr>
            </w:pPr>
          </w:p>
          <w:p w:rsidR="000767D4" w:rsidRPr="000767D4" w:rsidRDefault="008968E0" w:rsidP="000767D4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Алгоритм</w:t>
            </w:r>
          </w:p>
        </w:tc>
        <w:tc>
          <w:tcPr>
            <w:tcW w:w="847" w:type="pct"/>
          </w:tcPr>
          <w:p w:rsidR="000767D4" w:rsidRPr="00B5071F" w:rsidRDefault="00B5071F" w:rsidP="00B5071F">
            <w:pPr>
              <w:pStyle w:val="a6"/>
              <w:jc w:val="center"/>
              <w:rPr>
                <w:rFonts w:ascii="Times New Roman" w:hAnsi="Times New Roman" w:cs="Times New Roman"/>
                <w:color w:val="7030A0"/>
                <w:sz w:val="17"/>
                <w:szCs w:val="17"/>
                <w:lang w:val="kk-KZ"/>
              </w:rPr>
            </w:pPr>
            <w:r>
              <w:rPr>
                <w:rFonts w:ascii="Times New Roman" w:hAnsi="Times New Roman" w:cs="Times New Roman"/>
                <w:color w:val="7030A0"/>
                <w:sz w:val="17"/>
                <w:szCs w:val="17"/>
              </w:rPr>
              <w:t xml:space="preserve">Редакция: </w:t>
            </w:r>
            <w:r>
              <w:rPr>
                <w:rFonts w:ascii="Times New Roman" w:hAnsi="Times New Roman" w:cs="Times New Roman"/>
                <w:color w:val="7030A0"/>
                <w:sz w:val="17"/>
                <w:szCs w:val="17"/>
                <w:lang w:val="kk-KZ"/>
              </w:rPr>
              <w:t>1</w:t>
            </w:r>
          </w:p>
        </w:tc>
      </w:tr>
      <w:tr w:rsidR="000767D4" w:rsidRPr="000767D4" w:rsidTr="00B5071F">
        <w:trPr>
          <w:trHeight w:val="183"/>
          <w:jc w:val="center"/>
        </w:trPr>
        <w:tc>
          <w:tcPr>
            <w:tcW w:w="579" w:type="pct"/>
            <w:vMerge/>
          </w:tcPr>
          <w:p w:rsidR="000767D4" w:rsidRPr="000767D4" w:rsidRDefault="000767D4" w:rsidP="000767D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pct"/>
            <w:vMerge/>
          </w:tcPr>
          <w:p w:rsidR="000767D4" w:rsidRPr="000767D4" w:rsidRDefault="000767D4" w:rsidP="000767D4">
            <w:pPr>
              <w:tabs>
                <w:tab w:val="center" w:pos="4677"/>
                <w:tab w:val="right" w:pos="9355"/>
              </w:tabs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739" w:type="pct"/>
            <w:vMerge/>
          </w:tcPr>
          <w:p w:rsidR="000767D4" w:rsidRPr="000767D4" w:rsidRDefault="000767D4" w:rsidP="000767D4">
            <w:pPr>
              <w:tabs>
                <w:tab w:val="center" w:pos="4677"/>
                <w:tab w:val="right" w:pos="9355"/>
              </w:tabs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</w:tcPr>
          <w:p w:rsidR="000767D4" w:rsidRPr="000767D4" w:rsidRDefault="000767D4" w:rsidP="000767D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color w:val="7030A0"/>
                <w:sz w:val="17"/>
                <w:szCs w:val="17"/>
                <w:lang w:eastAsia="ru-RU"/>
              </w:rPr>
            </w:pPr>
            <w:r w:rsidRPr="000767D4">
              <w:rPr>
                <w:rFonts w:ascii="Times New Roman" w:eastAsia="Times New Roman" w:hAnsi="Times New Roman" w:cs="Times New Roman"/>
                <w:color w:val="7030A0"/>
                <w:sz w:val="17"/>
                <w:szCs w:val="17"/>
                <w:lang w:eastAsia="ru-RU"/>
              </w:rPr>
              <w:t xml:space="preserve">Страница </w:t>
            </w:r>
            <w:r>
              <w:rPr>
                <w:rFonts w:ascii="Times New Roman" w:eastAsia="Times New Roman" w:hAnsi="Times New Roman" w:cs="Times New Roman"/>
                <w:color w:val="7030A0"/>
                <w:sz w:val="17"/>
                <w:szCs w:val="17"/>
                <w:lang w:eastAsia="ru-RU"/>
              </w:rPr>
              <w:t>1</w:t>
            </w:r>
          </w:p>
        </w:tc>
      </w:tr>
    </w:tbl>
    <w:p w:rsidR="00D819D2" w:rsidRDefault="00D819D2" w:rsidP="00B5071F">
      <w:pPr>
        <w:spacing w:after="0"/>
      </w:pPr>
    </w:p>
    <w:p w:rsidR="008968E0" w:rsidRDefault="008968E0" w:rsidP="008968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68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Проведения интубации и </w:t>
      </w:r>
      <w:proofErr w:type="spellStart"/>
      <w:r w:rsidRPr="008968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экстубации</w:t>
      </w:r>
      <w:proofErr w:type="spellEnd"/>
      <w:r w:rsidRPr="008968E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трахеи и бронхов</w:t>
      </w:r>
    </w:p>
    <w:p w:rsidR="008968E0" w:rsidRDefault="008968E0" w:rsidP="008968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9760"/>
      </w:tblGrid>
      <w:tr w:rsidR="008968E0" w:rsidRPr="008968E0" w:rsidTr="00B5071F">
        <w:trPr>
          <w:trHeight w:val="324"/>
        </w:trPr>
        <w:tc>
          <w:tcPr>
            <w:tcW w:w="317" w:type="pct"/>
            <w:vMerge w:val="restart"/>
            <w:shd w:val="clear" w:color="auto" w:fill="auto"/>
          </w:tcPr>
          <w:p w:rsidR="008968E0" w:rsidRPr="008968E0" w:rsidRDefault="008968E0" w:rsidP="00B5071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68E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3" w:type="pct"/>
            <w:vMerge w:val="restart"/>
            <w:shd w:val="clear" w:color="auto" w:fill="FFFFFF" w:themeFill="background1"/>
          </w:tcPr>
          <w:p w:rsidR="008968E0" w:rsidRPr="008968E0" w:rsidRDefault="008968E0" w:rsidP="00B507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6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  <w:p w:rsidR="008968E0" w:rsidRPr="008968E0" w:rsidRDefault="008968E0" w:rsidP="00B507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6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Пошаговое проведение интубации трахеи и бронхов </w:t>
            </w:r>
          </w:p>
        </w:tc>
      </w:tr>
      <w:tr w:rsidR="008968E0" w:rsidRPr="008968E0" w:rsidTr="00B5071F">
        <w:trPr>
          <w:trHeight w:val="324"/>
        </w:trPr>
        <w:tc>
          <w:tcPr>
            <w:tcW w:w="317" w:type="pct"/>
            <w:vMerge/>
            <w:shd w:val="clear" w:color="auto" w:fill="auto"/>
          </w:tcPr>
          <w:p w:rsidR="008968E0" w:rsidRPr="008968E0" w:rsidRDefault="008968E0" w:rsidP="00B5071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3" w:type="pct"/>
            <w:vMerge/>
            <w:shd w:val="clear" w:color="auto" w:fill="FFFFFF" w:themeFill="background1"/>
          </w:tcPr>
          <w:p w:rsidR="008968E0" w:rsidRPr="008968E0" w:rsidRDefault="008968E0" w:rsidP="00B507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8E0" w:rsidRPr="008968E0" w:rsidTr="00B5071F">
        <w:trPr>
          <w:trHeight w:val="393"/>
        </w:trPr>
        <w:tc>
          <w:tcPr>
            <w:tcW w:w="317" w:type="pct"/>
            <w:shd w:val="clear" w:color="auto" w:fill="auto"/>
          </w:tcPr>
          <w:p w:rsidR="008968E0" w:rsidRPr="008968E0" w:rsidRDefault="008968E0" w:rsidP="00B5071F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683" w:type="pct"/>
            <w:shd w:val="clear" w:color="auto" w:fill="FFFFFF" w:themeFill="background1"/>
          </w:tcPr>
          <w:p w:rsidR="008968E0" w:rsidRPr="008968E0" w:rsidRDefault="008968E0" w:rsidP="00B507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Оценить состояние пациента, провести мониторинг АД, ЧСС, </w:t>
            </w:r>
            <w:proofErr w:type="spellStart"/>
            <w:r w:rsidRPr="008968E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SpO</w:t>
            </w:r>
            <w:proofErr w:type="spellEnd"/>
            <w:r w:rsidRPr="00896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  надев перчатки</w:t>
            </w:r>
          </w:p>
        </w:tc>
      </w:tr>
      <w:tr w:rsidR="008968E0" w:rsidRPr="008968E0" w:rsidTr="00B5071F">
        <w:trPr>
          <w:trHeight w:val="597"/>
        </w:trPr>
        <w:tc>
          <w:tcPr>
            <w:tcW w:w="317" w:type="pct"/>
            <w:shd w:val="clear" w:color="auto" w:fill="auto"/>
          </w:tcPr>
          <w:p w:rsidR="008968E0" w:rsidRPr="008968E0" w:rsidRDefault="008968E0" w:rsidP="00B5071F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3" w:type="pct"/>
            <w:shd w:val="clear" w:color="auto" w:fill="auto"/>
            <w:hideMark/>
          </w:tcPr>
          <w:p w:rsidR="008968E0" w:rsidRPr="008968E0" w:rsidRDefault="008968E0" w:rsidP="00B5071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6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Подготовиться к проведению интубации трахеи, озвучить  весь набор  необходимых инструментов</w:t>
            </w:r>
          </w:p>
        </w:tc>
      </w:tr>
      <w:tr w:rsidR="008968E0" w:rsidRPr="008968E0" w:rsidTr="00B5071F">
        <w:trPr>
          <w:trHeight w:val="218"/>
        </w:trPr>
        <w:tc>
          <w:tcPr>
            <w:tcW w:w="317" w:type="pct"/>
            <w:shd w:val="clear" w:color="auto" w:fill="auto"/>
          </w:tcPr>
          <w:p w:rsidR="008968E0" w:rsidRPr="008968E0" w:rsidRDefault="008968E0" w:rsidP="00B5071F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3" w:type="pct"/>
            <w:shd w:val="clear" w:color="auto" w:fill="auto"/>
            <w:hideMark/>
          </w:tcPr>
          <w:p w:rsidR="008968E0" w:rsidRPr="008968E0" w:rsidRDefault="008968E0" w:rsidP="00B507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Перечислить   медикаменты необходимые, для проведения интубации трахеи, для устранения глоточного рефлекса и ларингоспазма /анальгетики, седативные препараты, релаксанты  /название, порядок введения и кол- </w:t>
            </w:r>
            <w:proofErr w:type="gramStart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препарата/. </w:t>
            </w:r>
          </w:p>
        </w:tc>
      </w:tr>
      <w:tr w:rsidR="008968E0" w:rsidRPr="008968E0" w:rsidTr="00B5071F">
        <w:trPr>
          <w:trHeight w:val="305"/>
        </w:trPr>
        <w:tc>
          <w:tcPr>
            <w:tcW w:w="317" w:type="pct"/>
            <w:shd w:val="clear" w:color="auto" w:fill="auto"/>
          </w:tcPr>
          <w:p w:rsidR="008968E0" w:rsidRPr="008968E0" w:rsidRDefault="008968E0" w:rsidP="00B5071F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3" w:type="pct"/>
            <w:shd w:val="clear" w:color="auto" w:fill="auto"/>
            <w:hideMark/>
          </w:tcPr>
          <w:p w:rsidR="008968E0" w:rsidRPr="008968E0" w:rsidRDefault="008968E0" w:rsidP="00B507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Определить положение студента у головного конца пациента. Прокомментировать  укладку пациента: положение тела, головы, а также  снятие зубных протезов.</w:t>
            </w:r>
          </w:p>
        </w:tc>
      </w:tr>
      <w:tr w:rsidR="008968E0" w:rsidRPr="008968E0" w:rsidTr="00B5071F">
        <w:trPr>
          <w:trHeight w:val="305"/>
        </w:trPr>
        <w:tc>
          <w:tcPr>
            <w:tcW w:w="317" w:type="pct"/>
            <w:shd w:val="clear" w:color="auto" w:fill="auto"/>
          </w:tcPr>
          <w:p w:rsidR="008968E0" w:rsidRPr="008968E0" w:rsidRDefault="008968E0" w:rsidP="00B5071F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3" w:type="pct"/>
            <w:shd w:val="clear" w:color="auto" w:fill="auto"/>
          </w:tcPr>
          <w:p w:rsidR="008968E0" w:rsidRPr="008968E0" w:rsidRDefault="008968E0" w:rsidP="00B507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 провести </w:t>
            </w:r>
            <w:proofErr w:type="spellStart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предоксигенацию</w:t>
            </w:r>
            <w:proofErr w:type="spellEnd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маской со 100% О</w:t>
            </w:r>
            <w:proofErr w:type="gramStart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3 минут. Озвучить  положение маски и ее поддержку  рукой, для проведения адекватной вентиляции.</w:t>
            </w:r>
          </w:p>
        </w:tc>
      </w:tr>
      <w:tr w:rsidR="008968E0" w:rsidRPr="008968E0" w:rsidTr="00B5071F">
        <w:trPr>
          <w:trHeight w:val="305"/>
        </w:trPr>
        <w:tc>
          <w:tcPr>
            <w:tcW w:w="317" w:type="pct"/>
            <w:shd w:val="clear" w:color="auto" w:fill="auto"/>
          </w:tcPr>
          <w:p w:rsidR="008968E0" w:rsidRPr="008968E0" w:rsidRDefault="008968E0" w:rsidP="00B5071F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3" w:type="pct"/>
            <w:shd w:val="clear" w:color="auto" w:fill="auto"/>
          </w:tcPr>
          <w:p w:rsidR="008968E0" w:rsidRPr="008968E0" w:rsidRDefault="008968E0" w:rsidP="00B507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клинка /прямой, изогнутый/ и подсоединение к основе указать на рабочее состояние ларингоскопа. </w:t>
            </w:r>
          </w:p>
          <w:p w:rsidR="008968E0" w:rsidRPr="008968E0" w:rsidRDefault="008968E0" w:rsidP="00B507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Правильно продемонстрировал работу с ларингоскопом.</w:t>
            </w:r>
          </w:p>
          <w:p w:rsidR="008968E0" w:rsidRPr="008968E0" w:rsidRDefault="008968E0" w:rsidP="00B507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Держит ларингоскоп левой рукой, правой производит разгибание головы на 35-45 град.</w:t>
            </w:r>
          </w:p>
          <w:p w:rsidR="008968E0" w:rsidRPr="008968E0" w:rsidRDefault="008968E0" w:rsidP="00B507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Введение клинка в ротовую полость, через правый угол рта, не  прижимая к губам и зубам.</w:t>
            </w:r>
          </w:p>
        </w:tc>
      </w:tr>
      <w:tr w:rsidR="008968E0" w:rsidRPr="008968E0" w:rsidTr="00B5071F">
        <w:trPr>
          <w:trHeight w:val="305"/>
        </w:trPr>
        <w:tc>
          <w:tcPr>
            <w:tcW w:w="317" w:type="pct"/>
            <w:shd w:val="clear" w:color="auto" w:fill="auto"/>
          </w:tcPr>
          <w:p w:rsidR="008968E0" w:rsidRPr="008968E0" w:rsidRDefault="008968E0" w:rsidP="00B5071F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3" w:type="pct"/>
            <w:shd w:val="clear" w:color="auto" w:fill="auto"/>
          </w:tcPr>
          <w:p w:rsidR="008968E0" w:rsidRPr="008968E0" w:rsidRDefault="008968E0" w:rsidP="00B507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Дойдя до корня языка /ямка надгортанника/, отвести</w:t>
            </w:r>
            <w:proofErr w:type="gramEnd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клинок вместе с языком влево</w:t>
            </w:r>
          </w:p>
          <w:p w:rsidR="008968E0" w:rsidRPr="008968E0" w:rsidRDefault="008968E0" w:rsidP="00B507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Надавить клинком на корень языка над входом в гортань, подтягивая ларингоскоп вверх</w:t>
            </w:r>
          </w:p>
          <w:p w:rsidR="008968E0" w:rsidRPr="008968E0" w:rsidRDefault="008968E0" w:rsidP="00B507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определить надгортанник  и при надавливании на корень языка,</w:t>
            </w:r>
          </w:p>
          <w:p w:rsidR="008968E0" w:rsidRPr="008968E0" w:rsidRDefault="008968E0" w:rsidP="00B507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приподнять надгортанник, визуализировать голосовую щель </w:t>
            </w:r>
          </w:p>
        </w:tc>
      </w:tr>
      <w:tr w:rsidR="008968E0" w:rsidRPr="008968E0" w:rsidTr="00B5071F">
        <w:trPr>
          <w:trHeight w:val="305"/>
        </w:trPr>
        <w:tc>
          <w:tcPr>
            <w:tcW w:w="317" w:type="pct"/>
            <w:shd w:val="clear" w:color="auto" w:fill="auto"/>
          </w:tcPr>
          <w:p w:rsidR="008968E0" w:rsidRPr="008968E0" w:rsidRDefault="008968E0" w:rsidP="00B5071F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3" w:type="pct"/>
            <w:shd w:val="clear" w:color="auto" w:fill="auto"/>
          </w:tcPr>
          <w:p w:rsidR="008968E0" w:rsidRPr="008968E0" w:rsidRDefault="008968E0" w:rsidP="00B507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Эндотрахеальную</w:t>
            </w:r>
            <w:proofErr w:type="spellEnd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трубку зафиксировать в правой руке и приступить к интубации трахеи / проведение </w:t>
            </w:r>
            <w:proofErr w:type="spellStart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эндотрахеальной</w:t>
            </w:r>
            <w:proofErr w:type="spellEnd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трубки через голосовую щель в трахею, до уровня 20-22 см. от верхних резцов. Конец </w:t>
            </w:r>
            <w:proofErr w:type="spellStart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эндотрахеальной</w:t>
            </w:r>
            <w:proofErr w:type="spellEnd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трубки установить на 3-4 см. выше бифуркации трахеи. </w:t>
            </w:r>
          </w:p>
        </w:tc>
      </w:tr>
      <w:tr w:rsidR="008968E0" w:rsidRPr="008968E0" w:rsidTr="00B5071F">
        <w:trPr>
          <w:trHeight w:val="1609"/>
        </w:trPr>
        <w:tc>
          <w:tcPr>
            <w:tcW w:w="317" w:type="pct"/>
            <w:shd w:val="clear" w:color="auto" w:fill="auto"/>
          </w:tcPr>
          <w:p w:rsidR="008968E0" w:rsidRPr="008968E0" w:rsidRDefault="008968E0" w:rsidP="00B5071F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3" w:type="pct"/>
            <w:shd w:val="clear" w:color="auto" w:fill="auto"/>
          </w:tcPr>
          <w:p w:rsidR="008968E0" w:rsidRPr="008968E0" w:rsidRDefault="008968E0" w:rsidP="00B507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Поддерживая </w:t>
            </w:r>
            <w:proofErr w:type="gramStart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, удалить ларингоскоп</w:t>
            </w:r>
          </w:p>
          <w:p w:rsidR="008968E0" w:rsidRPr="008968E0" w:rsidRDefault="008968E0" w:rsidP="00B507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Подтвердить  нормальное расположение  </w:t>
            </w:r>
            <w:proofErr w:type="spellStart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Start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ешком</w:t>
            </w:r>
            <w:proofErr w:type="spellEnd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АМБУ. Произвести аускультацию легких симметрично, начиная с нижних отделов, боковых, переходя на верхушки легкого с обеих сторон. Раздувание манжетки 5-8 мл</w:t>
            </w:r>
            <w:proofErr w:type="gramStart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оздуха или физ. р-</w:t>
            </w:r>
            <w:proofErr w:type="spellStart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</w:p>
          <w:p w:rsidR="008968E0" w:rsidRPr="008968E0" w:rsidRDefault="008968E0" w:rsidP="00B507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Зафиксировать  </w:t>
            </w:r>
            <w:proofErr w:type="gramStart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лейкопластырем , или бинтом. </w:t>
            </w:r>
          </w:p>
          <w:p w:rsidR="008968E0" w:rsidRPr="008968E0" w:rsidRDefault="008968E0" w:rsidP="00B507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предотвращения перекусывания </w:t>
            </w:r>
            <w:proofErr w:type="gramStart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, ввести воздуховод </w:t>
            </w:r>
            <w:proofErr w:type="spellStart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Гведела</w:t>
            </w:r>
            <w:proofErr w:type="spellEnd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зафиксировать.</w:t>
            </w:r>
          </w:p>
        </w:tc>
      </w:tr>
      <w:tr w:rsidR="008968E0" w:rsidRPr="008968E0" w:rsidTr="00B5071F">
        <w:trPr>
          <w:trHeight w:val="1151"/>
        </w:trPr>
        <w:tc>
          <w:tcPr>
            <w:tcW w:w="317" w:type="pct"/>
            <w:shd w:val="clear" w:color="auto" w:fill="auto"/>
          </w:tcPr>
          <w:p w:rsidR="008968E0" w:rsidRPr="008968E0" w:rsidRDefault="008968E0" w:rsidP="00B5071F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3" w:type="pct"/>
            <w:shd w:val="clear" w:color="auto" w:fill="auto"/>
          </w:tcPr>
          <w:p w:rsidR="008968E0" w:rsidRPr="008968E0" w:rsidRDefault="008968E0" w:rsidP="00B5071F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Экстубация</w:t>
            </w:r>
            <w:proofErr w:type="spellEnd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трахеи: Оценить состояние пациента – уровень сознания, дыхания и тонус мышц. Провести санацию трахеобронхиального дерева. Ввести катетер в </w:t>
            </w:r>
            <w:proofErr w:type="gramStart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подсоединив к аспиратору. Произвести </w:t>
            </w:r>
            <w:proofErr w:type="spellStart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экстубацию</w:t>
            </w:r>
            <w:proofErr w:type="spellEnd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Оценил состояние пациента /АД, ЧСС, </w:t>
            </w:r>
            <w:proofErr w:type="spellStart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ru-RU"/>
              </w:rPr>
              <w:t>SpO</w:t>
            </w:r>
            <w:proofErr w:type="spellEnd"/>
            <w:r w:rsidRPr="008968E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2/.</w:t>
            </w:r>
          </w:p>
        </w:tc>
      </w:tr>
      <w:bookmarkEnd w:id="0"/>
    </w:tbl>
    <w:p w:rsidR="008968E0" w:rsidRPr="008968E0" w:rsidRDefault="008968E0" w:rsidP="008968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68E0" w:rsidRDefault="008968E0"/>
    <w:sectPr w:rsidR="008968E0" w:rsidSect="00B5071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5745F"/>
    <w:multiLevelType w:val="hybridMultilevel"/>
    <w:tmpl w:val="876A6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D4"/>
    <w:rsid w:val="000767D4"/>
    <w:rsid w:val="008968E0"/>
    <w:rsid w:val="00B5071F"/>
    <w:rsid w:val="00D8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7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071F"/>
  </w:style>
  <w:style w:type="paragraph" w:styleId="a8">
    <w:name w:val="List Paragraph"/>
    <w:basedOn w:val="a"/>
    <w:uiPriority w:val="34"/>
    <w:qFormat/>
    <w:rsid w:val="00B50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7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071F"/>
  </w:style>
  <w:style w:type="paragraph" w:styleId="a8">
    <w:name w:val="List Paragraph"/>
    <w:basedOn w:val="a"/>
    <w:uiPriority w:val="34"/>
    <w:qFormat/>
    <w:rsid w:val="00B5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uadmin</dc:creator>
  <cp:lastModifiedBy>uadmin</cp:lastModifiedBy>
  <cp:revision>3</cp:revision>
  <dcterms:created xsi:type="dcterms:W3CDTF">2022-08-02T03:16:00Z</dcterms:created>
  <dcterms:modified xsi:type="dcterms:W3CDTF">2022-08-09T04:01:00Z</dcterms:modified>
</cp:coreProperties>
</file>