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E35FF6" w14:textId="475D1E0E" w:rsidR="00397CA4" w:rsidRDefault="00FE79A6" w:rsidP="0074163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397CA4" w:rsidRPr="00397CA4">
        <w:rPr>
          <w:rFonts w:ascii="Times New Roman" w:hAnsi="Times New Roman" w:cs="Times New Roman"/>
          <w:b/>
        </w:rPr>
        <w:t>« Оказание скорой медицинской помощи при остром нарушении кровообращения»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736"/>
        <w:gridCol w:w="3766"/>
        <w:gridCol w:w="5919"/>
      </w:tblGrid>
      <w:tr w:rsidR="00397CA4" w:rsidRPr="0074163F" w14:paraId="4E74834E" w14:textId="77777777" w:rsidTr="00CE61DF">
        <w:tc>
          <w:tcPr>
            <w:tcW w:w="353" w:type="pct"/>
          </w:tcPr>
          <w:p w14:paraId="4A85B931" w14:textId="77777777" w:rsidR="00397CA4" w:rsidRPr="00CE61DF" w:rsidRDefault="00397CA4" w:rsidP="0002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D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07" w:type="pct"/>
          </w:tcPr>
          <w:p w14:paraId="071E5D47" w14:textId="77777777" w:rsidR="00397CA4" w:rsidRPr="00CE61DF" w:rsidRDefault="00397CA4" w:rsidP="0002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DF">
              <w:rPr>
                <w:rFonts w:ascii="Times New Roman" w:hAnsi="Times New Roman" w:cs="Times New Roman"/>
                <w:b/>
                <w:sz w:val="24"/>
                <w:szCs w:val="24"/>
              </w:rPr>
              <w:t>ШАГ</w:t>
            </w:r>
          </w:p>
        </w:tc>
        <w:tc>
          <w:tcPr>
            <w:tcW w:w="2839" w:type="pct"/>
          </w:tcPr>
          <w:p w14:paraId="32ED236B" w14:textId="77777777" w:rsidR="00397CA4" w:rsidRPr="00CE61DF" w:rsidRDefault="00397CA4" w:rsidP="0002714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61DF">
              <w:rPr>
                <w:rFonts w:ascii="Times New Roman" w:hAnsi="Times New Roman" w:cs="Times New Roman"/>
                <w:b/>
                <w:sz w:val="24"/>
                <w:szCs w:val="24"/>
              </w:rPr>
              <w:t>Алгоритм действия и критерии выполнения</w:t>
            </w:r>
          </w:p>
        </w:tc>
      </w:tr>
      <w:tr w:rsidR="00397CA4" w:rsidRPr="0074163F" w14:paraId="7B427B07" w14:textId="77777777" w:rsidTr="00CE61DF">
        <w:tc>
          <w:tcPr>
            <w:tcW w:w="353" w:type="pct"/>
          </w:tcPr>
          <w:p w14:paraId="66DE3375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7" w:type="pct"/>
          </w:tcPr>
          <w:p w14:paraId="7568ED76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Установить первоначальный контакт</w:t>
            </w:r>
          </w:p>
        </w:tc>
        <w:tc>
          <w:tcPr>
            <w:tcW w:w="2839" w:type="pct"/>
          </w:tcPr>
          <w:p w14:paraId="556ABF87" w14:textId="2CA17633" w:rsidR="00397CA4" w:rsidRPr="0074163F" w:rsidRDefault="00397CA4" w:rsidP="0039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Поздороваться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представиться, спросить имя пациента и установить зрительный контакт</w:t>
            </w:r>
          </w:p>
        </w:tc>
      </w:tr>
      <w:tr w:rsidR="00397CA4" w:rsidRPr="0074163F" w14:paraId="6CF51FB6" w14:textId="77777777" w:rsidTr="00CE61DF">
        <w:tc>
          <w:tcPr>
            <w:tcW w:w="353" w:type="pct"/>
          </w:tcPr>
          <w:p w14:paraId="4076A558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7" w:type="pct"/>
          </w:tcPr>
          <w:p w14:paraId="22B1E6BB" w14:textId="4BE7BEFA" w:rsidR="00397CA4" w:rsidRPr="0074163F" w:rsidRDefault="00477CED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жалобы пациента</w:t>
            </w:r>
          </w:p>
        </w:tc>
        <w:tc>
          <w:tcPr>
            <w:tcW w:w="2839" w:type="pct"/>
          </w:tcPr>
          <w:p w14:paraId="1DED4B88" w14:textId="5A0651ED" w:rsidR="00397CA4" w:rsidRPr="0074163F" w:rsidRDefault="0074163F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Расспросить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, что беспокоить пациента: </w:t>
            </w:r>
          </w:p>
          <w:p w14:paraId="337771B4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- общемозговые симптомы (головная боль, тошнота, рвота, головокружение, сердцебиение, нарушение сознания и др.</w:t>
            </w:r>
            <w:proofErr w:type="gramEnd"/>
          </w:p>
          <w:p w14:paraId="4889E3CE" w14:textId="0FD3EF6D" w:rsidR="00397CA4" w:rsidRPr="0074163F" w:rsidRDefault="00397CA4" w:rsidP="006222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- очаговая неврологическая симптоматика (невнятная речь, онемение на лице, нарушение зрения, 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гемианопсия,  диплопия), нарушение двигательной и чувствительной функции в конечностях.</w:t>
            </w:r>
            <w:r w:rsidR="00E2049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97CA4" w:rsidRPr="0074163F" w14:paraId="29420E3B" w14:textId="77777777" w:rsidTr="00CE61DF">
        <w:tc>
          <w:tcPr>
            <w:tcW w:w="353" w:type="pct"/>
          </w:tcPr>
          <w:p w14:paraId="12CE8D12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7" w:type="pct"/>
          </w:tcPr>
          <w:p w14:paraId="19069A12" w14:textId="3F4D83BE" w:rsidR="00397CA4" w:rsidRPr="0074163F" w:rsidRDefault="00477CED" w:rsidP="00B03D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Уточнить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время появления </w:t>
            </w:r>
            <w:r w:rsidR="00B03D26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очаговой 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>симпто</w:t>
            </w:r>
            <w:r w:rsidR="00B03D26" w:rsidRPr="0074163F">
              <w:rPr>
                <w:rFonts w:ascii="Times New Roman" w:hAnsi="Times New Roman" w:cs="Times New Roman"/>
                <w:sz w:val="24"/>
                <w:szCs w:val="24"/>
              </w:rPr>
              <w:t>матики</w:t>
            </w:r>
          </w:p>
        </w:tc>
        <w:tc>
          <w:tcPr>
            <w:tcW w:w="2839" w:type="pct"/>
          </w:tcPr>
          <w:p w14:paraId="2D5176A9" w14:textId="46F9354E" w:rsidR="00397CA4" w:rsidRPr="0074163F" w:rsidRDefault="00397CA4" w:rsidP="00AC0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Уточнить время (</w:t>
            </w:r>
            <w:r w:rsidR="00AC0F52" w:rsidRPr="0074163F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асы, минуты) появления симптомов или времени, когда у пациента в последний раз не наблюдалось симптомов.</w:t>
            </w:r>
          </w:p>
        </w:tc>
      </w:tr>
      <w:tr w:rsidR="00397CA4" w:rsidRPr="0074163F" w14:paraId="10664572" w14:textId="77777777" w:rsidTr="00CE61DF">
        <w:tc>
          <w:tcPr>
            <w:tcW w:w="353" w:type="pct"/>
          </w:tcPr>
          <w:p w14:paraId="6628C94B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pct"/>
          </w:tcPr>
          <w:p w14:paraId="45BF369C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Анамнез заболевания</w:t>
            </w:r>
          </w:p>
        </w:tc>
        <w:tc>
          <w:tcPr>
            <w:tcW w:w="2839" w:type="pct"/>
          </w:tcPr>
          <w:p w14:paraId="539EDBE2" w14:textId="678C2B89" w:rsidR="00397CA4" w:rsidRPr="0074163F" w:rsidRDefault="00AC0F52" w:rsidP="0011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Уточнить н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>аличие пароксизмальных нарушений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сознания 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>ранее, перенесенного инсульта, артериальная гипертензия, сахарный диабет, ИБС,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нарушения ритма сердца </w:t>
            </w:r>
            <w:proofErr w:type="gramStart"/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наличие мерцательной аритмии);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>стенозирующие</w:t>
            </w:r>
            <w:proofErr w:type="spellEnd"/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proofErr w:type="spellStart"/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>окклюзирующие</w:t>
            </w:r>
            <w:proofErr w:type="spellEnd"/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поражение магистральных сосудов головного мозга, заболевания крови, соединительной ткани.</w:t>
            </w:r>
          </w:p>
        </w:tc>
      </w:tr>
      <w:tr w:rsidR="00397CA4" w:rsidRPr="0074163F" w14:paraId="146E5D13" w14:textId="77777777" w:rsidTr="00CE61DF">
        <w:tc>
          <w:tcPr>
            <w:tcW w:w="353" w:type="pct"/>
          </w:tcPr>
          <w:p w14:paraId="3E82DFCF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pct"/>
          </w:tcPr>
          <w:p w14:paraId="3DD0E749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Анамнез жизни</w:t>
            </w:r>
          </w:p>
        </w:tc>
        <w:tc>
          <w:tcPr>
            <w:tcW w:w="2839" w:type="pct"/>
          </w:tcPr>
          <w:p w14:paraId="1245A241" w14:textId="4C84E3A8" w:rsidR="00397CA4" w:rsidRPr="0074163F" w:rsidRDefault="00AC0F52" w:rsidP="0011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Уточнить 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97CA4" w:rsidRPr="0074163F">
              <w:rPr>
                <w:rFonts w:ascii="Times New Roman" w:hAnsi="Times New Roman" w:cs="Times New Roman"/>
                <w:sz w:val="24"/>
                <w:szCs w:val="24"/>
              </w:rPr>
              <w:t>аследственность, перенесенные травмы, оперативные вмешательства, вредные привычки.</w:t>
            </w:r>
          </w:p>
        </w:tc>
      </w:tr>
      <w:tr w:rsidR="00397CA4" w:rsidRPr="0074163F" w14:paraId="02051283" w14:textId="77777777" w:rsidTr="00CE61DF">
        <w:tc>
          <w:tcPr>
            <w:tcW w:w="353" w:type="pct"/>
          </w:tcPr>
          <w:p w14:paraId="68F563FD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7" w:type="pct"/>
          </w:tcPr>
          <w:p w14:paraId="2909C2B1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r w:rsidRPr="00741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- тест</w:t>
            </w:r>
          </w:p>
        </w:tc>
        <w:tc>
          <w:tcPr>
            <w:tcW w:w="2839" w:type="pct"/>
          </w:tcPr>
          <w:p w14:paraId="767EDBB6" w14:textId="18378EBE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Fase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(Лицо): попросить пациента улыб</w:t>
            </w:r>
            <w:r w:rsidR="0074163F" w:rsidRPr="0074163F">
              <w:rPr>
                <w:rFonts w:ascii="Times New Roman" w:hAnsi="Times New Roman" w:cs="Times New Roman"/>
                <w:sz w:val="24"/>
                <w:szCs w:val="24"/>
              </w:rPr>
              <w:t>нуться и показать зубы. Оценить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: асимметрию по углам рта.</w:t>
            </w:r>
          </w:p>
          <w:p w14:paraId="7BBFC608" w14:textId="27499AE8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(Рука) 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попросить поднять и удерживать обе руки в течении  5 секунд на 90 градусов в положении сидя или на 45 градусов в положении лежа. Оценить: асимметрию положения рук</w:t>
            </w:r>
            <w:r w:rsidR="0074163F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при инсульте одна из рук опускается).</w:t>
            </w:r>
          </w:p>
          <w:p w14:paraId="071D16EC" w14:textId="118F91D9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Speech</w:t>
            </w:r>
            <w:r w:rsidR="0074163F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Речь): 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попросить пациента сказать/ повторить простую фразу. Оценить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разборчивость и внятность произнесенной фразы.</w:t>
            </w:r>
          </w:p>
        </w:tc>
      </w:tr>
      <w:tr w:rsidR="00397CA4" w:rsidRPr="0074163F" w14:paraId="2FEF2E77" w14:textId="77777777" w:rsidTr="00CE61DF">
        <w:tc>
          <w:tcPr>
            <w:tcW w:w="353" w:type="pct"/>
          </w:tcPr>
          <w:p w14:paraId="17A3D69A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pct"/>
          </w:tcPr>
          <w:p w14:paraId="036C8F78" w14:textId="35824644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Определить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артериальный 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пульс</w:t>
            </w:r>
          </w:p>
        </w:tc>
        <w:tc>
          <w:tcPr>
            <w:tcW w:w="2839" w:type="pct"/>
          </w:tcPr>
          <w:p w14:paraId="086BF052" w14:textId="2C553F2C" w:rsidR="00397CA4" w:rsidRPr="0074163F" w:rsidRDefault="00397CA4" w:rsidP="0011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Артериальный 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пульс измеряется на обеих руках, соблюдая п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равила и техник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у измерения артериального пульса</w:t>
            </w:r>
          </w:p>
        </w:tc>
      </w:tr>
      <w:tr w:rsidR="00397CA4" w:rsidRPr="0074163F" w14:paraId="71A2FB75" w14:textId="77777777" w:rsidTr="00CE61DF">
        <w:tc>
          <w:tcPr>
            <w:tcW w:w="353" w:type="pct"/>
          </w:tcPr>
          <w:p w14:paraId="05D6594F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7" w:type="pct"/>
          </w:tcPr>
          <w:p w14:paraId="0B2CE985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Измерить артериальное давление </w:t>
            </w:r>
          </w:p>
        </w:tc>
        <w:tc>
          <w:tcPr>
            <w:tcW w:w="2839" w:type="pct"/>
          </w:tcPr>
          <w:p w14:paraId="125C151F" w14:textId="15E52FC3" w:rsidR="00397CA4" w:rsidRPr="0074163F" w:rsidRDefault="00397CA4" w:rsidP="00110E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Артериальное давление измеряется на обеих руках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, попеременно, соблюдая п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равила и техник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измерения АД</w:t>
            </w:r>
          </w:p>
        </w:tc>
      </w:tr>
      <w:tr w:rsidR="00397CA4" w:rsidRPr="0074163F" w14:paraId="1261C5F8" w14:textId="77777777" w:rsidTr="00CE61DF">
        <w:tc>
          <w:tcPr>
            <w:tcW w:w="353" w:type="pct"/>
          </w:tcPr>
          <w:p w14:paraId="1495B65C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pct"/>
          </w:tcPr>
          <w:p w14:paraId="4E81AED4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Определить глюкозу в периферической крови экспресс методом</w:t>
            </w:r>
          </w:p>
        </w:tc>
        <w:tc>
          <w:tcPr>
            <w:tcW w:w="2839" w:type="pct"/>
          </w:tcPr>
          <w:p w14:paraId="601CD8D3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1. надеть стерильные перчатки</w:t>
            </w:r>
          </w:p>
          <w:p w14:paraId="4DB70060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2. обработать палец пациента раствором антисептика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70% раствор этилового спирта)</w:t>
            </w:r>
          </w:p>
          <w:p w14:paraId="00964808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3. установить стерильный ланцет/ скарификатор в ручку автомат</w:t>
            </w:r>
          </w:p>
          <w:p w14:paraId="205616A0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4. проколоть подушечку пальца под углом 90 градусов</w:t>
            </w:r>
          </w:p>
          <w:p w14:paraId="21AEC90D" w14:textId="1465FC3F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 нанести каплю крови на тест –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полоску</w:t>
            </w:r>
          </w:p>
          <w:p w14:paraId="4963BD4B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6. включить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глюкометр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и установить тест – полоску для измерения.</w:t>
            </w:r>
          </w:p>
        </w:tc>
      </w:tr>
      <w:tr w:rsidR="00DB3CB4" w:rsidRPr="0074163F" w14:paraId="7FEA09EA" w14:textId="77777777" w:rsidTr="00CE61DF">
        <w:tc>
          <w:tcPr>
            <w:tcW w:w="353" w:type="pct"/>
          </w:tcPr>
          <w:p w14:paraId="4BF48379" w14:textId="77777777" w:rsidR="00DB3CB4" w:rsidRPr="0074163F" w:rsidRDefault="00DB3CB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07" w:type="pct"/>
          </w:tcPr>
          <w:p w14:paraId="760C8F00" w14:textId="1090DAF5" w:rsidR="00DB3CB4" w:rsidRPr="0074163F" w:rsidRDefault="00110EA4" w:rsidP="0039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пульсоксиметрию</w:t>
            </w:r>
            <w:proofErr w:type="spellEnd"/>
            <w:r w:rsidR="00DB3CB4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9" w:type="pct"/>
          </w:tcPr>
          <w:p w14:paraId="5AD6DD06" w14:textId="597869C5" w:rsidR="00DB3CB4" w:rsidRPr="0074163F" w:rsidRDefault="00DB3CB4" w:rsidP="00AF7C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Надеть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пульсоксиметр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на палец пациента</w:t>
            </w:r>
            <w:r w:rsidR="00110EA4" w:rsidRPr="0074163F">
              <w:rPr>
                <w:rFonts w:ascii="Times New Roman" w:hAnsi="Times New Roman" w:cs="Times New Roman"/>
                <w:sz w:val="24"/>
                <w:szCs w:val="24"/>
              </w:rPr>
              <w:t>, определить уровень SaO2</w:t>
            </w:r>
          </w:p>
        </w:tc>
      </w:tr>
      <w:tr w:rsidR="00DB3CB4" w:rsidRPr="0074163F" w14:paraId="1FDFB447" w14:textId="77777777" w:rsidTr="00CE61DF">
        <w:tc>
          <w:tcPr>
            <w:tcW w:w="353" w:type="pct"/>
          </w:tcPr>
          <w:p w14:paraId="7FC7B896" w14:textId="6413BF76" w:rsidR="00DB3CB4" w:rsidRPr="0074163F" w:rsidRDefault="00DB3CB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pct"/>
          </w:tcPr>
          <w:p w14:paraId="2C013FAA" w14:textId="4146A8C3" w:rsidR="00DB3CB4" w:rsidRPr="0074163F" w:rsidRDefault="00DB3CB4" w:rsidP="0039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Провести  контроль температуры тела</w:t>
            </w:r>
          </w:p>
        </w:tc>
        <w:tc>
          <w:tcPr>
            <w:tcW w:w="2839" w:type="pct"/>
          </w:tcPr>
          <w:p w14:paraId="46F42942" w14:textId="3FD93238" w:rsidR="00DB3CB4" w:rsidRPr="0074163F" w:rsidRDefault="00DB3CB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Поставить термометр в подмышечную впадину пациента</w:t>
            </w:r>
          </w:p>
        </w:tc>
      </w:tr>
      <w:tr w:rsidR="00DB3CB4" w:rsidRPr="0074163F" w14:paraId="7F3D9AFC" w14:textId="77777777" w:rsidTr="00CE61DF">
        <w:tc>
          <w:tcPr>
            <w:tcW w:w="353" w:type="pct"/>
          </w:tcPr>
          <w:p w14:paraId="508B54F0" w14:textId="77777777" w:rsidR="00DB3CB4" w:rsidRPr="0074163F" w:rsidRDefault="00DB3CB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7" w:type="pct"/>
          </w:tcPr>
          <w:p w14:paraId="0C4649A4" w14:textId="6ED01F6E" w:rsidR="00DB3CB4" w:rsidRPr="0074163F" w:rsidRDefault="00DB3CB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Обеспечить оксигенотерапию</w:t>
            </w:r>
          </w:p>
        </w:tc>
        <w:tc>
          <w:tcPr>
            <w:tcW w:w="2839" w:type="pct"/>
          </w:tcPr>
          <w:p w14:paraId="7F83D2DE" w14:textId="62326797" w:rsidR="00DB3CB4" w:rsidRPr="0074163F" w:rsidRDefault="00DB3CB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При SaO2 менее 95% оксигенотерапия с начальной скоростью подачи кислорода 2-4 л/мин</w:t>
            </w:r>
          </w:p>
        </w:tc>
      </w:tr>
      <w:tr w:rsidR="00397CA4" w:rsidRPr="0074163F" w14:paraId="21AD886B" w14:textId="77777777" w:rsidTr="00CE61DF">
        <w:tc>
          <w:tcPr>
            <w:tcW w:w="353" w:type="pct"/>
          </w:tcPr>
          <w:p w14:paraId="796FBDFD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7" w:type="pct"/>
          </w:tcPr>
          <w:p w14:paraId="4ED88A45" w14:textId="4DA351BB" w:rsidR="00397CA4" w:rsidRPr="0074163F" w:rsidRDefault="00397CA4" w:rsidP="00397C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венозный доступ </w:t>
            </w:r>
          </w:p>
        </w:tc>
        <w:tc>
          <w:tcPr>
            <w:tcW w:w="2839" w:type="pct"/>
          </w:tcPr>
          <w:p w14:paraId="643D608A" w14:textId="36CEC9AC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Установить венозный катетер</w:t>
            </w:r>
          </w:p>
        </w:tc>
      </w:tr>
      <w:tr w:rsidR="007B62F8" w:rsidRPr="0074163F" w14:paraId="3308276F" w14:textId="77777777" w:rsidTr="00CE61DF">
        <w:tc>
          <w:tcPr>
            <w:tcW w:w="353" w:type="pct"/>
          </w:tcPr>
          <w:p w14:paraId="14FBAA80" w14:textId="5ADDAE81" w:rsidR="007B62F8" w:rsidRPr="0074163F" w:rsidRDefault="007B62F8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7" w:type="pct"/>
          </w:tcPr>
          <w:p w14:paraId="15C8AF71" w14:textId="53690C5B" w:rsidR="007B62F8" w:rsidRPr="0074163F" w:rsidRDefault="008D7990" w:rsidP="008D79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п</w:t>
            </w:r>
            <w:r w:rsidR="007B62F8">
              <w:rPr>
                <w:rFonts w:ascii="Times New Roman" w:hAnsi="Times New Roman" w:cs="Times New Roman"/>
                <w:sz w:val="24"/>
                <w:szCs w:val="24"/>
              </w:rPr>
              <w:t>редварительный диагноз</w:t>
            </w:r>
          </w:p>
        </w:tc>
        <w:tc>
          <w:tcPr>
            <w:tcW w:w="2839" w:type="pct"/>
          </w:tcPr>
          <w:p w14:paraId="4EFF4BB4" w14:textId="4A0C2AC6" w:rsidR="007B62F8" w:rsidRPr="0074163F" w:rsidRDefault="007B62F8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D51">
              <w:rPr>
                <w:rFonts w:ascii="Times New Roman" w:hAnsi="Times New Roman" w:cs="Times New Roman"/>
                <w:sz w:val="24"/>
                <w:szCs w:val="24"/>
              </w:rPr>
              <w:t>Поставить и озвучить  предварительный диагноз</w:t>
            </w:r>
          </w:p>
        </w:tc>
      </w:tr>
      <w:tr w:rsidR="00397CA4" w:rsidRPr="0074163F" w14:paraId="6D67A6C1" w14:textId="77777777" w:rsidTr="00CE61DF">
        <w:tc>
          <w:tcPr>
            <w:tcW w:w="353" w:type="pct"/>
          </w:tcPr>
          <w:p w14:paraId="19573522" w14:textId="583754FE" w:rsidR="00397CA4" w:rsidRPr="0074163F" w:rsidRDefault="00397CA4" w:rsidP="007B62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B62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7" w:type="pct"/>
          </w:tcPr>
          <w:p w14:paraId="419E1F09" w14:textId="210AE08F" w:rsidR="00397CA4" w:rsidRPr="0074163F" w:rsidRDefault="00397CA4" w:rsidP="00707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Прове</w:t>
            </w:r>
            <w:r w:rsidR="00707EB4" w:rsidRPr="0074163F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 и коррекцию  АД</w:t>
            </w:r>
          </w:p>
        </w:tc>
        <w:tc>
          <w:tcPr>
            <w:tcW w:w="2839" w:type="pct"/>
          </w:tcPr>
          <w:p w14:paraId="6A197342" w14:textId="1867DDDB" w:rsidR="00397CA4" w:rsidRPr="0074163F" w:rsidRDefault="00AF7CFD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 6.25- 12,5 мг под язык,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 5-10 мг, Альфа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адреноблокатор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10 или 12,5 мг разделенными дозами внутривенно </w:t>
            </w:r>
            <w:r w:rsidRPr="0074163F">
              <w:rPr>
                <w:rFonts w:ascii="Times New Roman" w:hAnsi="Times New Roman" w:cs="Times New Roman"/>
                <w:b/>
                <w:sz w:val="24"/>
                <w:szCs w:val="24"/>
              </w:rPr>
              <w:t>в положении лежа под контролем АД каждые 5 мин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поэтапно внутривенно. АД снижать не более чем на 15-20 % от исходных величин. Не допускать снижения менее 180/100 </w:t>
            </w:r>
            <w:proofErr w:type="spell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т.ст</w:t>
            </w:r>
            <w:proofErr w:type="spell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97CA4" w:rsidRPr="0074163F" w14:paraId="5BCB5885" w14:textId="77777777" w:rsidTr="00CE61DF">
        <w:tc>
          <w:tcPr>
            <w:tcW w:w="353" w:type="pct"/>
          </w:tcPr>
          <w:p w14:paraId="3C753D03" w14:textId="6119064A" w:rsidR="00397CA4" w:rsidRPr="0074163F" w:rsidRDefault="00397CA4" w:rsidP="00C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D5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7" w:type="pct"/>
          </w:tcPr>
          <w:p w14:paraId="78B28284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Оповещение стационара</w:t>
            </w:r>
          </w:p>
        </w:tc>
        <w:tc>
          <w:tcPr>
            <w:tcW w:w="2839" w:type="pct"/>
          </w:tcPr>
          <w:p w14:paraId="7345E767" w14:textId="62A352F6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Звонок в приемный покой о прибытии пациента с возможным инсультом с указанием времени</w:t>
            </w:r>
            <w:r w:rsidR="002149BD"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часы и минуты ) начала симптомов.</w:t>
            </w:r>
          </w:p>
        </w:tc>
      </w:tr>
      <w:tr w:rsidR="00397CA4" w:rsidRPr="0074163F" w14:paraId="37E40561" w14:textId="77777777" w:rsidTr="00CE61DF">
        <w:tc>
          <w:tcPr>
            <w:tcW w:w="353" w:type="pct"/>
          </w:tcPr>
          <w:p w14:paraId="230FDB22" w14:textId="304973FC" w:rsidR="00397CA4" w:rsidRPr="0074163F" w:rsidRDefault="00397CA4" w:rsidP="00C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D5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7" w:type="pct"/>
          </w:tcPr>
          <w:p w14:paraId="325661A6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Определить маршрут пациента</w:t>
            </w:r>
          </w:p>
        </w:tc>
        <w:tc>
          <w:tcPr>
            <w:tcW w:w="2839" w:type="pct"/>
          </w:tcPr>
          <w:p w14:paraId="36ECDCEB" w14:textId="36DE385E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Немедленная доставка пациента в ближайший многопрофильный стационар, имеющий специализированное </w:t>
            </w:r>
            <w:r w:rsidR="0074163F" w:rsidRPr="0074163F">
              <w:rPr>
                <w:rFonts w:ascii="Times New Roman" w:hAnsi="Times New Roman" w:cs="Times New Roman"/>
                <w:sz w:val="24"/>
                <w:szCs w:val="24"/>
              </w:rPr>
              <w:t>отделение для лечения инсульта (</w:t>
            </w: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инсультный центр). При отсутствии специализированного отделения немедленная доставка в </w:t>
            </w:r>
            <w:proofErr w:type="gramStart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ближайшее</w:t>
            </w:r>
            <w:proofErr w:type="gramEnd"/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 из наиболее подходящий медицинских организаций.</w:t>
            </w:r>
          </w:p>
        </w:tc>
      </w:tr>
      <w:tr w:rsidR="00397CA4" w:rsidRPr="0074163F" w14:paraId="20927515" w14:textId="77777777" w:rsidTr="00CE61DF">
        <w:tc>
          <w:tcPr>
            <w:tcW w:w="353" w:type="pct"/>
          </w:tcPr>
          <w:p w14:paraId="41AF2431" w14:textId="6DE0D858" w:rsidR="00397CA4" w:rsidRPr="0074163F" w:rsidRDefault="00397CA4" w:rsidP="00C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87D5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7" w:type="pct"/>
          </w:tcPr>
          <w:p w14:paraId="770C505A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Транспортировка пациента</w:t>
            </w:r>
          </w:p>
        </w:tc>
        <w:tc>
          <w:tcPr>
            <w:tcW w:w="2839" w:type="pct"/>
          </w:tcPr>
          <w:p w14:paraId="2E7383C2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Строго на носилках в лежачем положении с приподнятым головным концом до 30 градусов</w:t>
            </w:r>
          </w:p>
        </w:tc>
      </w:tr>
      <w:tr w:rsidR="00134CB0" w:rsidRPr="0074163F" w14:paraId="5A3812DD" w14:textId="77777777" w:rsidTr="00CE61DF">
        <w:tc>
          <w:tcPr>
            <w:tcW w:w="353" w:type="pct"/>
          </w:tcPr>
          <w:p w14:paraId="16535244" w14:textId="34388CEA" w:rsidR="00134CB0" w:rsidRPr="0074163F" w:rsidRDefault="00134CB0" w:rsidP="00C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7" w:type="pct"/>
          </w:tcPr>
          <w:p w14:paraId="1587C9AE" w14:textId="757515CD" w:rsidR="00134CB0" w:rsidRPr="0074163F" w:rsidRDefault="00134CB0" w:rsidP="00B35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Обеспечи</w:t>
            </w:r>
            <w:r w:rsidR="00B35B72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контроль : АД, пульс, </w:t>
            </w:r>
            <w:r w:rsidRPr="00134CB0">
              <w:rPr>
                <w:rFonts w:ascii="Times New Roman" w:hAnsi="Times New Roman" w:cs="Times New Roman"/>
                <w:sz w:val="24"/>
                <w:szCs w:val="24"/>
              </w:rPr>
              <w:t>уровень SaO2</w:t>
            </w:r>
          </w:p>
        </w:tc>
        <w:tc>
          <w:tcPr>
            <w:tcW w:w="2839" w:type="pct"/>
          </w:tcPr>
          <w:p w14:paraId="1550DCEC" w14:textId="2E9D6FE5" w:rsidR="00134CB0" w:rsidRPr="0074163F" w:rsidRDefault="00134CB0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4CB0">
              <w:rPr>
                <w:rFonts w:ascii="Times New Roman" w:hAnsi="Times New Roman" w:cs="Times New Roman"/>
                <w:sz w:val="24"/>
                <w:szCs w:val="24"/>
              </w:rPr>
              <w:t>Мониторинг: АД, пульс, уровень SaO2</w:t>
            </w:r>
          </w:p>
        </w:tc>
      </w:tr>
      <w:tr w:rsidR="00397CA4" w:rsidRPr="0074163F" w14:paraId="6A0742B7" w14:textId="77777777" w:rsidTr="00CE61DF">
        <w:tc>
          <w:tcPr>
            <w:tcW w:w="353" w:type="pct"/>
          </w:tcPr>
          <w:p w14:paraId="2DA264AC" w14:textId="1C4D78FB" w:rsidR="00397CA4" w:rsidRPr="0074163F" w:rsidRDefault="00397CA4" w:rsidP="00134C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34C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7" w:type="pct"/>
          </w:tcPr>
          <w:p w14:paraId="49FCDD3F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соответствующего невербального поведения </w:t>
            </w:r>
          </w:p>
        </w:tc>
        <w:tc>
          <w:tcPr>
            <w:tcW w:w="2839" w:type="pct"/>
          </w:tcPr>
          <w:p w14:paraId="04C08DA9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Использование позы, тона голоса, мимики лица, жесты, тактильную поддержку.</w:t>
            </w:r>
          </w:p>
        </w:tc>
      </w:tr>
      <w:tr w:rsidR="00397CA4" w:rsidRPr="0074163F" w14:paraId="6A3224C7" w14:textId="77777777" w:rsidTr="00CE61DF">
        <w:tc>
          <w:tcPr>
            <w:tcW w:w="353" w:type="pct"/>
          </w:tcPr>
          <w:p w14:paraId="33975AC5" w14:textId="6847FB17" w:rsidR="00397CA4" w:rsidRPr="0074163F" w:rsidRDefault="00134CB0" w:rsidP="00C8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7" w:type="pct"/>
          </w:tcPr>
          <w:p w14:paraId="50820DCF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Завершить беседу</w:t>
            </w:r>
          </w:p>
        </w:tc>
        <w:tc>
          <w:tcPr>
            <w:tcW w:w="2839" w:type="pct"/>
          </w:tcPr>
          <w:p w14:paraId="28589AAA" w14:textId="77777777" w:rsidR="00397CA4" w:rsidRPr="0074163F" w:rsidRDefault="00397CA4" w:rsidP="00027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163F">
              <w:rPr>
                <w:rFonts w:ascii="Times New Roman" w:hAnsi="Times New Roman" w:cs="Times New Roman"/>
                <w:sz w:val="24"/>
                <w:szCs w:val="24"/>
              </w:rPr>
              <w:t>Объяснить пациенту о его маршруте и попрощаться</w:t>
            </w:r>
          </w:p>
        </w:tc>
      </w:tr>
    </w:tbl>
    <w:p w14:paraId="350D814F" w14:textId="08E51109" w:rsidR="00B972C8" w:rsidRPr="00DB3CB4" w:rsidRDefault="00B972C8" w:rsidP="00B972C8">
      <w:pPr>
        <w:rPr>
          <w:rFonts w:ascii="Times New Roman" w:hAnsi="Times New Roman" w:cs="Times New Roman"/>
          <w:b/>
          <w:sz w:val="24"/>
          <w:szCs w:val="24"/>
        </w:rPr>
      </w:pPr>
      <w:r w:rsidRPr="00DB3CB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963A34" w14:textId="77777777" w:rsidR="000F164C" w:rsidRDefault="000F164C"/>
    <w:sectPr w:rsidR="000F164C" w:rsidSect="00CE6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8B0726" w14:textId="77777777" w:rsidR="00A97C36" w:rsidRDefault="00A97C36" w:rsidP="005413E6">
      <w:pPr>
        <w:spacing w:after="0" w:line="240" w:lineRule="auto"/>
      </w:pPr>
      <w:r>
        <w:separator/>
      </w:r>
    </w:p>
  </w:endnote>
  <w:endnote w:type="continuationSeparator" w:id="0">
    <w:p w14:paraId="6D69F795" w14:textId="77777777" w:rsidR="00A97C36" w:rsidRDefault="00A97C36" w:rsidP="005413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971D76" w14:textId="77777777" w:rsidR="00CE61DF" w:rsidRDefault="00CE61D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68820" w14:textId="77777777" w:rsidR="00CE61DF" w:rsidRDefault="00CE61D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7AB96" w14:textId="77777777" w:rsidR="00CE61DF" w:rsidRDefault="00CE61D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34C0D" w14:textId="77777777" w:rsidR="00A97C36" w:rsidRDefault="00A97C36" w:rsidP="005413E6">
      <w:pPr>
        <w:spacing w:after="0" w:line="240" w:lineRule="auto"/>
      </w:pPr>
      <w:r>
        <w:separator/>
      </w:r>
    </w:p>
  </w:footnote>
  <w:footnote w:type="continuationSeparator" w:id="0">
    <w:p w14:paraId="48CC5655" w14:textId="77777777" w:rsidR="00A97C36" w:rsidRDefault="00A97C36" w:rsidP="005413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98D3D9" w14:textId="77777777" w:rsidR="00CE61DF" w:rsidRDefault="00CE61D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1209"/>
      <w:gridCol w:w="3825"/>
      <w:gridCol w:w="3624"/>
      <w:gridCol w:w="1763"/>
    </w:tblGrid>
    <w:tr w:rsidR="005413E6" w:rsidRPr="00725BC9" w14:paraId="5C1A16B2" w14:textId="77777777" w:rsidTr="00CE61DF">
      <w:trPr>
        <w:trHeight w:val="679"/>
      </w:trPr>
      <w:tc>
        <w:tcPr>
          <w:tcW w:w="580" w:type="pct"/>
          <w:vMerge w:val="restart"/>
        </w:tcPr>
        <w:p w14:paraId="4C07167E" w14:textId="77777777" w:rsidR="005413E6" w:rsidRPr="00725BC9" w:rsidRDefault="005413E6" w:rsidP="00CE61DF">
          <w:pPr>
            <w:pStyle w:val="a3"/>
            <w:rPr>
              <w:rFonts w:ascii="Tahoma" w:hAnsi="Tahoma" w:cs="Tahoma"/>
              <w:sz w:val="17"/>
              <w:szCs w:val="17"/>
            </w:rPr>
          </w:pPr>
        </w:p>
        <w:p w14:paraId="46F6C839" w14:textId="77777777" w:rsidR="005413E6" w:rsidRPr="00725BC9" w:rsidRDefault="005413E6" w:rsidP="00CE61DF">
          <w:pPr>
            <w:rPr>
              <w:rFonts w:ascii="Tahoma" w:hAnsi="Tahoma" w:cs="Tahoma"/>
              <w:sz w:val="17"/>
              <w:szCs w:val="17"/>
            </w:rPr>
          </w:pPr>
          <w:r w:rsidRPr="00725BC9">
            <w:rPr>
              <w:rFonts w:ascii="Tahoma" w:hAnsi="Tahoma" w:cs="Tahoma"/>
              <w:b/>
              <w:noProof/>
              <w:sz w:val="17"/>
              <w:szCs w:val="17"/>
              <w:lang w:eastAsia="ru-RU"/>
            </w:rPr>
            <w:drawing>
              <wp:inline distT="0" distB="0" distL="0" distR="0" wp14:anchorId="65A73557" wp14:editId="5AB649D5">
                <wp:extent cx="566930" cy="657225"/>
                <wp:effectExtent l="0" t="0" r="0" b="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r="7372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3657" cy="69980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20" w:type="pct"/>
          <w:gridSpan w:val="3"/>
        </w:tcPr>
        <w:p w14:paraId="046C147E" w14:textId="77777777" w:rsidR="005413E6" w:rsidRPr="00725BC9" w:rsidRDefault="005413E6" w:rsidP="00CE61DF">
          <w:pPr>
            <w:ind w:hanging="5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14:paraId="415ADAD3" w14:textId="77777777" w:rsidR="005413E6" w:rsidRPr="00725BC9" w:rsidRDefault="005413E6" w:rsidP="00CE61DF">
          <w:pPr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  <w:r w:rsidRPr="00725BC9">
            <w:rPr>
              <w:rFonts w:ascii="Tahoma" w:hAnsi="Tahoma" w:cs="Tahoma"/>
              <w:b/>
              <w:bCs/>
              <w:sz w:val="17"/>
              <w:szCs w:val="17"/>
              <w:lang w:val="kk-KZ"/>
            </w:rPr>
            <w:t>«С.Ж. АСФЕНДИЯРОВ АТЫНДАҒЫ ҚАЗАҚ ҰЛТТЫҚ МЕДИЦИНА УНИВЕРСИТЕТІ» КЕАҚ</w:t>
          </w:r>
        </w:p>
        <w:p w14:paraId="55899B34" w14:textId="77777777" w:rsidR="005413E6" w:rsidRPr="00725BC9" w:rsidRDefault="005413E6" w:rsidP="00CE61DF">
          <w:pPr>
            <w:ind w:hanging="5"/>
            <w:contextualSpacing/>
            <w:jc w:val="center"/>
            <w:rPr>
              <w:rFonts w:ascii="Tahoma" w:hAnsi="Tahoma" w:cs="Tahoma"/>
              <w:b/>
              <w:sz w:val="17"/>
              <w:szCs w:val="17"/>
              <w:lang w:val="kk-KZ"/>
            </w:rPr>
          </w:pPr>
        </w:p>
        <w:p w14:paraId="1B140FD5" w14:textId="77777777" w:rsidR="005413E6" w:rsidRPr="00725BC9" w:rsidRDefault="005413E6" w:rsidP="00CE61DF">
          <w:pPr>
            <w:tabs>
              <w:tab w:val="center" w:pos="4677"/>
              <w:tab w:val="right" w:pos="9355"/>
            </w:tabs>
            <w:contextualSpacing/>
            <w:jc w:val="center"/>
            <w:rPr>
              <w:rFonts w:ascii="Tahoma" w:hAnsi="Tahoma" w:cs="Tahoma"/>
              <w:b/>
              <w:sz w:val="17"/>
              <w:szCs w:val="17"/>
            </w:rPr>
          </w:pPr>
          <w:r w:rsidRPr="00725BC9">
            <w:rPr>
              <w:rFonts w:ascii="Tahoma" w:hAnsi="Tahoma" w:cs="Tahoma"/>
              <w:b/>
              <w:sz w:val="17"/>
              <w:szCs w:val="17"/>
              <w:lang w:val="kk-KZ"/>
            </w:rPr>
            <w:t xml:space="preserve">НАО «КАЗАХСКИЙ </w:t>
          </w:r>
          <w:r w:rsidRPr="00725BC9">
            <w:rPr>
              <w:rFonts w:ascii="Tahoma" w:hAnsi="Tahoma" w:cs="Tahoma"/>
              <w:b/>
              <w:sz w:val="17"/>
              <w:szCs w:val="17"/>
            </w:rPr>
            <w:t>НАЦИОНАЛЬНЫЙ МЕДИЦИНСКИЙ УНИВЕРСИТЕТ ИМЕНИ С.Д.АСФЕНДИЯРОВА»</w:t>
          </w:r>
        </w:p>
        <w:p w14:paraId="6BB00E1B" w14:textId="77777777" w:rsidR="005413E6" w:rsidRPr="00725BC9" w:rsidRDefault="005413E6" w:rsidP="00CE61DF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</w:tr>
    <w:tr w:rsidR="005413E6" w:rsidRPr="00725BC9" w14:paraId="377F148B" w14:textId="77777777" w:rsidTr="00CE61DF">
      <w:trPr>
        <w:trHeight w:val="264"/>
      </w:trPr>
      <w:tc>
        <w:tcPr>
          <w:tcW w:w="580" w:type="pct"/>
          <w:vMerge/>
        </w:tcPr>
        <w:p w14:paraId="6FE5924A" w14:textId="77777777" w:rsidR="005413E6" w:rsidRPr="00725BC9" w:rsidRDefault="005413E6" w:rsidP="00CE61DF">
          <w:pPr>
            <w:pStyle w:val="a3"/>
            <w:rPr>
              <w:rFonts w:ascii="Tahoma" w:hAnsi="Tahoma" w:cs="Tahoma"/>
              <w:sz w:val="17"/>
              <w:szCs w:val="17"/>
            </w:rPr>
          </w:pPr>
          <w:bookmarkStart w:id="0" w:name="_GoBack" w:colFirst="3" w:colLast="3"/>
        </w:p>
      </w:tc>
      <w:tc>
        <w:tcPr>
          <w:tcW w:w="1835" w:type="pct"/>
          <w:vMerge w:val="restart"/>
        </w:tcPr>
        <w:p w14:paraId="552A02BD" w14:textId="77777777" w:rsidR="005413E6" w:rsidRPr="00CE61DF" w:rsidRDefault="005413E6" w:rsidP="00CE61DF">
          <w:pPr>
            <w:pStyle w:val="a3"/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47B7EF31" w14:textId="14B6AA34" w:rsidR="005413E6" w:rsidRPr="00CE61DF" w:rsidRDefault="00725BC9" w:rsidP="00CE61DF">
          <w:pPr>
            <w:pStyle w:val="a3"/>
            <w:jc w:val="center"/>
            <w:rPr>
              <w:rFonts w:ascii="Times New Roman" w:hAnsi="Times New Roman" w:cs="Times New Roman"/>
              <w:sz w:val="17"/>
              <w:szCs w:val="17"/>
            </w:rPr>
          </w:pPr>
          <w:r w:rsidRPr="00CE61DF">
            <w:rPr>
              <w:rFonts w:ascii="Times New Roman" w:hAnsi="Times New Roman" w:cs="Times New Roman"/>
              <w:sz w:val="17"/>
              <w:szCs w:val="17"/>
              <w:lang w:val="kk-KZ"/>
            </w:rPr>
            <w:t>Симуляционный це</w:t>
          </w:r>
          <w:r w:rsidR="0074163F" w:rsidRPr="00CE61DF">
            <w:rPr>
              <w:rFonts w:ascii="Times New Roman" w:hAnsi="Times New Roman" w:cs="Times New Roman"/>
              <w:sz w:val="17"/>
              <w:szCs w:val="17"/>
              <w:lang w:val="kk-KZ"/>
            </w:rPr>
            <w:t>н</w:t>
          </w:r>
          <w:r w:rsidRPr="00CE61DF">
            <w:rPr>
              <w:rFonts w:ascii="Times New Roman" w:hAnsi="Times New Roman" w:cs="Times New Roman"/>
              <w:sz w:val="17"/>
              <w:szCs w:val="17"/>
              <w:lang w:val="kk-KZ"/>
            </w:rPr>
            <w:t>тр</w:t>
          </w:r>
        </w:p>
      </w:tc>
      <w:tc>
        <w:tcPr>
          <w:tcW w:w="1739" w:type="pct"/>
          <w:vMerge w:val="restart"/>
        </w:tcPr>
        <w:p w14:paraId="765FFF2B" w14:textId="77777777" w:rsidR="005413E6" w:rsidRPr="00CE61DF" w:rsidRDefault="005413E6" w:rsidP="00CE61DF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  <w:p w14:paraId="5BCD02B0" w14:textId="66217DC2" w:rsidR="005413E6" w:rsidRPr="00CE61DF" w:rsidRDefault="00B972C8" w:rsidP="00CE61DF">
          <w:pPr>
            <w:jc w:val="center"/>
            <w:rPr>
              <w:rFonts w:ascii="Times New Roman" w:hAnsi="Times New Roman" w:cs="Times New Roman"/>
              <w:sz w:val="17"/>
              <w:szCs w:val="17"/>
              <w:lang w:val="kk-KZ"/>
            </w:rPr>
          </w:pPr>
          <w:r w:rsidRPr="00CE61DF">
            <w:rPr>
              <w:rFonts w:ascii="Times New Roman" w:hAnsi="Times New Roman" w:cs="Times New Roman"/>
              <w:sz w:val="17"/>
              <w:szCs w:val="17"/>
              <w:lang w:val="kk-KZ"/>
            </w:rPr>
            <w:t>Алгоритм</w:t>
          </w:r>
        </w:p>
        <w:p w14:paraId="62ED13B2" w14:textId="6BBA537B" w:rsidR="00463602" w:rsidRPr="00CE61DF" w:rsidRDefault="00463602" w:rsidP="00CE61DF">
          <w:pPr>
            <w:jc w:val="both"/>
            <w:rPr>
              <w:rFonts w:ascii="Times New Roman" w:hAnsi="Times New Roman" w:cs="Times New Roman"/>
              <w:sz w:val="17"/>
              <w:szCs w:val="17"/>
              <w:lang w:val="kk-KZ"/>
            </w:rPr>
          </w:pPr>
        </w:p>
      </w:tc>
      <w:tc>
        <w:tcPr>
          <w:tcW w:w="846" w:type="pct"/>
        </w:tcPr>
        <w:p w14:paraId="3C1973DF" w14:textId="77777777" w:rsidR="005413E6" w:rsidRPr="00CE61DF" w:rsidRDefault="005413E6" w:rsidP="00CE61DF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</w:pP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Редакция: </w:t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  <w:lang w:val="kk-KZ"/>
            </w:rPr>
            <w:t>1</w:t>
          </w:r>
        </w:p>
      </w:tc>
    </w:tr>
    <w:bookmarkEnd w:id="0"/>
    <w:tr w:rsidR="005413E6" w:rsidRPr="00725BC9" w14:paraId="413056F9" w14:textId="77777777" w:rsidTr="00CE61DF">
      <w:trPr>
        <w:trHeight w:val="205"/>
      </w:trPr>
      <w:tc>
        <w:tcPr>
          <w:tcW w:w="580" w:type="pct"/>
          <w:vMerge/>
        </w:tcPr>
        <w:p w14:paraId="2143ECDE" w14:textId="77777777" w:rsidR="005413E6" w:rsidRPr="00725BC9" w:rsidRDefault="005413E6" w:rsidP="00CE61DF">
          <w:pPr>
            <w:pStyle w:val="a3"/>
            <w:rPr>
              <w:rFonts w:ascii="Tahoma" w:hAnsi="Tahoma" w:cs="Tahoma"/>
              <w:sz w:val="17"/>
              <w:szCs w:val="17"/>
            </w:rPr>
          </w:pPr>
        </w:p>
      </w:tc>
      <w:tc>
        <w:tcPr>
          <w:tcW w:w="1835" w:type="pct"/>
          <w:vMerge/>
        </w:tcPr>
        <w:p w14:paraId="45E2C85B" w14:textId="77777777" w:rsidR="005413E6" w:rsidRPr="00CE61DF" w:rsidRDefault="005413E6" w:rsidP="00CE61DF">
          <w:pPr>
            <w:pStyle w:val="a3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1739" w:type="pct"/>
          <w:vMerge/>
        </w:tcPr>
        <w:p w14:paraId="282D1E61" w14:textId="77777777" w:rsidR="005413E6" w:rsidRPr="00CE61DF" w:rsidRDefault="005413E6" w:rsidP="00CE61DF">
          <w:pPr>
            <w:pStyle w:val="a3"/>
            <w:rPr>
              <w:rFonts w:ascii="Times New Roman" w:hAnsi="Times New Roman" w:cs="Times New Roman"/>
              <w:sz w:val="17"/>
              <w:szCs w:val="17"/>
            </w:rPr>
          </w:pPr>
        </w:p>
      </w:tc>
      <w:tc>
        <w:tcPr>
          <w:tcW w:w="846" w:type="pct"/>
        </w:tcPr>
        <w:p w14:paraId="65F3487A" w14:textId="3ADB1B6E" w:rsidR="005413E6" w:rsidRPr="00CE61DF" w:rsidRDefault="005413E6" w:rsidP="00CE61DF">
          <w:pPr>
            <w:pStyle w:val="a3"/>
            <w:jc w:val="center"/>
            <w:rPr>
              <w:rFonts w:ascii="Times New Roman" w:hAnsi="Times New Roman" w:cs="Times New Roman"/>
              <w:color w:val="7030A0"/>
              <w:sz w:val="17"/>
              <w:szCs w:val="17"/>
            </w:rPr>
          </w:pP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Страница </w:t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begin"/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instrText>PAGE  \* Arabic  \* MERGEFORMAT</w:instrText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separate"/>
          </w:r>
          <w:r w:rsidR="00CE61D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1</w:t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fldChar w:fldCharType="end"/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</w:rPr>
            <w:t xml:space="preserve"> из</w:t>
          </w:r>
          <w:r w:rsidRPr="00CE61DF">
            <w:rPr>
              <w:rFonts w:ascii="Times New Roman" w:hAnsi="Times New Roman" w:cs="Times New Roman"/>
              <w:color w:val="7030A0"/>
              <w:sz w:val="17"/>
              <w:szCs w:val="17"/>
              <w:lang w:val="en-US"/>
            </w:rPr>
            <w:t xml:space="preserve"> </w:t>
          </w:r>
          <w:r w:rsidR="00447A62" w:rsidRPr="00CE61DF">
            <w:rPr>
              <w:rFonts w:ascii="Times New Roman" w:hAnsi="Times New Roman" w:cs="Times New Roman"/>
              <w:sz w:val="17"/>
              <w:szCs w:val="17"/>
            </w:rPr>
            <w:fldChar w:fldCharType="begin"/>
          </w:r>
          <w:r w:rsidR="00447A62" w:rsidRPr="00CE61DF">
            <w:rPr>
              <w:rFonts w:ascii="Times New Roman" w:hAnsi="Times New Roman" w:cs="Times New Roman"/>
              <w:sz w:val="17"/>
              <w:szCs w:val="17"/>
            </w:rPr>
            <w:instrText>NUMPAGES  \* Arabic  \* MERGEFORMAT</w:instrText>
          </w:r>
          <w:r w:rsidR="00447A62" w:rsidRPr="00CE61DF">
            <w:rPr>
              <w:rFonts w:ascii="Times New Roman" w:hAnsi="Times New Roman" w:cs="Times New Roman"/>
              <w:sz w:val="17"/>
              <w:szCs w:val="17"/>
            </w:rPr>
            <w:fldChar w:fldCharType="separate"/>
          </w:r>
          <w:r w:rsidR="00CE61DF" w:rsidRPr="00CE61D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t>2</w:t>
          </w:r>
          <w:r w:rsidR="00447A62" w:rsidRPr="00CE61DF">
            <w:rPr>
              <w:rFonts w:ascii="Times New Roman" w:hAnsi="Times New Roman" w:cs="Times New Roman"/>
              <w:noProof/>
              <w:color w:val="7030A0"/>
              <w:sz w:val="17"/>
              <w:szCs w:val="17"/>
              <w:lang w:val="en-US"/>
            </w:rPr>
            <w:fldChar w:fldCharType="end"/>
          </w:r>
        </w:p>
      </w:tc>
    </w:tr>
  </w:tbl>
  <w:p w14:paraId="76856273" w14:textId="77777777" w:rsidR="005413E6" w:rsidRDefault="005413E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707CED" w14:textId="77777777" w:rsidR="00CE61DF" w:rsidRDefault="00CE61D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B14F09"/>
    <w:multiLevelType w:val="hybridMultilevel"/>
    <w:tmpl w:val="9EC42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206500"/>
    <w:multiLevelType w:val="hybridMultilevel"/>
    <w:tmpl w:val="79BE0CD0"/>
    <w:lvl w:ilvl="0" w:tplc="A900F9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260F5"/>
    <w:multiLevelType w:val="hybridMultilevel"/>
    <w:tmpl w:val="BEB6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267"/>
    <w:rsid w:val="000327B0"/>
    <w:rsid w:val="0007747D"/>
    <w:rsid w:val="00081232"/>
    <w:rsid w:val="000A0FAC"/>
    <w:rsid w:val="000A6301"/>
    <w:rsid w:val="000B33D0"/>
    <w:rsid w:val="000F164C"/>
    <w:rsid w:val="00110EA4"/>
    <w:rsid w:val="0012084A"/>
    <w:rsid w:val="00121B2B"/>
    <w:rsid w:val="00124290"/>
    <w:rsid w:val="00131B74"/>
    <w:rsid w:val="00132B6B"/>
    <w:rsid w:val="00134CB0"/>
    <w:rsid w:val="00137A34"/>
    <w:rsid w:val="00153D2D"/>
    <w:rsid w:val="001E56D8"/>
    <w:rsid w:val="001F3DD9"/>
    <w:rsid w:val="002149BD"/>
    <w:rsid w:val="00250BFA"/>
    <w:rsid w:val="00253ADA"/>
    <w:rsid w:val="00257EC6"/>
    <w:rsid w:val="002647F5"/>
    <w:rsid w:val="002717B4"/>
    <w:rsid w:val="002748D5"/>
    <w:rsid w:val="0029183C"/>
    <w:rsid w:val="002A4A95"/>
    <w:rsid w:val="002C765C"/>
    <w:rsid w:val="002E209C"/>
    <w:rsid w:val="002F44EC"/>
    <w:rsid w:val="00314EA8"/>
    <w:rsid w:val="00334D82"/>
    <w:rsid w:val="00351826"/>
    <w:rsid w:val="0037084A"/>
    <w:rsid w:val="00397CA4"/>
    <w:rsid w:val="003A4E68"/>
    <w:rsid w:val="003C7A18"/>
    <w:rsid w:val="004135BE"/>
    <w:rsid w:val="00420E46"/>
    <w:rsid w:val="004351C2"/>
    <w:rsid w:val="00446818"/>
    <w:rsid w:val="00447A62"/>
    <w:rsid w:val="004527AC"/>
    <w:rsid w:val="00463602"/>
    <w:rsid w:val="00477CED"/>
    <w:rsid w:val="00484217"/>
    <w:rsid w:val="00491B25"/>
    <w:rsid w:val="004B3AEE"/>
    <w:rsid w:val="004C5B4C"/>
    <w:rsid w:val="00515AB6"/>
    <w:rsid w:val="00520110"/>
    <w:rsid w:val="00533330"/>
    <w:rsid w:val="005413E6"/>
    <w:rsid w:val="00542DE4"/>
    <w:rsid w:val="00563EE0"/>
    <w:rsid w:val="0057205B"/>
    <w:rsid w:val="00594D14"/>
    <w:rsid w:val="005C2176"/>
    <w:rsid w:val="005E58E3"/>
    <w:rsid w:val="005F36A6"/>
    <w:rsid w:val="00601DF2"/>
    <w:rsid w:val="0062221C"/>
    <w:rsid w:val="00636A0A"/>
    <w:rsid w:val="00650286"/>
    <w:rsid w:val="00650DF8"/>
    <w:rsid w:val="0066582C"/>
    <w:rsid w:val="006701FD"/>
    <w:rsid w:val="006A1BC4"/>
    <w:rsid w:val="006A601E"/>
    <w:rsid w:val="006C74F9"/>
    <w:rsid w:val="006D5EFC"/>
    <w:rsid w:val="006E2BB3"/>
    <w:rsid w:val="006F316D"/>
    <w:rsid w:val="00707EB4"/>
    <w:rsid w:val="007169EC"/>
    <w:rsid w:val="00725BC9"/>
    <w:rsid w:val="0074163F"/>
    <w:rsid w:val="00774964"/>
    <w:rsid w:val="00783C40"/>
    <w:rsid w:val="007906F4"/>
    <w:rsid w:val="007948C7"/>
    <w:rsid w:val="007B62E0"/>
    <w:rsid w:val="007B62F8"/>
    <w:rsid w:val="007C0878"/>
    <w:rsid w:val="007D03C1"/>
    <w:rsid w:val="007D6280"/>
    <w:rsid w:val="007E6BF5"/>
    <w:rsid w:val="00821EFC"/>
    <w:rsid w:val="00857399"/>
    <w:rsid w:val="00860FE7"/>
    <w:rsid w:val="00873266"/>
    <w:rsid w:val="00875C25"/>
    <w:rsid w:val="00894353"/>
    <w:rsid w:val="008A7559"/>
    <w:rsid w:val="008C5284"/>
    <w:rsid w:val="008D6006"/>
    <w:rsid w:val="008D7990"/>
    <w:rsid w:val="008E2D2D"/>
    <w:rsid w:val="009042F4"/>
    <w:rsid w:val="00913267"/>
    <w:rsid w:val="0091566B"/>
    <w:rsid w:val="00934519"/>
    <w:rsid w:val="00950B5E"/>
    <w:rsid w:val="00975189"/>
    <w:rsid w:val="00984C36"/>
    <w:rsid w:val="009C43C3"/>
    <w:rsid w:val="009C6484"/>
    <w:rsid w:val="009D35A8"/>
    <w:rsid w:val="009D6614"/>
    <w:rsid w:val="009E14BF"/>
    <w:rsid w:val="009F222F"/>
    <w:rsid w:val="00A32532"/>
    <w:rsid w:val="00A36B17"/>
    <w:rsid w:val="00A44946"/>
    <w:rsid w:val="00A97C36"/>
    <w:rsid w:val="00AA3C83"/>
    <w:rsid w:val="00AA5189"/>
    <w:rsid w:val="00AB03E3"/>
    <w:rsid w:val="00AB7389"/>
    <w:rsid w:val="00AC0F52"/>
    <w:rsid w:val="00AC7FF4"/>
    <w:rsid w:val="00AE4E0E"/>
    <w:rsid w:val="00AF7CFD"/>
    <w:rsid w:val="00B03D26"/>
    <w:rsid w:val="00B10782"/>
    <w:rsid w:val="00B33711"/>
    <w:rsid w:val="00B353DF"/>
    <w:rsid w:val="00B35B72"/>
    <w:rsid w:val="00B518B2"/>
    <w:rsid w:val="00B56377"/>
    <w:rsid w:val="00B66059"/>
    <w:rsid w:val="00B972C8"/>
    <w:rsid w:val="00BB06AA"/>
    <w:rsid w:val="00BC1A64"/>
    <w:rsid w:val="00BE1F93"/>
    <w:rsid w:val="00BE5701"/>
    <w:rsid w:val="00C04868"/>
    <w:rsid w:val="00C14C4C"/>
    <w:rsid w:val="00C20C5C"/>
    <w:rsid w:val="00C43682"/>
    <w:rsid w:val="00C87D51"/>
    <w:rsid w:val="00C9670F"/>
    <w:rsid w:val="00C97226"/>
    <w:rsid w:val="00CD220C"/>
    <w:rsid w:val="00CE61DF"/>
    <w:rsid w:val="00CF2F28"/>
    <w:rsid w:val="00D10967"/>
    <w:rsid w:val="00D151B1"/>
    <w:rsid w:val="00D57579"/>
    <w:rsid w:val="00D710F2"/>
    <w:rsid w:val="00D8092D"/>
    <w:rsid w:val="00D94D34"/>
    <w:rsid w:val="00D959CF"/>
    <w:rsid w:val="00DA05B2"/>
    <w:rsid w:val="00DB3CB4"/>
    <w:rsid w:val="00DC748D"/>
    <w:rsid w:val="00E00C0B"/>
    <w:rsid w:val="00E15CE7"/>
    <w:rsid w:val="00E16E11"/>
    <w:rsid w:val="00E20496"/>
    <w:rsid w:val="00E25F75"/>
    <w:rsid w:val="00E45EE8"/>
    <w:rsid w:val="00E47813"/>
    <w:rsid w:val="00E7731D"/>
    <w:rsid w:val="00E85B5E"/>
    <w:rsid w:val="00E92A6E"/>
    <w:rsid w:val="00EA3573"/>
    <w:rsid w:val="00EB7259"/>
    <w:rsid w:val="00EC1537"/>
    <w:rsid w:val="00EC75CD"/>
    <w:rsid w:val="00EE3ED6"/>
    <w:rsid w:val="00EF6E72"/>
    <w:rsid w:val="00F34A6F"/>
    <w:rsid w:val="00F575F1"/>
    <w:rsid w:val="00F713AD"/>
    <w:rsid w:val="00F92EC6"/>
    <w:rsid w:val="00F93D0C"/>
    <w:rsid w:val="00FD065A"/>
    <w:rsid w:val="00FE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60DBB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3E6"/>
  </w:style>
  <w:style w:type="paragraph" w:styleId="a5">
    <w:name w:val="footer"/>
    <w:basedOn w:val="a"/>
    <w:link w:val="a6"/>
    <w:uiPriority w:val="99"/>
    <w:unhideWhenUsed/>
    <w:rsid w:val="005413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3E6"/>
  </w:style>
  <w:style w:type="table" w:styleId="a7">
    <w:name w:val="Table Grid"/>
    <w:basedOn w:val="a1"/>
    <w:uiPriority w:val="59"/>
    <w:rsid w:val="005413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541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413E6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60FE7"/>
    <w:pPr>
      <w:ind w:left="720"/>
      <w:contextualSpacing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3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2</Pages>
  <Words>598</Words>
  <Characters>3409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uadmin</cp:lastModifiedBy>
  <cp:revision>30</cp:revision>
  <cp:lastPrinted>2022-04-05T07:59:00Z</cp:lastPrinted>
  <dcterms:created xsi:type="dcterms:W3CDTF">2021-06-30T09:31:00Z</dcterms:created>
  <dcterms:modified xsi:type="dcterms:W3CDTF">2022-08-09T03:54:00Z</dcterms:modified>
</cp:coreProperties>
</file>