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A7C9" w14:textId="77777777" w:rsidR="002B0196" w:rsidRPr="00696B56" w:rsidRDefault="002B0196" w:rsidP="00696B56">
      <w:pPr>
        <w:rPr>
          <w:rFonts w:ascii="Times New Roman" w:hAnsi="Times New Roman" w:cs="Times New Roman"/>
          <w:sz w:val="24"/>
          <w:szCs w:val="24"/>
        </w:rPr>
      </w:pPr>
    </w:p>
    <w:p w14:paraId="16FBC7D4" w14:textId="77777777" w:rsidR="00902EDF" w:rsidRPr="00696B56" w:rsidRDefault="00902EDF" w:rsidP="00696B56">
      <w:pPr>
        <w:rPr>
          <w:rFonts w:ascii="Times New Roman" w:hAnsi="Times New Roman" w:cs="Times New Roman"/>
          <w:sz w:val="24"/>
          <w:szCs w:val="24"/>
        </w:rPr>
      </w:pPr>
    </w:p>
    <w:p w14:paraId="542DC297" w14:textId="0C4F6C9B" w:rsidR="00902EDF" w:rsidRPr="00696B56" w:rsidRDefault="00902EDF" w:rsidP="00696B56">
      <w:pPr>
        <w:rPr>
          <w:rFonts w:ascii="Times New Roman" w:hAnsi="Times New Roman" w:cs="Times New Roman"/>
          <w:sz w:val="24"/>
          <w:szCs w:val="24"/>
        </w:rPr>
      </w:pPr>
      <w:r w:rsidRPr="00696B56">
        <w:rPr>
          <w:rFonts w:ascii="Times New Roman" w:hAnsi="Times New Roman" w:cs="Times New Roman"/>
          <w:sz w:val="24"/>
          <w:szCs w:val="24"/>
        </w:rPr>
        <w:t xml:space="preserve">1. </w:t>
      </w:r>
      <w:r w:rsidR="008A5CB4" w:rsidRPr="00696B56">
        <w:rPr>
          <w:rFonts w:ascii="Times New Roman" w:hAnsi="Times New Roman" w:cs="Times New Roman"/>
          <w:sz w:val="24"/>
          <w:szCs w:val="24"/>
        </w:rPr>
        <w:t>"</w:t>
      </w:r>
      <w:r w:rsidR="00BE4A17" w:rsidRPr="00696B56">
        <w:rPr>
          <w:rFonts w:ascii="Times New Roman" w:hAnsi="Times New Roman" w:cs="Times New Roman"/>
          <w:sz w:val="24"/>
          <w:szCs w:val="24"/>
        </w:rPr>
        <w:t>Ересек г</w:t>
      </w:r>
      <w:r w:rsidR="008A5CB4" w:rsidRPr="00696B56">
        <w:rPr>
          <w:rFonts w:ascii="Times New Roman" w:hAnsi="Times New Roman" w:cs="Times New Roman"/>
          <w:sz w:val="24"/>
          <w:szCs w:val="24"/>
        </w:rPr>
        <w:t>ематология" мамандығы бойынша үлгілік оқу жоспары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2EDF" w:rsidRPr="00696B56" w14:paraId="1D12BAB5" w14:textId="77777777" w:rsidTr="00902EDF">
        <w:tc>
          <w:tcPr>
            <w:tcW w:w="4785" w:type="dxa"/>
          </w:tcPr>
          <w:p w14:paraId="7A8F0BFE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Мамандық атауы</w:t>
            </w:r>
          </w:p>
        </w:tc>
        <w:tc>
          <w:tcPr>
            <w:tcW w:w="4786" w:type="dxa"/>
          </w:tcPr>
          <w:p w14:paraId="5CCC1A1D" w14:textId="6B448705" w:rsidR="00902EDF" w:rsidRPr="00696B56" w:rsidRDefault="00BE4A17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Ересек гематология</w:t>
            </w:r>
          </w:p>
        </w:tc>
      </w:tr>
      <w:tr w:rsidR="00902EDF" w:rsidRPr="00696B56" w14:paraId="49EACDF9" w14:textId="77777777" w:rsidTr="00902EDF">
        <w:tc>
          <w:tcPr>
            <w:tcW w:w="4785" w:type="dxa"/>
          </w:tcPr>
          <w:p w14:paraId="72916201" w14:textId="229A96CE" w:rsidR="00902EDF" w:rsidRPr="00696B56" w:rsidRDefault="00DA25D4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02EDF" w:rsidRPr="00696B56">
              <w:rPr>
                <w:rFonts w:ascii="Times New Roman" w:hAnsi="Times New Roman" w:cs="Times New Roman"/>
                <w:sz w:val="24"/>
                <w:szCs w:val="24"/>
              </w:rPr>
              <w:t>ағдарламаны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ң </w:t>
            </w:r>
            <w:r w:rsidR="00902EDF"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ұзақтығы, жылдар</w:t>
            </w:r>
          </w:p>
        </w:tc>
        <w:tc>
          <w:tcPr>
            <w:tcW w:w="4786" w:type="dxa"/>
          </w:tcPr>
          <w:p w14:paraId="4E69BFAA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EDF" w:rsidRPr="00696B56" w14:paraId="578713DA" w14:textId="77777777" w:rsidTr="00902EDF">
        <w:tc>
          <w:tcPr>
            <w:tcW w:w="4785" w:type="dxa"/>
          </w:tcPr>
          <w:p w14:paraId="4FECB4E7" w14:textId="78B3A59D" w:rsidR="00902EDF" w:rsidRPr="00696B56" w:rsidRDefault="00DA25D4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Бағдарламаның  кредит бойынша ұзақтығы</w:t>
            </w:r>
          </w:p>
        </w:tc>
        <w:tc>
          <w:tcPr>
            <w:tcW w:w="4786" w:type="dxa"/>
          </w:tcPr>
          <w:p w14:paraId="46E4EDE4" w14:textId="77777777" w:rsidR="00902EDF" w:rsidRPr="00696B56" w:rsidRDefault="00142E81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902EDF" w:rsidRPr="00696B56" w14:paraId="62E25D87" w14:textId="77777777" w:rsidTr="00902EDF">
        <w:tc>
          <w:tcPr>
            <w:tcW w:w="4785" w:type="dxa"/>
          </w:tcPr>
          <w:p w14:paraId="74116BBB" w14:textId="595D74AF" w:rsidR="00902EDF" w:rsidRPr="00696B56" w:rsidRDefault="00DA25D4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Оқуды аяқтағанда т</w:t>
            </w:r>
            <w:r w:rsidR="00902EDF"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ағайындалатын біліктілік </w:t>
            </w:r>
          </w:p>
        </w:tc>
        <w:tc>
          <w:tcPr>
            <w:tcW w:w="4786" w:type="dxa"/>
          </w:tcPr>
          <w:p w14:paraId="5B5EE775" w14:textId="77777777" w:rsidR="00902EDF" w:rsidRPr="00696B56" w:rsidRDefault="00142E81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Дәрігер-гематолог </w:t>
            </w:r>
          </w:p>
        </w:tc>
      </w:tr>
      <w:tr w:rsidR="00902EDF" w:rsidRPr="00696B56" w14:paraId="16E9933F" w14:textId="77777777" w:rsidTr="00902EDF">
        <w:tc>
          <w:tcPr>
            <w:tcW w:w="4785" w:type="dxa"/>
          </w:tcPr>
          <w:p w14:paraId="212ADEB5" w14:textId="5EF347DB" w:rsidR="00902EDF" w:rsidRPr="00696B56" w:rsidRDefault="00DA25D4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r w:rsidR="00902EDF" w:rsidRPr="00696B56">
              <w:rPr>
                <w:rFonts w:ascii="Times New Roman" w:hAnsi="Times New Roman" w:cs="Times New Roman"/>
                <w:sz w:val="24"/>
                <w:szCs w:val="24"/>
              </w:rPr>
              <w:t>зірлеушілер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EDF"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туралы 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2EDF" w:rsidRPr="00696B56">
              <w:rPr>
                <w:rFonts w:ascii="Times New Roman" w:hAnsi="Times New Roman" w:cs="Times New Roman"/>
                <w:sz w:val="24"/>
                <w:szCs w:val="24"/>
              </w:rPr>
              <w:t>әліметтер:</w:t>
            </w:r>
          </w:p>
          <w:p w14:paraId="04AE975B" w14:textId="2BFE5905" w:rsidR="00902EDF" w:rsidRPr="00696B56" w:rsidRDefault="00DA25D4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Лауазымы, жұмыс орны, атағы</w:t>
            </w:r>
          </w:p>
        </w:tc>
        <w:tc>
          <w:tcPr>
            <w:tcW w:w="4786" w:type="dxa"/>
          </w:tcPr>
          <w:p w14:paraId="1001FD96" w14:textId="522FBD51" w:rsidR="00902EDF" w:rsidRPr="00696B56" w:rsidRDefault="008A5CB4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142E81" w:rsidRPr="00696B56">
              <w:rPr>
                <w:rFonts w:ascii="Times New Roman" w:hAnsi="Times New Roman" w:cs="Times New Roman"/>
                <w:sz w:val="24"/>
                <w:szCs w:val="24"/>
              </w:rPr>
              <w:t>ғ.д., проф. Тургунова Л. Г., К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E81"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АҚ-ның 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25D4" w:rsidRPr="00696B56">
              <w:rPr>
                <w:rFonts w:ascii="Times New Roman" w:hAnsi="Times New Roman" w:cs="Times New Roman"/>
                <w:sz w:val="24"/>
                <w:szCs w:val="24"/>
              </w:rPr>
              <w:t>Қарағанды м</w:t>
            </w:r>
            <w:r w:rsidR="00142E81" w:rsidRPr="00696B56">
              <w:rPr>
                <w:rFonts w:ascii="Times New Roman" w:hAnsi="Times New Roman" w:cs="Times New Roman"/>
                <w:sz w:val="24"/>
                <w:szCs w:val="24"/>
              </w:rPr>
              <w:t>едицина университеті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8F12A1E" w14:textId="74B90FB2" w:rsidR="00503221" w:rsidRPr="00696B56" w:rsidRDefault="008A5CB4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03221"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.ғ.д., проф. Рамазанова Р. М., </w:t>
            </w:r>
            <w:r w:rsidR="00DA25D4" w:rsidRPr="00696B56">
              <w:rPr>
                <w:rFonts w:ascii="Times New Roman" w:hAnsi="Times New Roman" w:cs="Times New Roman"/>
                <w:sz w:val="24"/>
                <w:szCs w:val="24"/>
              </w:rPr>
              <w:t>Асфендияров атындағы Қ</w:t>
            </w:r>
            <w:r w:rsidR="00503221" w:rsidRPr="00696B56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="00DA25D4"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ҰМУ  </w:t>
            </w:r>
            <w:r w:rsidR="00503221"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9C2A344" w14:textId="77777777" w:rsidR="00902EDF" w:rsidRPr="00696B56" w:rsidRDefault="00902EDF" w:rsidP="00696B56">
      <w:pPr>
        <w:rPr>
          <w:rFonts w:ascii="Times New Roman" w:hAnsi="Times New Roman" w:cs="Times New Roman"/>
          <w:sz w:val="24"/>
          <w:szCs w:val="24"/>
        </w:rPr>
      </w:pPr>
    </w:p>
    <w:p w14:paraId="5AFE3733" w14:textId="109AA2E1" w:rsidR="00902EDF" w:rsidRPr="00696B56" w:rsidRDefault="00902EDF" w:rsidP="00696B56">
      <w:pPr>
        <w:rPr>
          <w:rFonts w:ascii="Times New Roman" w:hAnsi="Times New Roman" w:cs="Times New Roman"/>
          <w:sz w:val="24"/>
          <w:szCs w:val="24"/>
        </w:rPr>
      </w:pPr>
      <w:r w:rsidRPr="00696B56">
        <w:rPr>
          <w:rFonts w:ascii="Times New Roman" w:hAnsi="Times New Roman" w:cs="Times New Roman"/>
          <w:sz w:val="24"/>
          <w:szCs w:val="24"/>
        </w:rPr>
        <w:t xml:space="preserve">2. </w:t>
      </w:r>
      <w:r w:rsidR="00DA25D4" w:rsidRPr="00696B56">
        <w:rPr>
          <w:rFonts w:ascii="Times New Roman" w:hAnsi="Times New Roman" w:cs="Times New Roman"/>
          <w:sz w:val="24"/>
          <w:szCs w:val="24"/>
        </w:rPr>
        <w:t>"Ересек гематология" білім беру бағдарламасының типтік оқу жоспары формасы</w:t>
      </w:r>
      <w:r w:rsidRPr="00696B56">
        <w:rPr>
          <w:rFonts w:ascii="Times New Roman" w:hAnsi="Times New Roman" w:cs="Times New Roman"/>
          <w:sz w:val="24"/>
          <w:szCs w:val="24"/>
        </w:rPr>
        <w:br/>
        <w:t>оқытудың нормативтік мерзімі – қолданыстағы (2</w:t>
      </w:r>
      <w:r w:rsidR="00142E81" w:rsidRPr="00696B56">
        <w:rPr>
          <w:rFonts w:ascii="Times New Roman" w:hAnsi="Times New Roman" w:cs="Times New Roman"/>
          <w:sz w:val="24"/>
          <w:szCs w:val="24"/>
        </w:rPr>
        <w:t xml:space="preserve"> жыл)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20"/>
        <w:gridCol w:w="6693"/>
        <w:gridCol w:w="1560"/>
      </w:tblGrid>
      <w:tr w:rsidR="00902EDF" w:rsidRPr="00696B56" w14:paraId="2272A542" w14:textId="77777777" w:rsidTr="00902EDF">
        <w:trPr>
          <w:trHeight w:val="514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989503" w14:textId="176746F1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998D1A" w14:textId="47002777" w:rsidR="00902EDF" w:rsidRPr="00696B56" w:rsidRDefault="00DA25D4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2EDF" w:rsidRPr="00696B56">
              <w:rPr>
                <w:rFonts w:ascii="Times New Roman" w:hAnsi="Times New Roman" w:cs="Times New Roman"/>
                <w:sz w:val="24"/>
                <w:szCs w:val="24"/>
              </w:rPr>
              <w:t>әндер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902EDF" w:rsidRPr="00696B56">
              <w:rPr>
                <w:rFonts w:ascii="Times New Roman" w:hAnsi="Times New Roman" w:cs="Times New Roman"/>
                <w:sz w:val="24"/>
                <w:szCs w:val="24"/>
              </w:rPr>
              <w:t>тауы / модуль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C6DF56" w14:textId="6D21EFD9" w:rsidR="00902EDF" w:rsidRPr="00696B56" w:rsidRDefault="00DA25D4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2EDF" w:rsidRPr="00696B56">
              <w:rPr>
                <w:rFonts w:ascii="Times New Roman" w:hAnsi="Times New Roman" w:cs="Times New Roman"/>
                <w:sz w:val="24"/>
                <w:szCs w:val="24"/>
              </w:rPr>
              <w:t>редит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EDF"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2EDF" w:rsidRPr="00696B56">
              <w:rPr>
                <w:rFonts w:ascii="Times New Roman" w:hAnsi="Times New Roman" w:cs="Times New Roman"/>
                <w:sz w:val="24"/>
                <w:szCs w:val="24"/>
              </w:rPr>
              <w:t>аны</w:t>
            </w:r>
          </w:p>
        </w:tc>
      </w:tr>
      <w:tr w:rsidR="00902EDF" w:rsidRPr="00696B56" w14:paraId="69EF612C" w14:textId="77777777" w:rsidTr="00902EDF">
        <w:trPr>
          <w:trHeight w:val="257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3AA59B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EFE083" w14:textId="33BFF46F" w:rsidR="00902EDF" w:rsidRPr="00696B56" w:rsidRDefault="008A5CB4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Кәсіптік пәндер циклы (КП)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84B3B7" w14:textId="77777777" w:rsidR="00902EDF" w:rsidRPr="00696B56" w:rsidRDefault="00E4520A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902EDF" w:rsidRPr="00696B56" w14:paraId="448D5D6D" w14:textId="77777777" w:rsidTr="00902EDF"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6FD231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DF6949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Міндетті компонент (МК)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D6D3EF" w14:textId="77777777" w:rsidR="00902EDF" w:rsidRPr="00696B56" w:rsidRDefault="00E4520A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E4520A" w:rsidRPr="00696B56" w14:paraId="7E793528" w14:textId="77777777" w:rsidTr="00902ED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46041F" w14:textId="77777777" w:rsidR="00E4520A" w:rsidRPr="00696B56" w:rsidRDefault="00E4520A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191E2F" w14:textId="2C575B88" w:rsidR="00E4520A" w:rsidRPr="00696B56" w:rsidRDefault="008A5CB4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Стационардағы гематология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A7D3E7" w14:textId="40D28A4F" w:rsidR="00E4520A" w:rsidRPr="00696B56" w:rsidRDefault="00E4520A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1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520A" w:rsidRPr="00696B56" w14:paraId="31F86E4D" w14:textId="77777777" w:rsidTr="00902ED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F9437C" w14:textId="77777777" w:rsidR="00E4520A" w:rsidRPr="00696B56" w:rsidRDefault="00E4520A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9E9A95" w14:textId="165BC183" w:rsidR="00E4520A" w:rsidRPr="00696B56" w:rsidRDefault="008A5CB4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Амбулаториялық-емханалық гематология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9CF1E3" w14:textId="77777777" w:rsidR="00E4520A" w:rsidRPr="00696B56" w:rsidRDefault="00E4520A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02EDF" w:rsidRPr="00696B56" w14:paraId="4931F223" w14:textId="77777777" w:rsidTr="00902EDF"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AC5BD6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4BEEBE" w14:textId="02DD7E78" w:rsidR="00902EDF" w:rsidRPr="00696B56" w:rsidRDefault="008A5CB4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02EDF"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аңдау бойынша </w:t>
            </w:r>
            <w:r w:rsidR="00DA25D4" w:rsidRPr="00696B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2EDF" w:rsidRPr="00696B56">
              <w:rPr>
                <w:rFonts w:ascii="Times New Roman" w:hAnsi="Times New Roman" w:cs="Times New Roman"/>
                <w:sz w:val="24"/>
                <w:szCs w:val="24"/>
              </w:rPr>
              <w:t>омпонент (</w:t>
            </w:r>
            <w:r w:rsidR="00DA25D4" w:rsidRPr="00696B56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="00902EDF" w:rsidRPr="00696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12CC3D" w14:textId="77777777" w:rsidR="00902EDF" w:rsidRPr="00696B56" w:rsidRDefault="00142E81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2EDF" w:rsidRPr="00696B56" w14:paraId="231CD381" w14:textId="77777777" w:rsidTr="00902EDF">
        <w:trPr>
          <w:trHeight w:val="132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EEEBCE" w14:textId="77777777" w:rsidR="00902EDF" w:rsidRPr="00696B56" w:rsidRDefault="00E4520A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D8F79B" w14:textId="221A2597" w:rsidR="00902EDF" w:rsidRPr="00696B56" w:rsidRDefault="00DA25D4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902EDF"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орытынды 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="00902EDF"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ҚБ</w:t>
            </w:r>
            <w:r w:rsidR="00902EDF" w:rsidRPr="00696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9FD0E0" w14:textId="77777777" w:rsidR="00902EDF" w:rsidRPr="00696B56" w:rsidRDefault="00142E81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EDF" w:rsidRPr="00696B56" w14:paraId="6572A608" w14:textId="77777777" w:rsidTr="00902EDF">
        <w:trPr>
          <w:trHeight w:val="584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AC332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4F2C03" w14:textId="6FBA10E5" w:rsidR="00902EDF" w:rsidRPr="00696B56" w:rsidRDefault="008A5CB4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  <w:r w:rsidR="00902EDF" w:rsidRPr="00696B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A25D4"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581034" w14:textId="77777777" w:rsidR="00902EDF" w:rsidRPr="00696B56" w:rsidRDefault="00142E81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14:paraId="7A5874F8" w14:textId="77777777" w:rsidR="00902EDF" w:rsidRPr="00696B56" w:rsidRDefault="00902EDF" w:rsidP="00696B56">
      <w:pPr>
        <w:rPr>
          <w:rFonts w:ascii="Times New Roman" w:hAnsi="Times New Roman" w:cs="Times New Roman"/>
          <w:sz w:val="24"/>
          <w:szCs w:val="24"/>
        </w:rPr>
      </w:pPr>
    </w:p>
    <w:p w14:paraId="2E8C35CC" w14:textId="0F643AED" w:rsidR="00902EDF" w:rsidRPr="00696B56" w:rsidRDefault="008A5CB4" w:rsidP="00696B56">
      <w:pPr>
        <w:rPr>
          <w:rFonts w:ascii="Times New Roman" w:hAnsi="Times New Roman" w:cs="Times New Roman"/>
          <w:sz w:val="24"/>
          <w:szCs w:val="24"/>
        </w:rPr>
      </w:pPr>
      <w:r w:rsidRPr="00696B56">
        <w:rPr>
          <w:rFonts w:ascii="Times New Roman" w:hAnsi="Times New Roman" w:cs="Times New Roman"/>
          <w:sz w:val="24"/>
          <w:szCs w:val="24"/>
        </w:rPr>
        <w:t>Диагностика және емдеу</w:t>
      </w:r>
      <w:r w:rsidR="00DA25D4" w:rsidRPr="00696B56">
        <w:rPr>
          <w:rFonts w:ascii="Times New Roman" w:hAnsi="Times New Roman" w:cs="Times New Roman"/>
          <w:sz w:val="24"/>
          <w:szCs w:val="24"/>
        </w:rPr>
        <w:t>д</w:t>
      </w:r>
      <w:r w:rsidR="00343279" w:rsidRPr="00696B56">
        <w:rPr>
          <w:rFonts w:ascii="Times New Roman" w:hAnsi="Times New Roman" w:cs="Times New Roman"/>
          <w:sz w:val="24"/>
          <w:szCs w:val="24"/>
        </w:rPr>
        <w:t>і қажет ететін</w:t>
      </w:r>
      <w:r w:rsidRPr="00696B56">
        <w:rPr>
          <w:rFonts w:ascii="Times New Roman" w:hAnsi="Times New Roman" w:cs="Times New Roman"/>
          <w:sz w:val="24"/>
          <w:szCs w:val="24"/>
        </w:rPr>
        <w:t xml:space="preserve"> ең көп таралған аурулар мен жағдайлардың тіз</w:t>
      </w:r>
      <w:r w:rsidR="00343279" w:rsidRPr="00696B56">
        <w:rPr>
          <w:rFonts w:ascii="Times New Roman" w:hAnsi="Times New Roman" w:cs="Times New Roman"/>
          <w:sz w:val="24"/>
          <w:szCs w:val="24"/>
        </w:rPr>
        <w:t>імі</w:t>
      </w:r>
    </w:p>
    <w:tbl>
      <w:tblPr>
        <w:tblStyle w:val="a5"/>
        <w:tblW w:w="4854" w:type="pct"/>
        <w:tblLayout w:type="fixed"/>
        <w:tblLook w:val="04A0" w:firstRow="1" w:lastRow="0" w:firstColumn="1" w:lastColumn="0" w:noHBand="0" w:noVBand="1"/>
      </w:tblPr>
      <w:tblGrid>
        <w:gridCol w:w="721"/>
        <w:gridCol w:w="8571"/>
      </w:tblGrid>
      <w:tr w:rsidR="00902EDF" w:rsidRPr="00696B56" w14:paraId="3E3FB0C8" w14:textId="77777777" w:rsidTr="00902EDF">
        <w:trPr>
          <w:trHeight w:val="310"/>
        </w:trPr>
        <w:tc>
          <w:tcPr>
            <w:tcW w:w="388" w:type="pct"/>
            <w:hideMark/>
          </w:tcPr>
          <w:p w14:paraId="53F89592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12" w:type="pct"/>
            <w:hideMark/>
          </w:tcPr>
          <w:p w14:paraId="028EE04E" w14:textId="15675735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Аурулардың</w:t>
            </w:r>
            <w:r w:rsidR="00343279" w:rsidRPr="00696B56">
              <w:rPr>
                <w:rFonts w:ascii="Times New Roman" w:hAnsi="Times New Roman" w:cs="Times New Roman"/>
                <w:sz w:val="24"/>
                <w:szCs w:val="24"/>
              </w:rPr>
              <w:t>/жағдайлардың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 тізі</w:t>
            </w:r>
            <w:r w:rsidR="00343279" w:rsidRPr="00696B56">
              <w:rPr>
                <w:rFonts w:ascii="Times New Roman" w:hAnsi="Times New Roman" w:cs="Times New Roman"/>
                <w:sz w:val="24"/>
                <w:szCs w:val="24"/>
              </w:rPr>
              <w:t>мі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EDF" w:rsidRPr="00696B56" w14:paraId="40917375" w14:textId="77777777" w:rsidTr="00902EDF">
        <w:tc>
          <w:tcPr>
            <w:tcW w:w="388" w:type="pct"/>
            <w:vAlign w:val="center"/>
          </w:tcPr>
          <w:p w14:paraId="2C6DB516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2" w:type="pct"/>
            <w:vAlign w:val="center"/>
          </w:tcPr>
          <w:p w14:paraId="07C8E1F7" w14:textId="5D520AD1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343279" w:rsidRPr="00696B56">
              <w:rPr>
                <w:rFonts w:ascii="Times New Roman" w:hAnsi="Times New Roman" w:cs="Times New Roman"/>
                <w:sz w:val="24"/>
                <w:szCs w:val="24"/>
              </w:rPr>
              <w:t>едел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 лейкоздар</w:t>
            </w:r>
          </w:p>
        </w:tc>
      </w:tr>
      <w:tr w:rsidR="00902EDF" w:rsidRPr="00696B56" w14:paraId="5E81C69B" w14:textId="77777777" w:rsidTr="00902EDF">
        <w:tc>
          <w:tcPr>
            <w:tcW w:w="388" w:type="pct"/>
            <w:vAlign w:val="center"/>
          </w:tcPr>
          <w:p w14:paraId="27072839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2" w:type="pct"/>
            <w:vAlign w:val="center"/>
          </w:tcPr>
          <w:p w14:paraId="589EC894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Созылмалы миелолейкоз</w:t>
            </w:r>
          </w:p>
        </w:tc>
      </w:tr>
      <w:tr w:rsidR="00902EDF" w:rsidRPr="00696B56" w14:paraId="752BEFE0" w14:textId="77777777" w:rsidTr="00902EDF">
        <w:tc>
          <w:tcPr>
            <w:tcW w:w="388" w:type="pct"/>
            <w:vAlign w:val="center"/>
          </w:tcPr>
          <w:p w14:paraId="33AD1747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2" w:type="pct"/>
            <w:vAlign w:val="center"/>
          </w:tcPr>
          <w:p w14:paraId="1262D902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Созылмалы лимфолейкоз</w:t>
            </w:r>
          </w:p>
        </w:tc>
      </w:tr>
      <w:tr w:rsidR="00902EDF" w:rsidRPr="00696B56" w14:paraId="1E9A4D8B" w14:textId="77777777" w:rsidTr="00902EDF">
        <w:tc>
          <w:tcPr>
            <w:tcW w:w="388" w:type="pct"/>
            <w:vAlign w:val="center"/>
          </w:tcPr>
          <w:p w14:paraId="319E4F86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2" w:type="pct"/>
            <w:vAlign w:val="center"/>
          </w:tcPr>
          <w:p w14:paraId="215D97EE" w14:textId="060D63EF" w:rsidR="00902EDF" w:rsidRPr="00696B56" w:rsidRDefault="00343279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Миелоды ауру</w:t>
            </w:r>
          </w:p>
        </w:tc>
      </w:tr>
      <w:tr w:rsidR="00902EDF" w:rsidRPr="00696B56" w14:paraId="2476000D" w14:textId="77777777" w:rsidTr="00902EDF">
        <w:tc>
          <w:tcPr>
            <w:tcW w:w="388" w:type="pct"/>
          </w:tcPr>
          <w:p w14:paraId="209D9D4C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2" w:type="pct"/>
            <w:vAlign w:val="center"/>
          </w:tcPr>
          <w:p w14:paraId="59A8313E" w14:textId="7D1118C8" w:rsidR="00902EDF" w:rsidRPr="00696B56" w:rsidRDefault="007E499D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Ходжкиндік емес лимфомалар</w:t>
            </w:r>
          </w:p>
        </w:tc>
      </w:tr>
      <w:tr w:rsidR="00902EDF" w:rsidRPr="00696B56" w14:paraId="0320022A" w14:textId="77777777" w:rsidTr="00902EDF">
        <w:tc>
          <w:tcPr>
            <w:tcW w:w="388" w:type="pct"/>
          </w:tcPr>
          <w:p w14:paraId="5DECB51C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2" w:type="pct"/>
            <w:vAlign w:val="center"/>
          </w:tcPr>
          <w:p w14:paraId="5CECCA76" w14:textId="2D07205F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Вальденстрем</w:t>
            </w:r>
            <w:r w:rsidR="007E499D"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279" w:rsidRPr="00696B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499D" w:rsidRPr="00696B56">
              <w:rPr>
                <w:rFonts w:ascii="Times New Roman" w:hAnsi="Times New Roman" w:cs="Times New Roman"/>
                <w:sz w:val="24"/>
                <w:szCs w:val="24"/>
              </w:rPr>
              <w:t>уруы</w:t>
            </w:r>
          </w:p>
        </w:tc>
      </w:tr>
      <w:tr w:rsidR="00902EDF" w:rsidRPr="00696B56" w14:paraId="4CA75FAE" w14:textId="77777777" w:rsidTr="00902EDF">
        <w:tc>
          <w:tcPr>
            <w:tcW w:w="388" w:type="pct"/>
          </w:tcPr>
          <w:p w14:paraId="7DFFAAF1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2" w:type="pct"/>
            <w:vAlign w:val="center"/>
          </w:tcPr>
          <w:p w14:paraId="544DEDC4" w14:textId="76A12A09" w:rsidR="00902EDF" w:rsidRPr="00696B56" w:rsidRDefault="007E499D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Ходжкин </w:t>
            </w:r>
            <w:r w:rsidR="00343279" w:rsidRPr="00696B5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имфомасы</w:t>
            </w:r>
          </w:p>
        </w:tc>
      </w:tr>
      <w:tr w:rsidR="00902EDF" w:rsidRPr="00696B56" w14:paraId="08DC72B9" w14:textId="77777777" w:rsidTr="00902EDF">
        <w:tc>
          <w:tcPr>
            <w:tcW w:w="388" w:type="pct"/>
          </w:tcPr>
          <w:p w14:paraId="4C0E6A21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2" w:type="pct"/>
            <w:vAlign w:val="center"/>
          </w:tcPr>
          <w:p w14:paraId="600A5E9C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Шынайы полицитемия</w:t>
            </w:r>
          </w:p>
        </w:tc>
      </w:tr>
      <w:tr w:rsidR="00902EDF" w:rsidRPr="00696B56" w14:paraId="7F4A976D" w14:textId="77777777" w:rsidTr="00902EDF">
        <w:tc>
          <w:tcPr>
            <w:tcW w:w="388" w:type="pct"/>
          </w:tcPr>
          <w:p w14:paraId="0C29D3D7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2" w:type="pct"/>
            <w:vAlign w:val="center"/>
          </w:tcPr>
          <w:p w14:paraId="3BB08E29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Бастапқы миелофиброз</w:t>
            </w:r>
          </w:p>
        </w:tc>
      </w:tr>
      <w:tr w:rsidR="00902EDF" w:rsidRPr="00696B56" w14:paraId="748A0A63" w14:textId="77777777" w:rsidTr="00902EDF">
        <w:tc>
          <w:tcPr>
            <w:tcW w:w="388" w:type="pct"/>
          </w:tcPr>
          <w:p w14:paraId="6BA03D50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12" w:type="pct"/>
            <w:vAlign w:val="center"/>
          </w:tcPr>
          <w:p w14:paraId="7D5D04B2" w14:textId="2C1F955B" w:rsidR="00902EDF" w:rsidRPr="00696B56" w:rsidRDefault="007E499D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Эссенциальді тромбоцитемия</w:t>
            </w:r>
          </w:p>
        </w:tc>
      </w:tr>
      <w:tr w:rsidR="00902EDF" w:rsidRPr="00696B56" w14:paraId="16629CF2" w14:textId="77777777" w:rsidTr="00902EDF">
        <w:tc>
          <w:tcPr>
            <w:tcW w:w="388" w:type="pct"/>
          </w:tcPr>
          <w:p w14:paraId="6EBD5D31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2" w:type="pct"/>
            <w:vAlign w:val="center"/>
          </w:tcPr>
          <w:p w14:paraId="71AD09EC" w14:textId="18B2E723" w:rsidR="00902EDF" w:rsidRPr="00696B56" w:rsidRDefault="007E499D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Миелодиспластикалық синдром</w:t>
            </w:r>
          </w:p>
        </w:tc>
      </w:tr>
      <w:tr w:rsidR="00902EDF" w:rsidRPr="00696B56" w14:paraId="47A343F5" w14:textId="77777777" w:rsidTr="00902EDF">
        <w:trPr>
          <w:trHeight w:val="71"/>
        </w:trPr>
        <w:tc>
          <w:tcPr>
            <w:tcW w:w="388" w:type="pct"/>
          </w:tcPr>
          <w:p w14:paraId="602BAD47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12" w:type="pct"/>
          </w:tcPr>
          <w:p w14:paraId="06A373EF" w14:textId="379ACA05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МДС/</w:t>
            </w:r>
            <w:r w:rsidR="00343279" w:rsidRPr="00696B56">
              <w:rPr>
                <w:rFonts w:ascii="Times New Roman" w:hAnsi="Times New Roman" w:cs="Times New Roman"/>
                <w:sz w:val="24"/>
                <w:szCs w:val="24"/>
              </w:rPr>
              <w:t>СМПА</w:t>
            </w:r>
          </w:p>
        </w:tc>
      </w:tr>
      <w:tr w:rsidR="00902EDF" w:rsidRPr="00696B56" w14:paraId="3872283C" w14:textId="77777777" w:rsidTr="00902EDF">
        <w:tc>
          <w:tcPr>
            <w:tcW w:w="388" w:type="pct"/>
          </w:tcPr>
          <w:p w14:paraId="5D72E751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12" w:type="pct"/>
            <w:vAlign w:val="center"/>
          </w:tcPr>
          <w:p w14:paraId="1C20FC0C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Идиопатиялық тромбоцитопениялық пурпура</w:t>
            </w:r>
          </w:p>
        </w:tc>
      </w:tr>
      <w:tr w:rsidR="00902EDF" w:rsidRPr="00696B56" w14:paraId="350363A1" w14:textId="77777777" w:rsidTr="00902EDF">
        <w:tc>
          <w:tcPr>
            <w:tcW w:w="388" w:type="pct"/>
          </w:tcPr>
          <w:p w14:paraId="0E7E5167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12" w:type="pct"/>
            <w:vAlign w:val="center"/>
          </w:tcPr>
          <w:p w14:paraId="1F059A76" w14:textId="6C3DD772" w:rsidR="00902EDF" w:rsidRPr="00696B56" w:rsidRDefault="007E499D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Аутоиммунды гемоли</w:t>
            </w:r>
            <w:r w:rsidR="00343279" w:rsidRPr="00696B56">
              <w:rPr>
                <w:rFonts w:ascii="Times New Roman" w:hAnsi="Times New Roman" w:cs="Times New Roman"/>
                <w:sz w:val="24"/>
                <w:szCs w:val="24"/>
              </w:rPr>
              <w:t>здік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 анемия</w:t>
            </w:r>
          </w:p>
        </w:tc>
      </w:tr>
      <w:tr w:rsidR="00902EDF" w:rsidRPr="00696B56" w14:paraId="3E7A8AAF" w14:textId="77777777" w:rsidTr="00902EDF">
        <w:tc>
          <w:tcPr>
            <w:tcW w:w="388" w:type="pct"/>
          </w:tcPr>
          <w:p w14:paraId="5E11EB42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12" w:type="pct"/>
            <w:vAlign w:val="center"/>
          </w:tcPr>
          <w:p w14:paraId="707B1FA9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Апластикалық анемия</w:t>
            </w:r>
          </w:p>
        </w:tc>
      </w:tr>
      <w:tr w:rsidR="00902EDF" w:rsidRPr="00696B56" w14:paraId="13EEE480" w14:textId="77777777" w:rsidTr="00902EDF">
        <w:tc>
          <w:tcPr>
            <w:tcW w:w="388" w:type="pct"/>
          </w:tcPr>
          <w:p w14:paraId="7E2731D0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12" w:type="pct"/>
            <w:vAlign w:val="center"/>
          </w:tcPr>
          <w:p w14:paraId="40AEFB63" w14:textId="08F70133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Темір</w:t>
            </w:r>
            <w:r w:rsidR="007E499D"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тапшылықты анемия</w:t>
            </w:r>
          </w:p>
        </w:tc>
      </w:tr>
      <w:tr w:rsidR="00902EDF" w:rsidRPr="00696B56" w14:paraId="1E5A5509" w14:textId="77777777" w:rsidTr="00902EDF">
        <w:tc>
          <w:tcPr>
            <w:tcW w:w="388" w:type="pct"/>
          </w:tcPr>
          <w:p w14:paraId="4EC0CCAE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12" w:type="pct"/>
            <w:vAlign w:val="center"/>
          </w:tcPr>
          <w:p w14:paraId="5579024E" w14:textId="18D21432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В12 тапшы</w:t>
            </w:r>
            <w:r w:rsidR="007E499D" w:rsidRPr="00696B56">
              <w:rPr>
                <w:rFonts w:ascii="Times New Roman" w:hAnsi="Times New Roman" w:cs="Times New Roman"/>
                <w:sz w:val="24"/>
                <w:szCs w:val="24"/>
              </w:rPr>
              <w:t>лықты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 анемия</w:t>
            </w:r>
          </w:p>
        </w:tc>
      </w:tr>
      <w:tr w:rsidR="00902EDF" w:rsidRPr="00696B56" w14:paraId="265D361A" w14:textId="77777777" w:rsidTr="00902EDF">
        <w:tc>
          <w:tcPr>
            <w:tcW w:w="388" w:type="pct"/>
          </w:tcPr>
          <w:p w14:paraId="0A7D06ED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12" w:type="pct"/>
            <w:vAlign w:val="center"/>
          </w:tcPr>
          <w:p w14:paraId="797F5E9A" w14:textId="06CDB522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Фоли</w:t>
            </w:r>
            <w:r w:rsidR="00343279"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й қышқылы тапшылықты 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анемия</w:t>
            </w:r>
          </w:p>
        </w:tc>
      </w:tr>
      <w:tr w:rsidR="00902EDF" w:rsidRPr="00696B56" w14:paraId="5CEC8D48" w14:textId="77777777" w:rsidTr="00902EDF">
        <w:tc>
          <w:tcPr>
            <w:tcW w:w="388" w:type="pct"/>
          </w:tcPr>
          <w:p w14:paraId="60F15C89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12" w:type="pct"/>
            <w:vAlign w:val="center"/>
          </w:tcPr>
          <w:p w14:paraId="2677CC7D" w14:textId="30FB4AE4" w:rsidR="00902EDF" w:rsidRPr="00696B56" w:rsidRDefault="007E499D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Созылмалы ауру</w:t>
            </w:r>
            <w:r w:rsidR="00343279" w:rsidRPr="00696B56">
              <w:rPr>
                <w:rFonts w:ascii="Times New Roman" w:hAnsi="Times New Roman" w:cs="Times New Roman"/>
                <w:sz w:val="24"/>
                <w:szCs w:val="24"/>
              </w:rPr>
              <w:t>лар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 анемиясы</w:t>
            </w:r>
          </w:p>
        </w:tc>
      </w:tr>
      <w:tr w:rsidR="00902EDF" w:rsidRPr="00696B56" w14:paraId="79F05098" w14:textId="77777777" w:rsidTr="00902EDF">
        <w:tc>
          <w:tcPr>
            <w:tcW w:w="388" w:type="pct"/>
          </w:tcPr>
          <w:p w14:paraId="79F4F3FF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12" w:type="pct"/>
            <w:vAlign w:val="center"/>
          </w:tcPr>
          <w:p w14:paraId="45416C9B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Пароксизмалды түнгі гемоглобинурия</w:t>
            </w:r>
          </w:p>
        </w:tc>
      </w:tr>
      <w:tr w:rsidR="00902EDF" w:rsidRPr="00696B56" w14:paraId="61985D8F" w14:textId="77777777" w:rsidTr="00902EDF">
        <w:tc>
          <w:tcPr>
            <w:tcW w:w="388" w:type="pct"/>
          </w:tcPr>
          <w:p w14:paraId="1350D2B4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12" w:type="pct"/>
            <w:vAlign w:val="center"/>
          </w:tcPr>
          <w:p w14:paraId="1EB0040E" w14:textId="0C8813C4" w:rsidR="00902EDF" w:rsidRPr="00696B56" w:rsidRDefault="007E499D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Тұқым қуалайтын гемоли</w:t>
            </w:r>
            <w:r w:rsidR="00343279" w:rsidRPr="00696B56">
              <w:rPr>
                <w:rFonts w:ascii="Times New Roman" w:hAnsi="Times New Roman" w:cs="Times New Roman"/>
                <w:sz w:val="24"/>
                <w:szCs w:val="24"/>
              </w:rPr>
              <w:t>зді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к анемиялар</w:t>
            </w:r>
          </w:p>
        </w:tc>
      </w:tr>
      <w:tr w:rsidR="00902EDF" w:rsidRPr="00696B56" w14:paraId="23A43CE3" w14:textId="77777777" w:rsidTr="00902EDF">
        <w:tc>
          <w:tcPr>
            <w:tcW w:w="388" w:type="pct"/>
          </w:tcPr>
          <w:p w14:paraId="2D4A13F0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12" w:type="pct"/>
            <w:vAlign w:val="center"/>
          </w:tcPr>
          <w:p w14:paraId="0DEBA1A0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Гемофилия</w:t>
            </w:r>
          </w:p>
        </w:tc>
      </w:tr>
      <w:tr w:rsidR="00902EDF" w:rsidRPr="00696B56" w14:paraId="4354D228" w14:textId="77777777" w:rsidTr="00902EDF">
        <w:tc>
          <w:tcPr>
            <w:tcW w:w="388" w:type="pct"/>
          </w:tcPr>
          <w:p w14:paraId="6EC0880F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12" w:type="pct"/>
            <w:vAlign w:val="center"/>
          </w:tcPr>
          <w:p w14:paraId="6B309F1B" w14:textId="31EAFA88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Виллебранд</w:t>
            </w:r>
            <w:r w:rsidR="007E499D"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279" w:rsidRPr="00696B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499D" w:rsidRPr="00696B56">
              <w:rPr>
                <w:rFonts w:ascii="Times New Roman" w:hAnsi="Times New Roman" w:cs="Times New Roman"/>
                <w:sz w:val="24"/>
                <w:szCs w:val="24"/>
              </w:rPr>
              <w:t>уруы</w:t>
            </w:r>
          </w:p>
        </w:tc>
      </w:tr>
      <w:tr w:rsidR="00902EDF" w:rsidRPr="00696B56" w14:paraId="24D43111" w14:textId="77777777" w:rsidTr="00902EDF">
        <w:tc>
          <w:tcPr>
            <w:tcW w:w="388" w:type="pct"/>
          </w:tcPr>
          <w:p w14:paraId="280F3268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12" w:type="pct"/>
          </w:tcPr>
          <w:p w14:paraId="6A0D8C81" w14:textId="08BAF2E9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Тромбофили</w:t>
            </w:r>
            <w:r w:rsidR="007E499D" w:rsidRPr="00696B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43279" w:rsidRPr="00696B56">
              <w:rPr>
                <w:rFonts w:ascii="Times New Roman" w:hAnsi="Times New Roman" w:cs="Times New Roman"/>
                <w:sz w:val="24"/>
                <w:szCs w:val="24"/>
              </w:rPr>
              <w:t>лар</w:t>
            </w:r>
          </w:p>
        </w:tc>
      </w:tr>
    </w:tbl>
    <w:p w14:paraId="7B6B2AD8" w14:textId="7CD58525" w:rsidR="00902EDF" w:rsidRPr="00696B56" w:rsidRDefault="00902EDF" w:rsidP="00696B56">
      <w:pPr>
        <w:rPr>
          <w:rFonts w:ascii="Times New Roman" w:hAnsi="Times New Roman" w:cs="Times New Roman"/>
          <w:sz w:val="24"/>
          <w:szCs w:val="24"/>
        </w:rPr>
      </w:pPr>
      <w:r w:rsidRPr="00696B56">
        <w:rPr>
          <w:rFonts w:ascii="Times New Roman" w:hAnsi="Times New Roman" w:cs="Times New Roman"/>
          <w:sz w:val="24"/>
          <w:szCs w:val="24"/>
        </w:rPr>
        <w:br/>
      </w:r>
      <w:r w:rsidR="007E499D" w:rsidRPr="00696B56">
        <w:rPr>
          <w:rFonts w:ascii="Times New Roman" w:hAnsi="Times New Roman" w:cs="Times New Roman"/>
          <w:sz w:val="24"/>
          <w:szCs w:val="24"/>
        </w:rPr>
        <w:t xml:space="preserve">Практикалық </w:t>
      </w:r>
      <w:r w:rsidR="00343279" w:rsidRPr="00696B56">
        <w:rPr>
          <w:rFonts w:ascii="Times New Roman" w:hAnsi="Times New Roman" w:cs="Times New Roman"/>
          <w:sz w:val="24"/>
          <w:szCs w:val="24"/>
        </w:rPr>
        <w:t>машықтар</w:t>
      </w:r>
      <w:r w:rsidR="007E499D" w:rsidRPr="00696B56">
        <w:rPr>
          <w:rFonts w:ascii="Times New Roman" w:hAnsi="Times New Roman" w:cs="Times New Roman"/>
          <w:sz w:val="24"/>
          <w:szCs w:val="24"/>
        </w:rPr>
        <w:t xml:space="preserve">, </w:t>
      </w:r>
      <w:r w:rsidR="00343279" w:rsidRPr="00696B56">
        <w:rPr>
          <w:rFonts w:ascii="Times New Roman" w:hAnsi="Times New Roman" w:cs="Times New Roman"/>
          <w:sz w:val="24"/>
          <w:szCs w:val="24"/>
        </w:rPr>
        <w:t>шаралар</w:t>
      </w:r>
      <w:r w:rsidR="007E499D" w:rsidRPr="00696B56">
        <w:rPr>
          <w:rFonts w:ascii="Times New Roman" w:hAnsi="Times New Roman" w:cs="Times New Roman"/>
          <w:sz w:val="24"/>
          <w:szCs w:val="24"/>
        </w:rPr>
        <w:t>, процедуралар</w:t>
      </w: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6805"/>
        <w:gridCol w:w="1700"/>
      </w:tblGrid>
      <w:tr w:rsidR="00142E81" w:rsidRPr="00696B56" w14:paraId="62AA47A2" w14:textId="77777777" w:rsidTr="00142E81">
        <w:tc>
          <w:tcPr>
            <w:tcW w:w="438" w:type="pct"/>
          </w:tcPr>
          <w:p w14:paraId="5957A038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49" w:type="pct"/>
            <w:vAlign w:val="center"/>
          </w:tcPr>
          <w:p w14:paraId="11AA7903" w14:textId="3E4D58F5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Операция/</w:t>
            </w:r>
            <w:r w:rsidR="00343279" w:rsidRPr="00696B56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/техника</w:t>
            </w:r>
          </w:p>
        </w:tc>
        <w:tc>
          <w:tcPr>
            <w:tcW w:w="912" w:type="pct"/>
          </w:tcPr>
          <w:p w14:paraId="53F11472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</w:tr>
      <w:tr w:rsidR="00142E81" w:rsidRPr="00696B56" w14:paraId="536C2221" w14:textId="77777777" w:rsidTr="00FB179B">
        <w:tc>
          <w:tcPr>
            <w:tcW w:w="438" w:type="pct"/>
          </w:tcPr>
          <w:p w14:paraId="398AF31C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pct"/>
            <w:shd w:val="clear" w:color="auto" w:fill="FFFFFF" w:themeFill="background1"/>
            <w:vAlign w:val="center"/>
          </w:tcPr>
          <w:p w14:paraId="229D4A2C" w14:textId="14C752E3" w:rsidR="00902EDF" w:rsidRPr="00696B56" w:rsidRDefault="007E499D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Сүйек кемігінің аспирациясы</w:t>
            </w:r>
          </w:p>
        </w:tc>
        <w:tc>
          <w:tcPr>
            <w:tcW w:w="912" w:type="pct"/>
            <w:vAlign w:val="center"/>
          </w:tcPr>
          <w:p w14:paraId="07333B07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2E81" w:rsidRPr="00696B56" w14:paraId="29A3E12F" w14:textId="77777777" w:rsidTr="00FB179B">
        <w:tc>
          <w:tcPr>
            <w:tcW w:w="438" w:type="pct"/>
          </w:tcPr>
          <w:p w14:paraId="76663ABB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pct"/>
            <w:shd w:val="clear" w:color="auto" w:fill="FFFFFF" w:themeFill="background1"/>
            <w:vAlign w:val="center"/>
          </w:tcPr>
          <w:p w14:paraId="4AE8039B" w14:textId="4A8635A9" w:rsidR="00902EDF" w:rsidRPr="00696B56" w:rsidRDefault="007E499D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Сүйек кемігінің трепанобиопсия</w:t>
            </w:r>
          </w:p>
        </w:tc>
        <w:tc>
          <w:tcPr>
            <w:tcW w:w="912" w:type="pct"/>
            <w:vAlign w:val="center"/>
          </w:tcPr>
          <w:p w14:paraId="41DF2BE6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2E81" w:rsidRPr="00696B56" w14:paraId="0A796C54" w14:textId="77777777" w:rsidTr="00FB179B">
        <w:tc>
          <w:tcPr>
            <w:tcW w:w="438" w:type="pct"/>
          </w:tcPr>
          <w:p w14:paraId="0F029E9F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pct"/>
            <w:shd w:val="clear" w:color="auto" w:fill="FFFFFF" w:themeFill="background1"/>
            <w:vAlign w:val="center"/>
          </w:tcPr>
          <w:p w14:paraId="728BE55E" w14:textId="0725CF62" w:rsidR="00902EDF" w:rsidRPr="00696B56" w:rsidRDefault="007E499D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Лимфа түйіндерін пальпациялау</w:t>
            </w:r>
          </w:p>
        </w:tc>
        <w:tc>
          <w:tcPr>
            <w:tcW w:w="912" w:type="pct"/>
            <w:vAlign w:val="center"/>
          </w:tcPr>
          <w:p w14:paraId="7BEB3C68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42E81" w:rsidRPr="00696B56" w14:paraId="775A1A8E" w14:textId="77777777" w:rsidTr="00FB179B">
        <w:tc>
          <w:tcPr>
            <w:tcW w:w="438" w:type="pct"/>
          </w:tcPr>
          <w:p w14:paraId="6F3D8072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pct"/>
            <w:shd w:val="clear" w:color="auto" w:fill="FFFFFF" w:themeFill="background1"/>
            <w:vAlign w:val="center"/>
          </w:tcPr>
          <w:p w14:paraId="25757C84" w14:textId="0E843909" w:rsidR="00902EDF" w:rsidRPr="00696B56" w:rsidRDefault="007E499D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Бауыр пальпациясы</w:t>
            </w:r>
          </w:p>
        </w:tc>
        <w:tc>
          <w:tcPr>
            <w:tcW w:w="912" w:type="pct"/>
            <w:vAlign w:val="center"/>
          </w:tcPr>
          <w:p w14:paraId="2736AB65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42E81" w:rsidRPr="00696B56" w14:paraId="5F13FAD2" w14:textId="77777777" w:rsidTr="00FB179B">
        <w:tc>
          <w:tcPr>
            <w:tcW w:w="438" w:type="pct"/>
          </w:tcPr>
          <w:p w14:paraId="56B9A3C2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pct"/>
            <w:shd w:val="clear" w:color="auto" w:fill="FFFFFF" w:themeFill="background1"/>
            <w:vAlign w:val="center"/>
          </w:tcPr>
          <w:p w14:paraId="2ACC3227" w14:textId="140476D0" w:rsidR="00902EDF" w:rsidRPr="00696B56" w:rsidRDefault="007E499D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Көкбауыр пальпациясы</w:t>
            </w:r>
          </w:p>
        </w:tc>
        <w:tc>
          <w:tcPr>
            <w:tcW w:w="912" w:type="pct"/>
            <w:vAlign w:val="center"/>
          </w:tcPr>
          <w:p w14:paraId="76ACD27D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42E81" w:rsidRPr="00696B56" w14:paraId="50E23A04" w14:textId="77777777" w:rsidTr="00FB179B">
        <w:tc>
          <w:tcPr>
            <w:tcW w:w="438" w:type="pct"/>
          </w:tcPr>
          <w:p w14:paraId="1C8A3C68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pct"/>
            <w:shd w:val="clear" w:color="auto" w:fill="FFFFFF" w:themeFill="background1"/>
            <w:vAlign w:val="center"/>
          </w:tcPr>
          <w:p w14:paraId="7E3C2DC1" w14:textId="5D88D6AA" w:rsidR="00902EDF" w:rsidRPr="00696B56" w:rsidRDefault="007E499D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Биопсиялық материалды</w:t>
            </w:r>
            <w:r w:rsidR="00343279" w:rsidRPr="00696B56">
              <w:rPr>
                <w:rFonts w:ascii="Times New Roman" w:hAnsi="Times New Roman" w:cs="Times New Roman"/>
                <w:sz w:val="24"/>
                <w:szCs w:val="24"/>
              </w:rPr>
              <w:t>ң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морфологиялық зерттеу нәтижелерін т</w:t>
            </w:r>
            <w:r w:rsidR="00343279" w:rsidRPr="00696B56">
              <w:rPr>
                <w:rFonts w:ascii="Times New Roman" w:hAnsi="Times New Roman" w:cs="Times New Roman"/>
                <w:sz w:val="24"/>
                <w:szCs w:val="24"/>
              </w:rPr>
              <w:t>алда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12" w:type="pct"/>
            <w:vAlign w:val="center"/>
          </w:tcPr>
          <w:p w14:paraId="65B44C5B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42E81" w:rsidRPr="00696B56" w14:paraId="32630592" w14:textId="77777777" w:rsidTr="00FB179B">
        <w:tc>
          <w:tcPr>
            <w:tcW w:w="438" w:type="pct"/>
          </w:tcPr>
          <w:p w14:paraId="11D88811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pct"/>
            <w:shd w:val="clear" w:color="auto" w:fill="FFFFFF" w:themeFill="background1"/>
            <w:vAlign w:val="center"/>
          </w:tcPr>
          <w:p w14:paraId="3AE8BB22" w14:textId="2CAABD0A" w:rsidR="00902EDF" w:rsidRPr="00696B56" w:rsidRDefault="007E499D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Сүйек </w:t>
            </w:r>
            <w:r w:rsidR="00343279" w:rsidRPr="00696B56">
              <w:rPr>
                <w:rFonts w:ascii="Times New Roman" w:hAnsi="Times New Roman" w:cs="Times New Roman"/>
                <w:sz w:val="24"/>
                <w:szCs w:val="24"/>
              </w:rPr>
              <w:t>кемігінің, қанның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 иммунофенотиптеу нәтижелерін т</w:t>
            </w:r>
            <w:r w:rsidR="00343279" w:rsidRPr="00696B56">
              <w:rPr>
                <w:rFonts w:ascii="Times New Roman" w:hAnsi="Times New Roman" w:cs="Times New Roman"/>
                <w:sz w:val="24"/>
                <w:szCs w:val="24"/>
              </w:rPr>
              <w:t>алда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12" w:type="pct"/>
            <w:vAlign w:val="center"/>
          </w:tcPr>
          <w:p w14:paraId="0D5FE1B8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42E81" w:rsidRPr="00696B56" w14:paraId="23993FDD" w14:textId="77777777" w:rsidTr="00FB179B">
        <w:tc>
          <w:tcPr>
            <w:tcW w:w="438" w:type="pct"/>
          </w:tcPr>
          <w:p w14:paraId="1BD96E95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pct"/>
            <w:shd w:val="clear" w:color="auto" w:fill="FFFFFF" w:themeFill="background1"/>
            <w:vAlign w:val="center"/>
          </w:tcPr>
          <w:p w14:paraId="7F741AF9" w14:textId="751D3F02" w:rsidR="00902EDF" w:rsidRPr="00696B56" w:rsidRDefault="00343279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C027B" w:rsidRPr="00696B56">
              <w:rPr>
                <w:rFonts w:ascii="Times New Roman" w:hAnsi="Times New Roman" w:cs="Times New Roman"/>
                <w:sz w:val="24"/>
                <w:szCs w:val="24"/>
              </w:rPr>
              <w:t>енетикалық зерттеу әдістерін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, оның ішінде</w:t>
            </w:r>
            <w:r w:rsidR="001C027B"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 FISH, ПТР нәтижелерін т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алда</w:t>
            </w:r>
            <w:r w:rsidR="001C027B"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</w:tc>
        <w:tc>
          <w:tcPr>
            <w:tcW w:w="912" w:type="pct"/>
            <w:vAlign w:val="center"/>
          </w:tcPr>
          <w:p w14:paraId="243BC249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42E81" w:rsidRPr="00696B56" w14:paraId="26C3A7AB" w14:textId="77777777" w:rsidTr="00142E81">
        <w:tc>
          <w:tcPr>
            <w:tcW w:w="438" w:type="pct"/>
          </w:tcPr>
          <w:p w14:paraId="4933D6DA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pct"/>
            <w:vAlign w:val="center"/>
          </w:tcPr>
          <w:p w14:paraId="64C653AB" w14:textId="35250B3D" w:rsidR="00902EDF" w:rsidRPr="00696B56" w:rsidRDefault="00343279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Иммунохимиялық </w:t>
            </w:r>
            <w:r w:rsidR="001C027B" w:rsidRPr="00696B56">
              <w:rPr>
                <w:rFonts w:ascii="Times New Roman" w:hAnsi="Times New Roman" w:cs="Times New Roman"/>
                <w:sz w:val="24"/>
                <w:szCs w:val="24"/>
              </w:rPr>
              <w:t>зерттеу нәтижелерін т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алда</w:t>
            </w:r>
            <w:r w:rsidR="001C027B"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</w:tc>
        <w:tc>
          <w:tcPr>
            <w:tcW w:w="912" w:type="pct"/>
            <w:vAlign w:val="center"/>
          </w:tcPr>
          <w:p w14:paraId="2784A53C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42E81" w:rsidRPr="00696B56" w14:paraId="5552866A" w14:textId="77777777" w:rsidTr="00142E81">
        <w:tc>
          <w:tcPr>
            <w:tcW w:w="438" w:type="pct"/>
          </w:tcPr>
          <w:p w14:paraId="3B041FCA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pct"/>
            <w:vAlign w:val="center"/>
          </w:tcPr>
          <w:p w14:paraId="28446BF7" w14:textId="2DE609D8" w:rsidR="00902EDF" w:rsidRPr="00696B56" w:rsidRDefault="00343279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ГДЖТ жүргізу кезінде </w:t>
            </w:r>
            <w:r w:rsidR="00902EDF" w:rsidRPr="00696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18CB"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реципиенттердің және болжамды донорлардың HLA-үйлесімділгін, </w:t>
            </w:r>
            <w:r w:rsidR="00902EDF"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 трансплантант қожайынға қарсы </w:t>
            </w:r>
            <w:r w:rsidR="00D118CB" w:rsidRPr="00696B56">
              <w:rPr>
                <w:rFonts w:ascii="Times New Roman" w:hAnsi="Times New Roman" w:cs="Times New Roman"/>
                <w:sz w:val="24"/>
                <w:szCs w:val="24"/>
              </w:rPr>
              <w:t>реакциясын анықтау, донорлық химеризмді анықтау</w:t>
            </w:r>
            <w:r w:rsidR="00902EDF" w:rsidRPr="00696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 зерттеулер</w:t>
            </w:r>
            <w:r w:rsidR="00D118CB" w:rsidRPr="00696B56">
              <w:rPr>
                <w:rFonts w:ascii="Times New Roman" w:hAnsi="Times New Roman" w:cs="Times New Roman"/>
                <w:sz w:val="24"/>
                <w:szCs w:val="24"/>
              </w:rPr>
              <w:t>ге талдау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 жүргізу</w:t>
            </w:r>
          </w:p>
        </w:tc>
        <w:tc>
          <w:tcPr>
            <w:tcW w:w="912" w:type="pct"/>
            <w:vAlign w:val="center"/>
          </w:tcPr>
          <w:p w14:paraId="63EEA591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2E81" w:rsidRPr="00696B56" w14:paraId="1E7583E5" w14:textId="77777777" w:rsidTr="00142E81">
        <w:tc>
          <w:tcPr>
            <w:tcW w:w="438" w:type="pct"/>
          </w:tcPr>
          <w:p w14:paraId="59FB6912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pct"/>
            <w:vAlign w:val="center"/>
          </w:tcPr>
          <w:p w14:paraId="1CFACC34" w14:textId="565E5AFC" w:rsidR="00902EDF" w:rsidRPr="00696B56" w:rsidRDefault="001C027B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Рентгенограммаларды т</w:t>
            </w:r>
            <w:r w:rsidR="00D118CB" w:rsidRPr="00696B56">
              <w:rPr>
                <w:rFonts w:ascii="Times New Roman" w:hAnsi="Times New Roman" w:cs="Times New Roman"/>
                <w:sz w:val="24"/>
                <w:szCs w:val="24"/>
              </w:rPr>
              <w:t>алдау</w:t>
            </w:r>
          </w:p>
        </w:tc>
        <w:tc>
          <w:tcPr>
            <w:tcW w:w="912" w:type="pct"/>
            <w:vAlign w:val="center"/>
          </w:tcPr>
          <w:p w14:paraId="5C78B99C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42E81" w:rsidRPr="00696B56" w14:paraId="42D6E204" w14:textId="77777777" w:rsidTr="00142E81">
        <w:tc>
          <w:tcPr>
            <w:tcW w:w="438" w:type="pct"/>
          </w:tcPr>
          <w:p w14:paraId="1D51A316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pct"/>
            <w:vAlign w:val="center"/>
          </w:tcPr>
          <w:p w14:paraId="5FEA53FD" w14:textId="0A82BE83" w:rsidR="00902EDF" w:rsidRPr="00696B56" w:rsidRDefault="001C027B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Фиброгастродуоденоскопия нәтижелерін </w:t>
            </w:r>
            <w:r w:rsidR="00D118CB" w:rsidRPr="00696B56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  <w:tc>
          <w:tcPr>
            <w:tcW w:w="912" w:type="pct"/>
            <w:vAlign w:val="center"/>
          </w:tcPr>
          <w:p w14:paraId="3BA4F850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42E81" w:rsidRPr="00696B56" w14:paraId="303B96D2" w14:textId="77777777" w:rsidTr="00142E81">
        <w:tc>
          <w:tcPr>
            <w:tcW w:w="438" w:type="pct"/>
          </w:tcPr>
          <w:p w14:paraId="48A97BD5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pct"/>
            <w:vAlign w:val="center"/>
          </w:tcPr>
          <w:p w14:paraId="2900860D" w14:textId="2B4DE04A" w:rsidR="00902EDF" w:rsidRPr="00696B56" w:rsidRDefault="001C027B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Компьютерлік томография, магнитті резонанстық томография, позитронды-эмиссиялық томография нәтижелерін т</w:t>
            </w:r>
            <w:r w:rsidR="00D118CB" w:rsidRPr="00696B56">
              <w:rPr>
                <w:rFonts w:ascii="Times New Roman" w:hAnsi="Times New Roman" w:cs="Times New Roman"/>
                <w:sz w:val="24"/>
                <w:szCs w:val="24"/>
              </w:rPr>
              <w:t>алда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12" w:type="pct"/>
            <w:vAlign w:val="center"/>
          </w:tcPr>
          <w:p w14:paraId="14237B3D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42E81" w:rsidRPr="00696B56" w14:paraId="79B16658" w14:textId="77777777" w:rsidTr="00142E81">
        <w:tc>
          <w:tcPr>
            <w:tcW w:w="438" w:type="pct"/>
          </w:tcPr>
          <w:p w14:paraId="7915D0F3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pct"/>
            <w:vAlign w:val="center"/>
          </w:tcPr>
          <w:p w14:paraId="54FDF23D" w14:textId="596D30E8" w:rsidR="00902EDF" w:rsidRPr="00696B56" w:rsidRDefault="001C027B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Дәрі-дәрмектерді іріктей отырып, дозаларды есептей отырып, химиотерапияны тағайындау және жүргізу</w:t>
            </w:r>
          </w:p>
        </w:tc>
        <w:tc>
          <w:tcPr>
            <w:tcW w:w="912" w:type="pct"/>
            <w:vAlign w:val="center"/>
          </w:tcPr>
          <w:p w14:paraId="2D42E0A8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42E81" w:rsidRPr="00696B56" w14:paraId="4DCD8A37" w14:textId="77777777" w:rsidTr="00142E81">
        <w:tc>
          <w:tcPr>
            <w:tcW w:w="438" w:type="pct"/>
          </w:tcPr>
          <w:p w14:paraId="25B02B97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pct"/>
            <w:vAlign w:val="center"/>
          </w:tcPr>
          <w:p w14:paraId="72850FCD" w14:textId="50153ACC" w:rsidR="00902EDF" w:rsidRPr="00696B56" w:rsidRDefault="001C027B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Электрокардиография нәтижелерін т</w:t>
            </w:r>
            <w:r w:rsidR="00D118CB" w:rsidRPr="00696B56">
              <w:rPr>
                <w:rFonts w:ascii="Times New Roman" w:hAnsi="Times New Roman" w:cs="Times New Roman"/>
                <w:sz w:val="24"/>
                <w:szCs w:val="24"/>
              </w:rPr>
              <w:t>алда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12" w:type="pct"/>
            <w:vAlign w:val="center"/>
          </w:tcPr>
          <w:p w14:paraId="75BC2467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42E81" w:rsidRPr="00696B56" w14:paraId="4B08152E" w14:textId="77777777" w:rsidTr="00142E81">
        <w:tc>
          <w:tcPr>
            <w:tcW w:w="438" w:type="pct"/>
          </w:tcPr>
          <w:p w14:paraId="613C3120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pct"/>
            <w:vAlign w:val="center"/>
          </w:tcPr>
          <w:p w14:paraId="5D358DF6" w14:textId="5766EA26" w:rsidR="00902EDF" w:rsidRPr="00696B56" w:rsidRDefault="001C027B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Қанның жалпы </w:t>
            </w:r>
            <w:r w:rsidR="00D118CB" w:rsidRPr="00696B56">
              <w:rPr>
                <w:rFonts w:ascii="Times New Roman" w:hAnsi="Times New Roman" w:cs="Times New Roman"/>
                <w:sz w:val="24"/>
                <w:szCs w:val="24"/>
              </w:rPr>
              <w:t>анализіні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ң нәтижелерін т</w:t>
            </w:r>
            <w:r w:rsidR="00D118CB" w:rsidRPr="00696B56">
              <w:rPr>
                <w:rFonts w:ascii="Times New Roman" w:hAnsi="Times New Roman" w:cs="Times New Roman"/>
                <w:sz w:val="24"/>
                <w:szCs w:val="24"/>
              </w:rPr>
              <w:t>алда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12" w:type="pct"/>
            <w:vAlign w:val="center"/>
          </w:tcPr>
          <w:p w14:paraId="6A940170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42E81" w:rsidRPr="00696B56" w14:paraId="719E5EA0" w14:textId="77777777" w:rsidTr="00142E81">
        <w:tc>
          <w:tcPr>
            <w:tcW w:w="438" w:type="pct"/>
          </w:tcPr>
          <w:p w14:paraId="10216A58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pct"/>
            <w:vAlign w:val="center"/>
          </w:tcPr>
          <w:p w14:paraId="6CF96345" w14:textId="60CE11FF" w:rsidR="00902EDF" w:rsidRPr="00696B56" w:rsidRDefault="001C027B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Қанның биохимиялық </w:t>
            </w:r>
            <w:r w:rsidR="00D118CB" w:rsidRPr="00696B56">
              <w:rPr>
                <w:rFonts w:ascii="Times New Roman" w:hAnsi="Times New Roman" w:cs="Times New Roman"/>
                <w:sz w:val="24"/>
                <w:szCs w:val="24"/>
              </w:rPr>
              <w:t>анализінің нәтижелерін талдау</w:t>
            </w:r>
          </w:p>
        </w:tc>
        <w:tc>
          <w:tcPr>
            <w:tcW w:w="912" w:type="pct"/>
            <w:vAlign w:val="center"/>
          </w:tcPr>
          <w:p w14:paraId="36623BD6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42E81" w:rsidRPr="00696B56" w14:paraId="141BA345" w14:textId="77777777" w:rsidTr="00142E81">
        <w:tc>
          <w:tcPr>
            <w:tcW w:w="438" w:type="pct"/>
          </w:tcPr>
          <w:p w14:paraId="63A110D1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pct"/>
            <w:vAlign w:val="center"/>
          </w:tcPr>
          <w:p w14:paraId="350F02F5" w14:textId="438FC724" w:rsidR="00902EDF" w:rsidRPr="00696B56" w:rsidRDefault="001C027B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Қан коагулограммасының нәтижелерін т</w:t>
            </w:r>
            <w:r w:rsidR="00D118CB" w:rsidRPr="00696B56">
              <w:rPr>
                <w:rFonts w:ascii="Times New Roman" w:hAnsi="Times New Roman" w:cs="Times New Roman"/>
                <w:sz w:val="24"/>
                <w:szCs w:val="24"/>
              </w:rPr>
              <w:t>алда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12" w:type="pct"/>
            <w:vAlign w:val="center"/>
          </w:tcPr>
          <w:p w14:paraId="1BF15376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42E81" w:rsidRPr="00696B56" w14:paraId="2B750438" w14:textId="77777777" w:rsidTr="00142E81">
        <w:tc>
          <w:tcPr>
            <w:tcW w:w="438" w:type="pct"/>
          </w:tcPr>
          <w:p w14:paraId="035359E6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pct"/>
            <w:vAlign w:val="center"/>
          </w:tcPr>
          <w:p w14:paraId="2FAC7923" w14:textId="6CFA4226" w:rsidR="00902EDF" w:rsidRPr="00696B56" w:rsidRDefault="00D118CB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Пациенттердің а</w:t>
            </w:r>
            <w:r w:rsidR="001C027B"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намнезі, объективті зерттеу және </w:t>
            </w:r>
            <w:r w:rsidR="007E6176"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параклиникалық зерттеу, ажыратпалы </w:t>
            </w:r>
            <w:r w:rsidR="001C027B" w:rsidRPr="00696B56">
              <w:rPr>
                <w:rFonts w:ascii="Times New Roman" w:hAnsi="Times New Roman" w:cs="Times New Roman"/>
                <w:sz w:val="24"/>
                <w:szCs w:val="24"/>
              </w:rPr>
              <w:t>диагностикасын жүргізе отырып, қазіргі жікте</w:t>
            </w:r>
            <w:r w:rsidR="007E6176" w:rsidRPr="00696B56">
              <w:rPr>
                <w:rFonts w:ascii="Times New Roman" w:hAnsi="Times New Roman" w:cs="Times New Roman"/>
                <w:sz w:val="24"/>
                <w:szCs w:val="24"/>
              </w:rPr>
              <w:t>лулер</w:t>
            </w:r>
            <w:r w:rsidR="001C027B"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176"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негізінде </w:t>
            </w:r>
            <w:r w:rsidR="001C027B" w:rsidRPr="00696B56">
              <w:rPr>
                <w:rFonts w:ascii="Times New Roman" w:hAnsi="Times New Roman" w:cs="Times New Roman"/>
                <w:sz w:val="24"/>
                <w:szCs w:val="24"/>
              </w:rPr>
              <w:t>диагноз қою</w:t>
            </w:r>
          </w:p>
        </w:tc>
        <w:tc>
          <w:tcPr>
            <w:tcW w:w="912" w:type="pct"/>
            <w:vAlign w:val="center"/>
          </w:tcPr>
          <w:p w14:paraId="06B0107B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42E81" w:rsidRPr="00696B56" w14:paraId="1747411A" w14:textId="77777777" w:rsidTr="00142E81">
        <w:trPr>
          <w:trHeight w:val="373"/>
        </w:trPr>
        <w:tc>
          <w:tcPr>
            <w:tcW w:w="438" w:type="pct"/>
          </w:tcPr>
          <w:p w14:paraId="432FA166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pct"/>
            <w:vAlign w:val="center"/>
          </w:tcPr>
          <w:p w14:paraId="154FA3B8" w14:textId="65742C99" w:rsidR="00902EDF" w:rsidRPr="00696B56" w:rsidRDefault="001C027B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Өмірге қауіп төндіретін жағдай</w:t>
            </w:r>
            <w:r w:rsidR="007E6176" w:rsidRPr="00696B56">
              <w:rPr>
                <w:rFonts w:ascii="Times New Roman" w:hAnsi="Times New Roman" w:cs="Times New Roman"/>
                <w:sz w:val="24"/>
                <w:szCs w:val="24"/>
              </w:rPr>
              <w:t>ларды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</w:t>
            </w:r>
            <w:r w:rsidR="007E6176" w:rsidRPr="00696B56">
              <w:rPr>
                <w:rFonts w:ascii="Times New Roman" w:hAnsi="Times New Roman" w:cs="Times New Roman"/>
                <w:sz w:val="24"/>
                <w:szCs w:val="24"/>
              </w:rPr>
              <w:t>лау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 және шұғыл көмек</w:t>
            </w:r>
            <w:r w:rsidR="007E6176" w:rsidRPr="00696B56">
              <w:rPr>
                <w:rFonts w:ascii="Times New Roman" w:hAnsi="Times New Roman" w:cs="Times New Roman"/>
                <w:sz w:val="24"/>
                <w:szCs w:val="24"/>
              </w:rPr>
              <w:t xml:space="preserve"> көрсету</w:t>
            </w: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12" w:type="pct"/>
            <w:vAlign w:val="center"/>
          </w:tcPr>
          <w:p w14:paraId="2B487F45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2E81" w:rsidRPr="00696B56" w14:paraId="059EFD7D" w14:textId="77777777" w:rsidTr="00142E81">
        <w:tc>
          <w:tcPr>
            <w:tcW w:w="438" w:type="pct"/>
          </w:tcPr>
          <w:p w14:paraId="23993D6A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pct"/>
            <w:vAlign w:val="center"/>
          </w:tcPr>
          <w:p w14:paraId="48D5E379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Анафилактикалық шок</w:t>
            </w:r>
          </w:p>
        </w:tc>
        <w:tc>
          <w:tcPr>
            <w:tcW w:w="912" w:type="pct"/>
            <w:vAlign w:val="center"/>
          </w:tcPr>
          <w:p w14:paraId="50847C3D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2E81" w:rsidRPr="00696B56" w14:paraId="2144FA14" w14:textId="77777777" w:rsidTr="00142E81">
        <w:tc>
          <w:tcPr>
            <w:tcW w:w="438" w:type="pct"/>
          </w:tcPr>
          <w:p w14:paraId="3F6F6945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pct"/>
            <w:vAlign w:val="center"/>
          </w:tcPr>
          <w:p w14:paraId="30265322" w14:textId="46431652" w:rsidR="00902EDF" w:rsidRPr="00696B56" w:rsidRDefault="007E6176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Шұғыл жүректік өлім</w:t>
            </w:r>
          </w:p>
        </w:tc>
        <w:tc>
          <w:tcPr>
            <w:tcW w:w="912" w:type="pct"/>
            <w:vAlign w:val="center"/>
          </w:tcPr>
          <w:p w14:paraId="49501BBD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2E81" w:rsidRPr="00696B56" w14:paraId="3CEBE5EE" w14:textId="77777777" w:rsidTr="00142E81">
        <w:tc>
          <w:tcPr>
            <w:tcW w:w="438" w:type="pct"/>
          </w:tcPr>
          <w:p w14:paraId="6E3A91A0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pct"/>
            <w:vAlign w:val="center"/>
          </w:tcPr>
          <w:p w14:paraId="57F1A873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Жедел тыныс жетіспеушілігі</w:t>
            </w:r>
          </w:p>
        </w:tc>
        <w:tc>
          <w:tcPr>
            <w:tcW w:w="912" w:type="pct"/>
            <w:vAlign w:val="center"/>
          </w:tcPr>
          <w:p w14:paraId="6CD83165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2E81" w:rsidRPr="00696B56" w14:paraId="46A107FC" w14:textId="77777777" w:rsidTr="00142E81">
        <w:tc>
          <w:tcPr>
            <w:tcW w:w="438" w:type="pct"/>
          </w:tcPr>
          <w:p w14:paraId="40E0A737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pct"/>
            <w:vAlign w:val="center"/>
          </w:tcPr>
          <w:p w14:paraId="057BB4F6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Қан кету</w:t>
            </w:r>
          </w:p>
        </w:tc>
        <w:tc>
          <w:tcPr>
            <w:tcW w:w="912" w:type="pct"/>
            <w:vAlign w:val="center"/>
          </w:tcPr>
          <w:p w14:paraId="75D9FBE2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2E81" w:rsidRPr="00696B56" w14:paraId="604ED22D" w14:textId="77777777" w:rsidTr="00142E81">
        <w:tc>
          <w:tcPr>
            <w:tcW w:w="438" w:type="pct"/>
          </w:tcPr>
          <w:p w14:paraId="2ABC2431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pct"/>
            <w:vAlign w:val="center"/>
          </w:tcPr>
          <w:p w14:paraId="0EC536E2" w14:textId="2D2F2564" w:rsidR="00902EDF" w:rsidRPr="00696B56" w:rsidRDefault="007E6176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Қолданыстағы нормативтік-құқықтық құжаттар негізінде қан компоненттері мен препараттарын тағайындауға және жүргізуге көрсеткіштерді анықтау</w:t>
            </w:r>
          </w:p>
        </w:tc>
        <w:tc>
          <w:tcPr>
            <w:tcW w:w="912" w:type="pct"/>
            <w:vAlign w:val="center"/>
          </w:tcPr>
          <w:p w14:paraId="3ED72FBA" w14:textId="77777777" w:rsidR="00902EDF" w:rsidRPr="00696B56" w:rsidRDefault="00902EDF" w:rsidP="006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4AE1FFDC" w14:textId="77777777" w:rsidR="00902EDF" w:rsidRPr="00696B56" w:rsidRDefault="00902EDF" w:rsidP="00696B56">
      <w:pPr>
        <w:rPr>
          <w:rFonts w:ascii="Times New Roman" w:hAnsi="Times New Roman" w:cs="Times New Roman"/>
          <w:sz w:val="24"/>
          <w:szCs w:val="24"/>
        </w:rPr>
      </w:pPr>
    </w:p>
    <w:sectPr w:rsidR="00902EDF" w:rsidRPr="00696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1EF8"/>
    <w:multiLevelType w:val="hybridMultilevel"/>
    <w:tmpl w:val="6F3CA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EDF"/>
    <w:rsid w:val="00142E81"/>
    <w:rsid w:val="001C027B"/>
    <w:rsid w:val="002B0196"/>
    <w:rsid w:val="00343279"/>
    <w:rsid w:val="00503221"/>
    <w:rsid w:val="00696B56"/>
    <w:rsid w:val="007E499D"/>
    <w:rsid w:val="007E6176"/>
    <w:rsid w:val="007F11E0"/>
    <w:rsid w:val="008A5CB4"/>
    <w:rsid w:val="00902EDF"/>
    <w:rsid w:val="00BE4A17"/>
    <w:rsid w:val="00D118CB"/>
    <w:rsid w:val="00DA25D4"/>
    <w:rsid w:val="00E4520A"/>
    <w:rsid w:val="00FB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6144"/>
  <w15:docId w15:val="{3D5569E4-0AD6-4541-9599-6A751D92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E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0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8"/>
    <w:uiPriority w:val="34"/>
    <w:unhideWhenUsed/>
    <w:qFormat/>
    <w:rsid w:val="00902EDF"/>
    <w:pPr>
      <w:ind w:left="720"/>
      <w:contextualSpacing/>
    </w:pPr>
    <w:rPr>
      <w:rFonts w:ascii="Consolas" w:eastAsia="Consolas" w:hAnsi="Consolas" w:cs="Consolas"/>
      <w:lang w:val="en-US"/>
    </w:rPr>
  </w:style>
  <w:style w:type="character" w:customStyle="1" w:styleId="a8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7"/>
    <w:uiPriority w:val="34"/>
    <w:rsid w:val="00902EDF"/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Механцева Ирина</cp:lastModifiedBy>
  <cp:revision>10</cp:revision>
  <dcterms:created xsi:type="dcterms:W3CDTF">2022-01-15T09:37:00Z</dcterms:created>
  <dcterms:modified xsi:type="dcterms:W3CDTF">2022-01-31T16:47:00Z</dcterms:modified>
</cp:coreProperties>
</file>