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8B" w:rsidRPr="0056278B" w:rsidRDefault="0056278B" w:rsidP="0056278B">
      <w:pPr>
        <w:shd w:val="clear" w:color="auto" w:fill="FFFFFF"/>
        <w:spacing w:line="240" w:lineRule="auto"/>
        <w:rPr>
          <w:rFonts w:ascii="Segoe UI" w:eastAsia="Times New Roman" w:hAnsi="Segoe UI" w:cs="Segoe UI"/>
          <w:color w:val="555555"/>
          <w:sz w:val="21"/>
          <w:szCs w:val="21"/>
          <w:lang w:val="en-US" w:eastAsia="ru-RU"/>
        </w:rPr>
      </w:pPr>
    </w:p>
    <w:p w:rsidR="00016CFD" w:rsidRPr="00016CFD" w:rsidRDefault="0056278B" w:rsidP="00016CFD">
      <w:pPr>
        <w:shd w:val="clear" w:color="auto" w:fill="FFFFFF"/>
        <w:spacing w:after="0" w:line="450" w:lineRule="atLeast"/>
        <w:ind w:left="-1134" w:right="-426" w:firstLine="1134"/>
        <w:jc w:val="center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56278B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НОВОЕ В ЗАКОНЕ </w:t>
      </w:r>
      <w:r w:rsidR="00016CFD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РК</w:t>
      </w:r>
    </w:p>
    <w:p w:rsidR="0056278B" w:rsidRPr="00016CFD" w:rsidRDefault="0056278B" w:rsidP="00016CFD">
      <w:pPr>
        <w:shd w:val="clear" w:color="auto" w:fill="FFFFFF"/>
        <w:spacing w:after="0" w:line="450" w:lineRule="atLeast"/>
        <w:ind w:left="-1134" w:right="-426" w:firstLine="1134"/>
        <w:jc w:val="center"/>
        <w:rPr>
          <w:rFonts w:ascii="Times New Roman" w:eastAsia="Times New Roman" w:hAnsi="Times New Roman" w:cs="Times New Roman"/>
          <w:b/>
          <w:color w:val="555555"/>
          <w:sz w:val="36"/>
          <w:szCs w:val="36"/>
          <w:lang w:val="en-US" w:eastAsia="ru-RU"/>
        </w:rPr>
      </w:pPr>
      <w:r w:rsidRPr="0056278B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"О ПРОФЕССИОНАЛЬНЫХ СОЮЗАХ"</w:t>
      </w:r>
    </w:p>
    <w:p w:rsidR="00016CFD" w:rsidRPr="00D01BDF" w:rsidRDefault="0056278B" w:rsidP="00D01BDF">
      <w:pPr>
        <w:shd w:val="clear" w:color="auto" w:fill="FFFFFF"/>
        <w:spacing w:after="0" w:line="450" w:lineRule="atLeast"/>
        <w:ind w:left="-1134" w:right="-426" w:firstLine="1134"/>
        <w:rPr>
          <w:rFonts w:ascii="Times New Roman" w:eastAsia="Times New Roman" w:hAnsi="Times New Roman" w:cs="Times New Roman"/>
          <w:color w:val="555555"/>
          <w:sz w:val="18"/>
          <w:szCs w:val="18"/>
          <w:lang w:val="en-US"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25 мая 2020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Законом Республики Казахстан </w:t>
      </w:r>
      <w:r w:rsidRPr="0056278B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"</w:t>
      </w: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О внесении изменений и дополнений в некоторые законодательные акты Республики Казахстан по вопросам </w:t>
      </w:r>
      <w:proofErr w:type="spellStart"/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труда</w:t>
      </w:r>
      <w:proofErr w:type="gramStart"/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"о</w:t>
      </w:r>
      <w:proofErr w:type="gramEnd"/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</w:t>
      </w:r>
      <w:proofErr w:type="spellEnd"/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4 мая 2020 года № 321-VI  внесены изменения и дополнения Республики Казахстан от 27 июня 2014 года № 211-V ЗРК «О профессиональных союзах»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Предлагается краткое изложение изменений и дополнений, внесенных в Закон РК «О профессиональных союзах»: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1. Приведено в соответствие с Трудовым кодексом Республики Казахстан и дополнено понятие "социальное партнерство". Теперь  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социальное партнерство</w:t>
      </w: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–  это 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система взаимоотношений между работниками (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u w:val="single"/>
          <w:lang w:eastAsia="ru-RU"/>
        </w:rPr>
        <w:t>представителями работников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), работодателями (представителями работодателей),</w:t>
      </w: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государственными органами, направленная на обеспечение согласования их интересов по вопросам регулирования трудовых отношений и иных, непосредственно связанных с трудовыми отношениями, а также социально-экономических отношений, основанная на равноправном сотрудничестве. </w:t>
      </w:r>
      <w:r w:rsidRPr="0056278B">
        <w:rPr>
          <w:rFonts w:ascii="Times New Roman" w:eastAsia="Times New Roman" w:hAnsi="Times New Roman" w:cs="Times New Roman"/>
          <w:i/>
          <w:iCs/>
          <w:color w:val="555555"/>
          <w:sz w:val="27"/>
          <w:szCs w:val="27"/>
          <w:lang w:eastAsia="ru-RU"/>
        </w:rPr>
        <w:t>(Подпункт 2) статьи 1 Закона).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2. Статья 3 "Особенности применения настоящего Закона для отдельных категорий лиц" дополнена пунктом 3, согласно которому установлен 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запрет на участие представителей работодателей в выборных органах профсоюза</w:t>
      </w: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любого уровня. </w:t>
      </w:r>
      <w:proofErr w:type="gramStart"/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Согласно </w:t>
      </w:r>
      <w:proofErr w:type="spellStart"/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п.п</w:t>
      </w:r>
      <w:proofErr w:type="spellEnd"/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 40) п. 1 ст. 1 Трудового кодекса Республики Казахстан представители работодателей – это физические и (или) юридические лица, уполномоченные на основании учредительных</w:t>
      </w:r>
      <w:proofErr w:type="gramEnd"/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документов и (или) доверенности представлять интересы работодателя или группы работодателей.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Следовательно, не может избираться в состав органов управления профсоюзной организации (комитет, совет и т.п.) руководитель организации, наделенный правами приема и увольнения работников, а также другие должностные лица, которые в силу учредительных документов юридического лица (Устава, Положения), либо на основании выданной им доверенности представляют интересы работодателя в отношениях с работниками. </w:t>
      </w:r>
      <w:r w:rsidRPr="0056278B">
        <w:rPr>
          <w:rFonts w:ascii="Times New Roman" w:eastAsia="Times New Roman" w:hAnsi="Times New Roman" w:cs="Times New Roman"/>
          <w:b/>
          <w:i/>
          <w:iCs/>
          <w:color w:val="555555"/>
          <w:sz w:val="27"/>
          <w:szCs w:val="27"/>
          <w:lang w:eastAsia="ru-RU"/>
        </w:rPr>
        <w:t>(Пункт 3 статьи 3 Закона о профсоюзах).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3. Изменена редакция статьи 6 Закона РК "О профессиональных союзах". Если раньше профсоюзам предоставлялось право сотрудничать с зарубежными профсоюзами и иными организациями, работающими в сфере защиты прав и свобод трудящихся, а также заключать соглашения о сотрудничестве, то теперь профсоюзы вправе вступать в международные объединения профсоюзов, работающие в сфере защиты прав и интересов трудящихся, а также заключать договоры, соглашения о сотрудничестве.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Профсоюзы вправе сотрудничать и организовывать, проводить совместно с международными организациями мероприятия и реализовывать проекты, направленные на защиту трудовых и социально-экономических прав и интересов трудящихся, в соответствии с законодательством Республики Казахстан. </w:t>
      </w:r>
      <w:r w:rsidRPr="0056278B">
        <w:rPr>
          <w:rFonts w:ascii="Times New Roman" w:eastAsia="Times New Roman" w:hAnsi="Times New Roman" w:cs="Times New Roman"/>
          <w:i/>
          <w:iCs/>
          <w:color w:val="555555"/>
          <w:sz w:val="27"/>
          <w:szCs w:val="27"/>
          <w:lang w:eastAsia="ru-RU"/>
        </w:rPr>
        <w:t>(Статья 6 Закона о профсоюзах).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4. Изменены 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 xml:space="preserve">сроки подтверждения профсоюзами </w:t>
      </w:r>
      <w:proofErr w:type="gramStart"/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своей</w:t>
      </w:r>
      <w:proofErr w:type="gramEnd"/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 xml:space="preserve"> </w:t>
      </w:r>
      <w:proofErr w:type="spellStart"/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статустности</w:t>
      </w:r>
      <w:proofErr w:type="spellEnd"/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. Если 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раньше максимальный срок</w:t>
      </w: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  представления в органы юстиции, зарегистрировавшие профсоюз, копий документов, подтверждающих  их соответствующий статус (республиканское объединение профсоюзов, территориальное объединение профсоюзов, отраслевой профсоюз) 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составлял шесть месяцев</w:t>
      </w: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, то 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 xml:space="preserve">теперь </w:t>
      </w: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этот срок 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увеличен до одного года.</w:t>
      </w: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  <w:r w:rsidRPr="0056278B">
        <w:rPr>
          <w:rFonts w:ascii="Times New Roman" w:eastAsia="Times New Roman" w:hAnsi="Times New Roman" w:cs="Times New Roman"/>
          <w:i/>
          <w:iCs/>
          <w:color w:val="555555"/>
          <w:sz w:val="27"/>
          <w:szCs w:val="27"/>
          <w:lang w:eastAsia="ru-RU"/>
        </w:rPr>
        <w:t>(Пункт 2 статьи 10 Закона о профсоюзах).</w:t>
      </w:r>
    </w:p>
    <w:p w:rsidR="00D01BDF" w:rsidRDefault="00D01BDF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val="en-US" w:eastAsia="ru-RU"/>
        </w:rPr>
      </w:pP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 xml:space="preserve">5.  Если раньше нарушение сроков подтверждения профсоюзами своей </w:t>
      </w:r>
      <w:proofErr w:type="spellStart"/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статустности</w:t>
      </w:r>
      <w:proofErr w:type="spellEnd"/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влекло за собою их ликвидацию, то теперь это нарушение влечет приостановление деятельности профсоюза на срок от трех до шести месяцев в соответствии с Законом РК "Об общественных объединениях". Решение о приостановлении деятельности профсоюза принимает суд.   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proofErr w:type="gramStart"/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Согласно ст. 23 названного закона деятельность общественного объединения может быть приостановлена на основании представлений органов прокуратуры, внутренних дел, обращений местных исполнительных органов областей, городов республиканского значения, столицы или заявлений граждан в случаях нарушения Конституции и законодательства Республики Казахстан или неоднократного совершения общественным объединением действий, выходящих за пределы целей и задач, определенных его уставом.</w:t>
      </w:r>
      <w:proofErr w:type="gramEnd"/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 случае приостановления деятельности общественного объединения ему запрещается пользоваться всеми средствами массовой информации, вести агитацию и пропаганду, проводить митинги, демонстрации и другие массовые мероприятия, принимать участие в выборах. Приостанавливается также его право пользоваться банковскими вкладами, за исключением расчетов по трудовым договорам, возмещения убытков, причиненных в результате его деятельности, и уплаты штрафов.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Если в течение установленного срока приостановления деятельности общественное объединение устраняет нарушения, послужившие основанием приостановления его деятельности, то после окончания указанного срока общественное объединение возобновляет свою деятельность. В случае </w:t>
      </w:r>
      <w:proofErr w:type="spellStart"/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неустранения</w:t>
      </w:r>
      <w:proofErr w:type="spellEnd"/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нарушений либо в случае повторного нарушения законодательства Республики Казахстан органы прокуратуры, внутренних дел, а также местные исполнительные органы областей, городов республиканского значения, столицы, граждане вправе обратиться в суд с заявлением о его ликвидации. </w:t>
      </w:r>
      <w:r w:rsidRPr="0056278B">
        <w:rPr>
          <w:rFonts w:ascii="Times New Roman" w:eastAsia="Times New Roman" w:hAnsi="Times New Roman" w:cs="Times New Roman"/>
          <w:i/>
          <w:iCs/>
          <w:color w:val="555555"/>
          <w:sz w:val="27"/>
          <w:szCs w:val="27"/>
          <w:lang w:eastAsia="ru-RU"/>
        </w:rPr>
        <w:t xml:space="preserve">(Пункт 3 статьи 10 Закона </w:t>
      </w:r>
      <w:proofErr w:type="gramStart"/>
      <w:r w:rsidRPr="0056278B">
        <w:rPr>
          <w:rFonts w:ascii="Times New Roman" w:eastAsia="Times New Roman" w:hAnsi="Times New Roman" w:cs="Times New Roman"/>
          <w:i/>
          <w:iCs/>
          <w:color w:val="555555"/>
          <w:sz w:val="27"/>
          <w:szCs w:val="27"/>
          <w:lang w:eastAsia="ru-RU"/>
        </w:rPr>
        <w:t>о</w:t>
      </w:r>
      <w:proofErr w:type="gramEnd"/>
      <w:r w:rsidRPr="0056278B">
        <w:rPr>
          <w:rFonts w:ascii="Times New Roman" w:eastAsia="Times New Roman" w:hAnsi="Times New Roman" w:cs="Times New Roman"/>
          <w:i/>
          <w:iCs/>
          <w:color w:val="555555"/>
          <w:sz w:val="27"/>
          <w:szCs w:val="27"/>
          <w:lang w:eastAsia="ru-RU"/>
        </w:rPr>
        <w:t xml:space="preserve"> профсоюза, ст. 23 Закона РК "Об общественных объединениях).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6. 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Расширен состав возможных учредителей республиканского объединения профсоюзов.</w:t>
      </w: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Раньше такие объединения могли создаваться 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только отраслевыми профсоюзами</w:t>
      </w: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, теперь в качестве учредителей могут выступать и 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территориальные объединения профсоюзов.</w:t>
      </w: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  <w:r w:rsidRPr="0056278B">
        <w:rPr>
          <w:rFonts w:ascii="Times New Roman" w:eastAsia="Times New Roman" w:hAnsi="Times New Roman" w:cs="Times New Roman"/>
          <w:i/>
          <w:iCs/>
          <w:color w:val="555555"/>
          <w:sz w:val="27"/>
          <w:szCs w:val="27"/>
          <w:lang w:eastAsia="ru-RU"/>
        </w:rPr>
        <w:t>(Пункт 2 статьи 11 Закона о профсоюзах).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7. Если 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раньше республиканское объединение профсоюзов было обязано иметь</w:t>
      </w: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на территории, включающей 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более половины количества областей,</w:t>
      </w: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городов республиканского значения и столицу, только членские организации, то 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теперь допускается наличие там представительств (филиалов).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Определенные требования в части их </w:t>
      </w:r>
      <w:proofErr w:type="spellStart"/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статустности</w:t>
      </w:r>
      <w:proofErr w:type="spellEnd"/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предъявляются и к территориальным объединениям профсоюза. 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Территориальным объединением профсоюзов может быть только объединение, которое имеет  членские организации</w:t>
      </w: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и (или) представительства (филиалы) на территории не менее двух районов (городов областного значения, районов в городе).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Территориальное объединение профсоюзов на уровне района (города областного значения) должно иметь не менее двух членских организаций на соответствующей территории.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Изменены также требования к отраслевым профсоюзам. </w:t>
      </w:r>
      <w:proofErr w:type="gramStart"/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Если 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раньше</w:t>
      </w:r>
      <w:r w:rsidRPr="004328AA">
        <w:rPr>
          <w:rFonts w:ascii="Times New Roman" w:eastAsia="Times New Roman" w:hAnsi="Times New Roman" w:cs="Times New Roman"/>
          <w:b/>
          <w:color w:val="555555"/>
          <w:sz w:val="27"/>
          <w:szCs w:val="27"/>
          <w:lang w:val="en-US" w:eastAsia="ru-RU"/>
        </w:rPr>
        <w:t xml:space="preserve"> 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отраслевой профсоюз должен был объединять не менее половины общего числа работников отрасли</w:t>
      </w: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и смежных с ней отраслей или организаций отрасли и смежных с ней отраслей или иметь структурные подразделения, членские организации на территории более половины областей, городов республиканского значения и столицы, то 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теперь достаточно иметь структурные подразделения и (или) членские организации на территории, включающей более половины количества областей</w:t>
      </w:r>
      <w:proofErr w:type="gramEnd"/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, городов республиканского значения и столицу</w:t>
      </w: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 </w:t>
      </w:r>
      <w:r w:rsidRPr="0056278B">
        <w:rPr>
          <w:rFonts w:ascii="Times New Roman" w:eastAsia="Times New Roman" w:hAnsi="Times New Roman" w:cs="Times New Roman"/>
          <w:i/>
          <w:iCs/>
          <w:color w:val="555555"/>
          <w:sz w:val="27"/>
          <w:szCs w:val="27"/>
          <w:lang w:eastAsia="ru-RU"/>
        </w:rPr>
        <w:t> (Пункт 3 статьи 11, пункт 3 стати 12, пункт 2 статьи 13   Закона о профсоюзах)</w:t>
      </w:r>
    </w:p>
    <w:p w:rsidR="00D01BDF" w:rsidRDefault="00D01BDF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val="en-US" w:eastAsia="ru-RU"/>
        </w:rPr>
      </w:pP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 xml:space="preserve">8. 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Нововведением</w:t>
      </w: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является обязанность республиканского объединения профсоюзов, территориального объединения профсоюзов, отраслевого профсоюза для участия в соответствующих комиссиях по социальному партнерству и регулированию социальных и трудовых отношениях официально уведомлять соответствующий государственный орган: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 республиканское объединение профсоюзов - уполномоченный государственный орган по труду (Министерство труда и социальной защиты населения Республики Казахстан);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 территориальное объединение профсоюзов -  местный исполнительный орган соответствующей административно-территориальной единицы;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 отраслевой профсоюз -  уполномоченный государственный орган соответствующей сферы деятельности.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Следует также отметить, что по всему тексту законодательного акта словосочетание «трехсторонней комиссии по социальному партнерству» заменено словами «комиссии по социальному партнерству и регулированию социальных и трудовых отношений».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i/>
          <w:iCs/>
          <w:color w:val="555555"/>
          <w:sz w:val="27"/>
          <w:szCs w:val="27"/>
          <w:lang w:eastAsia="ru-RU"/>
        </w:rPr>
        <w:t>( Пункт 3-1 статьи 11, пункт 3-2 статьи 12, пункт 2-1 статьи 13 Закона о профсоюзах)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b/>
          <w:color w:val="555555"/>
          <w:sz w:val="27"/>
          <w:szCs w:val="27"/>
          <w:u w:val="single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9. 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u w:val="single"/>
          <w:lang w:eastAsia="ru-RU"/>
        </w:rPr>
        <w:t xml:space="preserve">Отменена </w:t>
      </w:r>
      <w:r w:rsidRPr="00FB26DB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обязательность вхождения профсоюзов в их объединения и в отраслевые профсоюзы (</w:t>
      </w:r>
      <w:proofErr w:type="spellStart"/>
      <w:r w:rsidRPr="00FB26DB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ассоциированность</w:t>
      </w:r>
      <w:proofErr w:type="spellEnd"/>
      <w:r w:rsidRPr="00FB26DB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). Теперь это является их правом.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Территориальное объединение профсоюзов на уровне области, города республиканского значения и столицы имеет право вступать в состав республиканского объединения профсоюзов в качестве членской организации на условиях соблюдения устава республиканского объединения профсоюзов.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Отраслевой профсоюз имеет право вступать в состав республиканского объединения профсоюзов в качестве членской организации на условиях соблюдения устава республиканского объединения профсоюзов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 xml:space="preserve">Локальный профсоюз имеет 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u w:val="single"/>
          <w:lang w:eastAsia="ru-RU"/>
        </w:rPr>
        <w:t>право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 xml:space="preserve"> входить в состав отраслевого профсоюза</w:t>
      </w: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и (или) территориального объединения профсоюзов в качестве </w:t>
      </w:r>
      <w:bookmarkStart w:id="0" w:name="_GoBack"/>
      <w:bookmarkEnd w:id="0"/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членской организации на условиях соблюдения их устава.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i/>
          <w:iCs/>
          <w:color w:val="555555"/>
          <w:sz w:val="27"/>
          <w:szCs w:val="27"/>
          <w:lang w:eastAsia="ru-RU"/>
        </w:rPr>
        <w:t>(Пункт 3-1 статьи 12, пункт 3 статьи 13, пункт 4 статьи 14 Закона о профсоюзах).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10.    Обязанность профсоюзов по проведению разъяснительной работы среди членов профсоюзов по повышению их правовой грамотности, в том числе по основам трудового законодательства Республики Казахстан, развитию умения вести переговоры и достижению консенсуса в трудовых спорах дополнена обязанностью вести работу по разъяснению положений коллективного договора.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Следует обратить внимание на то, что представительство интересов работников, не являющихся членами профсоюза, профсоюзы могут только при наличии заявлений таких работников</w:t>
      </w:r>
      <w:proofErr w:type="gramStart"/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  <w:r w:rsidRPr="0056278B">
        <w:rPr>
          <w:rFonts w:ascii="Times New Roman" w:eastAsia="Times New Roman" w:hAnsi="Times New Roman" w:cs="Times New Roman"/>
          <w:i/>
          <w:iCs/>
          <w:color w:val="555555"/>
          <w:sz w:val="27"/>
          <w:szCs w:val="27"/>
          <w:lang w:eastAsia="ru-RU"/>
        </w:rPr>
        <w:t>(</w:t>
      </w:r>
      <w:proofErr w:type="gramEnd"/>
      <w:r w:rsidRPr="0056278B">
        <w:rPr>
          <w:rFonts w:ascii="Times New Roman" w:eastAsia="Times New Roman" w:hAnsi="Times New Roman" w:cs="Times New Roman"/>
          <w:i/>
          <w:iCs/>
          <w:color w:val="555555"/>
          <w:sz w:val="27"/>
          <w:szCs w:val="27"/>
          <w:lang w:eastAsia="ru-RU"/>
        </w:rPr>
        <w:t>Подпункт 5, подпункт 8 статьи 17 Закона о профсоюзах )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11. На профсоюзы возлагается новая обязанность информировать работодателя в течение трех рабочих дней со дня избрания или переизбрания о членах выборных профсоюзных органов, не освобожденных от основной работы </w:t>
      </w:r>
      <w:r w:rsidRPr="0056278B">
        <w:rPr>
          <w:rFonts w:ascii="Times New Roman" w:eastAsia="Times New Roman" w:hAnsi="Times New Roman" w:cs="Times New Roman"/>
          <w:i/>
          <w:iCs/>
          <w:color w:val="555555"/>
          <w:sz w:val="27"/>
          <w:szCs w:val="27"/>
          <w:lang w:eastAsia="ru-RU"/>
        </w:rPr>
        <w:t>(Подпункт 9 статьи 17 Закона о профсоюзах).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 12. Конкретизирован пункт 4 статьи 25 Закона. 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 xml:space="preserve">Теперь за лицами, освобожденными от работы вследствие избрания на выборные должности, на период работы в выборной должности сохраняется место работы (должность), </w:t>
      </w:r>
      <w:r w:rsidRPr="0056278B">
        <w:rPr>
          <w:rFonts w:ascii="Times New Roman" w:eastAsia="Times New Roman" w:hAnsi="Times New Roman" w:cs="Times New Roman"/>
          <w:b/>
          <w:color w:val="555555"/>
          <w:sz w:val="27"/>
          <w:szCs w:val="27"/>
          <w:u w:val="single"/>
          <w:lang w:eastAsia="ru-RU"/>
        </w:rPr>
        <w:t>но только в рамках срока трудового договора</w:t>
      </w:r>
      <w:proofErr w:type="gramStart"/>
      <w:r w:rsidRPr="0056278B">
        <w:rPr>
          <w:rFonts w:ascii="Times New Roman" w:eastAsia="Times New Roman" w:hAnsi="Times New Roman" w:cs="Times New Roman"/>
          <w:i/>
          <w:iCs/>
          <w:color w:val="555555"/>
          <w:sz w:val="27"/>
          <w:szCs w:val="27"/>
          <w:lang w:eastAsia="ru-RU"/>
        </w:rPr>
        <w:t>.(</w:t>
      </w:r>
      <w:proofErr w:type="gramEnd"/>
      <w:r w:rsidRPr="0056278B">
        <w:rPr>
          <w:rFonts w:ascii="Times New Roman" w:eastAsia="Times New Roman" w:hAnsi="Times New Roman" w:cs="Times New Roman"/>
          <w:i/>
          <w:iCs/>
          <w:color w:val="555555"/>
          <w:sz w:val="27"/>
          <w:szCs w:val="27"/>
          <w:lang w:eastAsia="ru-RU"/>
        </w:rPr>
        <w:t>Пункт 4 статьи 25 Закона о профсоюзах).</w:t>
      </w:r>
    </w:p>
    <w:p w:rsidR="0056278B" w:rsidRPr="0056278B" w:rsidRDefault="0056278B" w:rsidP="0056278B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6278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13. Из Закона за минованием надобности исключена статья 33, определяющая переходные положения на период введения его в действие.</w:t>
      </w:r>
    </w:p>
    <w:p w:rsidR="0056278B" w:rsidRPr="00D01BDF" w:rsidRDefault="0056278B" w:rsidP="0056278B">
      <w:pPr>
        <w:spacing w:after="0"/>
        <w:ind w:left="-1134" w:right="-426" w:firstLine="1134"/>
        <w:jc w:val="both"/>
        <w:rPr>
          <w:rFonts w:ascii="Times New Roman" w:hAnsi="Times New Roman" w:cs="Times New Roman"/>
          <w:lang w:val="en-US"/>
        </w:rPr>
      </w:pPr>
    </w:p>
    <w:sectPr w:rsidR="0056278B" w:rsidRPr="00D01BDF" w:rsidSect="0056278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B4692"/>
    <w:multiLevelType w:val="multilevel"/>
    <w:tmpl w:val="4632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8B"/>
    <w:rsid w:val="00016CFD"/>
    <w:rsid w:val="004328AA"/>
    <w:rsid w:val="0056278B"/>
    <w:rsid w:val="00D01BDF"/>
    <w:rsid w:val="00D349E1"/>
    <w:rsid w:val="00FB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2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27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56278B"/>
  </w:style>
  <w:style w:type="character" w:styleId="a5">
    <w:name w:val="Strong"/>
    <w:basedOn w:val="a0"/>
    <w:uiPriority w:val="22"/>
    <w:qFormat/>
    <w:rsid w:val="0056278B"/>
    <w:rPr>
      <w:b/>
      <w:bCs/>
    </w:rPr>
  </w:style>
  <w:style w:type="character" w:styleId="a6">
    <w:name w:val="Emphasis"/>
    <w:basedOn w:val="a0"/>
    <w:uiPriority w:val="20"/>
    <w:qFormat/>
    <w:rsid w:val="0056278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0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2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27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56278B"/>
  </w:style>
  <w:style w:type="character" w:styleId="a5">
    <w:name w:val="Strong"/>
    <w:basedOn w:val="a0"/>
    <w:uiPriority w:val="22"/>
    <w:qFormat/>
    <w:rsid w:val="0056278B"/>
    <w:rPr>
      <w:b/>
      <w:bCs/>
    </w:rPr>
  </w:style>
  <w:style w:type="character" w:styleId="a6">
    <w:name w:val="Emphasis"/>
    <w:basedOn w:val="a0"/>
    <w:uiPriority w:val="20"/>
    <w:qFormat/>
    <w:rsid w:val="0056278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0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0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3900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4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191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6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99174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45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2020-06-11T05:15:00Z</cp:lastPrinted>
  <dcterms:created xsi:type="dcterms:W3CDTF">2020-06-11T04:45:00Z</dcterms:created>
  <dcterms:modified xsi:type="dcterms:W3CDTF">2021-10-14T06:06:00Z</dcterms:modified>
</cp:coreProperties>
</file>