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9688" w14:textId="77777777" w:rsidR="000C5F37" w:rsidRPr="00AD24E2" w:rsidRDefault="000C5F37" w:rsidP="000C5F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4E2">
        <w:rPr>
          <w:rFonts w:ascii="Times New Roman" w:hAnsi="Times New Roman" w:cs="Times New Roman"/>
          <w:b/>
          <w:sz w:val="32"/>
          <w:szCs w:val="32"/>
        </w:rPr>
        <w:t xml:space="preserve">Вопросы ВУЗов, колледжей, НЦ и НИИ по дополнительному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D24E2">
        <w:rPr>
          <w:rFonts w:ascii="Times New Roman" w:hAnsi="Times New Roman" w:cs="Times New Roman"/>
          <w:b/>
          <w:sz w:val="32"/>
          <w:szCs w:val="32"/>
        </w:rPr>
        <w:t>образованию</w:t>
      </w:r>
    </w:p>
    <w:p w14:paraId="703B9115" w14:textId="77777777" w:rsidR="000C5F37" w:rsidRPr="00AD24E2" w:rsidRDefault="000C5F37" w:rsidP="000C5F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39BCE1" w14:textId="77777777" w:rsidR="000C5F37" w:rsidRDefault="000C5F37" w:rsidP="000C5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рабочей группы по обсуждению НПА дополнительного образования:</w:t>
      </w:r>
    </w:p>
    <w:p w14:paraId="1A0FCD19" w14:textId="77777777" w:rsidR="000C5F37" w:rsidRDefault="000C5F37" w:rsidP="000C5F37">
      <w:pPr>
        <w:rPr>
          <w:rFonts w:ascii="Times New Roman" w:hAnsi="Times New Roman" w:cs="Times New Roman"/>
          <w:b/>
          <w:sz w:val="28"/>
          <w:szCs w:val="28"/>
        </w:rPr>
      </w:pPr>
    </w:p>
    <w:p w14:paraId="6B3BE4E3" w14:textId="77777777" w:rsidR="000C5F37" w:rsidRPr="00BD07B0" w:rsidRDefault="000C5F37" w:rsidP="000C5F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BD07B0">
        <w:rPr>
          <w:rFonts w:ascii="Times New Roman" w:eastAsia="Calibri" w:hAnsi="Times New Roman" w:cs="Times New Roman"/>
          <w:sz w:val="28"/>
          <w:szCs w:val="28"/>
        </w:rPr>
        <w:t>Смаилова</w:t>
      </w:r>
      <w:proofErr w:type="spellEnd"/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Алтынай </w:t>
      </w:r>
      <w:proofErr w:type="spellStart"/>
      <w:r w:rsidRPr="00BD07B0">
        <w:rPr>
          <w:rFonts w:ascii="Times New Roman" w:eastAsia="Calibri" w:hAnsi="Times New Roman" w:cs="Times New Roman"/>
          <w:sz w:val="28"/>
          <w:szCs w:val="28"/>
        </w:rPr>
        <w:t>Нагызхановна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главный менеджер Департамента стратегии и развития бизнеса Корпоративного Фонда «University Medical Center» Назарбаев Университета. </w:t>
      </w:r>
    </w:p>
    <w:p w14:paraId="73C8CA21" w14:textId="77777777" w:rsidR="000C5F37" w:rsidRDefault="000C5F37" w:rsidP="000C5F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Ержанова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Фарида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Нурмухамбетовна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профессионального образования Больницы Медицинского центра УДП РК</w:t>
      </w:r>
    </w:p>
    <w:p w14:paraId="78FF42F4" w14:textId="77777777" w:rsidR="000C5F37" w:rsidRPr="00BD07B0" w:rsidRDefault="000C5F37" w:rsidP="000C5F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Султангазиева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Атакановна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зам. Директора Института дополнительного профессионального развития,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Асфендиярова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B88B4A" w14:textId="77777777" w:rsidR="000C5F37" w:rsidRPr="00BD07B0" w:rsidRDefault="000C5F37" w:rsidP="000C5F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07B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браева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Гульмира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Алпыспаевна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директор Национального центра непрерывного образования «PROFESSIONAL»</w:t>
      </w:r>
    </w:p>
    <w:p w14:paraId="09C49171" w14:textId="77777777" w:rsidR="000C5F37" w:rsidRPr="00BD07B0" w:rsidRDefault="000C5F37" w:rsidP="000C5F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Асенова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Ляззат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Хасеновна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Национального центра непрерывного образования «PROFESSIONAL»</w:t>
      </w:r>
    </w:p>
    <w:p w14:paraId="550C63C2" w14:textId="77777777" w:rsidR="000C5F37" w:rsidRPr="00BD07B0" w:rsidRDefault="000C5F37" w:rsidP="000C5F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 Сапарова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Ляйлюм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Тасбулатовна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руководитель Центра профессионального развития и Дополнительного Образования НАО «МУА» </w:t>
      </w:r>
    </w:p>
    <w:p w14:paraId="575BDCCC" w14:textId="77777777" w:rsidR="000C5F37" w:rsidRDefault="000C5F37" w:rsidP="000C5F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BD07B0">
        <w:rPr>
          <w:rFonts w:ascii="Times New Roman" w:eastAsia="Calibri" w:hAnsi="Times New Roman" w:cs="Times New Roman"/>
          <w:sz w:val="28"/>
          <w:szCs w:val="28"/>
        </w:rPr>
        <w:t>Се</w:t>
      </w:r>
      <w:r>
        <w:rPr>
          <w:rFonts w:ascii="Times New Roman" w:eastAsia="Calibri" w:hAnsi="Times New Roman" w:cs="Times New Roman"/>
          <w:sz w:val="28"/>
          <w:szCs w:val="28"/>
        </w:rPr>
        <w:t>йтмагамбетова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Сауле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Амирхановна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руководитель отдела дополнительного </w:t>
      </w:r>
      <w:proofErr w:type="gramStart"/>
      <w:r w:rsidRPr="00BD07B0">
        <w:rPr>
          <w:rFonts w:ascii="Times New Roman" w:eastAsia="Calibri" w:hAnsi="Times New Roman" w:cs="Times New Roman"/>
          <w:sz w:val="28"/>
          <w:szCs w:val="28"/>
        </w:rPr>
        <w:t>образования  НАО</w:t>
      </w:r>
      <w:proofErr w:type="gramEnd"/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"ЗКМУ </w:t>
      </w:r>
      <w:proofErr w:type="spellStart"/>
      <w:r w:rsidRPr="00BD07B0">
        <w:rPr>
          <w:rFonts w:ascii="Times New Roman" w:eastAsia="Calibri" w:hAnsi="Times New Roman" w:cs="Times New Roman"/>
          <w:sz w:val="28"/>
          <w:szCs w:val="28"/>
        </w:rPr>
        <w:t>им.М.Оспанова</w:t>
      </w:r>
      <w:proofErr w:type="spellEnd"/>
      <w:r w:rsidRPr="00BD07B0">
        <w:rPr>
          <w:rFonts w:ascii="Times New Roman" w:eastAsia="Calibri" w:hAnsi="Times New Roman" w:cs="Times New Roman"/>
          <w:sz w:val="28"/>
          <w:szCs w:val="28"/>
        </w:rPr>
        <w:t>"</w:t>
      </w:r>
    </w:p>
    <w:p w14:paraId="7A325759" w14:textId="77777777" w:rsidR="000C5F37" w:rsidRDefault="000C5F37" w:rsidP="000C5F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Ташкенбаева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Базарбековна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декан Школы резидентуры и профессионального развития НАО «Медицинский университет Караганды»</w:t>
      </w:r>
    </w:p>
    <w:p w14:paraId="784DD7FB" w14:textId="77777777" w:rsidR="000C5F37" w:rsidRPr="00BD07B0" w:rsidRDefault="000C5F37" w:rsidP="000C5F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Бримжанова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Маржан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Дихановна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директор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департамента  дополнительного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образования ВШОЗ г. Алматы </w:t>
      </w:r>
    </w:p>
    <w:p w14:paraId="5D63B2B1" w14:textId="77777777" w:rsidR="00C36892" w:rsidRDefault="000C5F37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Гульжанат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Ертаевна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заместитель </w:t>
      </w:r>
      <w:proofErr w:type="gramStart"/>
      <w:r w:rsidRPr="00BD07B0">
        <w:rPr>
          <w:rFonts w:ascii="Times New Roman" w:eastAsia="Calibri" w:hAnsi="Times New Roman" w:cs="Times New Roman"/>
          <w:sz w:val="28"/>
          <w:szCs w:val="28"/>
        </w:rPr>
        <w:t>декана  Школы</w:t>
      </w:r>
      <w:proofErr w:type="gramEnd"/>
      <w:r w:rsidRPr="00BD07B0">
        <w:rPr>
          <w:rFonts w:ascii="Times New Roman" w:eastAsia="Calibri" w:hAnsi="Times New Roman" w:cs="Times New Roman"/>
          <w:sz w:val="28"/>
          <w:szCs w:val="28"/>
        </w:rPr>
        <w:t xml:space="preserve"> Медицины по дополнительному образованию  Павлодарского Филиала НАО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«МУС»</w:t>
      </w:r>
    </w:p>
    <w:p w14:paraId="54CB098A" w14:textId="77777777" w:rsidR="00C36892" w:rsidRDefault="00C36892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C39D9CA" w14:textId="77777777" w:rsidR="006314F3" w:rsidRDefault="006314F3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264C804" w14:textId="77777777" w:rsidR="00C36892" w:rsidRDefault="00C36892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F5A0CAF" w14:textId="77777777" w:rsidR="00C36892" w:rsidRDefault="00C36892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CA55724" w14:textId="77777777" w:rsidR="00C36892" w:rsidRDefault="00C36892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E0CB115" w14:textId="77777777" w:rsidR="00C36892" w:rsidRDefault="00C36892" w:rsidP="00C75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horzAnchor="margin" w:tblpXSpec="right" w:tblpY="-7"/>
        <w:tblW w:w="10028" w:type="dxa"/>
        <w:tblLayout w:type="fixed"/>
        <w:tblLook w:val="05A0" w:firstRow="1" w:lastRow="0" w:firstColumn="1" w:lastColumn="1" w:noHBand="0" w:noVBand="1"/>
      </w:tblPr>
      <w:tblGrid>
        <w:gridCol w:w="576"/>
        <w:gridCol w:w="2459"/>
        <w:gridCol w:w="2459"/>
        <w:gridCol w:w="2865"/>
        <w:gridCol w:w="1669"/>
      </w:tblGrid>
      <w:tr w:rsidR="00142AD7" w:rsidRPr="00B822DF" w14:paraId="37AABFCC" w14:textId="77777777" w:rsidTr="00DF69B2">
        <w:tc>
          <w:tcPr>
            <w:tcW w:w="576" w:type="dxa"/>
          </w:tcPr>
          <w:p w14:paraId="07F24487" w14:textId="77777777" w:rsidR="00142AD7" w:rsidRPr="00B822DF" w:rsidRDefault="00142AD7" w:rsidP="006876C6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B822DF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459" w:type="dxa"/>
          </w:tcPr>
          <w:p w14:paraId="743BB6F9" w14:textId="77777777" w:rsidR="00142AD7" w:rsidRDefault="00142AD7" w:rsidP="00687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2DF">
              <w:rPr>
                <w:rFonts w:ascii="Times New Roman" w:hAnsi="Times New Roman" w:cs="Times New Roman"/>
                <w:b/>
              </w:rPr>
              <w:t>Раздел/пункт</w:t>
            </w:r>
            <w:r w:rsidR="00C27A99">
              <w:rPr>
                <w:rFonts w:ascii="Times New Roman" w:hAnsi="Times New Roman" w:cs="Times New Roman"/>
                <w:b/>
              </w:rPr>
              <w:t xml:space="preserve"> и</w:t>
            </w:r>
          </w:p>
          <w:p w14:paraId="31E756AF" w14:textId="77777777" w:rsidR="00C27A99" w:rsidRPr="00B822DF" w:rsidRDefault="00C27A99" w:rsidP="00687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2459" w:type="dxa"/>
          </w:tcPr>
          <w:p w14:paraId="12F54487" w14:textId="77777777" w:rsidR="00142AD7" w:rsidRPr="00B822DF" w:rsidRDefault="00142AD7" w:rsidP="00687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2DF">
              <w:rPr>
                <w:rFonts w:ascii="Times New Roman" w:hAnsi="Times New Roman" w:cs="Times New Roman"/>
                <w:b/>
              </w:rPr>
              <w:t>Действующая редакция</w:t>
            </w:r>
            <w:r w:rsidR="00595F8A">
              <w:rPr>
                <w:rFonts w:ascii="Times New Roman" w:hAnsi="Times New Roman" w:cs="Times New Roman"/>
                <w:b/>
              </w:rPr>
              <w:t xml:space="preserve"> (проект)</w:t>
            </w:r>
          </w:p>
        </w:tc>
        <w:tc>
          <w:tcPr>
            <w:tcW w:w="2865" w:type="dxa"/>
          </w:tcPr>
          <w:p w14:paraId="6652B76C" w14:textId="77777777" w:rsidR="00142AD7" w:rsidRPr="00B822DF" w:rsidRDefault="00142AD7" w:rsidP="00687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2DF">
              <w:rPr>
                <w:rFonts w:ascii="Times New Roman" w:hAnsi="Times New Roman" w:cs="Times New Roman"/>
                <w:b/>
                <w:lang w:val="kk-KZ"/>
              </w:rPr>
              <w:t>Предлагаемая редакция</w:t>
            </w:r>
          </w:p>
        </w:tc>
        <w:tc>
          <w:tcPr>
            <w:tcW w:w="1669" w:type="dxa"/>
          </w:tcPr>
          <w:p w14:paraId="0E5395E9" w14:textId="77777777" w:rsidR="00142AD7" w:rsidRPr="00B822DF" w:rsidRDefault="00142AD7" w:rsidP="00687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2DF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</w:tr>
      <w:tr w:rsidR="00142AD7" w:rsidRPr="00B822DF" w14:paraId="1C7402DD" w14:textId="77777777" w:rsidTr="00CA238C">
        <w:tc>
          <w:tcPr>
            <w:tcW w:w="576" w:type="dxa"/>
          </w:tcPr>
          <w:p w14:paraId="2C8CB8C5" w14:textId="77777777" w:rsidR="00142AD7" w:rsidRPr="00C36892" w:rsidRDefault="00142AD7" w:rsidP="0068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2" w:type="dxa"/>
            <w:gridSpan w:val="4"/>
          </w:tcPr>
          <w:p w14:paraId="2D99383B" w14:textId="77777777" w:rsidR="00142AD7" w:rsidRPr="004436C8" w:rsidRDefault="00142AD7" w:rsidP="006876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36C8">
              <w:rPr>
                <w:rFonts w:ascii="Times New Roman" w:hAnsi="Times New Roman" w:cs="Times New Roman"/>
                <w:b/>
                <w:sz w:val="36"/>
                <w:szCs w:val="36"/>
              </w:rPr>
              <w:t>Положение</w:t>
            </w:r>
          </w:p>
          <w:p w14:paraId="6A0F0107" w14:textId="77777777" w:rsidR="00142AD7" w:rsidRPr="004436C8" w:rsidRDefault="00142AD7" w:rsidP="006876C6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36C8">
              <w:rPr>
                <w:rFonts w:ascii="Times New Roman" w:hAnsi="Times New Roman" w:cs="Times New Roman"/>
                <w:b/>
                <w:sz w:val="36"/>
                <w:szCs w:val="36"/>
              </w:rPr>
              <w:t>по ведению информационной системы каталога ОП ДО</w:t>
            </w:r>
            <w:r w:rsidR="002465F1" w:rsidRPr="004436C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(ИРЦРЗ)</w:t>
            </w:r>
          </w:p>
          <w:p w14:paraId="5CA76253" w14:textId="77777777" w:rsidR="00C36892" w:rsidRPr="00C36892" w:rsidRDefault="00C36892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A3" w:rsidRPr="00B822DF" w14:paraId="0FBA331B" w14:textId="77777777" w:rsidTr="00CA238C">
        <w:tc>
          <w:tcPr>
            <w:tcW w:w="576" w:type="dxa"/>
          </w:tcPr>
          <w:p w14:paraId="299EA3AA" w14:textId="77777777" w:rsidR="003602A3" w:rsidRPr="00C36892" w:rsidRDefault="003602A3" w:rsidP="0068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2" w:type="dxa"/>
            <w:gridSpan w:val="4"/>
          </w:tcPr>
          <w:p w14:paraId="45F98042" w14:textId="77777777" w:rsidR="003602A3" w:rsidRPr="00F15BDC" w:rsidRDefault="003602A3" w:rsidP="00687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AD7" w:rsidRPr="00B822DF" w14:paraId="702CE811" w14:textId="77777777" w:rsidTr="00DF69B2">
        <w:tc>
          <w:tcPr>
            <w:tcW w:w="576" w:type="dxa"/>
          </w:tcPr>
          <w:p w14:paraId="75473F17" w14:textId="77777777" w:rsidR="00142AD7" w:rsidRPr="00C36892" w:rsidRDefault="00C36892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59" w:type="dxa"/>
          </w:tcPr>
          <w:p w14:paraId="494C3C9B" w14:textId="77777777" w:rsidR="003602A3" w:rsidRPr="003602A3" w:rsidRDefault="003602A3" w:rsidP="003602A3">
            <w:pPr>
              <w:rPr>
                <w:rFonts w:ascii="Times New Roman" w:hAnsi="Times New Roman" w:cs="Times New Roman"/>
              </w:rPr>
            </w:pPr>
            <w:r w:rsidRPr="003602A3">
              <w:rPr>
                <w:rFonts w:ascii="Times New Roman" w:hAnsi="Times New Roman" w:cs="Times New Roman"/>
              </w:rPr>
              <w:t>1.</w:t>
            </w:r>
            <w:r w:rsidRPr="003602A3">
              <w:rPr>
                <w:rFonts w:ascii="Times New Roman" w:hAnsi="Times New Roman" w:cs="Times New Roman"/>
              </w:rPr>
              <w:tab/>
              <w:t>Общие положения, пункт 10</w:t>
            </w:r>
          </w:p>
          <w:p w14:paraId="0CBDEBD7" w14:textId="77777777" w:rsidR="00142AD7" w:rsidRPr="00C36892" w:rsidRDefault="00142AD7" w:rsidP="004F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D0D4F4D" w14:textId="77777777" w:rsidR="003602A3" w:rsidRPr="007E7D5D" w:rsidRDefault="004F73A3" w:rsidP="003602A3">
            <w:pPr>
              <w:autoSpaceDE w:val="0"/>
              <w:autoSpaceDN w:val="0"/>
              <w:adjustRightInd w:val="0"/>
              <w:ind w:hanging="27"/>
              <w:jc w:val="both"/>
              <w:rPr>
                <w:rFonts w:ascii="Times New Roman" w:hAnsi="Times New Roman" w:cs="Times New Roman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2A3" w:rsidRPr="007E7D5D">
              <w:rPr>
                <w:rFonts w:ascii="Times New Roman" w:hAnsi="Times New Roman" w:cs="Times New Roman"/>
              </w:rPr>
              <w:t xml:space="preserve">10. Включение и публикация ОП ДО в Каталог проводится в четыре этапа: </w:t>
            </w:r>
          </w:p>
          <w:p w14:paraId="32A81FA8" w14:textId="77777777" w:rsidR="003602A3" w:rsidRPr="007E7D5D" w:rsidRDefault="003602A3" w:rsidP="003602A3">
            <w:pPr>
              <w:autoSpaceDE w:val="0"/>
              <w:autoSpaceDN w:val="0"/>
              <w:adjustRightInd w:val="0"/>
              <w:ind w:hanging="27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1) подача заявки от организации образования в области здравоохранения в информационной системе каталога;</w:t>
            </w:r>
          </w:p>
          <w:p w14:paraId="76D32C0C" w14:textId="77777777" w:rsidR="003602A3" w:rsidRPr="007E7D5D" w:rsidRDefault="003602A3" w:rsidP="003602A3">
            <w:pPr>
              <w:autoSpaceDE w:val="0"/>
              <w:autoSpaceDN w:val="0"/>
              <w:adjustRightInd w:val="0"/>
              <w:ind w:hanging="27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2) рассмотрение заявки и назначение экспертизы ОП;</w:t>
            </w:r>
          </w:p>
          <w:p w14:paraId="1E4DB528" w14:textId="77777777" w:rsidR="003602A3" w:rsidRPr="007E7D5D" w:rsidRDefault="003602A3" w:rsidP="003602A3">
            <w:pPr>
              <w:autoSpaceDE w:val="0"/>
              <w:autoSpaceDN w:val="0"/>
              <w:adjustRightInd w:val="0"/>
              <w:ind w:hanging="27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3) экспертиза ОП;</w:t>
            </w:r>
          </w:p>
          <w:p w14:paraId="262B8F7B" w14:textId="77777777" w:rsidR="003602A3" w:rsidRPr="007E7D5D" w:rsidRDefault="003602A3" w:rsidP="003602A3">
            <w:pPr>
              <w:autoSpaceDE w:val="0"/>
              <w:autoSpaceDN w:val="0"/>
              <w:adjustRightInd w:val="0"/>
              <w:ind w:hanging="27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 xml:space="preserve">4) публикация и актуализация ОП в каталоге. </w:t>
            </w:r>
          </w:p>
          <w:p w14:paraId="702C3441" w14:textId="77777777" w:rsidR="00142AD7" w:rsidRPr="00C36892" w:rsidRDefault="00142AD7" w:rsidP="0036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ADD81E5" w14:textId="77777777" w:rsidR="00336DA3" w:rsidRPr="007E7D5D" w:rsidRDefault="00336DA3" w:rsidP="00336DA3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10. Включение и публикация ОП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D5D">
              <w:rPr>
                <w:rFonts w:ascii="Times New Roman" w:hAnsi="Times New Roman" w:cs="Times New Roman"/>
                <w:b/>
                <w:bCs/>
              </w:rPr>
              <w:t>сертификационных курсов</w:t>
            </w:r>
            <w:r w:rsidRPr="007E7D5D">
              <w:rPr>
                <w:rFonts w:ascii="Times New Roman" w:hAnsi="Times New Roman" w:cs="Times New Roman"/>
              </w:rPr>
              <w:t xml:space="preserve"> ДО в Каталог проводится в четыре этапа: </w:t>
            </w:r>
          </w:p>
          <w:p w14:paraId="4ECD17C4" w14:textId="77777777" w:rsidR="00336DA3" w:rsidRPr="007E7D5D" w:rsidRDefault="00336DA3" w:rsidP="00336DA3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1) подача заявки от организации образования в области здравоохранения в информационной системе каталога;</w:t>
            </w:r>
          </w:p>
          <w:p w14:paraId="2D15917F" w14:textId="77777777" w:rsidR="00336DA3" w:rsidRPr="007E7D5D" w:rsidRDefault="00336DA3" w:rsidP="00336DA3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2) рассмотрение заявки и назначение экспертизы ОП;</w:t>
            </w:r>
          </w:p>
          <w:p w14:paraId="2F7B8011" w14:textId="77777777" w:rsidR="00336DA3" w:rsidRPr="007E7D5D" w:rsidRDefault="00336DA3" w:rsidP="00336DA3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>3) экспертиза ОП;</w:t>
            </w:r>
          </w:p>
          <w:p w14:paraId="2FECD83B" w14:textId="77777777" w:rsidR="00336DA3" w:rsidRPr="007E7D5D" w:rsidRDefault="00336DA3" w:rsidP="00336DA3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 w:rsidRPr="007E7D5D">
              <w:rPr>
                <w:rFonts w:ascii="Times New Roman" w:hAnsi="Times New Roman" w:cs="Times New Roman"/>
              </w:rPr>
              <w:t xml:space="preserve">4) публикация и актуализация ОП в каталоге. </w:t>
            </w:r>
          </w:p>
          <w:p w14:paraId="2C3010EC" w14:textId="77777777" w:rsidR="00336DA3" w:rsidRDefault="00336DA3" w:rsidP="00336DA3">
            <w:pPr>
              <w:jc w:val="both"/>
              <w:rPr>
                <w:rFonts w:ascii="Times New Roman" w:hAnsi="Times New Roman" w:cs="Times New Roman"/>
              </w:rPr>
            </w:pPr>
          </w:p>
          <w:p w14:paraId="4B05FE22" w14:textId="77777777" w:rsidR="00142AD7" w:rsidRPr="00C36892" w:rsidRDefault="00142AD7" w:rsidP="00CD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F3345F" w14:textId="77777777" w:rsidR="00142AD7" w:rsidRPr="00C36892" w:rsidRDefault="00336DA3" w:rsidP="00CD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8">
              <w:rPr>
                <w:rFonts w:ascii="Times New Roman" w:eastAsia="Calibri" w:hAnsi="Times New Roman" w:cs="Times New Roman"/>
              </w:rPr>
              <w:t xml:space="preserve">Аналогично, как и экспертиза ОП - процесс многоэтапный и несколько усложненный порядок внесения и публикации ОП в каталог.  Рекомендуем включать экспертизу </w:t>
            </w:r>
            <w:r w:rsidRPr="003D7875">
              <w:rPr>
                <w:rFonts w:ascii="Times New Roman" w:eastAsia="Calibri" w:hAnsi="Times New Roman" w:cs="Times New Roman"/>
                <w:b/>
              </w:rPr>
              <w:t xml:space="preserve">ОП сертификационных курсов, </w:t>
            </w:r>
            <w:r w:rsidRPr="00A521C8">
              <w:rPr>
                <w:rFonts w:ascii="Times New Roman" w:eastAsia="Calibri" w:hAnsi="Times New Roman" w:cs="Times New Roman"/>
              </w:rPr>
              <w:t xml:space="preserve">упростить эти процедуры в целях своевременной реализации программ ДО </w:t>
            </w:r>
          </w:p>
        </w:tc>
      </w:tr>
      <w:tr w:rsidR="003602A3" w:rsidRPr="00B822DF" w14:paraId="1A78A0AB" w14:textId="77777777" w:rsidTr="00DF69B2">
        <w:tc>
          <w:tcPr>
            <w:tcW w:w="576" w:type="dxa"/>
          </w:tcPr>
          <w:p w14:paraId="05CFBFED" w14:textId="77777777" w:rsidR="003602A3" w:rsidRDefault="003602A3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2459" w:type="dxa"/>
          </w:tcPr>
          <w:p w14:paraId="0E02A25F" w14:textId="77777777" w:rsidR="003602A3" w:rsidRDefault="003602A3" w:rsidP="004F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>Раздел 2, пункт 19</w:t>
            </w:r>
          </w:p>
          <w:p w14:paraId="161BBDA1" w14:textId="77777777" w:rsidR="00137668" w:rsidRPr="00CF4B72" w:rsidRDefault="00137668" w:rsidP="004F73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B72">
              <w:rPr>
                <w:rFonts w:ascii="Times New Roman" w:hAnsi="Times New Roman" w:cs="Times New Roman"/>
                <w:i/>
              </w:rPr>
              <w:t>Порядок включения образовательных программ дополнительного образования в Каталог</w:t>
            </w:r>
          </w:p>
        </w:tc>
        <w:tc>
          <w:tcPr>
            <w:tcW w:w="2459" w:type="dxa"/>
          </w:tcPr>
          <w:p w14:paraId="414675EC" w14:textId="77777777" w:rsidR="003602A3" w:rsidRPr="00C36892" w:rsidRDefault="003602A3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организация в течении </w:t>
            </w:r>
            <w:r w:rsidRPr="00C36892">
              <w:rPr>
                <w:rFonts w:ascii="Times New Roman" w:hAnsi="Times New Roman" w:cs="Times New Roman"/>
                <w:b/>
                <w:sz w:val="24"/>
                <w:szCs w:val="24"/>
              </w:rPr>
              <w:t>20 (двадцати) рабочих дней рассматривает заявку на предмет правильности заполнения,</w:t>
            </w: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корректности перевода (для заявок, поданных на двух языках), наличия всех требуемых документов (согласно пункту 18 настоящего Положения), соответствия их содержания и принимает одно из следующих решений:</w:t>
            </w:r>
          </w:p>
        </w:tc>
        <w:tc>
          <w:tcPr>
            <w:tcW w:w="2865" w:type="dxa"/>
          </w:tcPr>
          <w:p w14:paraId="4726AD8F" w14:textId="77777777" w:rsidR="003602A3" w:rsidRPr="00C36892" w:rsidRDefault="003602A3" w:rsidP="0080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 xml:space="preserve">- уменьшить сроки процедуры экспертизы ОП </w:t>
            </w:r>
            <w:r w:rsidRPr="0009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803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1669" w:type="dxa"/>
          </w:tcPr>
          <w:p w14:paraId="31DD2416" w14:textId="77777777" w:rsidR="0080356C" w:rsidRDefault="0080356C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Так как рабочие программы проходят этапы утверждения на заседаниях кафедр, КОК.  </w:t>
            </w:r>
          </w:p>
          <w:p w14:paraId="0BBE315E" w14:textId="77777777" w:rsidR="003602A3" w:rsidRPr="00C36892" w:rsidRDefault="0080356C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02A3" w:rsidRPr="00C36892">
              <w:rPr>
                <w:rFonts w:ascii="Times New Roman" w:hAnsi="Times New Roman" w:cs="Times New Roman"/>
                <w:sz w:val="24"/>
                <w:szCs w:val="24"/>
              </w:rPr>
              <w:t>в целях своевременной реализации программ ДО и быстрого реагирования на запросы практического здравоохранения</w:t>
            </w:r>
          </w:p>
        </w:tc>
      </w:tr>
      <w:tr w:rsidR="004E53A2" w:rsidRPr="00B822DF" w14:paraId="4B59CC31" w14:textId="77777777" w:rsidTr="00DF69B2">
        <w:tc>
          <w:tcPr>
            <w:tcW w:w="576" w:type="dxa"/>
          </w:tcPr>
          <w:p w14:paraId="20B87878" w14:textId="77777777" w:rsidR="004E53A2" w:rsidRDefault="002465F1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2459" w:type="dxa"/>
          </w:tcPr>
          <w:p w14:paraId="5FF25DD9" w14:textId="77777777" w:rsidR="004E53A2" w:rsidRDefault="004E53A2" w:rsidP="004E5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19,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1) </w:t>
            </w:r>
          </w:p>
          <w:p w14:paraId="700727E5" w14:textId="77777777" w:rsidR="004E53A2" w:rsidRPr="00C36892" w:rsidRDefault="004E53A2" w:rsidP="004F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D9262C4" w14:textId="77777777" w:rsidR="004E53A2" w:rsidRDefault="004E53A2" w:rsidP="004E53A2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</w:rPr>
              <w:t xml:space="preserve">Каждая доработка ОП ДО проводится не более </w:t>
            </w:r>
            <w:r w:rsidRPr="00716389">
              <w:rPr>
                <w:rFonts w:ascii="Times New Roman" w:hAnsi="Times New Roman" w:cs="Times New Roman"/>
                <w:b/>
                <w:bCs/>
              </w:rPr>
              <w:t>30 (тридцати</w:t>
            </w:r>
            <w:r w:rsidRPr="00716389">
              <w:rPr>
                <w:rFonts w:ascii="Times New Roman" w:hAnsi="Times New Roman" w:cs="Times New Roman"/>
              </w:rPr>
              <w:t xml:space="preserve">) </w:t>
            </w:r>
            <w:r w:rsidRPr="00716389">
              <w:rPr>
                <w:rFonts w:ascii="Times New Roman" w:hAnsi="Times New Roman" w:cs="Times New Roman"/>
              </w:rPr>
              <w:lastRenderedPageBreak/>
              <w:t>календарных дней со дня уведомления.</w:t>
            </w:r>
          </w:p>
          <w:p w14:paraId="53E3ECAB" w14:textId="77777777" w:rsidR="004E53A2" w:rsidRPr="00C36892" w:rsidRDefault="004E53A2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9FB3270" w14:textId="77777777" w:rsidR="004E53A2" w:rsidRDefault="004E53A2" w:rsidP="004E53A2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</w:rPr>
              <w:lastRenderedPageBreak/>
              <w:t xml:space="preserve">Каждая доработка ОП ДО проводится не более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389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716389">
              <w:rPr>
                <w:rFonts w:ascii="Times New Roman" w:hAnsi="Times New Roman" w:cs="Times New Roman"/>
              </w:rPr>
              <w:t xml:space="preserve"> дней со дня уведомления.</w:t>
            </w:r>
          </w:p>
          <w:p w14:paraId="64CAD61E" w14:textId="77777777" w:rsidR="004E53A2" w:rsidRPr="00C36892" w:rsidRDefault="004E53A2" w:rsidP="0080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851829" w14:textId="77777777" w:rsidR="00823FE6" w:rsidRDefault="00823FE6" w:rsidP="00823FE6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</w:rPr>
              <w:lastRenderedPageBreak/>
              <w:t xml:space="preserve">Для своевременного осуществления </w:t>
            </w:r>
            <w:r w:rsidRPr="00716389">
              <w:rPr>
                <w:rFonts w:ascii="Times New Roman" w:hAnsi="Times New Roman" w:cs="Times New Roman"/>
              </w:rPr>
              <w:lastRenderedPageBreak/>
              <w:t>образовательного процесса и обратной связи с УЗ</w:t>
            </w:r>
          </w:p>
          <w:p w14:paraId="10FCBFE1" w14:textId="77777777" w:rsidR="004E53A2" w:rsidRDefault="004E53A2" w:rsidP="0068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92" w:rsidRPr="00B822DF" w14:paraId="3EC9D3FF" w14:textId="77777777" w:rsidTr="00DF69B2">
        <w:tc>
          <w:tcPr>
            <w:tcW w:w="576" w:type="dxa"/>
          </w:tcPr>
          <w:p w14:paraId="4EFB4925" w14:textId="77777777" w:rsidR="00C36892" w:rsidRPr="00C36892" w:rsidRDefault="00C36892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2465F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14:paraId="1931E603" w14:textId="77777777" w:rsidR="00C36892" w:rsidRPr="004B5C97" w:rsidRDefault="00C36892" w:rsidP="00C368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>Раздел 2, пункт 18, подпункт 3</w:t>
            </w:r>
            <w:r w:rsidR="002014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01451" w:rsidRPr="004B5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подачи заявки на публикацию ОП ДО в </w:t>
            </w:r>
            <w:proofErr w:type="gramStart"/>
            <w:r w:rsidR="00201451" w:rsidRPr="004B5C97">
              <w:rPr>
                <w:rFonts w:ascii="Times New Roman" w:hAnsi="Times New Roman" w:cs="Times New Roman"/>
                <w:i/>
                <w:sz w:val="24"/>
                <w:szCs w:val="24"/>
              </w:rPr>
              <w:t>Каталог….</w:t>
            </w:r>
            <w:proofErr w:type="gramEnd"/>
            <w:r w:rsidR="00201451" w:rsidRPr="004B5C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A51C534" w14:textId="77777777" w:rsidR="00201451" w:rsidRPr="00C36892" w:rsidRDefault="00201451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E0713A4" w14:textId="77777777" w:rsidR="00C36892" w:rsidRPr="00C36892" w:rsidRDefault="004B5C97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6892" w:rsidRPr="00C36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6892" w:rsidRPr="00C36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нформацию о текущем статусе </w:t>
            </w:r>
            <w:r w:rsidR="00C36892" w:rsidRPr="00C368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действия </w:t>
            </w:r>
            <w:r w:rsidR="00C36892" w:rsidRPr="00C36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 и (или) приложения на право осуществления образовательной деятельности по данной специальности.</w:t>
            </w:r>
          </w:p>
        </w:tc>
        <w:tc>
          <w:tcPr>
            <w:tcW w:w="2865" w:type="dxa"/>
          </w:tcPr>
          <w:p w14:paraId="10893374" w14:textId="5FFA6F9F" w:rsidR="00C36892" w:rsidRPr="00C36892" w:rsidRDefault="00D2618E" w:rsidP="00D2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  <w:r w:rsidR="00A51510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образовательную деятельность (бакалавриат</w:t>
            </w:r>
            <w:r w:rsidR="001807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5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1510">
              <w:rPr>
                <w:rFonts w:ascii="Times New Roman" w:hAnsi="Times New Roman" w:cs="Times New Roman"/>
                <w:sz w:val="24"/>
                <w:szCs w:val="24"/>
              </w:rPr>
              <w:t xml:space="preserve"> послевузовское образование</w:t>
            </w:r>
            <w:r w:rsidR="001807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515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7A879771" w14:textId="3374BD81" w:rsidR="00C36892" w:rsidRPr="00C36892" w:rsidRDefault="00C36892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образования не подлежит лицензированию </w:t>
            </w:r>
            <w:r w:rsidR="00D2618E">
              <w:rPr>
                <w:rFonts w:ascii="Times New Roman" w:hAnsi="Times New Roman" w:cs="Times New Roman"/>
                <w:sz w:val="24"/>
                <w:szCs w:val="24"/>
              </w:rPr>
              <w:t>согласно Закону о разрешениях и уведомлениях</w:t>
            </w:r>
            <w:r w:rsidR="00BD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5DE" w:rsidRPr="00B822DF" w14:paraId="4BD7196B" w14:textId="77777777" w:rsidTr="00DF69B2">
        <w:tc>
          <w:tcPr>
            <w:tcW w:w="576" w:type="dxa"/>
          </w:tcPr>
          <w:p w14:paraId="5FD6A08C" w14:textId="77777777" w:rsidR="00A915DE" w:rsidRPr="002D0E33" w:rsidRDefault="002465F1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2459" w:type="dxa"/>
          </w:tcPr>
          <w:p w14:paraId="47D9FC91" w14:textId="77777777" w:rsidR="00A915DE" w:rsidRDefault="00A915DE" w:rsidP="002350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П.21</w:t>
            </w:r>
          </w:p>
        </w:tc>
        <w:tc>
          <w:tcPr>
            <w:tcW w:w="2459" w:type="dxa"/>
          </w:tcPr>
          <w:p w14:paraId="10BB1B20" w14:textId="77777777" w:rsidR="00A915DE" w:rsidRDefault="00A915DE" w:rsidP="00A915DE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</w:rPr>
              <w:t>Срок рассмотрения и проведения экспертизы ОП для программ повышения квалификации не должен превышать 15 рабочих дней, для сертификационных курсов 20 рабочих дней со дня заключения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0C42EF" w14:textId="77777777" w:rsidR="00A915DE" w:rsidRDefault="00A915DE" w:rsidP="00A915DE">
            <w:pPr>
              <w:jc w:val="both"/>
              <w:rPr>
                <w:rFonts w:ascii="Times New Roman" w:hAnsi="Times New Roman" w:cs="Times New Roman"/>
              </w:rPr>
            </w:pPr>
          </w:p>
          <w:p w14:paraId="7270C062" w14:textId="77777777" w:rsidR="00A915DE" w:rsidRPr="00716389" w:rsidRDefault="00A915DE" w:rsidP="00235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6A916FA7" w14:textId="77777777" w:rsidR="005640EB" w:rsidRDefault="005640EB" w:rsidP="005640EB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</w:rPr>
              <w:t xml:space="preserve">Срок рассмотрения и проведения экспертизы ОП </w:t>
            </w:r>
            <w:r w:rsidRPr="009F4882">
              <w:rPr>
                <w:rFonts w:ascii="Times New Roman" w:hAnsi="Times New Roman" w:cs="Times New Roman"/>
                <w:b/>
                <w:bCs/>
              </w:rPr>
              <w:t>сертификационных курсов</w:t>
            </w:r>
            <w:r w:rsidRPr="00716389">
              <w:rPr>
                <w:rFonts w:ascii="Times New Roman" w:hAnsi="Times New Roman" w:cs="Times New Roman"/>
              </w:rPr>
              <w:t xml:space="preserve"> </w:t>
            </w:r>
            <w:r w:rsidR="00FE2273">
              <w:rPr>
                <w:rFonts w:ascii="Times New Roman" w:hAnsi="Times New Roman" w:cs="Times New Roman"/>
                <w:b/>
              </w:rPr>
              <w:t xml:space="preserve">до </w:t>
            </w:r>
            <w:r w:rsidRPr="005640EB">
              <w:rPr>
                <w:rFonts w:ascii="Times New Roman" w:hAnsi="Times New Roman" w:cs="Times New Roman"/>
                <w:b/>
              </w:rPr>
              <w:t xml:space="preserve">5 рабочих дней </w:t>
            </w:r>
            <w:r w:rsidRPr="00716389">
              <w:rPr>
                <w:rFonts w:ascii="Times New Roman" w:hAnsi="Times New Roman" w:cs="Times New Roman"/>
              </w:rPr>
              <w:t>со дня заключения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7543D7" w14:textId="77777777" w:rsidR="005640EB" w:rsidRDefault="005640EB" w:rsidP="005640EB">
            <w:pPr>
              <w:jc w:val="both"/>
              <w:rPr>
                <w:rFonts w:ascii="Times New Roman" w:hAnsi="Times New Roman" w:cs="Times New Roman"/>
              </w:rPr>
            </w:pPr>
          </w:p>
          <w:p w14:paraId="75B877B4" w14:textId="77777777" w:rsidR="00A915DE" w:rsidRPr="00716389" w:rsidRDefault="00A915DE" w:rsidP="00235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14:paraId="40D5241C" w14:textId="2C757A53" w:rsidR="00A915DE" w:rsidRPr="00716389" w:rsidRDefault="009F4882" w:rsidP="0023501B">
            <w:pPr>
              <w:jc w:val="both"/>
              <w:rPr>
                <w:rFonts w:ascii="Times New Roman" w:hAnsi="Times New Roman" w:cs="Times New Roman"/>
              </w:rPr>
            </w:pP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>Финансы на ОП не заложены в ВУЗах</w:t>
            </w:r>
          </w:p>
        </w:tc>
      </w:tr>
      <w:tr w:rsidR="005640EB" w:rsidRPr="00B822DF" w14:paraId="4174701A" w14:textId="77777777" w:rsidTr="00DF69B2">
        <w:tc>
          <w:tcPr>
            <w:tcW w:w="576" w:type="dxa"/>
          </w:tcPr>
          <w:p w14:paraId="15F6F025" w14:textId="77777777" w:rsidR="005640EB" w:rsidRPr="002D0E33" w:rsidRDefault="002465F1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2459" w:type="dxa"/>
          </w:tcPr>
          <w:p w14:paraId="3D677FDA" w14:textId="77777777" w:rsidR="005640EB" w:rsidRDefault="00FE2273" w:rsidP="002350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П.21</w:t>
            </w:r>
          </w:p>
        </w:tc>
        <w:tc>
          <w:tcPr>
            <w:tcW w:w="2459" w:type="dxa"/>
          </w:tcPr>
          <w:p w14:paraId="46A0A1D1" w14:textId="77777777" w:rsidR="005640EB" w:rsidRDefault="005640EB" w:rsidP="005640EB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</w:rPr>
              <w:t>Стоимость оказания услуги определяется в соответствии с прейскурантом цен, утвержденным экспертной организацией.</w:t>
            </w:r>
          </w:p>
          <w:p w14:paraId="1B6C9DAE" w14:textId="77777777" w:rsidR="005640EB" w:rsidRPr="00716389" w:rsidRDefault="005640EB" w:rsidP="00A915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30E9CC04" w14:textId="77777777" w:rsidR="005640EB" w:rsidRPr="00716389" w:rsidRDefault="005640EB" w:rsidP="005640EB">
            <w:pPr>
              <w:jc w:val="both"/>
              <w:rPr>
                <w:rFonts w:ascii="Times New Roman" w:hAnsi="Times New Roman" w:cs="Times New Roman"/>
              </w:rPr>
            </w:pPr>
            <w:r w:rsidRPr="00716389">
              <w:rPr>
                <w:rFonts w:ascii="Times New Roman" w:hAnsi="Times New Roman" w:cs="Times New Roman"/>
                <w:color w:val="FF0000"/>
              </w:rPr>
              <w:t>ИСКЛЮЧИТЬ</w:t>
            </w:r>
          </w:p>
        </w:tc>
        <w:tc>
          <w:tcPr>
            <w:tcW w:w="1669" w:type="dxa"/>
          </w:tcPr>
          <w:p w14:paraId="14448AF3" w14:textId="77777777" w:rsidR="00FE2273" w:rsidRDefault="00FE2273" w:rsidP="00FE2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1.Эксперты будут </w:t>
            </w:r>
            <w:r w:rsidR="00707CFE">
              <w:rPr>
                <w:rFonts w:ascii="Times New Roman" w:hAnsi="Times New Roman" w:cs="Times New Roman"/>
              </w:rPr>
              <w:t>привлекаться из ВУЗов по определенным специальностям (как общественная нагрузка).</w:t>
            </w:r>
          </w:p>
          <w:p w14:paraId="2493496C" w14:textId="77777777" w:rsidR="005640EB" w:rsidRPr="00716389" w:rsidRDefault="00FE2273" w:rsidP="00FE2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2.финансы на ОП не заложены ВУЗами</w:t>
            </w:r>
          </w:p>
        </w:tc>
      </w:tr>
      <w:tr w:rsidR="006E754F" w:rsidRPr="00B822DF" w14:paraId="345B30B4" w14:textId="77777777" w:rsidTr="00DF69B2">
        <w:tc>
          <w:tcPr>
            <w:tcW w:w="576" w:type="dxa"/>
          </w:tcPr>
          <w:p w14:paraId="2AFD744E" w14:textId="77777777" w:rsidR="006E754F" w:rsidRPr="002D0E33" w:rsidRDefault="002465F1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2459" w:type="dxa"/>
          </w:tcPr>
          <w:p w14:paraId="5863AC86" w14:textId="77777777" w:rsidR="006E754F" w:rsidRPr="009C777C" w:rsidRDefault="006E754F" w:rsidP="006E7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C777C">
              <w:rPr>
                <w:rFonts w:ascii="Times New Roman" w:hAnsi="Times New Roman" w:cs="Times New Roman"/>
                <w:b/>
              </w:rPr>
              <w:t xml:space="preserve">3.Порядок публикации и актуализации </w:t>
            </w:r>
            <w:r w:rsidRPr="009C777C">
              <w:rPr>
                <w:rFonts w:ascii="Times New Roman" w:hAnsi="Times New Roman" w:cs="Times New Roman"/>
                <w:b/>
                <w:bCs/>
              </w:rPr>
              <w:t>образовательных программ дополнительного образования в Каталоге.</w:t>
            </w:r>
          </w:p>
          <w:p w14:paraId="02DE88DE" w14:textId="77777777" w:rsidR="006E754F" w:rsidRDefault="006E754F" w:rsidP="006E7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C777C">
              <w:rPr>
                <w:rFonts w:ascii="Times New Roman" w:hAnsi="Times New Roman" w:cs="Times New Roman"/>
                <w:b/>
                <w:bCs/>
              </w:rPr>
              <w:t xml:space="preserve">Пункт </w:t>
            </w:r>
            <w:r w:rsidR="004015AF">
              <w:rPr>
                <w:rFonts w:ascii="Times New Roman" w:hAnsi="Times New Roman" w:cs="Times New Roman"/>
                <w:b/>
                <w:bCs/>
              </w:rPr>
              <w:t xml:space="preserve">33, </w:t>
            </w:r>
            <w:proofErr w:type="spellStart"/>
            <w:r w:rsidR="004015AF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  <w:r w:rsidR="004015A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C777C">
              <w:rPr>
                <w:rFonts w:ascii="Times New Roman" w:hAnsi="Times New Roman" w:cs="Times New Roman"/>
                <w:b/>
                <w:bCs/>
              </w:rPr>
              <w:t>5</w:t>
            </w:r>
            <w:r w:rsidR="004015A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E356D9D" w14:textId="77777777" w:rsidR="004015AF" w:rsidRPr="004015AF" w:rsidRDefault="004015AF" w:rsidP="006E7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4015AF">
              <w:rPr>
                <w:rFonts w:ascii="Times New Roman" w:hAnsi="Times New Roman" w:cs="Times New Roman"/>
                <w:bCs/>
                <w:i/>
              </w:rPr>
              <w:t>Исключение ОП из Каталога производится экспертной организацией на след основаниях:</w:t>
            </w:r>
          </w:p>
          <w:p w14:paraId="52BAE605" w14:textId="77777777" w:rsidR="006E754F" w:rsidRPr="009C777C" w:rsidRDefault="006E754F" w:rsidP="006E7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7173152" w14:textId="77777777" w:rsidR="006E754F" w:rsidRDefault="006E754F" w:rsidP="00235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9" w:type="dxa"/>
          </w:tcPr>
          <w:p w14:paraId="7FCBF904" w14:textId="77777777" w:rsidR="006E754F" w:rsidRPr="00914708" w:rsidRDefault="006E754F" w:rsidP="006E754F">
            <w:pPr>
              <w:pStyle w:val="Default"/>
              <w:ind w:hanging="27"/>
              <w:jc w:val="both"/>
              <w:rPr>
                <w:b/>
                <w:color w:val="auto"/>
                <w:sz w:val="22"/>
                <w:szCs w:val="22"/>
              </w:rPr>
            </w:pPr>
            <w:r w:rsidRPr="009C777C">
              <w:rPr>
                <w:color w:val="auto"/>
                <w:sz w:val="22"/>
                <w:szCs w:val="22"/>
              </w:rPr>
              <w:lastRenderedPageBreak/>
              <w:t xml:space="preserve">5) отсутствие информации со стороны организации образования в области здравоохранения о </w:t>
            </w:r>
            <w:r w:rsidRPr="00914708">
              <w:rPr>
                <w:b/>
                <w:color w:val="auto"/>
                <w:sz w:val="22"/>
                <w:szCs w:val="22"/>
              </w:rPr>
              <w:t xml:space="preserve">контингенте слушателей по ОП, содержащей данные о месте работы слушателя, должности, контактных данных (сот. телефон, электронная почта), результатах обучения </w:t>
            </w:r>
            <w:r w:rsidRPr="00914708">
              <w:rPr>
                <w:b/>
                <w:color w:val="auto"/>
                <w:sz w:val="22"/>
                <w:szCs w:val="22"/>
              </w:rPr>
              <w:lastRenderedPageBreak/>
              <w:t>(в течение 1 календарного года).</w:t>
            </w:r>
          </w:p>
          <w:p w14:paraId="4F1D13AD" w14:textId="77777777" w:rsidR="006E754F" w:rsidRPr="00716389" w:rsidRDefault="006E754F" w:rsidP="005640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000A5BBD" w14:textId="6343B24F" w:rsidR="00BD253B" w:rsidRPr="00BD253B" w:rsidRDefault="006E754F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16B9">
              <w:rPr>
                <w:rFonts w:ascii="Times New Roman" w:hAnsi="Times New Roman" w:cs="Times New Roman"/>
                <w:color w:val="FF0000"/>
              </w:rPr>
              <w:lastRenderedPageBreak/>
              <w:t>ИСКЛЮЧИТЬ</w:t>
            </w:r>
            <w:r w:rsidR="00525B9E">
              <w:rPr>
                <w:rFonts w:ascii="Times New Roman" w:hAnsi="Times New Roman" w:cs="Times New Roman"/>
              </w:rPr>
              <w:t xml:space="preserve"> –</w:t>
            </w:r>
            <w:r w:rsidR="00BD253B">
              <w:rPr>
                <w:rFonts w:ascii="Times New Roman" w:hAnsi="Times New Roman" w:cs="Times New Roman"/>
              </w:rPr>
              <w:t>З</w:t>
            </w:r>
            <w:r w:rsidR="00BD253B" w:rsidRPr="00BD253B">
              <w:rPr>
                <w:rFonts w:ascii="Times New Roman" w:hAnsi="Times New Roman" w:cs="Times New Roman"/>
              </w:rPr>
              <w:t>акон</w:t>
            </w:r>
          </w:p>
          <w:p w14:paraId="286E11D7" w14:textId="70B21DDE" w:rsidR="00BD253B" w:rsidRPr="00BD253B" w:rsidRDefault="00BD253B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D253B">
              <w:rPr>
                <w:rFonts w:ascii="Times New Roman" w:hAnsi="Times New Roman" w:cs="Times New Roman"/>
              </w:rPr>
              <w:t xml:space="preserve">еспублики </w:t>
            </w:r>
            <w:r>
              <w:rPr>
                <w:rFonts w:ascii="Times New Roman" w:hAnsi="Times New Roman" w:cs="Times New Roman"/>
              </w:rPr>
              <w:t>К</w:t>
            </w:r>
            <w:r w:rsidRPr="00BD253B">
              <w:rPr>
                <w:rFonts w:ascii="Times New Roman" w:hAnsi="Times New Roman" w:cs="Times New Roman"/>
              </w:rPr>
              <w:t>азахстан</w:t>
            </w:r>
          </w:p>
          <w:p w14:paraId="57FFF4DB" w14:textId="04F91913" w:rsidR="00BD253B" w:rsidRDefault="00BD253B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253B">
              <w:rPr>
                <w:rFonts w:ascii="Times New Roman" w:hAnsi="Times New Roman" w:cs="Times New Roman"/>
              </w:rPr>
              <w:t>О персональных данных и их защите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2988AC31" w14:textId="096BBB32" w:rsidR="006E754F" w:rsidRDefault="00525B9E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Исключить данные пункты по внесению в Каталог ОП данные слушателей</w:t>
            </w:r>
          </w:p>
          <w:p w14:paraId="7B428D31" w14:textId="77777777" w:rsidR="006E754F" w:rsidRDefault="006E754F" w:rsidP="006E7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32F9640" w14:textId="77777777" w:rsidR="006E754F" w:rsidRPr="00716389" w:rsidRDefault="006E754F" w:rsidP="005640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9" w:type="dxa"/>
          </w:tcPr>
          <w:p w14:paraId="13A3DC0F" w14:textId="77777777" w:rsidR="006E754F" w:rsidRDefault="006E754F" w:rsidP="006E754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70A0A">
              <w:rPr>
                <w:rFonts w:ascii="Times New Roman" w:eastAsia="Calibri" w:hAnsi="Times New Roman" w:cs="Times New Roman"/>
              </w:rPr>
              <w:t>нет необходимости персональных данных слушателей</w:t>
            </w:r>
          </w:p>
          <w:p w14:paraId="103DF7E1" w14:textId="77777777" w:rsidR="006E754F" w:rsidRDefault="006E754F" w:rsidP="002350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4F" w:rsidRPr="00B822DF" w14:paraId="2B8E440B" w14:textId="77777777" w:rsidTr="00DF69B2">
        <w:tc>
          <w:tcPr>
            <w:tcW w:w="576" w:type="dxa"/>
          </w:tcPr>
          <w:p w14:paraId="29684B8C" w14:textId="77777777" w:rsidR="006E754F" w:rsidRPr="002D0E33" w:rsidRDefault="002465F1" w:rsidP="00C36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1.8</w:t>
            </w:r>
          </w:p>
        </w:tc>
        <w:tc>
          <w:tcPr>
            <w:tcW w:w="2459" w:type="dxa"/>
          </w:tcPr>
          <w:p w14:paraId="212711C1" w14:textId="77777777" w:rsidR="006E754F" w:rsidRPr="009C777C" w:rsidRDefault="006E754F" w:rsidP="006E7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4861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заключительные положения</w:t>
            </w:r>
          </w:p>
        </w:tc>
        <w:tc>
          <w:tcPr>
            <w:tcW w:w="2459" w:type="dxa"/>
          </w:tcPr>
          <w:p w14:paraId="72E0CF0F" w14:textId="77777777" w:rsidR="006E754F" w:rsidRPr="009C777C" w:rsidRDefault="006E754F" w:rsidP="006E754F">
            <w:pPr>
              <w:ind w:hanging="27"/>
              <w:jc w:val="both"/>
              <w:rPr>
                <w:rFonts w:ascii="Times New Roman" w:hAnsi="Times New Roman" w:cs="Times New Roman"/>
                <w:b/>
              </w:rPr>
            </w:pPr>
            <w:r w:rsidRPr="009C777C">
              <w:rPr>
                <w:rFonts w:ascii="Times New Roman" w:hAnsi="Times New Roman" w:cs="Times New Roman"/>
              </w:rPr>
              <w:t>46. После завершения обучения организации образования вносят номер свидетельства о повышении квалификации и (или) сертификационного курса по каждому слушателю в Каталоге и предоставляют в экспертную организацию сведения по выпуску слушателей, содержащие данные по месту работы слушателя, должности, контактны</w:t>
            </w:r>
            <w:r w:rsidRPr="009C777C">
              <w:rPr>
                <w:rFonts w:ascii="Times New Roman" w:hAnsi="Times New Roman" w:cs="Times New Roman"/>
                <w:lang w:val="kk-KZ"/>
              </w:rPr>
              <w:t>е</w:t>
            </w:r>
            <w:r w:rsidRPr="009C77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77C">
              <w:rPr>
                <w:rFonts w:ascii="Times New Roman" w:hAnsi="Times New Roman" w:cs="Times New Roman"/>
              </w:rPr>
              <w:t>данны</w:t>
            </w:r>
            <w:proofErr w:type="spellEnd"/>
            <w:r w:rsidRPr="009C777C">
              <w:rPr>
                <w:rFonts w:ascii="Times New Roman" w:hAnsi="Times New Roman" w:cs="Times New Roman"/>
                <w:lang w:val="kk-KZ"/>
              </w:rPr>
              <w:t>е</w:t>
            </w:r>
            <w:r w:rsidRPr="009C777C">
              <w:rPr>
                <w:rFonts w:ascii="Times New Roman" w:hAnsi="Times New Roman" w:cs="Times New Roman"/>
              </w:rPr>
              <w:t xml:space="preserve"> (мобильный телефон, электронная почта), результат</w:t>
            </w:r>
            <w:r w:rsidRPr="009C777C">
              <w:rPr>
                <w:rFonts w:ascii="Times New Roman" w:hAnsi="Times New Roman" w:cs="Times New Roman"/>
                <w:lang w:val="kk-KZ"/>
              </w:rPr>
              <w:t>ы</w:t>
            </w:r>
            <w:r w:rsidRPr="009C777C">
              <w:rPr>
                <w:rFonts w:ascii="Times New Roman" w:hAnsi="Times New Roman" w:cs="Times New Roman"/>
              </w:rPr>
              <w:t xml:space="preserve"> обучения на электронном носителе</w:t>
            </w:r>
            <w:r w:rsidRPr="009C777C">
              <w:rPr>
                <w:rFonts w:ascii="Times New Roman" w:hAnsi="Times New Roman" w:cs="Times New Roman"/>
                <w:lang w:val="kk-KZ"/>
              </w:rPr>
              <w:t xml:space="preserve"> в формате </w:t>
            </w:r>
            <w:r w:rsidRPr="009C777C">
              <w:rPr>
                <w:rFonts w:ascii="Times New Roman" w:hAnsi="Times New Roman" w:cs="Times New Roman"/>
                <w:lang w:val="en-US"/>
              </w:rPr>
              <w:t>XLSX</w:t>
            </w:r>
            <w:r w:rsidRPr="009C777C">
              <w:rPr>
                <w:rFonts w:ascii="Times New Roman" w:hAnsi="Times New Roman" w:cs="Times New Roman"/>
              </w:rPr>
              <w:t xml:space="preserve">. </w:t>
            </w:r>
          </w:p>
          <w:p w14:paraId="35746A43" w14:textId="77777777" w:rsidR="006E754F" w:rsidRPr="009C777C" w:rsidRDefault="006E754F" w:rsidP="006E754F">
            <w:pPr>
              <w:pStyle w:val="Default"/>
              <w:ind w:hanging="2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865" w:type="dxa"/>
          </w:tcPr>
          <w:p w14:paraId="7219A3EC" w14:textId="5CBD29D3" w:rsidR="00BD253B" w:rsidRPr="00BD253B" w:rsidRDefault="004861F3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16B9">
              <w:rPr>
                <w:rFonts w:ascii="Times New Roman" w:hAnsi="Times New Roman" w:cs="Times New Roman"/>
                <w:color w:val="FF0000"/>
              </w:rPr>
              <w:t>ИСКЛЮЧИТЬ</w:t>
            </w:r>
            <w:r w:rsidRPr="007A04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0499">
              <w:rPr>
                <w:rFonts w:ascii="Times New Roman" w:hAnsi="Times New Roman" w:cs="Times New Roman"/>
              </w:rPr>
              <w:t xml:space="preserve">– </w:t>
            </w:r>
            <w:r w:rsidR="00BD253B">
              <w:t xml:space="preserve"> </w:t>
            </w:r>
            <w:r w:rsidR="00BD253B" w:rsidRPr="00BD253B">
              <w:rPr>
                <w:rFonts w:ascii="Times New Roman" w:hAnsi="Times New Roman" w:cs="Times New Roman"/>
              </w:rPr>
              <w:t>Закон</w:t>
            </w:r>
            <w:proofErr w:type="gramEnd"/>
          </w:p>
          <w:p w14:paraId="5CB29336" w14:textId="77777777" w:rsidR="00BD253B" w:rsidRPr="00BD253B" w:rsidRDefault="00BD253B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253B">
              <w:rPr>
                <w:rFonts w:ascii="Times New Roman" w:hAnsi="Times New Roman" w:cs="Times New Roman"/>
              </w:rPr>
              <w:t>Республики Казахстан</w:t>
            </w:r>
          </w:p>
          <w:p w14:paraId="4E1D50E6" w14:textId="49C66FD5" w:rsidR="006E754F" w:rsidRPr="00B316B9" w:rsidRDefault="00BD253B" w:rsidP="00BD2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253B">
              <w:rPr>
                <w:rFonts w:ascii="Times New Roman" w:hAnsi="Times New Roman" w:cs="Times New Roman"/>
              </w:rPr>
              <w:t>«О персональных данных и их защите».</w:t>
            </w:r>
          </w:p>
        </w:tc>
        <w:tc>
          <w:tcPr>
            <w:tcW w:w="1669" w:type="dxa"/>
          </w:tcPr>
          <w:p w14:paraId="55B5691C" w14:textId="77777777" w:rsidR="006E754F" w:rsidRDefault="004861F3" w:rsidP="006E754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Зачем представлять эти данные в экспертную организацию (ЭО), если основное направление и функционал ЭО – это </w:t>
            </w:r>
            <w:r w:rsidRPr="00310521">
              <w:rPr>
                <w:rFonts w:ascii="Times New Roman" w:eastAsia="Calibri" w:hAnsi="Times New Roman" w:cs="Times New Roman"/>
                <w:b/>
              </w:rPr>
              <w:t>экспертиза ОП</w:t>
            </w:r>
            <w:r w:rsidR="00310521">
              <w:rPr>
                <w:rFonts w:ascii="Times New Roman" w:eastAsia="Calibri" w:hAnsi="Times New Roman" w:cs="Times New Roman"/>
                <w:b/>
              </w:rPr>
              <w:t xml:space="preserve"> и называется - К</w:t>
            </w:r>
            <w:r w:rsidR="00310521" w:rsidRPr="00310521">
              <w:rPr>
                <w:rFonts w:ascii="Times New Roman" w:eastAsia="Calibri" w:hAnsi="Times New Roman" w:cs="Times New Roman"/>
                <w:b/>
              </w:rPr>
              <w:t>аталог образовательных программ.</w:t>
            </w:r>
          </w:p>
        </w:tc>
      </w:tr>
      <w:tr w:rsidR="009F4882" w:rsidRPr="00B822DF" w14:paraId="25A583D7" w14:textId="77777777" w:rsidTr="00DF69B2">
        <w:tc>
          <w:tcPr>
            <w:tcW w:w="576" w:type="dxa"/>
          </w:tcPr>
          <w:p w14:paraId="0D096B67" w14:textId="32A3B635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1.9 </w:t>
            </w:r>
          </w:p>
        </w:tc>
        <w:tc>
          <w:tcPr>
            <w:tcW w:w="2459" w:type="dxa"/>
          </w:tcPr>
          <w:p w14:paraId="3D6A021E" w14:textId="2E36F4FC" w:rsidR="009F4882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Экспертизе образовательной программы</w:t>
            </w:r>
          </w:p>
        </w:tc>
        <w:tc>
          <w:tcPr>
            <w:tcW w:w="2459" w:type="dxa"/>
          </w:tcPr>
          <w:p w14:paraId="26E01F7A" w14:textId="60B7994C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7F245858" w14:textId="7E80E181" w:rsidR="009F4882" w:rsidRPr="00B316B9" w:rsidRDefault="009F4882" w:rsidP="009F4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4882">
              <w:rPr>
                <w:rFonts w:ascii="Times New Roman" w:hAnsi="Times New Roman" w:cs="Times New Roman"/>
                <w:color w:val="FF0000"/>
              </w:rPr>
              <w:t>ИСКЛЮЧИТЬ</w:t>
            </w:r>
          </w:p>
        </w:tc>
        <w:tc>
          <w:tcPr>
            <w:tcW w:w="1669" w:type="dxa"/>
          </w:tcPr>
          <w:p w14:paraId="4B8699BF" w14:textId="31581D75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и оборудование</w:t>
            </w:r>
          </w:p>
          <w:p w14:paraId="305E1DAF" w14:textId="2DEC15DE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пр.303 ВУЗ должен иметь)</w:t>
            </w:r>
          </w:p>
        </w:tc>
      </w:tr>
      <w:tr w:rsidR="009F4882" w:rsidRPr="00B822DF" w14:paraId="0CC24F76" w14:textId="77777777" w:rsidTr="00AF5BCC">
        <w:tc>
          <w:tcPr>
            <w:tcW w:w="10028" w:type="dxa"/>
            <w:gridSpan w:val="5"/>
          </w:tcPr>
          <w:p w14:paraId="0BD530EB" w14:textId="77777777" w:rsidR="009F4882" w:rsidRPr="004436C8" w:rsidRDefault="009F4882" w:rsidP="009F4882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36C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2     </w:t>
            </w:r>
            <w:r w:rsidRPr="004436C8">
              <w:rPr>
                <w:rFonts w:ascii="Times New Roman" w:hAnsi="Times New Roman" w:cs="Times New Roman"/>
                <w:b/>
                <w:sz w:val="36"/>
                <w:szCs w:val="36"/>
              </w:rPr>
              <w:t>Департамент науки и человеческих ресурсов</w:t>
            </w:r>
          </w:p>
        </w:tc>
      </w:tr>
      <w:tr w:rsidR="009F4882" w:rsidRPr="00B822DF" w14:paraId="32C26169" w14:textId="77777777" w:rsidTr="00DF69B2">
        <w:tc>
          <w:tcPr>
            <w:tcW w:w="576" w:type="dxa"/>
          </w:tcPr>
          <w:p w14:paraId="156F1C2A" w14:textId="77777777" w:rsidR="009F4882" w:rsidRPr="002D0E33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2459" w:type="dxa"/>
          </w:tcPr>
          <w:p w14:paraId="629836DF" w14:textId="77777777" w:rsidR="009F4882" w:rsidRPr="00C27A99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7A99">
              <w:rPr>
                <w:rFonts w:ascii="Times New Roman" w:hAnsi="Times New Roman" w:cs="Times New Roman"/>
              </w:rPr>
              <w:t xml:space="preserve">Сертификационные курсы: </w:t>
            </w:r>
          </w:p>
          <w:p w14:paraId="047DEB06" w14:textId="77777777" w:rsidR="009F4882" w:rsidRPr="00C27A99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7A99">
              <w:rPr>
                <w:rFonts w:ascii="Times New Roman" w:hAnsi="Times New Roman" w:cs="Times New Roman"/>
              </w:rPr>
              <w:t>- высланные ВУЗами предложения не были учтены</w:t>
            </w:r>
            <w:r>
              <w:rPr>
                <w:rFonts w:ascii="Times New Roman" w:hAnsi="Times New Roman" w:cs="Times New Roman"/>
              </w:rPr>
              <w:t xml:space="preserve">, но почти во </w:t>
            </w:r>
            <w:proofErr w:type="gramStart"/>
            <w:r>
              <w:rPr>
                <w:rFonts w:ascii="Times New Roman" w:hAnsi="Times New Roman" w:cs="Times New Roman"/>
              </w:rPr>
              <w:t>все  специальности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включили «</w:t>
            </w:r>
            <w:proofErr w:type="spellStart"/>
            <w:r>
              <w:rPr>
                <w:rFonts w:ascii="Times New Roman" w:hAnsi="Times New Roman" w:cs="Times New Roman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терапию»</w:t>
            </w:r>
            <w:r w:rsidRPr="00C27A99">
              <w:rPr>
                <w:rFonts w:ascii="Times New Roman" w:hAnsi="Times New Roman" w:cs="Times New Roman"/>
              </w:rPr>
              <w:t>;</w:t>
            </w:r>
          </w:p>
          <w:p w14:paraId="6DADE8C5" w14:textId="77777777" w:rsidR="009F4882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27A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 какого периода будем начинать </w:t>
            </w:r>
            <w:proofErr w:type="spellStart"/>
            <w:r>
              <w:rPr>
                <w:rFonts w:ascii="Times New Roman" w:hAnsi="Times New Roman" w:cs="Times New Roman"/>
              </w:rPr>
              <w:t>сертиф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курсы?</w:t>
            </w:r>
          </w:p>
        </w:tc>
        <w:tc>
          <w:tcPr>
            <w:tcW w:w="2459" w:type="dxa"/>
          </w:tcPr>
          <w:p w14:paraId="43C7B21F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61A05444" w14:textId="5D6DC5E3" w:rsidR="009F4882" w:rsidRPr="009F4882" w:rsidRDefault="009F4882" w:rsidP="009F488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5F09201C" w14:textId="6A2A8B7C" w:rsidR="009F4882" w:rsidRPr="00B316B9" w:rsidRDefault="009F4882" w:rsidP="00F3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>С апреля 2021</w:t>
            </w:r>
            <w:r w:rsidR="00F37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7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</w:t>
            </w: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через исполнительные органы ВУЗов </w:t>
            </w:r>
          </w:p>
        </w:tc>
        <w:tc>
          <w:tcPr>
            <w:tcW w:w="1669" w:type="dxa"/>
          </w:tcPr>
          <w:p w14:paraId="7C21ABA2" w14:textId="6BAF48D0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>(нет необходимости через Каталог)</w:t>
            </w:r>
          </w:p>
        </w:tc>
      </w:tr>
      <w:tr w:rsidR="009F4882" w:rsidRPr="00B822DF" w14:paraId="16F60DAF" w14:textId="77777777" w:rsidTr="00DF69B2">
        <w:tc>
          <w:tcPr>
            <w:tcW w:w="576" w:type="dxa"/>
          </w:tcPr>
          <w:p w14:paraId="661FC0D9" w14:textId="77777777" w:rsidR="009F4882" w:rsidRPr="002D0E33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2459" w:type="dxa"/>
          </w:tcPr>
          <w:p w14:paraId="6B363E83" w14:textId="77777777" w:rsidR="009F4882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быть со специалистами, желающими расширить свои компетенции в рамках основной специальности?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Взрослый или детский? </w:t>
            </w:r>
          </w:p>
        </w:tc>
        <w:tc>
          <w:tcPr>
            <w:tcW w:w="2459" w:type="dxa"/>
          </w:tcPr>
          <w:p w14:paraId="1B092732" w14:textId="77777777" w:rsidR="009F4882" w:rsidRPr="00C27A99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  <w:b/>
              </w:rPr>
            </w:pPr>
            <w:r w:rsidRPr="00C27A99">
              <w:rPr>
                <w:rFonts w:ascii="Times New Roman" w:hAnsi="Times New Roman" w:cs="Times New Roman"/>
                <w:b/>
              </w:rPr>
              <w:lastRenderedPageBreak/>
              <w:t>Что такое сокращенная резидентура?</w:t>
            </w:r>
          </w:p>
        </w:tc>
        <w:tc>
          <w:tcPr>
            <w:tcW w:w="2865" w:type="dxa"/>
          </w:tcPr>
          <w:p w14:paraId="07AA3B02" w14:textId="7B608CD5" w:rsidR="009F4882" w:rsidRPr="00B316B9" w:rsidRDefault="009F4882" w:rsidP="009F4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Например: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«Акушерство и гинекология», имеющему сертификат только по взрослой,  дать возможность обучиться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СК  на детского и сертифицировать </w:t>
            </w:r>
            <w:r w:rsidRPr="009F4882">
              <w:rPr>
                <w:rFonts w:ascii="Times New Roman" w:hAnsi="Times New Roman" w:cs="Times New Roman"/>
                <w:sz w:val="24"/>
                <w:szCs w:val="24"/>
              </w:rPr>
              <w:t>(10 кредитов/300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Кредиты установить в зависимости от заявляемой специальности: хирург.,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терапевтич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профилей…</w:t>
            </w:r>
          </w:p>
        </w:tc>
        <w:tc>
          <w:tcPr>
            <w:tcW w:w="1669" w:type="dxa"/>
          </w:tcPr>
          <w:p w14:paraId="28A682D6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3A8045AE" w14:textId="77777777" w:rsidTr="00DF69B2">
        <w:tc>
          <w:tcPr>
            <w:tcW w:w="576" w:type="dxa"/>
          </w:tcPr>
          <w:p w14:paraId="7877A00D" w14:textId="77777777" w:rsidR="009F4882" w:rsidRPr="00CE1C63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59" w:type="dxa"/>
          </w:tcPr>
          <w:p w14:paraId="20441CBE" w14:textId="77777777" w:rsidR="009F4882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Будут ли вносится изменения и (или) дополнения в Номенклатуру специальностей и специализаций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 xml:space="preserve"> МЗРК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305/2020</w:t>
            </w:r>
          </w:p>
        </w:tc>
        <w:tc>
          <w:tcPr>
            <w:tcW w:w="2459" w:type="dxa"/>
          </w:tcPr>
          <w:p w14:paraId="700F6EFA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1B215160" w14:textId="77777777" w:rsidR="009F4882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специальностей и специализации, подлежащих сертификации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добавить,   </w:t>
            </w:r>
            <w:proofErr w:type="gramEnd"/>
            <w:r w:rsidRPr="005B69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специализацию </w:t>
            </w:r>
            <w:r w:rsidRPr="005B69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УЗИ по профилю основной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3BA0B8" w14:textId="77777777" w:rsidR="009F4882" w:rsidRPr="00B316B9" w:rsidRDefault="009F4882" w:rsidP="009F4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кредитов/450 часов)</w:t>
            </w:r>
          </w:p>
        </w:tc>
        <w:tc>
          <w:tcPr>
            <w:tcW w:w="1669" w:type="dxa"/>
          </w:tcPr>
          <w:p w14:paraId="5291B2AC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10D630C7" w14:textId="77777777" w:rsidTr="00DF69B2">
        <w:tc>
          <w:tcPr>
            <w:tcW w:w="576" w:type="dxa"/>
          </w:tcPr>
          <w:p w14:paraId="65FDEBD7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59" w:type="dxa"/>
          </w:tcPr>
          <w:p w14:paraId="594D89D2" w14:textId="77777777" w:rsidR="009F4882" w:rsidRPr="006E68AF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Будут ли вносится изменения и (или) дополнения в Номенклатуру специальностей и специализаций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МЗРК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459" w:type="dxa"/>
          </w:tcPr>
          <w:p w14:paraId="0EAD1AA7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Сертификационные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- сколько кредитов достаточно для получения субспециальности-15,20 или 30 кредитов?</w:t>
            </w:r>
          </w:p>
        </w:tc>
        <w:tc>
          <w:tcPr>
            <w:tcW w:w="2865" w:type="dxa"/>
          </w:tcPr>
          <w:p w14:paraId="21E43895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таблицу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субспециальностями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продолжительность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сертификационных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(кредиты/часы)</w:t>
            </w:r>
          </w:p>
        </w:tc>
        <w:tc>
          <w:tcPr>
            <w:tcW w:w="1669" w:type="dxa"/>
          </w:tcPr>
          <w:p w14:paraId="4B5B83A5" w14:textId="3DF982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4882">
              <w:rPr>
                <w:rFonts w:ascii="Times New Roman" w:eastAsia="Calibri" w:hAnsi="Times New Roman" w:cs="Times New Roman"/>
                <w:sz w:val="24"/>
                <w:szCs w:val="24"/>
              </w:rPr>
              <w:t>недавно вышел приказ МЗРК №46 от 31 мая 2021 года, внес изменения для приказов №249, №303(СК от 10 кредитов и более…)</w:t>
            </w:r>
          </w:p>
        </w:tc>
      </w:tr>
      <w:tr w:rsidR="009F4882" w:rsidRPr="00B822DF" w14:paraId="395FDE5E" w14:textId="77777777" w:rsidTr="00DF69B2">
        <w:tc>
          <w:tcPr>
            <w:tcW w:w="576" w:type="dxa"/>
          </w:tcPr>
          <w:p w14:paraId="041A01FC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59" w:type="dxa"/>
          </w:tcPr>
          <w:p w14:paraId="74CAE328" w14:textId="77777777" w:rsidR="009F4882" w:rsidRPr="006E68AF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подразделяются на четыре уровня: базовый, средний, высший, специализированный.</w:t>
            </w:r>
          </w:p>
        </w:tc>
        <w:tc>
          <w:tcPr>
            <w:tcW w:w="2459" w:type="dxa"/>
          </w:tcPr>
          <w:p w14:paraId="267961BB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19A70180" w14:textId="77777777" w:rsidR="009F4882" w:rsidRPr="005E0B8D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74">
              <w:rPr>
                <w:rFonts w:ascii="Times New Roman" w:hAnsi="Times New Roman" w:cs="Times New Roman"/>
                <w:sz w:val="24"/>
                <w:szCs w:val="24"/>
              </w:rPr>
              <w:t xml:space="preserve">До внедрения уровней квалификации </w:t>
            </w:r>
            <w:r w:rsidRPr="009F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</w:t>
            </w:r>
            <w:r w:rsidRPr="00B57E7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разрабатывать без уровней.</w:t>
            </w:r>
          </w:p>
          <w:p w14:paraId="36F158AD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Не утверждены проф. стандарты по специальностям</w:t>
            </w:r>
          </w:p>
          <w:p w14:paraId="63E3C222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и дополнения </w:t>
            </w:r>
            <w:r w:rsidRPr="00CA238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303</w:t>
            </w:r>
          </w:p>
          <w:p w14:paraId="339B71A9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 установленного образца)</w:t>
            </w:r>
          </w:p>
        </w:tc>
        <w:tc>
          <w:tcPr>
            <w:tcW w:w="1669" w:type="dxa"/>
          </w:tcPr>
          <w:p w14:paraId="6D643C08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0FBD18F9" w14:textId="77777777" w:rsidTr="00DF69B2">
        <w:tc>
          <w:tcPr>
            <w:tcW w:w="576" w:type="dxa"/>
          </w:tcPr>
          <w:p w14:paraId="2DE27F83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59" w:type="dxa"/>
          </w:tcPr>
          <w:p w14:paraId="65428361" w14:textId="77777777" w:rsidR="009F4882" w:rsidRPr="005E0B8D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приказу </w:t>
            </w:r>
            <w:r w:rsidRPr="005E0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303 МЗ РК</w:t>
            </w: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категорий</w:t>
            </w:r>
          </w:p>
        </w:tc>
        <w:tc>
          <w:tcPr>
            <w:tcW w:w="2459" w:type="dxa"/>
          </w:tcPr>
          <w:p w14:paraId="43B70252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5EE0D4B6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>В приложении к приказу № 303: убрать графы с указанием</w:t>
            </w:r>
            <w:r w:rsidRPr="009F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категорий</w:t>
            </w: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Кодексу о здоровье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2020 г. - </w:t>
            </w:r>
            <w:r w:rsidRPr="00CA238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отменены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D2A8C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(Утвердить)</w:t>
            </w:r>
          </w:p>
          <w:p w14:paraId="1566344C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и дополнения </w:t>
            </w:r>
            <w:r w:rsidRPr="00CA238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303</w:t>
            </w:r>
          </w:p>
          <w:p w14:paraId="0CF10FC5" w14:textId="77777777" w:rsidR="009F4882" w:rsidRPr="00B57E74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(документ установленного образца)</w:t>
            </w:r>
          </w:p>
        </w:tc>
        <w:tc>
          <w:tcPr>
            <w:tcW w:w="1669" w:type="dxa"/>
          </w:tcPr>
          <w:p w14:paraId="16F6A8F9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574F8BEE" w14:textId="77777777" w:rsidTr="00DF69B2">
        <w:tc>
          <w:tcPr>
            <w:tcW w:w="576" w:type="dxa"/>
          </w:tcPr>
          <w:p w14:paraId="6473CAFE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459" w:type="dxa"/>
          </w:tcPr>
          <w:p w14:paraId="493F5780" w14:textId="77777777" w:rsidR="009F4882" w:rsidRPr="0034162F" w:rsidRDefault="009F4882" w:rsidP="009F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Сертификация специалистов по окончании СК, согласно требованиям приказа от </w:t>
            </w:r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15.12.2020г. №274</w:t>
            </w:r>
          </w:p>
          <w:p w14:paraId="1E0CB28D" w14:textId="77777777" w:rsidR="009F4882" w:rsidRPr="0034162F" w:rsidRDefault="009F4882" w:rsidP="009F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2A9806" w14:textId="77777777" w:rsidR="009F4882" w:rsidRPr="005E0B8D" w:rsidRDefault="009F4882" w:rsidP="009F4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Вопрос независимой оценки слушателей при СК (кто будет проводить, на каком юридическом основании)?</w:t>
            </w:r>
          </w:p>
        </w:tc>
        <w:tc>
          <w:tcPr>
            <w:tcW w:w="2459" w:type="dxa"/>
          </w:tcPr>
          <w:p w14:paraId="4516FEFD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1E40FD77" w14:textId="77777777" w:rsidR="009F4882" w:rsidRPr="00C1473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C14732">
              <w:rPr>
                <w:rFonts w:ascii="Times New Roman" w:hAnsi="Times New Roman" w:cs="Times New Roman"/>
                <w:sz w:val="24"/>
                <w:szCs w:val="24"/>
              </w:rPr>
              <w:t xml:space="preserve"> для допуска к клинической деятельности итак должен будет проходить эту процедуру самостоятельно. </w:t>
            </w:r>
          </w:p>
          <w:p w14:paraId="3E4871A2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Возникают серьезные</w:t>
            </w:r>
            <w:r w:rsidRPr="003416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проблемы</w:t>
            </w:r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при заключении и оплате за экзамен для государственных организаций, так как слушатели не являются сотрудниками организации образования (в НИИ, НЦ), в связи с чем заключение Договора с оплатой за проведение экзамена невозможно по процедурам </w:t>
            </w:r>
            <w:proofErr w:type="spellStart"/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Госзакупа</w:t>
            </w:r>
            <w:proofErr w:type="spellEnd"/>
            <w:r w:rsidRPr="00341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планирование количества слушателей СК тоже неточно на год</w:t>
            </w:r>
            <w:r w:rsidRPr="001B770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</w:p>
          <w:p w14:paraId="7C3C1E8D" w14:textId="77777777" w:rsidR="009F4882" w:rsidRPr="00B57E74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2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 "итоговый экзамен" после СК пройти в НЦНЭ за счет слушателя.</w:t>
            </w:r>
          </w:p>
        </w:tc>
        <w:tc>
          <w:tcPr>
            <w:tcW w:w="1669" w:type="dxa"/>
          </w:tcPr>
          <w:p w14:paraId="296D0B19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483F57AD" w14:textId="77777777" w:rsidTr="00DF69B2">
        <w:tc>
          <w:tcPr>
            <w:tcW w:w="576" w:type="dxa"/>
          </w:tcPr>
          <w:p w14:paraId="21B81F1A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59" w:type="dxa"/>
          </w:tcPr>
          <w:p w14:paraId="2F8DE2AA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приказу. Глава 2. Пункт 3</w:t>
            </w:r>
          </w:p>
          <w:p w14:paraId="713D72C4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2) к кадровому обеспечению:</w:t>
            </w:r>
          </w:p>
          <w:p w14:paraId="5D68AF54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57"/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дополнительное образование (в том числе с использованием технологий дистанционного обучения и на выездных циклах), </w:t>
            </w: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проводятся лицами, имеющими ученую степень доктора или кандидата наук, академическую степень</w:t>
            </w: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доктора философии или магистра. Для проведения </w:t>
            </w: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практических занятий допускается привлечение преподавателей из числа специалистов практического здравоохранения без ученой степени, но не более 50% от общего числа профессорско-преподавательского состава;</w:t>
            </w:r>
          </w:p>
          <w:bookmarkEnd w:id="0"/>
          <w:p w14:paraId="141B1989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</w:p>
          <w:p w14:paraId="6EAF6573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3CDF5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12079" w14:textId="77777777" w:rsidR="009F4882" w:rsidRPr="0034162F" w:rsidRDefault="009F4882" w:rsidP="009F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преподаватели дополнительного образования должны иметь опыт работы по профилю специальности не менее 10 лет и научно – педагогический стаж не менее 3 лет, повышение квалификации не менее 4 кредитов (120 часов) за последние</w:t>
            </w:r>
            <w:r w:rsidRPr="00D32D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по преподаваемому профилю;</w:t>
            </w:r>
          </w:p>
        </w:tc>
        <w:tc>
          <w:tcPr>
            <w:tcW w:w="2459" w:type="dxa"/>
          </w:tcPr>
          <w:p w14:paraId="33978E16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5832AA72" w14:textId="77777777" w:rsidR="009F4882" w:rsidRDefault="009F4882" w:rsidP="009F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Для ТИПО</w:t>
            </w:r>
          </w:p>
          <w:p w14:paraId="2AC1CA0E" w14:textId="77777777" w:rsidR="009F4882" w:rsidRPr="00D32D38" w:rsidRDefault="009F4882" w:rsidP="009F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разделить требования к кадровому обеспечению ВУЗы (ППС)и Колледжей(ИПР):</w:t>
            </w:r>
          </w:p>
          <w:p w14:paraId="6771517A" w14:textId="77777777" w:rsidR="009F4882" w:rsidRPr="00D32D38" w:rsidRDefault="009F4882" w:rsidP="009F48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образование (в том числе с использованием технологий дистанционного обучения и на выездных циклах), проводятся лицами, имеющими педагогическую категорию, прикладной/академический бакалавриат, степень магистра. Для проведения практических занятий допускается привлечение </w:t>
            </w:r>
            <w:r w:rsidRPr="00D3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преподавателей из числа специалистов практического здравоохранения без ученой степени, но не более 50% от общего числа ИПР;</w:t>
            </w:r>
          </w:p>
          <w:p w14:paraId="014F9FB9" w14:textId="77777777" w:rsidR="009F4882" w:rsidRPr="00D32D38" w:rsidRDefault="009F4882" w:rsidP="009F48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F2CFC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- преподаватели дополнительного образования (для СМР) должны иметь опыт работы по профилю специальности не менее 5 лет и педагогический стаж не менее 3 лет, повышение квалификации не менее 4 кредитов (120 часов) за последние 5 лет по преподаваемому профилю;</w:t>
            </w:r>
          </w:p>
        </w:tc>
        <w:tc>
          <w:tcPr>
            <w:tcW w:w="1669" w:type="dxa"/>
          </w:tcPr>
          <w:p w14:paraId="695DA2E7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55DDC122" w14:textId="77777777" w:rsidTr="00DF69B2">
        <w:tc>
          <w:tcPr>
            <w:tcW w:w="576" w:type="dxa"/>
          </w:tcPr>
          <w:p w14:paraId="411366EF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459" w:type="dxa"/>
          </w:tcPr>
          <w:p w14:paraId="2060A58F" w14:textId="77777777" w:rsidR="009F4882" w:rsidRPr="00D32D38" w:rsidRDefault="009F4882" w:rsidP="009F4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приказе</w:t>
            </w:r>
            <w:r w:rsidRPr="005E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303 МЗ РК</w:t>
            </w:r>
          </w:p>
        </w:tc>
        <w:tc>
          <w:tcPr>
            <w:tcW w:w="2459" w:type="dxa"/>
          </w:tcPr>
          <w:p w14:paraId="36BC2469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6ACD923B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академические часы как аудиторные часы (ПК, СК) т.е.</w:t>
            </w:r>
          </w:p>
          <w:p w14:paraId="6B6FC336" w14:textId="77777777" w:rsidR="009F4882" w:rsidRPr="00D36206" w:rsidRDefault="009F4882" w:rsidP="009F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60час/2 кредита </w:t>
            </w:r>
          </w:p>
          <w:p w14:paraId="39A0F078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120час/4кредита и соответственно до 9 кредитов пр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иказ №</w:t>
            </w:r>
            <w:r w:rsidRPr="00D362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 от 26.05.21г.</w:t>
            </w:r>
          </w:p>
          <w:p w14:paraId="6E35FD30" w14:textId="254C1CFD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41B3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2 кредитов) выдача сертификатов об участии</w:t>
            </w:r>
          </w:p>
          <w:p w14:paraId="283F1339" w14:textId="77777777" w:rsidR="009F4882" w:rsidRPr="00480F58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</w:t>
            </w:r>
            <w:proofErr w:type="gramEnd"/>
            <w:r w:rsidRPr="00B320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стажем выше 15 лет 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t>- Предлагаем  % соотношение (ДО -60% по основной специальности и НФО-40%)</w:t>
            </w:r>
          </w:p>
          <w:p w14:paraId="16D1440E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</w:t>
            </w:r>
            <w:proofErr w:type="gramEnd"/>
            <w:r w:rsidRPr="00B320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стажем до 15 лет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 % соотношение (ДО -85% 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основной специальности и НФО-15%)</w:t>
            </w:r>
          </w:p>
          <w:p w14:paraId="752C9876" w14:textId="77777777" w:rsidR="009F4882" w:rsidRPr="00D32D38" w:rsidRDefault="009F4882" w:rsidP="009F488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</w:tcPr>
          <w:p w14:paraId="4AE1DCBB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73A135A5" w14:textId="77777777" w:rsidTr="00930EBD">
        <w:tc>
          <w:tcPr>
            <w:tcW w:w="10028" w:type="dxa"/>
            <w:gridSpan w:val="5"/>
          </w:tcPr>
          <w:p w14:paraId="16EEEAFC" w14:textId="77777777" w:rsidR="009F4882" w:rsidRPr="004436C8" w:rsidRDefault="009F4882" w:rsidP="009F4882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1" w:name="_GoBack"/>
            <w:bookmarkEnd w:id="1"/>
          </w:p>
          <w:p w14:paraId="66B973ED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36C8">
              <w:rPr>
                <w:rFonts w:ascii="Times New Roman" w:hAnsi="Times New Roman" w:cs="Times New Roman"/>
                <w:b/>
                <w:sz w:val="36"/>
                <w:szCs w:val="36"/>
              </w:rPr>
              <w:t>3           ВОПРОСЫ КОМИТЕТУ</w:t>
            </w:r>
          </w:p>
        </w:tc>
      </w:tr>
      <w:tr w:rsidR="009F4882" w:rsidRPr="00B822DF" w14:paraId="12F6DD80" w14:textId="77777777" w:rsidTr="00DF69B2">
        <w:tc>
          <w:tcPr>
            <w:tcW w:w="576" w:type="dxa"/>
          </w:tcPr>
          <w:p w14:paraId="0A93E006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9" w:type="dxa"/>
          </w:tcPr>
          <w:p w14:paraId="6605FB01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Приказы, по которым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аботают Комитеты- 274,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249, 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  <w:proofErr w:type="gramEnd"/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, 269 просмотрите.</w:t>
            </w:r>
          </w:p>
        </w:tc>
        <w:tc>
          <w:tcPr>
            <w:tcW w:w="2459" w:type="dxa"/>
          </w:tcPr>
          <w:p w14:paraId="0E7B3161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27220BD0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Приказы Комитета должны дополнять/ рекомендовать или отталкиваться от Приказов по которым работают Организации образования №303, №305, №218,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№283,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 xml:space="preserve"> №330 и т.д.</w:t>
            </w:r>
          </w:p>
        </w:tc>
        <w:tc>
          <w:tcPr>
            <w:tcW w:w="1669" w:type="dxa"/>
          </w:tcPr>
          <w:p w14:paraId="602BFF88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6F855029" w14:textId="77777777" w:rsidTr="00DF69B2">
        <w:tc>
          <w:tcPr>
            <w:tcW w:w="576" w:type="dxa"/>
          </w:tcPr>
          <w:p w14:paraId="239C29DB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59" w:type="dxa"/>
          </w:tcPr>
          <w:p w14:paraId="38FE6C6F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Какое количество зачётных единиц нужно специалисту для НПР в зависимости от стажа и уровня квалификации?</w:t>
            </w:r>
          </w:p>
          <w:p w14:paraId="1392A8CE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AF70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Надо определить какое соотношение должно быть между набором по основной специальности и НФО?</w:t>
            </w:r>
          </w:p>
          <w:p w14:paraId="70F15C43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6ADA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5EA9186B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181A9804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8E72" w14:textId="77777777" w:rsidR="009F4882" w:rsidRPr="00D36206" w:rsidRDefault="009F4882" w:rsidP="009F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2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60час/2 кредита </w:t>
            </w:r>
          </w:p>
          <w:p w14:paraId="60D37FB5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120час/4кредита и соответственно до 9 кредитов пр.46 от 26.05.21г.</w:t>
            </w:r>
          </w:p>
          <w:p w14:paraId="2CD729DB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НФО (до 2 кредитов) выдача сертификатов об участии</w:t>
            </w:r>
          </w:p>
          <w:p w14:paraId="556D8E00" w14:textId="77777777" w:rsidR="009F4882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6ED6EDD" w14:textId="77777777" w:rsidR="009F4882" w:rsidRPr="00480F58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0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</w:t>
            </w:r>
            <w:proofErr w:type="gramEnd"/>
            <w:r w:rsidRPr="00A230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стажем выше 15 лет</w:t>
            </w:r>
            <w:r w:rsidRPr="00480F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t>- Предлагаем  % соотношение (ДО -60% по основной специальности и НФО-40%)</w:t>
            </w:r>
          </w:p>
          <w:p w14:paraId="3DC2FE76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0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</w:t>
            </w:r>
            <w:proofErr w:type="gramEnd"/>
            <w:r w:rsidRPr="00A230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стажем до 15 лет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 % соотношение (ДО -85% по основной специальности и НФО-15%)</w:t>
            </w:r>
          </w:p>
        </w:tc>
        <w:tc>
          <w:tcPr>
            <w:tcW w:w="1669" w:type="dxa"/>
          </w:tcPr>
          <w:p w14:paraId="7CA8B71A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18155AE0" w14:textId="77777777" w:rsidTr="00DF69B2">
        <w:tc>
          <w:tcPr>
            <w:tcW w:w="576" w:type="dxa"/>
          </w:tcPr>
          <w:p w14:paraId="68612E80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59" w:type="dxa"/>
          </w:tcPr>
          <w:p w14:paraId="7341DD35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Специалистам с действующими сертификатами и большим стажем работы достаточно проходить циклы ПК без подтверждения сертификата? т.е., сертификат бессрочный при непрерывном профессиональном развитии?</w:t>
            </w:r>
          </w:p>
        </w:tc>
        <w:tc>
          <w:tcPr>
            <w:tcW w:w="2459" w:type="dxa"/>
          </w:tcPr>
          <w:p w14:paraId="40D02BFF" w14:textId="77777777" w:rsidR="009F4882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приказе № 274 – при перерыве стажа 5 лет специалист проходит </w:t>
            </w:r>
            <w:proofErr w:type="gramStart"/>
            <w:r>
              <w:rPr>
                <w:rFonts w:ascii="Times New Roman" w:hAnsi="Times New Roman" w:cs="Times New Roman"/>
              </w:rPr>
              <w:t>СК ;</w:t>
            </w:r>
            <w:proofErr w:type="gramEnd"/>
          </w:p>
          <w:p w14:paraId="0D34A54A" w14:textId="77777777" w:rsidR="009F4882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приказе 249 – перерыв стажа более 3-х </w:t>
            </w:r>
            <w:proofErr w:type="gramStart"/>
            <w:r>
              <w:rPr>
                <w:rFonts w:ascii="Times New Roman" w:hAnsi="Times New Roman" w:cs="Times New Roman"/>
              </w:rPr>
              <w:t>лет?.</w:t>
            </w:r>
            <w:proofErr w:type="gramEnd"/>
          </w:p>
          <w:p w14:paraId="37B5BE95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65" w:type="dxa"/>
          </w:tcPr>
          <w:p w14:paraId="525D2488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Предлагаем:</w:t>
            </w:r>
          </w:p>
          <w:p w14:paraId="5A4F5D68" w14:textId="72BD4BF3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</w:t>
            </w:r>
            <w:r w:rsidR="00F441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475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 перерыв </w:t>
            </w:r>
            <w:r w:rsidRPr="003416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более </w:t>
            </w:r>
            <w:r w:rsidRPr="0028276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3-5</w:t>
            </w:r>
            <w:r w:rsidRPr="00282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???)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5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считать</w:t>
            </w:r>
            <w:proofErr w:type="gramEnd"/>
            <w:r w:rsidRPr="008475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как </w:t>
            </w:r>
            <w:r w:rsidRPr="002827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120</w:t>
            </w:r>
            <w:r w:rsidR="00F441B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2827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час</w:t>
            </w:r>
            <w:r w:rsidRPr="00480F58">
              <w:rPr>
                <w:rFonts w:ascii="Times New Roman" w:hAnsi="Times New Roman" w:cs="Times New Roman"/>
                <w:sz w:val="24"/>
                <w:szCs w:val="24"/>
              </w:rPr>
              <w:t xml:space="preserve">/4кредита </w:t>
            </w:r>
          </w:p>
          <w:p w14:paraId="31BF3D1E" w14:textId="59143962" w:rsidR="009F4882" w:rsidRDefault="00F441B3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перерыв в стаже работы более 5 лет, то 10 кредитов/</w:t>
            </w:r>
            <w:r w:rsidRPr="00AF0966">
              <w:rPr>
                <w:rFonts w:ascii="Times New Roman" w:hAnsi="Times New Roman" w:cs="Times New Roman"/>
                <w:b/>
                <w:sz w:val="24"/>
                <w:szCs w:val="24"/>
              </w:rPr>
              <w:t>300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A4DF3" w14:textId="77777777" w:rsidR="00F441B3" w:rsidRDefault="00F441B3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75AD" w14:textId="6317A009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E73627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4162B8A5" w14:textId="77777777" w:rsidTr="00DF69B2">
        <w:tc>
          <w:tcPr>
            <w:tcW w:w="576" w:type="dxa"/>
          </w:tcPr>
          <w:p w14:paraId="064BFBA6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59" w:type="dxa"/>
          </w:tcPr>
          <w:p w14:paraId="2C01D298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соответствия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приказах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 (приложение 3, гл.2) и </w:t>
            </w:r>
          </w:p>
          <w:p w14:paraId="5CF8C90A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 274 (глава 8 перечень документов</w:t>
            </w:r>
          </w:p>
        </w:tc>
        <w:tc>
          <w:tcPr>
            <w:tcW w:w="2459" w:type="dxa"/>
          </w:tcPr>
          <w:p w14:paraId="4F456AD6" w14:textId="77777777" w:rsidR="009F4882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сертификата специалиста чётко прописано было 108 часов, если перерыв в трудовой деятельности более 5- то 216 часов.</w:t>
            </w:r>
          </w:p>
          <w:p w14:paraId="3520644B" w14:textId="77777777" w:rsidR="009F4882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0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прохождения за 5 лет?</w:t>
            </w:r>
          </w:p>
          <w:p w14:paraId="36B44ED7" w14:textId="77777777" w:rsidR="009F4882" w:rsidRPr="0079360A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  <w:b/>
              </w:rPr>
            </w:pPr>
            <w:r w:rsidRPr="006E68AF">
              <w:rPr>
                <w:rFonts w:ascii="Times New Roman" w:hAnsi="Times New Roman" w:cs="Times New Roman"/>
                <w:sz w:val="24"/>
                <w:szCs w:val="24"/>
              </w:rPr>
              <w:t>В приказе МЗРК № 303/2020 нет точности насчёт этого!</w:t>
            </w:r>
          </w:p>
        </w:tc>
        <w:tc>
          <w:tcPr>
            <w:tcW w:w="2865" w:type="dxa"/>
          </w:tcPr>
          <w:p w14:paraId="3E414D6C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соответствии по перерыву стажа и часам обучения для сертификации, </w:t>
            </w:r>
          </w:p>
          <w:p w14:paraId="6A43EE5D" w14:textId="77777777" w:rsidR="009F4882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общее </w:t>
            </w:r>
            <w:r w:rsidRPr="00E20A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за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14:paraId="4B1C6696" w14:textId="7D198FCC" w:rsidR="009F4882" w:rsidRDefault="00F441B3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120</w:t>
            </w:r>
            <w:r w:rsidR="009F4882" w:rsidRPr="00E20A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F4882" w:rsidRPr="00E20A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9F4882" w:rsidRPr="00E20A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кредит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216 час.)</w:t>
            </w:r>
            <w:r w:rsidR="009F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14:paraId="1B986B8D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3CEB2E7A" w14:textId="77777777" w:rsidTr="00DF69B2">
        <w:tc>
          <w:tcPr>
            <w:tcW w:w="576" w:type="dxa"/>
          </w:tcPr>
          <w:p w14:paraId="0352632B" w14:textId="77777777" w:rsidR="009F4882" w:rsidRPr="00C45EA1" w:rsidRDefault="009F4882" w:rsidP="009F488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45EA1">
              <w:rPr>
                <w:rFonts w:ascii="Times New Roman" w:hAnsi="Times New Roman" w:cs="Times New Roman"/>
                <w:sz w:val="36"/>
                <w:szCs w:val="36"/>
              </w:rPr>
              <w:t>3.5</w:t>
            </w:r>
          </w:p>
        </w:tc>
        <w:tc>
          <w:tcPr>
            <w:tcW w:w="2459" w:type="dxa"/>
          </w:tcPr>
          <w:p w14:paraId="0AB31834" w14:textId="77777777" w:rsidR="009F4882" w:rsidRPr="00446C0C" w:rsidRDefault="009F4882" w:rsidP="009F4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0C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Сертификация специалистов по окончании СК, согласно требованиям приказа от </w:t>
            </w:r>
            <w:r w:rsidRPr="00446C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15.12.2020г. №274</w:t>
            </w:r>
          </w:p>
        </w:tc>
        <w:tc>
          <w:tcPr>
            <w:tcW w:w="2459" w:type="dxa"/>
          </w:tcPr>
          <w:p w14:paraId="13B4437C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Экзаменация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СК и сертификация в НЦНЭ?</w:t>
            </w:r>
          </w:p>
        </w:tc>
        <w:tc>
          <w:tcPr>
            <w:tcW w:w="2865" w:type="dxa"/>
          </w:tcPr>
          <w:p w14:paraId="058DA630" w14:textId="77777777" w:rsidR="009F4882" w:rsidRPr="00C1473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32">
              <w:rPr>
                <w:rFonts w:ascii="Times New Roman" w:hAnsi="Times New Roman" w:cs="Times New Roman"/>
                <w:sz w:val="24"/>
                <w:szCs w:val="24"/>
              </w:rPr>
              <w:t>Специалисты для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клинической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C14732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  <w:proofErr w:type="gramEnd"/>
            <w:r w:rsidRPr="00C14732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СК</w:t>
            </w:r>
            <w:r w:rsidRPr="00C1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автоматически сертификацию в НЦНЭ</w:t>
            </w:r>
          </w:p>
          <w:p w14:paraId="262D21DE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2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 "итоговый экзамен" после СК пройти в НЦНЭ за счет слушателя.</w:t>
            </w:r>
          </w:p>
        </w:tc>
        <w:tc>
          <w:tcPr>
            <w:tcW w:w="1669" w:type="dxa"/>
          </w:tcPr>
          <w:p w14:paraId="2C791A1A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14C4EA5C" w14:textId="77777777" w:rsidTr="009E219A">
        <w:tc>
          <w:tcPr>
            <w:tcW w:w="10028" w:type="dxa"/>
            <w:gridSpan w:val="5"/>
          </w:tcPr>
          <w:p w14:paraId="2562C40B" w14:textId="77777777" w:rsidR="009F4882" w:rsidRPr="00C45EA1" w:rsidRDefault="009F4882" w:rsidP="009F4882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4.      </w:t>
            </w:r>
            <w:r w:rsidRPr="00C45EA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Методические рекомендации ДО и НФО</w:t>
            </w:r>
          </w:p>
          <w:p w14:paraId="5907A154" w14:textId="77777777" w:rsidR="009F4882" w:rsidRPr="00C45EA1" w:rsidRDefault="009F4882" w:rsidP="009F4882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9F4882" w:rsidRPr="00B822DF" w14:paraId="36D7194D" w14:textId="77777777" w:rsidTr="00DF69B2">
        <w:tc>
          <w:tcPr>
            <w:tcW w:w="576" w:type="dxa"/>
          </w:tcPr>
          <w:p w14:paraId="615F92E7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9" w:type="dxa"/>
          </w:tcPr>
          <w:p w14:paraId="2A938CB3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четкое 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2A6D21">
              <w:rPr>
                <w:rFonts w:ascii="Times New Roman" w:hAnsi="Times New Roman" w:cs="Times New Roman"/>
                <w:sz w:val="24"/>
                <w:szCs w:val="24"/>
              </w:rPr>
              <w:t>часов (как раньше в ИП 9)</w:t>
            </w:r>
          </w:p>
          <w:p w14:paraId="79896E43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 часов: лекция, семинар, практика, </w:t>
            </w:r>
            <w:r w:rsidRPr="002A6D21">
              <w:rPr>
                <w:rFonts w:ascii="Times New Roman" w:hAnsi="Times New Roman" w:cs="Times New Roman"/>
                <w:sz w:val="24"/>
                <w:szCs w:val="24"/>
              </w:rPr>
              <w:t>так как от этого зависит расчет заработанной платы ППС</w:t>
            </w:r>
          </w:p>
        </w:tc>
        <w:tc>
          <w:tcPr>
            <w:tcW w:w="2459" w:type="dxa"/>
          </w:tcPr>
          <w:p w14:paraId="28580C3C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54DA1211" w14:textId="77777777" w:rsidR="009F4882" w:rsidRPr="00343775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75">
              <w:rPr>
                <w:rFonts w:ascii="Times New Roman" w:hAnsi="Times New Roman" w:cs="Times New Roman"/>
                <w:b/>
                <w:sz w:val="24"/>
                <w:szCs w:val="24"/>
              </w:rPr>
              <w:t>Не клинические специальности:</w:t>
            </w:r>
          </w:p>
          <w:p w14:paraId="4CF3FFD3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не более 30%</w:t>
            </w:r>
          </w:p>
          <w:p w14:paraId="47AA1FD6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практика -70%</w:t>
            </w:r>
          </w:p>
          <w:p w14:paraId="64943AF1" w14:textId="77777777" w:rsidR="009F4882" w:rsidRPr="00343775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7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специальности:</w:t>
            </w:r>
          </w:p>
          <w:p w14:paraId="25A62677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не более 10-20%</w:t>
            </w:r>
          </w:p>
          <w:p w14:paraId="721E60D2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практика -80-90%</w:t>
            </w:r>
          </w:p>
        </w:tc>
        <w:tc>
          <w:tcPr>
            <w:tcW w:w="1669" w:type="dxa"/>
          </w:tcPr>
          <w:p w14:paraId="12753DF8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33934352" w14:textId="77777777" w:rsidTr="00DF69B2">
        <w:tc>
          <w:tcPr>
            <w:tcW w:w="576" w:type="dxa"/>
          </w:tcPr>
          <w:p w14:paraId="74F28060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9" w:type="dxa"/>
          </w:tcPr>
          <w:p w14:paraId="1633E82D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-рейтинговые оценки (СК)</w:t>
            </w:r>
          </w:p>
        </w:tc>
        <w:tc>
          <w:tcPr>
            <w:tcW w:w="2459" w:type="dxa"/>
          </w:tcPr>
          <w:p w14:paraId="605EBF37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2DDA9C04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</w:p>
        </w:tc>
        <w:tc>
          <w:tcPr>
            <w:tcW w:w="1669" w:type="dxa"/>
          </w:tcPr>
          <w:p w14:paraId="36A002AC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4882" w:rsidRPr="00B822DF" w14:paraId="608F9E14" w14:textId="77777777" w:rsidTr="00DF69B2">
        <w:tc>
          <w:tcPr>
            <w:tcW w:w="576" w:type="dxa"/>
          </w:tcPr>
          <w:p w14:paraId="338A7B87" w14:textId="77777777" w:rsidR="009F4882" w:rsidRDefault="009F4882" w:rsidP="009F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9" w:type="dxa"/>
          </w:tcPr>
          <w:p w14:paraId="62B1C29B" w14:textId="77777777" w:rsidR="009F4882" w:rsidRPr="001004E0" w:rsidRDefault="009F4882" w:rsidP="009F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Содержание </w:t>
            </w:r>
            <w:r w:rsidRPr="00DB7C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обязательных</w:t>
            </w:r>
            <w:r w:rsidRPr="00C36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профильных компонентов отсутствует в проекте </w:t>
            </w:r>
            <w:r w:rsidRPr="00C3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рекомендации ДО и НФО</w:t>
            </w:r>
          </w:p>
        </w:tc>
        <w:tc>
          <w:tcPr>
            <w:tcW w:w="2459" w:type="dxa"/>
          </w:tcPr>
          <w:p w14:paraId="5883A8F9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программах ДО:</w:t>
            </w:r>
          </w:p>
          <w:p w14:paraId="4DF62B2D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1)ПК более 120 часов и соответственно</w:t>
            </w:r>
          </w:p>
          <w:p w14:paraId="77E34B90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 кредитов</w:t>
            </w:r>
          </w:p>
          <w:p w14:paraId="65D6DAEE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D3F8" w14:textId="77777777" w:rsidR="009F4882" w:rsidRPr="009C777C" w:rsidRDefault="009F4882" w:rsidP="009F4882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СК от 10 кредитов/300часов и более</w:t>
            </w:r>
          </w:p>
        </w:tc>
        <w:tc>
          <w:tcPr>
            <w:tcW w:w="2865" w:type="dxa"/>
          </w:tcPr>
          <w:p w14:paraId="6E65C66E" w14:textId="77777777" w:rsidR="009F4882" w:rsidRDefault="009F4882" w:rsidP="009F488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Базовые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</w:t>
            </w: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14:paraId="517A552F" w14:textId="77777777" w:rsidR="009F4882" w:rsidRPr="004C611A" w:rsidRDefault="009F4882" w:rsidP="009F488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C337" w14:textId="77777777" w:rsidR="009F4882" w:rsidRDefault="009F4882" w:rsidP="009F4882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F857" w14:textId="77777777" w:rsidR="009F4882" w:rsidRDefault="009F4882" w:rsidP="009F4882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CF89" w14:textId="77777777" w:rsidR="009F4882" w:rsidRDefault="009F4882" w:rsidP="009F4882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2)Базовые дисциплины (30 часов)</w:t>
            </w:r>
          </w:p>
          <w:p w14:paraId="739CA1DE" w14:textId="77777777" w:rsidR="009F4882" w:rsidRDefault="009F4882" w:rsidP="009F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FABF74" w14:textId="77777777" w:rsidR="009F4882" w:rsidRDefault="009F4882" w:rsidP="009F48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689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компонент (приказ №165) включает компетенции необходимые для врачей всех </w:t>
            </w:r>
            <w:r w:rsidRPr="00C3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</w:t>
            </w:r>
          </w:p>
        </w:tc>
      </w:tr>
    </w:tbl>
    <w:p w14:paraId="00B05669" w14:textId="77777777" w:rsidR="006607FE" w:rsidRDefault="006607FE" w:rsidP="0050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FB844" w14:textId="77777777" w:rsidR="002465F1" w:rsidRDefault="002465F1" w:rsidP="0050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CAC13" w14:textId="77777777" w:rsidR="00500F4E" w:rsidRPr="00142AD7" w:rsidRDefault="00500F4E" w:rsidP="0050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209B0" w14:textId="77777777" w:rsidR="006607FE" w:rsidRPr="006607FE" w:rsidRDefault="006607FE" w:rsidP="00500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607FE" w:rsidRPr="0066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CB"/>
    <w:rsid w:val="00095A2D"/>
    <w:rsid w:val="000B13C5"/>
    <w:rsid w:val="000C5F37"/>
    <w:rsid w:val="000D2FDE"/>
    <w:rsid w:val="001004E0"/>
    <w:rsid w:val="0011344F"/>
    <w:rsid w:val="00137668"/>
    <w:rsid w:val="00142AD7"/>
    <w:rsid w:val="00154A15"/>
    <w:rsid w:val="001807E9"/>
    <w:rsid w:val="001822C2"/>
    <w:rsid w:val="001D33FA"/>
    <w:rsid w:val="00201451"/>
    <w:rsid w:val="00227333"/>
    <w:rsid w:val="0023501B"/>
    <w:rsid w:val="0024482B"/>
    <w:rsid w:val="002465F1"/>
    <w:rsid w:val="002578FA"/>
    <w:rsid w:val="0028276D"/>
    <w:rsid w:val="002929AF"/>
    <w:rsid w:val="002A1981"/>
    <w:rsid w:val="002D0E33"/>
    <w:rsid w:val="002D2B23"/>
    <w:rsid w:val="002D3A08"/>
    <w:rsid w:val="002E7663"/>
    <w:rsid w:val="00304BB8"/>
    <w:rsid w:val="00310521"/>
    <w:rsid w:val="00336DA3"/>
    <w:rsid w:val="003602A3"/>
    <w:rsid w:val="00383A82"/>
    <w:rsid w:val="003A2211"/>
    <w:rsid w:val="003C40CA"/>
    <w:rsid w:val="003D7875"/>
    <w:rsid w:val="003E587B"/>
    <w:rsid w:val="003E592B"/>
    <w:rsid w:val="003E5B7A"/>
    <w:rsid w:val="004015AF"/>
    <w:rsid w:val="00402CE1"/>
    <w:rsid w:val="00432044"/>
    <w:rsid w:val="004436C8"/>
    <w:rsid w:val="00446B2F"/>
    <w:rsid w:val="00446C0C"/>
    <w:rsid w:val="00470CCB"/>
    <w:rsid w:val="004861F3"/>
    <w:rsid w:val="004A17F9"/>
    <w:rsid w:val="004B5C97"/>
    <w:rsid w:val="004C75AB"/>
    <w:rsid w:val="004E53A2"/>
    <w:rsid w:val="004F73A3"/>
    <w:rsid w:val="00500F4E"/>
    <w:rsid w:val="00505F82"/>
    <w:rsid w:val="00525401"/>
    <w:rsid w:val="00525B9E"/>
    <w:rsid w:val="005640EB"/>
    <w:rsid w:val="00594C16"/>
    <w:rsid w:val="00595F8A"/>
    <w:rsid w:val="005970FF"/>
    <w:rsid w:val="005A28D0"/>
    <w:rsid w:val="005B206E"/>
    <w:rsid w:val="005B44D9"/>
    <w:rsid w:val="005B55DD"/>
    <w:rsid w:val="005D09CE"/>
    <w:rsid w:val="005F3DCF"/>
    <w:rsid w:val="006028AB"/>
    <w:rsid w:val="006038B0"/>
    <w:rsid w:val="006314F3"/>
    <w:rsid w:val="006363D2"/>
    <w:rsid w:val="006422BE"/>
    <w:rsid w:val="006607FE"/>
    <w:rsid w:val="00664AB0"/>
    <w:rsid w:val="00696200"/>
    <w:rsid w:val="006A0459"/>
    <w:rsid w:val="006B7C05"/>
    <w:rsid w:val="006C522B"/>
    <w:rsid w:val="006E754F"/>
    <w:rsid w:val="006F2115"/>
    <w:rsid w:val="006F4A93"/>
    <w:rsid w:val="007017E9"/>
    <w:rsid w:val="00707CFE"/>
    <w:rsid w:val="0077413A"/>
    <w:rsid w:val="00775152"/>
    <w:rsid w:val="007838BB"/>
    <w:rsid w:val="00786DAF"/>
    <w:rsid w:val="0079360A"/>
    <w:rsid w:val="007C37F9"/>
    <w:rsid w:val="007E49AB"/>
    <w:rsid w:val="0080356C"/>
    <w:rsid w:val="00806161"/>
    <w:rsid w:val="00823FE6"/>
    <w:rsid w:val="008770AA"/>
    <w:rsid w:val="00891764"/>
    <w:rsid w:val="0089502A"/>
    <w:rsid w:val="008F753F"/>
    <w:rsid w:val="00913470"/>
    <w:rsid w:val="00914708"/>
    <w:rsid w:val="00915B43"/>
    <w:rsid w:val="009178AE"/>
    <w:rsid w:val="009448EF"/>
    <w:rsid w:val="00970074"/>
    <w:rsid w:val="00970A0A"/>
    <w:rsid w:val="009B37FF"/>
    <w:rsid w:val="009B523A"/>
    <w:rsid w:val="009F4882"/>
    <w:rsid w:val="00A2308C"/>
    <w:rsid w:val="00A51510"/>
    <w:rsid w:val="00A5556B"/>
    <w:rsid w:val="00A735FA"/>
    <w:rsid w:val="00A770EC"/>
    <w:rsid w:val="00A915DE"/>
    <w:rsid w:val="00A94CC7"/>
    <w:rsid w:val="00AC3378"/>
    <w:rsid w:val="00AF0966"/>
    <w:rsid w:val="00AF3851"/>
    <w:rsid w:val="00B240D6"/>
    <w:rsid w:val="00B320A7"/>
    <w:rsid w:val="00B33951"/>
    <w:rsid w:val="00B43184"/>
    <w:rsid w:val="00B576F5"/>
    <w:rsid w:val="00BD253B"/>
    <w:rsid w:val="00BD55B7"/>
    <w:rsid w:val="00C27A99"/>
    <w:rsid w:val="00C36892"/>
    <w:rsid w:val="00C45EA1"/>
    <w:rsid w:val="00C6176F"/>
    <w:rsid w:val="00C757F0"/>
    <w:rsid w:val="00CA238C"/>
    <w:rsid w:val="00CB54CB"/>
    <w:rsid w:val="00CD1B7B"/>
    <w:rsid w:val="00CD27A3"/>
    <w:rsid w:val="00CD3E05"/>
    <w:rsid w:val="00CE1C63"/>
    <w:rsid w:val="00CF1E6C"/>
    <w:rsid w:val="00CF4B72"/>
    <w:rsid w:val="00D14A48"/>
    <w:rsid w:val="00D22708"/>
    <w:rsid w:val="00D2618E"/>
    <w:rsid w:val="00D73359"/>
    <w:rsid w:val="00D911C9"/>
    <w:rsid w:val="00D9588A"/>
    <w:rsid w:val="00DB5750"/>
    <w:rsid w:val="00DB7C4A"/>
    <w:rsid w:val="00DC3C74"/>
    <w:rsid w:val="00DE24AF"/>
    <w:rsid w:val="00DF69B2"/>
    <w:rsid w:val="00E122EF"/>
    <w:rsid w:val="00E15486"/>
    <w:rsid w:val="00E20A16"/>
    <w:rsid w:val="00E21EF6"/>
    <w:rsid w:val="00E2306E"/>
    <w:rsid w:val="00E61161"/>
    <w:rsid w:val="00E64701"/>
    <w:rsid w:val="00EA1124"/>
    <w:rsid w:val="00EB24F0"/>
    <w:rsid w:val="00EB6DA4"/>
    <w:rsid w:val="00ED6681"/>
    <w:rsid w:val="00F00DD0"/>
    <w:rsid w:val="00F15BDC"/>
    <w:rsid w:val="00F253C9"/>
    <w:rsid w:val="00F340DF"/>
    <w:rsid w:val="00F37EBD"/>
    <w:rsid w:val="00F432AC"/>
    <w:rsid w:val="00F441B3"/>
    <w:rsid w:val="00F635ED"/>
    <w:rsid w:val="00F73582"/>
    <w:rsid w:val="00F83BB0"/>
    <w:rsid w:val="00FB5BE2"/>
    <w:rsid w:val="00FE2273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FB15"/>
  <w15:docId w15:val="{8288D94E-7A1D-4A3B-BFF6-67DBD9B7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B7C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805D-D432-4871-B0B5-1C2EFCFC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5</cp:revision>
  <cp:lastPrinted>2021-06-22T09:57:00Z</cp:lastPrinted>
  <dcterms:created xsi:type="dcterms:W3CDTF">2021-06-22T10:45:00Z</dcterms:created>
  <dcterms:modified xsi:type="dcterms:W3CDTF">2021-06-22T11:18:00Z</dcterms:modified>
</cp:coreProperties>
</file>