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E5" w:rsidRPr="00243B74" w:rsidRDefault="004308E5" w:rsidP="004308E5">
      <w:pPr>
        <w:jc w:val="right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243B74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Приложение 2</w:t>
      </w:r>
    </w:p>
    <w:p w:rsidR="00E82E86" w:rsidRPr="00243B74" w:rsidRDefault="004308E5">
      <w:pPr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243B74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 xml:space="preserve">График проведения экспертизы </w:t>
      </w:r>
      <w:proofErr w:type="gramStart"/>
      <w:r w:rsidRPr="00243B74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экзаменационного  материала</w:t>
      </w:r>
      <w:proofErr w:type="gramEnd"/>
    </w:p>
    <w:p w:rsidR="00243B74" w:rsidRPr="00243B74" w:rsidRDefault="004308E5" w:rsidP="00243B74">
      <w:pPr>
        <w:pStyle w:val="a3"/>
        <w:numPr>
          <w:ilvl w:val="0"/>
          <w:numId w:val="3"/>
        </w:numPr>
        <w:rPr>
          <w:rFonts w:eastAsia="+mn-ea"/>
          <w:kern w:val="24"/>
          <w:sz w:val="28"/>
          <w:szCs w:val="28"/>
        </w:rPr>
      </w:pPr>
      <w:r w:rsidRPr="00243B74">
        <w:rPr>
          <w:rFonts w:eastAsia="+mn-ea"/>
          <w:color w:val="000000"/>
          <w:kern w:val="24"/>
          <w:sz w:val="28"/>
          <w:szCs w:val="28"/>
        </w:rPr>
        <w:t xml:space="preserve">Для </w:t>
      </w:r>
      <w:proofErr w:type="spellStart"/>
      <w:r w:rsidRPr="00243B74">
        <w:rPr>
          <w:rFonts w:eastAsia="+mn-ea"/>
          <w:color w:val="000000"/>
          <w:kern w:val="24"/>
          <w:sz w:val="28"/>
          <w:szCs w:val="28"/>
        </w:rPr>
        <w:t>бакалавриата</w:t>
      </w:r>
      <w:proofErr w:type="spellEnd"/>
      <w:r w:rsidRPr="00243B74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243B74">
        <w:rPr>
          <w:rFonts w:eastAsia="+mn-ea"/>
          <w:kern w:val="24"/>
          <w:sz w:val="28"/>
          <w:szCs w:val="28"/>
        </w:rPr>
        <w:t>– 12.05.21-14.05.21</w:t>
      </w:r>
    </w:p>
    <w:p w:rsidR="00243B74" w:rsidRPr="00243B74" w:rsidRDefault="004308E5" w:rsidP="00243B74">
      <w:pPr>
        <w:pStyle w:val="a3"/>
        <w:numPr>
          <w:ilvl w:val="0"/>
          <w:numId w:val="3"/>
        </w:numPr>
        <w:rPr>
          <w:rFonts w:eastAsia="+mn-ea"/>
          <w:kern w:val="24"/>
          <w:sz w:val="28"/>
          <w:szCs w:val="28"/>
        </w:rPr>
      </w:pPr>
      <w:r w:rsidRPr="00243B74">
        <w:rPr>
          <w:rFonts w:eastAsia="+mn-ea"/>
          <w:kern w:val="24"/>
          <w:sz w:val="28"/>
          <w:szCs w:val="28"/>
        </w:rPr>
        <w:t xml:space="preserve">Для </w:t>
      </w:r>
      <w:proofErr w:type="gramStart"/>
      <w:r w:rsidRPr="00243B74">
        <w:rPr>
          <w:rFonts w:eastAsia="+mn-ea"/>
          <w:kern w:val="24"/>
          <w:sz w:val="28"/>
          <w:szCs w:val="28"/>
        </w:rPr>
        <w:t>интернатуры  -</w:t>
      </w:r>
      <w:proofErr w:type="gramEnd"/>
      <w:r w:rsidRPr="00243B74">
        <w:rPr>
          <w:rFonts w:eastAsia="+mn-ea"/>
          <w:kern w:val="24"/>
          <w:sz w:val="28"/>
          <w:szCs w:val="28"/>
        </w:rPr>
        <w:t xml:space="preserve"> 17.05.21- 18.05.21</w:t>
      </w:r>
    </w:p>
    <w:p w:rsidR="00243B74" w:rsidRPr="00243B74" w:rsidRDefault="00243B74" w:rsidP="00243B74">
      <w:pPr>
        <w:pStyle w:val="a3"/>
        <w:ind w:left="1080"/>
        <w:rPr>
          <w:rFonts w:eastAsia="+mn-ea"/>
          <w:kern w:val="24"/>
          <w:sz w:val="28"/>
          <w:szCs w:val="28"/>
        </w:rPr>
      </w:pPr>
    </w:p>
    <w:p w:rsidR="004308E5" w:rsidRPr="00243B74" w:rsidRDefault="004308E5" w:rsidP="00243B74">
      <w:pPr>
        <w:pStyle w:val="a3"/>
        <w:numPr>
          <w:ilvl w:val="0"/>
          <w:numId w:val="3"/>
        </w:numPr>
        <w:rPr>
          <w:rFonts w:eastAsia="+mn-ea"/>
          <w:kern w:val="24"/>
          <w:sz w:val="28"/>
          <w:szCs w:val="28"/>
        </w:rPr>
      </w:pPr>
      <w:r w:rsidRPr="00243B74">
        <w:rPr>
          <w:rFonts w:eastAsia="+mn-ea"/>
          <w:kern w:val="24"/>
          <w:sz w:val="28"/>
          <w:szCs w:val="28"/>
        </w:rPr>
        <w:t>Для резидентуры – 22.04.21-29.04.21</w:t>
      </w:r>
    </w:p>
    <w:p w:rsidR="00243B74" w:rsidRPr="00243B74" w:rsidRDefault="00243B74" w:rsidP="00243B74">
      <w:pPr>
        <w:pStyle w:val="a3"/>
        <w:ind w:left="1080"/>
        <w:rPr>
          <w:rFonts w:eastAsia="+mn-ea"/>
          <w:color w:val="C0504D"/>
          <w:kern w:val="24"/>
          <w:sz w:val="28"/>
          <w:szCs w:val="28"/>
        </w:rPr>
      </w:pPr>
    </w:p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520"/>
      </w:tblGrid>
      <w:tr w:rsidR="00243B74" w:rsidRPr="00243B74" w:rsidTr="00243B74">
        <w:trPr>
          <w:trHeight w:val="59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22 - 23 апреля  2021 г.</w:t>
            </w:r>
          </w:p>
        </w:tc>
      </w:tr>
      <w:tr w:rsidR="00243B74" w:rsidRPr="00243B74" w:rsidTr="00243B74">
        <w:trPr>
          <w:trHeight w:val="5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Кардиология,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Акушерство и гинекология,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Анестезиология и реанимация,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Лучевая диагностика,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Неврология,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Гастроэнтерология,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Ревматология,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Педиатрия </w:t>
            </w:r>
          </w:p>
        </w:tc>
      </w:tr>
      <w:tr w:rsidR="00243B74" w:rsidRPr="00243B74" w:rsidTr="00243B74">
        <w:trPr>
          <w:trHeight w:val="5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Неонатология </w:t>
            </w:r>
          </w:p>
        </w:tc>
      </w:tr>
      <w:tr w:rsidR="00243B74" w:rsidRPr="00243B74" w:rsidTr="00243B74">
        <w:trPr>
          <w:trHeight w:val="5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Терапия </w:t>
            </w:r>
          </w:p>
        </w:tc>
      </w:tr>
      <w:tr w:rsidR="00243B74" w:rsidRPr="00243B74" w:rsidTr="00243B74">
        <w:trPr>
          <w:trHeight w:val="5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Эндокринология </w:t>
            </w:r>
          </w:p>
        </w:tc>
      </w:tr>
    </w:tbl>
    <w:p w:rsidR="004308E5" w:rsidRPr="00243B74" w:rsidRDefault="004308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520"/>
      </w:tblGrid>
      <w:tr w:rsidR="00243B74" w:rsidRPr="00243B74" w:rsidTr="00243B74">
        <w:trPr>
          <w:trHeight w:val="527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26 - 27 апреля  2021 г.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Аллергология и иммунология,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Гематология (взрослая) 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Дерматовенерология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Инфекционные болезни,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Клиническая фармакология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Нефрология, 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детская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Пульмонология, 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детская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Онкология, гематология детская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Онкология (взрослая)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Лучевая терапия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Судебно-медицинская экспертиза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Физическая медицина, реабилитация,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</w:tbl>
    <w:p w:rsidR="00243B74" w:rsidRPr="00243B74" w:rsidRDefault="00243B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520"/>
      </w:tblGrid>
      <w:tr w:rsidR="00243B74" w:rsidRPr="00243B74" w:rsidTr="00243B74">
        <w:trPr>
          <w:trHeight w:val="527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28 - 29 апреля  2021 г.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Офтальмология,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Оториноларингология,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Урология и андрология,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Челюстно-лицевая хирургия,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детская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Нейрохирургия,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детская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Кардиохирургия, 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детская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Травматология и ортопедия,  в </w:t>
            </w: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т.ч</w:t>
            </w:r>
            <w:proofErr w:type="spellEnd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детская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Общая хирургия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Ангиохирургия</w:t>
            </w:r>
            <w:proofErr w:type="spellEnd"/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Детская хирургия 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Спортивная медицина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Психиатрия</w:t>
            </w:r>
          </w:p>
        </w:tc>
      </w:tr>
      <w:tr w:rsidR="00243B74" w:rsidRPr="00243B74" w:rsidTr="00243B74">
        <w:trPr>
          <w:trHeight w:val="52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3B74" w:rsidRPr="00243B74" w:rsidRDefault="00243B74" w:rsidP="00243B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B7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Медицинская генетика</w:t>
            </w:r>
          </w:p>
        </w:tc>
      </w:tr>
    </w:tbl>
    <w:p w:rsidR="00243B74" w:rsidRPr="00243B74" w:rsidRDefault="00243B74">
      <w:pPr>
        <w:rPr>
          <w:rFonts w:ascii="Times New Roman" w:hAnsi="Times New Roman" w:cs="Times New Roman"/>
          <w:sz w:val="28"/>
          <w:szCs w:val="28"/>
        </w:rPr>
      </w:pPr>
    </w:p>
    <w:sectPr w:rsidR="00243B74" w:rsidRPr="0024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30A5"/>
    <w:multiLevelType w:val="hybridMultilevel"/>
    <w:tmpl w:val="B4F4A7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4D646B"/>
    <w:multiLevelType w:val="multilevel"/>
    <w:tmpl w:val="B2421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5A1523C7"/>
    <w:multiLevelType w:val="hybridMultilevel"/>
    <w:tmpl w:val="5F18743C"/>
    <w:lvl w:ilvl="0" w:tplc="B2BA4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2C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0D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2E4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0B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49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0B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A1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A7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08"/>
    <w:rsid w:val="00243B74"/>
    <w:rsid w:val="004308E5"/>
    <w:rsid w:val="00E82E86"/>
    <w:rsid w:val="00F7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015F"/>
  <w15:chartTrackingRefBased/>
  <w15:docId w15:val="{CF57E5B8-DFE4-4706-85C6-6477D8CF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Досмамбетова Кульсара Коралбаевна</dc:creator>
  <cp:keywords/>
  <dc:description/>
  <cp:lastModifiedBy>Досмамбетова Кульсара Коралбаевна</cp:lastModifiedBy>
  <cp:revision>3</cp:revision>
  <dcterms:created xsi:type="dcterms:W3CDTF">2021-04-09T13:12:00Z</dcterms:created>
  <dcterms:modified xsi:type="dcterms:W3CDTF">2021-04-09T13:29:00Z</dcterms:modified>
</cp:coreProperties>
</file>