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FC" w:rsidRPr="00E72B2B" w:rsidRDefault="005654FC" w:rsidP="006A2827">
      <w:pPr>
        <w:spacing w:after="0" w:line="240" w:lineRule="auto"/>
        <w:rPr>
          <w:color w:val="000000" w:themeColor="text1"/>
        </w:rPr>
      </w:pPr>
    </w:p>
    <w:p w:rsidR="00D52568" w:rsidRPr="00E72B2B" w:rsidRDefault="00D52568" w:rsidP="00D52568">
      <w:pPr>
        <w:spacing w:after="0" w:line="240" w:lineRule="auto"/>
        <w:jc w:val="center"/>
        <w:rPr>
          <w:b/>
          <w:color w:val="000000" w:themeColor="text1"/>
          <w:sz w:val="24"/>
          <w:szCs w:val="20"/>
          <w:lang w:val="ru-RU"/>
        </w:rPr>
      </w:pPr>
      <w:r w:rsidRPr="00E72B2B">
        <w:rPr>
          <w:b/>
          <w:color w:val="000000" w:themeColor="text1"/>
          <w:sz w:val="24"/>
          <w:szCs w:val="20"/>
          <w:lang w:val="kk-KZ"/>
        </w:rPr>
        <w:t>С</w:t>
      </w:r>
      <w:proofErr w:type="spellStart"/>
      <w:r w:rsidRPr="00E72B2B">
        <w:rPr>
          <w:b/>
          <w:color w:val="000000" w:themeColor="text1"/>
          <w:sz w:val="24"/>
          <w:szCs w:val="20"/>
          <w:lang w:val="ru-RU"/>
        </w:rPr>
        <w:t>равнительная</w:t>
      </w:r>
      <w:proofErr w:type="spellEnd"/>
      <w:r w:rsidRPr="00E72B2B">
        <w:rPr>
          <w:b/>
          <w:color w:val="000000" w:themeColor="text1"/>
          <w:sz w:val="24"/>
          <w:szCs w:val="20"/>
          <w:lang w:val="ru-RU"/>
        </w:rPr>
        <w:t xml:space="preserve"> таблица</w:t>
      </w:r>
    </w:p>
    <w:p w:rsidR="00D52568" w:rsidRPr="00E72B2B" w:rsidRDefault="00D52568" w:rsidP="00D52568">
      <w:pPr>
        <w:spacing w:after="0" w:line="240" w:lineRule="auto"/>
        <w:jc w:val="center"/>
        <w:rPr>
          <w:b/>
          <w:color w:val="000000" w:themeColor="text1"/>
          <w:sz w:val="24"/>
          <w:szCs w:val="20"/>
          <w:lang w:val="ru-RU"/>
        </w:rPr>
      </w:pPr>
      <w:r w:rsidRPr="00E72B2B">
        <w:rPr>
          <w:b/>
          <w:color w:val="000000" w:themeColor="text1"/>
          <w:sz w:val="24"/>
          <w:szCs w:val="20"/>
          <w:lang w:val="ru-RU"/>
        </w:rPr>
        <w:t>к проекту приказ</w:t>
      </w:r>
      <w:r w:rsidR="00772F80" w:rsidRPr="00E72B2B">
        <w:rPr>
          <w:b/>
          <w:color w:val="000000" w:themeColor="text1"/>
          <w:sz w:val="24"/>
          <w:szCs w:val="20"/>
          <w:lang w:val="ru-RU"/>
        </w:rPr>
        <w:t>а</w:t>
      </w:r>
      <w:r w:rsidRPr="00E72B2B">
        <w:rPr>
          <w:b/>
          <w:color w:val="000000" w:themeColor="text1"/>
          <w:sz w:val="24"/>
          <w:szCs w:val="20"/>
          <w:lang w:val="ru-RU"/>
        </w:rPr>
        <w:t xml:space="preserve"> Министра образования и науки Республики Казахстан</w:t>
      </w:r>
    </w:p>
    <w:p w:rsidR="00D52568" w:rsidRPr="00E72B2B" w:rsidRDefault="00D52568" w:rsidP="007E5AAA">
      <w:pPr>
        <w:spacing w:after="0" w:line="240" w:lineRule="auto"/>
        <w:jc w:val="center"/>
        <w:rPr>
          <w:b/>
          <w:bCs/>
          <w:color w:val="000000" w:themeColor="text1"/>
          <w:sz w:val="24"/>
          <w:szCs w:val="20"/>
          <w:lang w:val="ru-RU"/>
        </w:rPr>
      </w:pPr>
      <w:r w:rsidRPr="00E72B2B">
        <w:rPr>
          <w:b/>
          <w:color w:val="000000" w:themeColor="text1"/>
          <w:sz w:val="24"/>
          <w:szCs w:val="20"/>
          <w:lang w:val="ru-RU"/>
        </w:rPr>
        <w:t>«</w:t>
      </w:r>
      <w:r w:rsidR="007E5AAA">
        <w:rPr>
          <w:b/>
          <w:bCs/>
          <w:color w:val="000000" w:themeColor="text1"/>
          <w:sz w:val="24"/>
          <w:szCs w:val="20"/>
          <w:lang w:val="ru-RU"/>
        </w:rPr>
        <w:t xml:space="preserve">О внесении изменений </w:t>
      </w:r>
      <w:r w:rsidR="007E5AAA" w:rsidRPr="007E5AAA">
        <w:rPr>
          <w:b/>
          <w:bCs/>
          <w:color w:val="000000" w:themeColor="text1"/>
          <w:sz w:val="24"/>
          <w:szCs w:val="20"/>
          <w:lang w:val="ru-RU"/>
        </w:rPr>
        <w:t>и дополнений в приказ Министра образования и науки Республики Казахстан от 31 октября 2</w:t>
      </w:r>
      <w:r w:rsidR="007E5AAA">
        <w:rPr>
          <w:b/>
          <w:bCs/>
          <w:color w:val="000000" w:themeColor="text1"/>
          <w:sz w:val="24"/>
          <w:szCs w:val="20"/>
          <w:lang w:val="ru-RU"/>
        </w:rPr>
        <w:t xml:space="preserve">018 года № 600 «Об утверждении </w:t>
      </w:r>
      <w:r w:rsidR="007E5AAA" w:rsidRPr="007E5AAA">
        <w:rPr>
          <w:b/>
          <w:bCs/>
          <w:color w:val="000000" w:themeColor="text1"/>
          <w:sz w:val="24"/>
          <w:szCs w:val="20"/>
          <w:lang w:val="ru-RU"/>
        </w:rPr>
        <w:t>Типовых пра</w:t>
      </w:r>
      <w:r w:rsidR="007E5AAA">
        <w:rPr>
          <w:b/>
          <w:bCs/>
          <w:color w:val="000000" w:themeColor="text1"/>
          <w:sz w:val="24"/>
          <w:szCs w:val="20"/>
          <w:lang w:val="ru-RU"/>
        </w:rPr>
        <w:t xml:space="preserve">вил приема на обучение </w:t>
      </w:r>
      <w:r w:rsidR="007E5AAA" w:rsidRPr="007E5AAA">
        <w:rPr>
          <w:b/>
          <w:bCs/>
          <w:color w:val="000000" w:themeColor="text1"/>
          <w:sz w:val="24"/>
          <w:szCs w:val="20"/>
          <w:lang w:val="ru-RU"/>
        </w:rPr>
        <w:t>в организации образования, реализующие образовательные программы высшего и послевузовского образования»</w:t>
      </w:r>
      <w:r w:rsidRPr="00E72B2B">
        <w:rPr>
          <w:b/>
          <w:bCs/>
          <w:color w:val="000000" w:themeColor="text1"/>
          <w:sz w:val="24"/>
          <w:szCs w:val="20"/>
          <w:lang w:val="ru-RU"/>
        </w:rPr>
        <w:t>»</w:t>
      </w:r>
    </w:p>
    <w:p w:rsidR="00D52568" w:rsidRPr="00E72B2B" w:rsidRDefault="00D52568" w:rsidP="00D52568">
      <w:pPr>
        <w:spacing w:after="0" w:line="240" w:lineRule="auto"/>
        <w:jc w:val="center"/>
        <w:rPr>
          <w:b/>
          <w:color w:val="000000" w:themeColor="text1"/>
          <w:sz w:val="24"/>
          <w:szCs w:val="20"/>
          <w:lang w:val="ru-RU"/>
        </w:rPr>
      </w:pPr>
    </w:p>
    <w:p w:rsidR="00E677C5" w:rsidRPr="00E72B2B" w:rsidRDefault="00E677C5" w:rsidP="006A2827">
      <w:pPr>
        <w:spacing w:after="0" w:line="240" w:lineRule="auto"/>
        <w:rPr>
          <w:b/>
          <w:color w:val="000000" w:themeColor="text1"/>
          <w:sz w:val="28"/>
          <w:lang w:val="ru-RU"/>
        </w:rPr>
      </w:pPr>
    </w:p>
    <w:tbl>
      <w:tblPr>
        <w:tblStyle w:val="ac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6522"/>
        <w:gridCol w:w="4393"/>
        <w:gridCol w:w="3118"/>
      </w:tblGrid>
      <w:tr w:rsidR="00555620" w:rsidRPr="00E72B2B" w:rsidTr="00C451C8">
        <w:tc>
          <w:tcPr>
            <w:tcW w:w="425" w:type="dxa"/>
          </w:tcPr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6522" w:type="dxa"/>
          </w:tcPr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Действующая редакция</w:t>
            </w:r>
          </w:p>
        </w:tc>
        <w:tc>
          <w:tcPr>
            <w:tcW w:w="4393" w:type="dxa"/>
          </w:tcPr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Предлагаемая редакция</w:t>
            </w:r>
          </w:p>
        </w:tc>
        <w:tc>
          <w:tcPr>
            <w:tcW w:w="3118" w:type="dxa"/>
          </w:tcPr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Обоснование</w:t>
            </w:r>
          </w:p>
        </w:tc>
      </w:tr>
      <w:tr w:rsidR="00555620" w:rsidRPr="00E87C52" w:rsidTr="00772F80">
        <w:tc>
          <w:tcPr>
            <w:tcW w:w="425" w:type="dxa"/>
          </w:tcPr>
          <w:p w:rsidR="00555620" w:rsidRPr="00E72B2B" w:rsidRDefault="00555620" w:rsidP="00CF7D65">
            <w:pPr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026" w:type="dxa"/>
            <w:gridSpan w:val="5"/>
          </w:tcPr>
          <w:p w:rsidR="00555620" w:rsidRPr="00E72B2B" w:rsidRDefault="00555620" w:rsidP="00CF7D65">
            <w:pPr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Типовые правила приема на обучение в организации образования, реализующие образовательные программы высшего образования</w:t>
            </w:r>
          </w:p>
          <w:p w:rsidR="00555620" w:rsidRPr="00E72B2B" w:rsidRDefault="00555620" w:rsidP="006A2827">
            <w:pPr>
              <w:rPr>
                <w:b/>
                <w:color w:val="000000" w:themeColor="text1"/>
                <w:sz w:val="24"/>
                <w:lang w:val="ru-RU"/>
              </w:rPr>
            </w:pPr>
          </w:p>
        </w:tc>
      </w:tr>
      <w:tr w:rsidR="00555620" w:rsidRPr="00E87C52" w:rsidTr="00C451C8">
        <w:tc>
          <w:tcPr>
            <w:tcW w:w="425" w:type="dxa"/>
          </w:tcPr>
          <w:p w:rsidR="00555620" w:rsidRPr="00E72B2B" w:rsidRDefault="00555620" w:rsidP="00C015B5">
            <w:pPr>
              <w:tabs>
                <w:tab w:val="left" w:pos="7652"/>
              </w:tabs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55620" w:rsidRPr="00E72B2B" w:rsidRDefault="00555620" w:rsidP="00C015B5">
            <w:pPr>
              <w:tabs>
                <w:tab w:val="left" w:pos="7652"/>
              </w:tabs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4033" w:type="dxa"/>
            <w:gridSpan w:val="3"/>
          </w:tcPr>
          <w:p w:rsidR="00555620" w:rsidRPr="00E72B2B" w:rsidRDefault="00555620" w:rsidP="00C015B5">
            <w:pPr>
              <w:tabs>
                <w:tab w:val="left" w:pos="7652"/>
              </w:tabs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Глава 2. Порядок приема на обучение в организации образования, реализующие образовательные программы послевузовского образования</w:t>
            </w:r>
          </w:p>
        </w:tc>
      </w:tr>
      <w:tr w:rsidR="00E72B2B" w:rsidRPr="00E87C52" w:rsidTr="00C451C8">
        <w:tc>
          <w:tcPr>
            <w:tcW w:w="425" w:type="dxa"/>
          </w:tcPr>
          <w:p w:rsidR="00E72B2B" w:rsidRPr="00E72B2B" w:rsidRDefault="007E5AAA" w:rsidP="00E72B2B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993" w:type="dxa"/>
            <w:gridSpan w:val="2"/>
          </w:tcPr>
          <w:p w:rsidR="00E72B2B" w:rsidRPr="00E72B2B" w:rsidRDefault="00E72B2B" w:rsidP="00DF24BB">
            <w:pPr>
              <w:rPr>
                <w:color w:val="000000" w:themeColor="text1"/>
                <w:sz w:val="24"/>
                <w:lang w:val="ru-RU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>Пункт 20</w:t>
            </w:r>
          </w:p>
        </w:tc>
        <w:tc>
          <w:tcPr>
            <w:tcW w:w="6522" w:type="dxa"/>
          </w:tcPr>
          <w:p w:rsidR="00E72B2B" w:rsidRPr="00CD7FF4" w:rsidRDefault="00E72B2B" w:rsidP="00DF24BB">
            <w:pPr>
              <w:jc w:val="both"/>
              <w:rPr>
                <w:color w:val="000000" w:themeColor="text1"/>
                <w:sz w:val="24"/>
                <w:lang w:val="ru-RU"/>
              </w:rPr>
            </w:pPr>
            <w:r w:rsidRPr="00CD7FF4">
              <w:rPr>
                <w:color w:val="000000" w:themeColor="text1"/>
                <w:sz w:val="24"/>
                <w:lang w:val="ru-RU"/>
              </w:rPr>
              <w:t>20. Вступительный экзамен по г</w:t>
            </w:r>
            <w:bookmarkStart w:id="0" w:name="_GoBack"/>
            <w:bookmarkEnd w:id="0"/>
            <w:r w:rsidRPr="00CD7FF4">
              <w:rPr>
                <w:color w:val="000000" w:themeColor="text1"/>
                <w:sz w:val="24"/>
                <w:lang w:val="ru-RU"/>
              </w:rPr>
              <w:t xml:space="preserve">руппам образовательных программ докторантуры согласно приложению 5 проводится самостоятельно ОВПО, </w:t>
            </w:r>
            <w:proofErr w:type="gramStart"/>
            <w:r w:rsidRPr="00CD7FF4">
              <w:rPr>
                <w:color w:val="000000" w:themeColor="text1"/>
                <w:sz w:val="24"/>
                <w:lang w:val="ru-RU"/>
              </w:rPr>
              <w:t>осуществляющими</w:t>
            </w:r>
            <w:proofErr w:type="gramEnd"/>
            <w:r w:rsidRPr="00CD7FF4">
              <w:rPr>
                <w:color w:val="000000" w:themeColor="text1"/>
                <w:sz w:val="24"/>
                <w:lang w:val="ru-RU"/>
              </w:rPr>
              <w:t xml:space="preserve"> прием на образовательные программы докторантуры. При этом</w:t>
            </w:r>
            <w:proofErr w:type="gramStart"/>
            <w:r w:rsidRPr="00CD7FF4">
              <w:rPr>
                <w:color w:val="000000" w:themeColor="text1"/>
                <w:sz w:val="24"/>
                <w:lang w:val="ru-RU"/>
              </w:rPr>
              <w:t>,</w:t>
            </w:r>
            <w:proofErr w:type="gramEnd"/>
            <w:r w:rsidRPr="00CD7FF4">
              <w:rPr>
                <w:color w:val="000000" w:themeColor="text1"/>
                <w:sz w:val="24"/>
                <w:lang w:val="ru-RU"/>
              </w:rPr>
              <w:t xml:space="preserve"> поступающий сдает вступительный экзамен по группе образовательных программ докторантуры только в ОВПО, в который поступает.</w:t>
            </w:r>
          </w:p>
        </w:tc>
        <w:tc>
          <w:tcPr>
            <w:tcW w:w="4393" w:type="dxa"/>
          </w:tcPr>
          <w:p w:rsidR="00E72B2B" w:rsidRPr="00CD7FF4" w:rsidRDefault="00E72B2B" w:rsidP="00DF24BB">
            <w:pPr>
              <w:suppressAutoHyphens/>
              <w:ind w:firstLine="34"/>
              <w:contextualSpacing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D7FF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20. Вступительный экзамен по группам образовательных программ докторантуры согласно приложению 5 проводится в </w:t>
            </w:r>
            <w:r w:rsidRPr="00CD7FF4">
              <w:rPr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организациях,</w:t>
            </w:r>
            <w:r w:rsidRPr="00CD7FF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D7FF4">
              <w:rPr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утвержденных уполномоченным органом в области  образования.</w:t>
            </w:r>
            <w:r w:rsidRPr="00CD7FF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E72B2B" w:rsidRPr="00CD7FF4" w:rsidRDefault="00E72B2B" w:rsidP="00DF24BB">
            <w:pPr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E72B2B" w:rsidRPr="00E72B2B" w:rsidRDefault="00E72B2B" w:rsidP="00DF24BB">
            <w:pPr>
              <w:rPr>
                <w:color w:val="000000" w:themeColor="text1"/>
                <w:sz w:val="24"/>
                <w:lang w:val="ru-RU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 xml:space="preserve">В связи с изменением формата вступительных экзаменов в докторантуру, процедура проведения вступительных экзаменов будет осуществляться централизованно, на базе организаций, определяемых МОН РК. </w:t>
            </w:r>
          </w:p>
        </w:tc>
      </w:tr>
      <w:tr w:rsidR="00E72B2B" w:rsidRPr="00E87C52" w:rsidTr="00C451C8">
        <w:tc>
          <w:tcPr>
            <w:tcW w:w="425" w:type="dxa"/>
          </w:tcPr>
          <w:p w:rsidR="00E72B2B" w:rsidRPr="00E72B2B" w:rsidRDefault="007E5AAA" w:rsidP="00E72B2B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993" w:type="dxa"/>
            <w:gridSpan w:val="2"/>
          </w:tcPr>
          <w:p w:rsidR="00E72B2B" w:rsidRPr="00E72B2B" w:rsidRDefault="00E72B2B" w:rsidP="00DF24BB">
            <w:pPr>
              <w:rPr>
                <w:color w:val="000000" w:themeColor="text1"/>
                <w:sz w:val="24"/>
                <w:lang w:val="ru-RU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>Пункт 20-1</w:t>
            </w:r>
          </w:p>
        </w:tc>
        <w:tc>
          <w:tcPr>
            <w:tcW w:w="6522" w:type="dxa"/>
          </w:tcPr>
          <w:p w:rsidR="00E72B2B" w:rsidRPr="00E72B2B" w:rsidRDefault="00E72B2B" w:rsidP="00DF24BB">
            <w:pPr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отсутствует</w:t>
            </w:r>
          </w:p>
        </w:tc>
        <w:tc>
          <w:tcPr>
            <w:tcW w:w="4393" w:type="dxa"/>
          </w:tcPr>
          <w:p w:rsidR="00E72B2B" w:rsidRPr="00E72B2B" w:rsidRDefault="00E72B2B" w:rsidP="00DF24BB">
            <w:pPr>
              <w:suppressAutoHyphens/>
              <w:ind w:firstLine="34"/>
              <w:contextualSpacing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20-1. Вступительный экзамен в докторантуру состоит </w:t>
            </w:r>
            <w:proofErr w:type="gramStart"/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из</w:t>
            </w:r>
            <w:proofErr w:type="gramEnd"/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E72B2B" w:rsidRPr="00E72B2B" w:rsidRDefault="00E72B2B" w:rsidP="00DF24BB">
            <w:pPr>
              <w:pStyle w:val="ae"/>
              <w:numPr>
                <w:ilvl w:val="0"/>
                <w:numId w:val="1"/>
              </w:numPr>
              <w:suppressAutoHyphens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написания эссе;</w:t>
            </w:r>
          </w:p>
          <w:p w:rsidR="00E72B2B" w:rsidRPr="00E72B2B" w:rsidRDefault="00E72B2B" w:rsidP="00AA4D89">
            <w:pPr>
              <w:pStyle w:val="ae"/>
              <w:numPr>
                <w:ilvl w:val="0"/>
                <w:numId w:val="1"/>
              </w:numPr>
              <w:suppressAutoHyphens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теста на определение готовности к обучению в докторантуре;</w:t>
            </w:r>
          </w:p>
          <w:p w:rsidR="00E72B2B" w:rsidRPr="00E87C52" w:rsidRDefault="00E72B2B" w:rsidP="00DF24BB">
            <w:pPr>
              <w:pStyle w:val="ae"/>
              <w:numPr>
                <w:ilvl w:val="0"/>
                <w:numId w:val="1"/>
              </w:numPr>
              <w:suppressAutoHyphens/>
              <w:jc w:val="both"/>
              <w:rPr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E87C52">
              <w:rPr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  <w:lang w:val="ru-RU"/>
              </w:rPr>
              <w:t>ответов на экзаменационные вопросы по профилю группы образовательной программы.</w:t>
            </w:r>
          </w:p>
          <w:p w:rsidR="00E72B2B" w:rsidRPr="00E72B2B" w:rsidRDefault="00E72B2B" w:rsidP="006A7E59">
            <w:pPr>
              <w:suppressAutoHyphens/>
              <w:ind w:left="34"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Итоговая оценка представляет собой совокупность баллов, полученных путем суммирования результатов оценивания эссе, теста на готовность к обучению в докторантуре, ответа на экзаменационные вопросы по профилю группы образовательной программы в </w:t>
            </w: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соответствии с приложением 9.</w:t>
            </w:r>
          </w:p>
        </w:tc>
        <w:tc>
          <w:tcPr>
            <w:tcW w:w="3118" w:type="dxa"/>
            <w:vMerge/>
          </w:tcPr>
          <w:p w:rsidR="00E72B2B" w:rsidRPr="00E72B2B" w:rsidRDefault="00E72B2B" w:rsidP="00DF24BB">
            <w:pPr>
              <w:rPr>
                <w:b/>
                <w:color w:val="000000" w:themeColor="text1"/>
                <w:sz w:val="24"/>
                <w:lang w:val="ru-RU"/>
              </w:rPr>
            </w:pPr>
          </w:p>
        </w:tc>
      </w:tr>
      <w:tr w:rsidR="00555620" w:rsidRPr="00E87C52" w:rsidTr="00C451C8">
        <w:tc>
          <w:tcPr>
            <w:tcW w:w="425" w:type="dxa"/>
          </w:tcPr>
          <w:p w:rsidR="00555620" w:rsidRPr="00E72B2B" w:rsidRDefault="007E5AAA" w:rsidP="00E72B2B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993" w:type="dxa"/>
            <w:gridSpan w:val="2"/>
          </w:tcPr>
          <w:p w:rsidR="00555620" w:rsidRPr="00E72B2B" w:rsidRDefault="00555620" w:rsidP="00DF24BB">
            <w:pPr>
              <w:rPr>
                <w:color w:val="000000" w:themeColor="text1"/>
                <w:sz w:val="24"/>
                <w:lang w:val="ru-RU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>Пункт 20-2</w:t>
            </w:r>
          </w:p>
        </w:tc>
        <w:tc>
          <w:tcPr>
            <w:tcW w:w="6522" w:type="dxa"/>
          </w:tcPr>
          <w:p w:rsidR="00555620" w:rsidRPr="00E72B2B" w:rsidRDefault="00555620" w:rsidP="00DF24BB">
            <w:pPr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b/>
                <w:color w:val="000000" w:themeColor="text1"/>
                <w:sz w:val="24"/>
                <w:lang w:val="ru-RU"/>
              </w:rPr>
              <w:t>отсутствует</w:t>
            </w:r>
          </w:p>
        </w:tc>
        <w:tc>
          <w:tcPr>
            <w:tcW w:w="4393" w:type="dxa"/>
          </w:tcPr>
          <w:p w:rsidR="00555620" w:rsidRPr="00FA252F" w:rsidRDefault="00555620" w:rsidP="00FA6D01">
            <w:pPr>
              <w:suppressAutoHyphens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A252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20-2.  ОВПО утверждает коллегиальным органом управления </w:t>
            </w:r>
            <w:r w:rsidRPr="00740BE3">
              <w:rPr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  <w:lang w:val="ru-RU"/>
              </w:rPr>
              <w:t>темы эссе, вопросы по профилю группы образовательной программы за два месяца до начала вступительных экзаменов и размещает, утвержденные коллегиальным органом управления темы эссе, вопросы по профилю группы образовательной программы на официальных сайтах ОВПО.</w:t>
            </w:r>
            <w:r w:rsidRPr="00FA252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555620" w:rsidRPr="00E72B2B" w:rsidRDefault="00E72B2B" w:rsidP="00DF24BB">
            <w:pPr>
              <w:rPr>
                <w:b/>
                <w:color w:val="000000" w:themeColor="text1"/>
                <w:sz w:val="24"/>
                <w:lang w:val="ru-RU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>В связи с изменением формата вступительных экзаменов в докторантуру, процедура проведения вступительных экзаменов будет осуществляться централизованно, на базе организаций, определяемых МОН РК.</w:t>
            </w:r>
          </w:p>
        </w:tc>
      </w:tr>
      <w:tr w:rsidR="00E72B2B" w:rsidRPr="00E87C52" w:rsidTr="00772F80">
        <w:tc>
          <w:tcPr>
            <w:tcW w:w="425" w:type="dxa"/>
          </w:tcPr>
          <w:p w:rsidR="00555620" w:rsidRPr="00E72B2B" w:rsidRDefault="00555620" w:rsidP="007E5AAA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  <w:lang w:val="kk-KZ" w:eastAsia="ar-SA"/>
              </w:rPr>
            </w:pPr>
            <w:r w:rsidRPr="00E72B2B">
              <w:rPr>
                <w:color w:val="000000" w:themeColor="text1"/>
                <w:sz w:val="24"/>
                <w:szCs w:val="24"/>
                <w:lang w:val="kk-KZ" w:eastAsia="ar-SA"/>
              </w:rPr>
              <w:t>2</w:t>
            </w:r>
            <w:r w:rsidR="007E5AAA">
              <w:rPr>
                <w:color w:val="000000" w:themeColor="text1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710" w:type="dxa"/>
          </w:tcPr>
          <w:p w:rsidR="00555620" w:rsidRPr="00E72B2B" w:rsidRDefault="00555620" w:rsidP="00BB7C25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  <w:lang w:val="kk-KZ" w:eastAsia="ar-SA"/>
              </w:rPr>
            </w:pPr>
            <w:proofErr w:type="spellStart"/>
            <w:r w:rsidRPr="00E72B2B">
              <w:rPr>
                <w:color w:val="000000" w:themeColor="text1"/>
                <w:sz w:val="24"/>
                <w:szCs w:val="24"/>
                <w:lang w:eastAsia="ar-SA"/>
              </w:rPr>
              <w:t>Приложение</w:t>
            </w:r>
            <w:proofErr w:type="spellEnd"/>
            <w:r w:rsidRPr="00E72B2B">
              <w:rPr>
                <w:color w:val="000000" w:themeColor="text1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6805" w:type="dxa"/>
            <w:gridSpan w:val="2"/>
          </w:tcPr>
          <w:p w:rsidR="00555620" w:rsidRPr="00E72B2B" w:rsidRDefault="00E72B2B" w:rsidP="00BB7C25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72B2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Отсутствует</w:t>
            </w:r>
          </w:p>
        </w:tc>
        <w:tc>
          <w:tcPr>
            <w:tcW w:w="4393" w:type="dxa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555620" w:rsidRPr="00E87C52" w:rsidTr="00DD7C25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BE5B0B" w:rsidRDefault="00555620" w:rsidP="00BB7C25">
                  <w:pPr>
                    <w:spacing w:after="0"/>
                    <w:jc w:val="center"/>
                    <w:rPr>
                      <w:color w:val="000000" w:themeColor="text1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BE5B0B" w:rsidRDefault="00555620" w:rsidP="00BB7C25">
                  <w:pPr>
                    <w:spacing w:after="0"/>
                    <w:jc w:val="center"/>
                    <w:rPr>
                      <w:color w:val="000000" w:themeColor="text1"/>
                      <w:highlight w:val="yellow"/>
                      <w:lang w:val="ru-RU"/>
                    </w:rPr>
                  </w:pPr>
                </w:p>
              </w:tc>
            </w:tr>
          </w:tbl>
          <w:p w:rsidR="00555620" w:rsidRPr="00CD7FF4" w:rsidRDefault="00555620" w:rsidP="00BB7C25">
            <w:pPr>
              <w:rPr>
                <w:color w:val="000000" w:themeColor="text1"/>
                <w:lang w:val="ru-RU"/>
              </w:rPr>
            </w:pPr>
            <w:r w:rsidRPr="00BE5B0B">
              <w:rPr>
                <w:b/>
                <w:color w:val="000000" w:themeColor="text1"/>
                <w:highlight w:val="yellow"/>
                <w:lang w:val="ru-RU"/>
              </w:rPr>
              <w:t xml:space="preserve"> </w:t>
            </w:r>
            <w:r w:rsidRPr="00CD7FF4">
              <w:rPr>
                <w:b/>
                <w:color w:val="000000" w:themeColor="text1"/>
                <w:lang w:val="ru-RU"/>
              </w:rPr>
              <w:t>Шкала 100-балльной системы оценок для поступления в докторантуру</w:t>
            </w:r>
          </w:p>
          <w:p w:rsidR="00555620" w:rsidRPr="00CD7FF4" w:rsidRDefault="00555620" w:rsidP="00BB7C25">
            <w:pPr>
              <w:jc w:val="both"/>
              <w:rPr>
                <w:color w:val="000000" w:themeColor="text1"/>
                <w:sz w:val="20"/>
                <w:lang w:val="ru-RU"/>
              </w:rPr>
            </w:pPr>
            <w:r w:rsidRPr="00CD7FF4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CD7FF4">
              <w:rPr>
                <w:color w:val="000000" w:themeColor="text1"/>
                <w:sz w:val="28"/>
              </w:rPr>
              <w:t>     </w:t>
            </w:r>
          </w:p>
          <w:tbl>
            <w:tblPr>
              <w:tblW w:w="4597" w:type="pct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393"/>
            </w:tblGrid>
            <w:tr w:rsidR="00555620" w:rsidRPr="00CD7FF4" w:rsidTr="00F61377">
              <w:trPr>
                <w:trHeight w:val="30"/>
              </w:trPr>
              <w:tc>
                <w:tcPr>
                  <w:tcW w:w="31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D7FF4">
                    <w:rPr>
                      <w:b/>
                      <w:color w:val="000000" w:themeColor="text1"/>
                      <w:sz w:val="24"/>
                      <w:szCs w:val="24"/>
                    </w:rPr>
                    <w:t>Виды</w:t>
                  </w:r>
                  <w:proofErr w:type="spellEnd"/>
                  <w:r w:rsidRPr="00CD7FF4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7FF4">
                    <w:rPr>
                      <w:b/>
                      <w:color w:val="000000" w:themeColor="text1"/>
                      <w:sz w:val="24"/>
                      <w:szCs w:val="24"/>
                    </w:rPr>
                    <w:t>теста</w:t>
                  </w:r>
                  <w:proofErr w:type="spellEnd"/>
                </w:p>
              </w:tc>
              <w:tc>
                <w:tcPr>
                  <w:tcW w:w="18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D7FF4">
                    <w:rPr>
                      <w:b/>
                      <w:color w:val="000000" w:themeColor="text1"/>
                      <w:sz w:val="24"/>
                      <w:szCs w:val="24"/>
                    </w:rPr>
                    <w:t>Баллы</w:t>
                  </w:r>
                  <w:proofErr w:type="spellEnd"/>
                </w:p>
              </w:tc>
            </w:tr>
            <w:tr w:rsidR="00E72B2B" w:rsidRPr="00CD7FF4" w:rsidTr="00F61377">
              <w:trPr>
                <w:trHeight w:val="30"/>
              </w:trPr>
              <w:tc>
                <w:tcPr>
                  <w:tcW w:w="31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D7FF4">
                    <w:rPr>
                      <w:color w:val="000000" w:themeColor="text1"/>
                      <w:sz w:val="24"/>
                      <w:szCs w:val="24"/>
                    </w:rPr>
                    <w:t>Эссе</w:t>
                  </w:r>
                  <w:proofErr w:type="spellEnd"/>
                </w:p>
              </w:tc>
              <w:tc>
                <w:tcPr>
                  <w:tcW w:w="18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CD7FF4">
                    <w:rPr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</w:tr>
            <w:tr w:rsidR="00E72B2B" w:rsidRPr="00CD7FF4" w:rsidTr="00F61377">
              <w:trPr>
                <w:trHeight w:val="30"/>
              </w:trPr>
              <w:tc>
                <w:tcPr>
                  <w:tcW w:w="31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both"/>
                    <w:rPr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CD7FF4">
                    <w:rPr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  <w:lang w:val="ru-RU"/>
                    </w:rPr>
                    <w:t>Тест на готовность к обучению в докторантуре</w:t>
                  </w:r>
                </w:p>
              </w:tc>
              <w:tc>
                <w:tcPr>
                  <w:tcW w:w="18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D7FF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  <w:tr w:rsidR="00555620" w:rsidRPr="00CD7FF4" w:rsidTr="00F61377">
              <w:trPr>
                <w:trHeight w:val="30"/>
              </w:trPr>
              <w:tc>
                <w:tcPr>
                  <w:tcW w:w="3182" w:type="pct"/>
                </w:tcPr>
                <w:p w:rsidR="00555620" w:rsidRPr="00CD7FF4" w:rsidRDefault="00555620" w:rsidP="00BB7C25">
                  <w:pPr>
                    <w:spacing w:after="0" w:line="240" w:lineRule="auto"/>
                    <w:ind w:left="-71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D7FF4">
                    <w:rPr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  <w:lang w:val="ru-RU"/>
                    </w:rPr>
                    <w:t>Экзамен по профилю группы образовательной программы</w:t>
                  </w:r>
                </w:p>
              </w:tc>
              <w:tc>
                <w:tcPr>
                  <w:tcW w:w="18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D7FF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:rsidR="00555620" w:rsidRPr="00BE5B0B" w:rsidTr="00F61377">
              <w:trPr>
                <w:trHeight w:val="30"/>
              </w:trPr>
              <w:tc>
                <w:tcPr>
                  <w:tcW w:w="31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both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D7FF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818" w:type="pct"/>
                  <w:vAlign w:val="center"/>
                </w:tcPr>
                <w:p w:rsidR="00555620" w:rsidRPr="00CD7FF4" w:rsidRDefault="00555620" w:rsidP="00BB7C25">
                  <w:pPr>
                    <w:spacing w:after="0" w:line="240" w:lineRule="auto"/>
                    <w:ind w:left="20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D7FF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</w:tbl>
          <w:p w:rsidR="00555620" w:rsidRPr="00BE5B0B" w:rsidRDefault="00555620" w:rsidP="00BB7C25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555620" w:rsidRPr="00BE5B0B" w:rsidRDefault="00555620" w:rsidP="00BB7C25">
            <w:pPr>
              <w:jc w:val="both"/>
              <w:rPr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</w:tcPr>
          <w:p w:rsidR="00555620" w:rsidRPr="00E72B2B" w:rsidRDefault="00E72B2B" w:rsidP="00BB7C25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E72B2B">
              <w:rPr>
                <w:color w:val="000000" w:themeColor="text1"/>
                <w:sz w:val="24"/>
                <w:lang w:val="ru-RU"/>
              </w:rPr>
              <w:t>В связи с изменением формата вступительных экзаменов в докторантуру, процедура проведения вступительных экзаменов будет осуществляться централизованно, на базе организаций, определяемых МОН РК.</w:t>
            </w:r>
          </w:p>
        </w:tc>
      </w:tr>
    </w:tbl>
    <w:p w:rsidR="005654FC" w:rsidRPr="00E72B2B" w:rsidRDefault="005654FC" w:rsidP="006A2827">
      <w:pPr>
        <w:spacing w:after="0" w:line="240" w:lineRule="auto"/>
        <w:jc w:val="both"/>
        <w:rPr>
          <w:color w:val="000000" w:themeColor="text1"/>
          <w:lang w:val="ru-RU"/>
        </w:rPr>
      </w:pPr>
    </w:p>
    <w:sectPr w:rsidR="005654FC" w:rsidRPr="00E72B2B" w:rsidSect="009E2FE5">
      <w:headerReference w:type="default" r:id="rId8"/>
      <w:pgSz w:w="16839" w:h="11907" w:orient="landscape" w:code="9"/>
      <w:pgMar w:top="1080" w:right="1440" w:bottom="108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3C" w:rsidRDefault="00C6383C" w:rsidP="009E2FE5">
      <w:pPr>
        <w:spacing w:after="0" w:line="240" w:lineRule="auto"/>
      </w:pPr>
      <w:r>
        <w:separator/>
      </w:r>
    </w:p>
  </w:endnote>
  <w:endnote w:type="continuationSeparator" w:id="0">
    <w:p w:rsidR="00C6383C" w:rsidRDefault="00C6383C" w:rsidP="009E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3C" w:rsidRDefault="00C6383C" w:rsidP="009E2FE5">
      <w:pPr>
        <w:spacing w:after="0" w:line="240" w:lineRule="auto"/>
      </w:pPr>
      <w:r>
        <w:separator/>
      </w:r>
    </w:p>
  </w:footnote>
  <w:footnote w:type="continuationSeparator" w:id="0">
    <w:p w:rsidR="00C6383C" w:rsidRDefault="00C6383C" w:rsidP="009E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35969"/>
      <w:docPartObj>
        <w:docPartGallery w:val="Page Numbers (Top of Page)"/>
        <w:docPartUnique/>
      </w:docPartObj>
    </w:sdtPr>
    <w:sdtEndPr/>
    <w:sdtContent>
      <w:p w:rsidR="000F7AE1" w:rsidRDefault="000F7A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F4" w:rsidRPr="00CD7FF4">
          <w:rPr>
            <w:noProof/>
            <w:lang w:val="ru-RU"/>
          </w:rPr>
          <w:t>2</w:t>
        </w:r>
        <w:r>
          <w:fldChar w:fldCharType="end"/>
        </w:r>
      </w:p>
    </w:sdtContent>
  </w:sdt>
  <w:p w:rsidR="000F7AE1" w:rsidRDefault="000F7A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D6F"/>
    <w:multiLevelType w:val="hybridMultilevel"/>
    <w:tmpl w:val="C832DFFA"/>
    <w:lvl w:ilvl="0" w:tplc="C1848ACA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0389"/>
    <w:multiLevelType w:val="hybridMultilevel"/>
    <w:tmpl w:val="D88AC366"/>
    <w:lvl w:ilvl="0" w:tplc="16DC64BC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7593"/>
    <w:multiLevelType w:val="hybridMultilevel"/>
    <w:tmpl w:val="9416B45E"/>
    <w:lvl w:ilvl="0" w:tplc="FF08A4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4F23E14"/>
    <w:multiLevelType w:val="hybridMultilevel"/>
    <w:tmpl w:val="B342A34E"/>
    <w:lvl w:ilvl="0" w:tplc="B57A8B26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1107A"/>
    <w:multiLevelType w:val="hybridMultilevel"/>
    <w:tmpl w:val="9416B45E"/>
    <w:lvl w:ilvl="0" w:tplc="FF08A4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FC"/>
    <w:rsid w:val="00005442"/>
    <w:rsid w:val="000060DE"/>
    <w:rsid w:val="00044777"/>
    <w:rsid w:val="00045F5D"/>
    <w:rsid w:val="000C6311"/>
    <w:rsid w:val="000F7AE1"/>
    <w:rsid w:val="00101E18"/>
    <w:rsid w:val="0012413E"/>
    <w:rsid w:val="00132C78"/>
    <w:rsid w:val="0014318E"/>
    <w:rsid w:val="00147022"/>
    <w:rsid w:val="00187548"/>
    <w:rsid w:val="0019267B"/>
    <w:rsid w:val="001A45CF"/>
    <w:rsid w:val="001B148C"/>
    <w:rsid w:val="001C3498"/>
    <w:rsid w:val="001E3B3C"/>
    <w:rsid w:val="001F3767"/>
    <w:rsid w:val="001F73FB"/>
    <w:rsid w:val="0020480E"/>
    <w:rsid w:val="00230861"/>
    <w:rsid w:val="002A7B9A"/>
    <w:rsid w:val="002F41D3"/>
    <w:rsid w:val="00311D62"/>
    <w:rsid w:val="0033342C"/>
    <w:rsid w:val="00343264"/>
    <w:rsid w:val="00344BE2"/>
    <w:rsid w:val="00350916"/>
    <w:rsid w:val="003A1E0E"/>
    <w:rsid w:val="003A6003"/>
    <w:rsid w:val="003C4666"/>
    <w:rsid w:val="003F30D3"/>
    <w:rsid w:val="00425EC0"/>
    <w:rsid w:val="004646D4"/>
    <w:rsid w:val="00493F8E"/>
    <w:rsid w:val="004D1C36"/>
    <w:rsid w:val="004F3BA6"/>
    <w:rsid w:val="00506B8F"/>
    <w:rsid w:val="005411F5"/>
    <w:rsid w:val="005430A6"/>
    <w:rsid w:val="0054366A"/>
    <w:rsid w:val="00555620"/>
    <w:rsid w:val="00561280"/>
    <w:rsid w:val="005654FC"/>
    <w:rsid w:val="00571168"/>
    <w:rsid w:val="00572761"/>
    <w:rsid w:val="005824A0"/>
    <w:rsid w:val="005861D3"/>
    <w:rsid w:val="005B6298"/>
    <w:rsid w:val="005E0C64"/>
    <w:rsid w:val="00614E5A"/>
    <w:rsid w:val="00636E7D"/>
    <w:rsid w:val="00681DAD"/>
    <w:rsid w:val="006A2827"/>
    <w:rsid w:val="006A7E59"/>
    <w:rsid w:val="006B6755"/>
    <w:rsid w:val="006E7F29"/>
    <w:rsid w:val="00716F7D"/>
    <w:rsid w:val="00737446"/>
    <w:rsid w:val="00740BE3"/>
    <w:rsid w:val="00741EBA"/>
    <w:rsid w:val="007568C0"/>
    <w:rsid w:val="00772F80"/>
    <w:rsid w:val="00782881"/>
    <w:rsid w:val="007857B3"/>
    <w:rsid w:val="007C24DD"/>
    <w:rsid w:val="007E5AAA"/>
    <w:rsid w:val="0084186B"/>
    <w:rsid w:val="0088114C"/>
    <w:rsid w:val="00901AF9"/>
    <w:rsid w:val="0097101E"/>
    <w:rsid w:val="0097348D"/>
    <w:rsid w:val="009A4B13"/>
    <w:rsid w:val="009D3CDD"/>
    <w:rsid w:val="009E0144"/>
    <w:rsid w:val="009E2FE5"/>
    <w:rsid w:val="00A1354B"/>
    <w:rsid w:val="00A37751"/>
    <w:rsid w:val="00A41D1D"/>
    <w:rsid w:val="00A57A09"/>
    <w:rsid w:val="00AA4D89"/>
    <w:rsid w:val="00B11D1E"/>
    <w:rsid w:val="00B1356A"/>
    <w:rsid w:val="00B3465D"/>
    <w:rsid w:val="00B37829"/>
    <w:rsid w:val="00B9446B"/>
    <w:rsid w:val="00BB7C25"/>
    <w:rsid w:val="00BD2306"/>
    <w:rsid w:val="00BE5B0B"/>
    <w:rsid w:val="00C015B5"/>
    <w:rsid w:val="00C13A32"/>
    <w:rsid w:val="00C22E3F"/>
    <w:rsid w:val="00C451C8"/>
    <w:rsid w:val="00C55767"/>
    <w:rsid w:val="00C6383C"/>
    <w:rsid w:val="00C859D0"/>
    <w:rsid w:val="00C85E5E"/>
    <w:rsid w:val="00C9289F"/>
    <w:rsid w:val="00C97941"/>
    <w:rsid w:val="00CA63E9"/>
    <w:rsid w:val="00CA75D0"/>
    <w:rsid w:val="00CC43A0"/>
    <w:rsid w:val="00CD7FF4"/>
    <w:rsid w:val="00CF359F"/>
    <w:rsid w:val="00CF7D65"/>
    <w:rsid w:val="00D223B6"/>
    <w:rsid w:val="00D27383"/>
    <w:rsid w:val="00D52568"/>
    <w:rsid w:val="00D9070C"/>
    <w:rsid w:val="00D93585"/>
    <w:rsid w:val="00D97660"/>
    <w:rsid w:val="00DD7C25"/>
    <w:rsid w:val="00DE459F"/>
    <w:rsid w:val="00DF24BB"/>
    <w:rsid w:val="00DF641F"/>
    <w:rsid w:val="00E44E7D"/>
    <w:rsid w:val="00E470B1"/>
    <w:rsid w:val="00E677C5"/>
    <w:rsid w:val="00E72B2B"/>
    <w:rsid w:val="00E7727C"/>
    <w:rsid w:val="00E87C52"/>
    <w:rsid w:val="00E9687D"/>
    <w:rsid w:val="00EA162F"/>
    <w:rsid w:val="00EE41CA"/>
    <w:rsid w:val="00F0092B"/>
    <w:rsid w:val="00F335B0"/>
    <w:rsid w:val="00F6012E"/>
    <w:rsid w:val="00F6052B"/>
    <w:rsid w:val="00F61377"/>
    <w:rsid w:val="00F71F4E"/>
    <w:rsid w:val="00FA252F"/>
    <w:rsid w:val="00FA6D01"/>
    <w:rsid w:val="00FC2266"/>
    <w:rsid w:val="00FD462D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DF24B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5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7A0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5556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9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2F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DF24B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5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7A0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5556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9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2F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Жумабекова Айгуль Баймурзиновна</dc:creator>
  <cp:lastModifiedBy>User</cp:lastModifiedBy>
  <cp:revision>2</cp:revision>
  <cp:lastPrinted>2021-01-06T11:29:00Z</cp:lastPrinted>
  <dcterms:created xsi:type="dcterms:W3CDTF">2021-03-19T05:46:00Z</dcterms:created>
  <dcterms:modified xsi:type="dcterms:W3CDTF">2021-03-19T05:46:00Z</dcterms:modified>
</cp:coreProperties>
</file>