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44" w:rsidRDefault="004F2044" w:rsidP="004F2044">
      <w:pPr>
        <w:spacing w:after="120" w:line="242" w:lineRule="auto"/>
        <w:ind w:right="140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4F2044">
        <w:rPr>
          <w:rFonts w:ascii="Arial Narrow" w:hAnsi="Arial Narrow"/>
          <w:sz w:val="28"/>
        </w:rPr>
        <w:t xml:space="preserve">О внесении дополнений и изменений </w:t>
      </w:r>
      <w:r w:rsidRPr="004F2044">
        <w:rPr>
          <w:rFonts w:ascii="Arial Narrow" w:hAnsi="Arial Narrow"/>
          <w:sz w:val="28"/>
          <w:szCs w:val="28"/>
          <w:shd w:val="clear" w:color="auto" w:fill="FFFFFF"/>
        </w:rPr>
        <w:t xml:space="preserve">в приказ Министра образования и науки Республики Казахстан от 1 апреля 2019 года № 134 «Об определении методических рекомендаций по определению соответствия групп родственных образовательных программ высшего образования и специальностей технического и профессионального, </w:t>
      </w:r>
      <w:proofErr w:type="spellStart"/>
      <w:r w:rsidRPr="004F2044">
        <w:rPr>
          <w:rFonts w:ascii="Arial Narrow" w:hAnsi="Arial Narrow"/>
          <w:sz w:val="28"/>
          <w:szCs w:val="28"/>
          <w:shd w:val="clear" w:color="auto" w:fill="FFFFFF"/>
        </w:rPr>
        <w:t>послесреднего</w:t>
      </w:r>
      <w:proofErr w:type="spellEnd"/>
      <w:r w:rsidRPr="004F2044">
        <w:rPr>
          <w:rFonts w:ascii="Arial Narrow" w:hAnsi="Arial Narrow"/>
          <w:sz w:val="28"/>
          <w:szCs w:val="28"/>
          <w:shd w:val="clear" w:color="auto" w:fill="FFFFFF"/>
        </w:rPr>
        <w:t xml:space="preserve"> образования»</w:t>
      </w:r>
    </w:p>
    <w:tbl>
      <w:tblPr>
        <w:tblW w:w="150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3072"/>
        <w:gridCol w:w="3543"/>
        <w:gridCol w:w="5963"/>
      </w:tblGrid>
      <w:tr w:rsidR="00261371" w:rsidRPr="004F2044" w:rsidTr="0026137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4F2044" w:rsidRDefault="00261371" w:rsidP="00F84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6B10 Здравоохранение и социальное обеспечение (медицина)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4F2044" w:rsidRDefault="00261371" w:rsidP="00F84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6B101 Здравоохранение</w:t>
            </w:r>
          </w:p>
        </w:tc>
      </w:tr>
      <w:tr w:rsidR="00261371" w:rsidRPr="00261371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261371" w:rsidRDefault="00261371" w:rsidP="00261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261371" w:rsidRDefault="00261371" w:rsidP="00261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группы образовательных программ</w:t>
            </w:r>
          </w:p>
        </w:tc>
        <w:tc>
          <w:tcPr>
            <w:tcW w:w="3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261371" w:rsidRDefault="00261371" w:rsidP="00261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Специальности и квалификации  технического и профессионального образования</w:t>
            </w:r>
          </w:p>
        </w:tc>
      </w:tr>
      <w:tr w:rsidR="00261371" w:rsidRPr="00261371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371" w:rsidRPr="00261371" w:rsidRDefault="00261371" w:rsidP="00261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371" w:rsidRPr="00261371" w:rsidRDefault="00261371" w:rsidP="00261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261371" w:rsidRDefault="00261371" w:rsidP="00261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Шифры специальностей </w:t>
            </w:r>
            <w:bookmarkStart w:id="0" w:name="_GoBack"/>
            <w:bookmarkEnd w:id="0"/>
            <w:r w:rsidRPr="00261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квалификаций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61371" w:rsidRPr="00261371" w:rsidRDefault="00261371" w:rsidP="00261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специальностей и квалификаций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В084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0302000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030204 3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Медицинская сестра общей практики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030205 4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Прикладной бакалавр сестринского дела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В085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0306000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030601 3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В086     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  <w:p w:rsidR="004F2044" w:rsidRPr="004F2044" w:rsidRDefault="004F2044" w:rsidP="004F204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0301000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030101 3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030102 3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Акушер (-ка)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0303000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Гигиена и эпидемиология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030301 3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Гигиенист-эпидемиолог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В087     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0304000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030401 3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Помощник врача-стоматолога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030402 3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Дантист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0307000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030701 3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Зубной техник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В088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0301000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030101 3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030102 3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Акушер (-ка)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В089</w:t>
            </w:r>
          </w:p>
          <w:p w:rsidR="004F2044" w:rsidRPr="004F2044" w:rsidRDefault="004F2044" w:rsidP="004F2044">
            <w:pPr>
              <w:spacing w:before="30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Медицинская диагностика и технологии лечения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0305000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030501 3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Медицинский лаборант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0308000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Медицинская оптика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030801 3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Оптик медицинский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030802 3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Оптик-офтальмолог</w:t>
            </w:r>
          </w:p>
        </w:tc>
      </w:tr>
      <w:tr w:rsidR="00261371" w:rsidRPr="004F2044" w:rsidTr="00261371">
        <w:trPr>
          <w:tblCellSpacing w:w="0" w:type="dxa"/>
        </w:trPr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030803 3</w:t>
            </w:r>
          </w:p>
        </w:tc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F2044" w:rsidRPr="004F2044" w:rsidRDefault="004F2044" w:rsidP="004F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0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Оптикометрист</w:t>
            </w:r>
            <w:proofErr w:type="spellEnd"/>
          </w:p>
        </w:tc>
      </w:tr>
    </w:tbl>
    <w:p w:rsidR="00085852" w:rsidRDefault="00085852"/>
    <w:p w:rsidR="00261371" w:rsidRDefault="00261371"/>
    <w:p w:rsidR="00261371" w:rsidRDefault="00261371">
      <w:pPr>
        <w:rPr>
          <w:rFonts w:ascii="Times New Roman" w:hAnsi="Times New Roman" w:cs="Times New Roman"/>
          <w:sz w:val="24"/>
          <w:szCs w:val="24"/>
        </w:rPr>
      </w:pPr>
      <w:r w:rsidRPr="00261371">
        <w:rPr>
          <w:rFonts w:ascii="Times New Roman" w:hAnsi="Times New Roman" w:cs="Times New Roman"/>
          <w:sz w:val="24"/>
          <w:szCs w:val="24"/>
        </w:rPr>
        <w:t>Предложения по форме:</w:t>
      </w: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0"/>
        <w:gridCol w:w="5670"/>
        <w:gridCol w:w="2694"/>
      </w:tblGrid>
      <w:tr w:rsidR="00261371" w:rsidRPr="00EB3FD2" w:rsidTr="00042853">
        <w:trPr>
          <w:tblHeader/>
        </w:trPr>
        <w:tc>
          <w:tcPr>
            <w:tcW w:w="1696" w:type="dxa"/>
            <w:shd w:val="clear" w:color="auto" w:fill="auto"/>
          </w:tcPr>
          <w:p w:rsidR="00261371" w:rsidRPr="00EB3FD2" w:rsidRDefault="00261371" w:rsidP="00261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D2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D2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Предлагаемая редакция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61371" w:rsidRPr="00EB3FD2" w:rsidRDefault="00261371" w:rsidP="000428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261371" w:rsidRPr="00EB3FD2" w:rsidTr="00042853">
        <w:trPr>
          <w:tblHeader/>
        </w:trPr>
        <w:tc>
          <w:tcPr>
            <w:tcW w:w="1696" w:type="dxa"/>
            <w:shd w:val="clear" w:color="auto" w:fill="auto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61371" w:rsidRPr="00EB3FD2" w:rsidRDefault="00261371" w:rsidP="0004285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371" w:rsidRPr="00EB3FD2" w:rsidTr="00042853">
        <w:trPr>
          <w:tblHeader/>
        </w:trPr>
        <w:tc>
          <w:tcPr>
            <w:tcW w:w="1696" w:type="dxa"/>
            <w:shd w:val="clear" w:color="auto" w:fill="auto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61371" w:rsidRPr="00EB3FD2" w:rsidRDefault="00261371" w:rsidP="0004285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371" w:rsidRPr="00EB3FD2" w:rsidTr="00042853">
        <w:trPr>
          <w:tblHeader/>
        </w:trPr>
        <w:tc>
          <w:tcPr>
            <w:tcW w:w="1696" w:type="dxa"/>
            <w:shd w:val="clear" w:color="auto" w:fill="auto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371" w:rsidRPr="00EB3FD2" w:rsidRDefault="00261371" w:rsidP="0004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61371" w:rsidRPr="00EB3FD2" w:rsidRDefault="00261371" w:rsidP="0004285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1371" w:rsidRDefault="00261371">
      <w:pPr>
        <w:rPr>
          <w:rFonts w:ascii="Times New Roman" w:hAnsi="Times New Roman" w:cs="Times New Roman"/>
          <w:sz w:val="24"/>
          <w:szCs w:val="24"/>
        </w:rPr>
      </w:pPr>
    </w:p>
    <w:sectPr w:rsidR="00261371" w:rsidSect="004F20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1281"/>
    <w:multiLevelType w:val="multilevel"/>
    <w:tmpl w:val="85FCBA22"/>
    <w:lvl w:ilvl="0">
      <w:start w:val="1"/>
      <w:numFmt w:val="decimal"/>
      <w:lvlText w:val="%1."/>
      <w:lvlJc w:val="left"/>
      <w:pPr>
        <w:ind w:left="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44"/>
    <w:rsid w:val="00085852"/>
    <w:rsid w:val="00261371"/>
    <w:rsid w:val="004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2F00"/>
  <w15:chartTrackingRefBased/>
  <w15:docId w15:val="{95F9126E-F2CA-48A3-8C39-28F3543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044"/>
    <w:rPr>
      <w:b/>
      <w:bCs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4F2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4F20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6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13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13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Turdaliyeva</dc:creator>
  <cp:keywords/>
  <dc:description/>
  <cp:lastModifiedBy>Botagoz Turdaliyeva</cp:lastModifiedBy>
  <cp:revision>2</cp:revision>
  <dcterms:created xsi:type="dcterms:W3CDTF">2021-02-09T05:30:00Z</dcterms:created>
  <dcterms:modified xsi:type="dcterms:W3CDTF">2021-02-09T05:37:00Z</dcterms:modified>
</cp:coreProperties>
</file>