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D35EC" w:rsidRPr="003E08ED" w:rsidRDefault="00AD35EC" w:rsidP="0019164F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E56773" w:rsidRPr="003E08ED" w:rsidRDefault="00773028" w:rsidP="0006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ED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Об утверждении </w:t>
      </w:r>
      <w:r w:rsidR="00060FDB" w:rsidRPr="003E08ED">
        <w:rPr>
          <w:rFonts w:ascii="Times New Roman" w:hAnsi="Times New Roman" w:cs="Times New Roman"/>
          <w:b/>
          <w:sz w:val="28"/>
          <w:szCs w:val="28"/>
        </w:rPr>
        <w:t>П</w:t>
      </w:r>
      <w:r w:rsidRPr="003E08ED">
        <w:rPr>
          <w:rFonts w:ascii="Times New Roman" w:hAnsi="Times New Roman" w:cs="Times New Roman"/>
          <w:b/>
          <w:sz w:val="28"/>
          <w:szCs w:val="28"/>
        </w:rPr>
        <w:t>равил подтверждения результатов непрерывного профессионального</w:t>
      </w:r>
      <w:r w:rsidR="00060FDB" w:rsidRPr="003E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8ED">
        <w:rPr>
          <w:rFonts w:ascii="Times New Roman" w:hAnsi="Times New Roman" w:cs="Times New Roman"/>
          <w:b/>
          <w:sz w:val="28"/>
          <w:szCs w:val="28"/>
        </w:rPr>
        <w:t>разв</w:t>
      </w:r>
      <w:r w:rsidR="00AD35EC" w:rsidRPr="003E08ED">
        <w:rPr>
          <w:rFonts w:ascii="Times New Roman" w:hAnsi="Times New Roman" w:cs="Times New Roman"/>
          <w:b/>
          <w:sz w:val="28"/>
          <w:szCs w:val="28"/>
        </w:rPr>
        <w:t>ития работников здравоохранения</w:t>
      </w:r>
    </w:p>
    <w:p w:rsidR="0019164F" w:rsidRPr="003E08ED" w:rsidRDefault="0019164F" w:rsidP="001916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96B" w:rsidRPr="003E08ED" w:rsidRDefault="0066496B" w:rsidP="0019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EC" w:rsidRPr="003E08ED" w:rsidRDefault="00AD35EC" w:rsidP="00AD35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2"/>
      <w:r w:rsidRPr="003E08ED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41</w:t>
      </w:r>
      <w:r w:rsidR="00060FDB" w:rsidRPr="003E08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статьи 7 Кодекса Республики Казахстан от </w:t>
      </w:r>
      <w:r w:rsidR="00060FDB" w:rsidRPr="003E08ED">
        <w:rPr>
          <w:rFonts w:ascii="Times New Roman" w:hAnsi="Times New Roman" w:cs="Times New Roman"/>
          <w:color w:val="000000"/>
          <w:sz w:val="28"/>
          <w:szCs w:val="28"/>
        </w:rPr>
        <w:t>7 июля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2020 года «О здоровье народа и системе здравоохранения»</w:t>
      </w:r>
      <w:r w:rsidR="00763A46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ED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473B" w:rsidRPr="003E08ED" w:rsidRDefault="004A61B8" w:rsidP="00AD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1. Утвердить Правила подтверждения результатов непрерывного профессионального развития работников здравоохранения</w:t>
      </w:r>
      <w:r w:rsidR="0084473B" w:rsidRPr="003E08ED"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</w:p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"/>
      <w:bookmarkStart w:id="2" w:name="z5"/>
      <w:bookmarkEnd w:id="0"/>
      <w:r w:rsidRPr="003E08ED">
        <w:rPr>
          <w:rFonts w:ascii="Times New Roman" w:hAnsi="Times New Roman" w:cs="Times New Roman"/>
          <w:color w:val="000000"/>
          <w:sz w:val="28"/>
          <w:szCs w:val="28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z9"/>
      <w:r w:rsidRPr="003E08ED">
        <w:rPr>
          <w:rFonts w:ascii="Times New Roman" w:hAnsi="Times New Roman" w:cs="Times New Roman"/>
          <w:color w:val="000000"/>
          <w:sz w:val="28"/>
          <w:szCs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Контроль за исполнением настоящего приказа возложить на вице-министра здравоохранения Республики Казахстан</w:t>
      </w:r>
      <w:r w:rsidR="007F32D8" w:rsidRPr="003E08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5EC" w:rsidRPr="003E08ED" w:rsidRDefault="00AD35EC" w:rsidP="00AD35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AD35EC" w:rsidRPr="003E08ED" w:rsidRDefault="00AD35EC" w:rsidP="00AD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5EC" w:rsidRPr="003E08ED" w:rsidRDefault="00AD35EC" w:rsidP="00AD3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ED">
        <w:rPr>
          <w:rFonts w:ascii="Times New Roman" w:hAnsi="Times New Roman" w:cs="Times New Roman"/>
          <w:b/>
          <w:sz w:val="28"/>
          <w:szCs w:val="28"/>
        </w:rPr>
        <w:t>Министр здравоохранения</w:t>
      </w:r>
    </w:p>
    <w:p w:rsidR="0019164F" w:rsidRPr="003E08ED" w:rsidRDefault="00AD35EC" w:rsidP="00AD3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ED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3E08ED">
        <w:rPr>
          <w:rFonts w:ascii="Times New Roman" w:hAnsi="Times New Roman" w:cs="Times New Roman"/>
          <w:b/>
          <w:sz w:val="28"/>
          <w:szCs w:val="28"/>
        </w:rPr>
        <w:tab/>
      </w:r>
    </w:p>
    <w:p w:rsidR="0019164F" w:rsidRPr="003E08ED" w:rsidRDefault="0019164F" w:rsidP="00191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z6"/>
      <w:bookmarkEnd w:id="2"/>
    </w:p>
    <w:p w:rsidR="00713CCD" w:rsidRPr="003E08ED" w:rsidRDefault="00713CCD" w:rsidP="00CC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4F" w:rsidRPr="003E08ED" w:rsidRDefault="0019164F" w:rsidP="00CC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4F" w:rsidRPr="003E08ED" w:rsidRDefault="0019164F" w:rsidP="00CC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4F" w:rsidRPr="003E08ED" w:rsidRDefault="0019164F" w:rsidP="00CC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4F" w:rsidRPr="003E08ED" w:rsidRDefault="0019164F" w:rsidP="00CC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AD35EC" w:rsidRPr="003E08ED" w:rsidRDefault="00AD35EC" w:rsidP="00CC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35EC" w:rsidRPr="003E08ED" w:rsidSect="00AD35EC">
          <w:pgSz w:w="11907" w:h="16839" w:code="9"/>
          <w:pgMar w:top="1134" w:right="851" w:bottom="1134" w:left="1701" w:header="720" w:footer="720" w:gutter="0"/>
          <w:cols w:space="720"/>
          <w:docGrid w:linePitch="299"/>
        </w:sectPr>
      </w:pPr>
    </w:p>
    <w:p w:rsidR="00060FDB" w:rsidRPr="003E08ED" w:rsidRDefault="00060FDB" w:rsidP="00060F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5" w:name="z8"/>
      <w:r w:rsidRPr="003E08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приказу</w:t>
      </w:r>
    </w:p>
    <w:p w:rsidR="00060FDB" w:rsidRPr="003E08ED" w:rsidRDefault="00060FDB" w:rsidP="00CC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DB" w:rsidRPr="003E08ED" w:rsidRDefault="00060FDB" w:rsidP="00CC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6B" w:rsidRPr="003E08ED" w:rsidRDefault="0066496B" w:rsidP="00CC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ED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13F62" w:rsidRPr="003E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8ED">
        <w:rPr>
          <w:rFonts w:ascii="Times New Roman" w:hAnsi="Times New Roman" w:cs="Times New Roman"/>
          <w:b/>
          <w:sz w:val="28"/>
          <w:szCs w:val="28"/>
        </w:rPr>
        <w:t>подтверждения результатов непрерывного профессионального разв</w:t>
      </w:r>
      <w:r w:rsidR="0078080D" w:rsidRPr="003E08ED">
        <w:rPr>
          <w:rFonts w:ascii="Times New Roman" w:hAnsi="Times New Roman" w:cs="Times New Roman"/>
          <w:b/>
          <w:sz w:val="28"/>
          <w:szCs w:val="28"/>
        </w:rPr>
        <w:t>ития работников здравоохранения</w:t>
      </w:r>
    </w:p>
    <w:p w:rsidR="003E6E0D" w:rsidRPr="003E08ED" w:rsidRDefault="0084473B" w:rsidP="00CC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br/>
      </w:r>
      <w:r w:rsidRPr="003E08ED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  <w:bookmarkStart w:id="6" w:name="z10"/>
      <w:bookmarkEnd w:id="5"/>
    </w:p>
    <w:p w:rsidR="0019164F" w:rsidRPr="003E08ED" w:rsidRDefault="0019164F" w:rsidP="00CC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4F" w:rsidRPr="003E08ED" w:rsidRDefault="0084473B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1. Правила </w:t>
      </w:r>
      <w:r w:rsidR="003E6E0D" w:rsidRPr="003E08ED">
        <w:rPr>
          <w:rFonts w:ascii="Times New Roman" w:hAnsi="Times New Roman" w:cs="Times New Roman"/>
          <w:sz w:val="28"/>
          <w:szCs w:val="28"/>
        </w:rPr>
        <w:t>подтверждения результатов непрерывного профессионального развития работников здравоохранения»</w:t>
      </w:r>
      <w:r w:rsidRPr="003E08ED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</w:t>
      </w:r>
      <w:r w:rsidR="00AA3E61" w:rsidRPr="003E08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080D" w:rsidRPr="003E08ED">
        <w:rPr>
          <w:rFonts w:ascii="Times New Roman" w:hAnsi="Times New Roman" w:cs="Times New Roman"/>
          <w:sz w:val="28"/>
          <w:szCs w:val="28"/>
        </w:rPr>
        <w:t>подпунктом 41</w:t>
      </w:r>
      <w:r w:rsidR="00060FDB" w:rsidRPr="003E08ED">
        <w:rPr>
          <w:rFonts w:ascii="Times New Roman" w:hAnsi="Times New Roman" w:cs="Times New Roman"/>
          <w:sz w:val="28"/>
          <w:szCs w:val="28"/>
        </w:rPr>
        <w:t>)</w:t>
      </w:r>
      <w:r w:rsidR="0078080D" w:rsidRPr="003E08ED">
        <w:rPr>
          <w:rFonts w:ascii="Times New Roman" w:hAnsi="Times New Roman" w:cs="Times New Roman"/>
          <w:sz w:val="28"/>
          <w:szCs w:val="28"/>
        </w:rPr>
        <w:t xml:space="preserve"> статьи 7 Кодекса Республики Казахстан от </w:t>
      </w:r>
      <w:r w:rsidR="00060FDB" w:rsidRPr="003E08ED">
        <w:rPr>
          <w:rFonts w:ascii="Times New Roman" w:hAnsi="Times New Roman" w:cs="Times New Roman"/>
          <w:sz w:val="28"/>
          <w:szCs w:val="28"/>
        </w:rPr>
        <w:t xml:space="preserve">7 июля </w:t>
      </w:r>
      <w:r w:rsidR="0078080D" w:rsidRPr="003E08ED">
        <w:rPr>
          <w:rFonts w:ascii="Times New Roman" w:hAnsi="Times New Roman" w:cs="Times New Roman"/>
          <w:sz w:val="28"/>
          <w:szCs w:val="28"/>
        </w:rPr>
        <w:t xml:space="preserve">2020 года «О здоровье народа и системе здравоохранения» </w:t>
      </w:r>
      <w:r w:rsidRPr="003E08ED">
        <w:rPr>
          <w:rFonts w:ascii="Times New Roman" w:hAnsi="Times New Roman" w:cs="Times New Roman"/>
          <w:sz w:val="28"/>
          <w:szCs w:val="28"/>
        </w:rPr>
        <w:t xml:space="preserve">и определяют порядок </w:t>
      </w:r>
      <w:r w:rsidR="003E6E0D" w:rsidRPr="003E08ED">
        <w:rPr>
          <w:rFonts w:ascii="Times New Roman" w:hAnsi="Times New Roman" w:cs="Times New Roman"/>
          <w:sz w:val="28"/>
          <w:szCs w:val="28"/>
        </w:rPr>
        <w:t>подтверждения результатов непрерывного профессионального развития работников здравоохранения.</w:t>
      </w:r>
      <w:bookmarkStart w:id="7" w:name="z11"/>
      <w:bookmarkEnd w:id="6"/>
    </w:p>
    <w:p w:rsidR="0084473B" w:rsidRPr="003E08ED" w:rsidRDefault="0084473B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2. В настоящих</w:t>
      </w:r>
      <w:r w:rsidR="0019164F" w:rsidRPr="003E08ED">
        <w:rPr>
          <w:rFonts w:ascii="Times New Roman" w:hAnsi="Times New Roman" w:cs="Times New Roman"/>
          <w:sz w:val="28"/>
          <w:szCs w:val="28"/>
        </w:rPr>
        <w:t xml:space="preserve"> Правилах используются</w:t>
      </w:r>
      <w:r w:rsidR="00E13F62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="0019164F" w:rsidRPr="003E08ED">
        <w:rPr>
          <w:rFonts w:ascii="Times New Roman" w:hAnsi="Times New Roman" w:cs="Times New Roman"/>
          <w:color w:val="000000"/>
          <w:sz w:val="28"/>
          <w:szCs w:val="28"/>
        </w:rPr>
        <w:t>следующие термины и определения:</w:t>
      </w:r>
    </w:p>
    <w:bookmarkEnd w:id="7"/>
    <w:p w:rsidR="0084473B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3E08ED">
        <w:rPr>
          <w:rFonts w:ascii="Times New Roman" w:hAnsi="Times New Roman" w:cs="Times New Roman"/>
          <w:sz w:val="28"/>
          <w:szCs w:val="28"/>
        </w:rPr>
        <w:t>аботники здравоохранения – это лица, занимающие в установленном законодательством Республики Казахстан порядке должности медицинских или фармацевтических работников, а также иные лица, работающие в области здравоохранения</w:t>
      </w:r>
      <w:r w:rsidR="0084473B" w:rsidRPr="003E08ED">
        <w:rPr>
          <w:rFonts w:ascii="Times New Roman" w:hAnsi="Times New Roman" w:cs="Times New Roman"/>
          <w:sz w:val="28"/>
          <w:szCs w:val="28"/>
        </w:rPr>
        <w:t>;</w:t>
      </w:r>
    </w:p>
    <w:p w:rsidR="00CB52DA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kern w:val="24"/>
          <w:sz w:val="28"/>
          <w:szCs w:val="28"/>
          <w:lang w:val="kk-KZ"/>
        </w:rPr>
        <w:t>н</w:t>
      </w:r>
      <w:r w:rsidR="00427099" w:rsidRPr="003E08ED">
        <w:rPr>
          <w:rFonts w:ascii="Times New Roman" w:hAnsi="Times New Roman" w:cs="Times New Roman"/>
          <w:kern w:val="24"/>
          <w:sz w:val="28"/>
          <w:szCs w:val="28"/>
        </w:rPr>
        <w:t xml:space="preserve">епрерывное профессиональное развитие </w:t>
      </w:r>
      <w:r w:rsidR="00956F67" w:rsidRPr="003E08ED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427099" w:rsidRPr="003E08ED">
        <w:rPr>
          <w:rFonts w:ascii="Times New Roman" w:hAnsi="Times New Roman" w:cs="Times New Roman"/>
          <w:kern w:val="24"/>
          <w:sz w:val="28"/>
          <w:szCs w:val="28"/>
        </w:rPr>
        <w:t>постоянное совершенствование профессиональных знаний, умений и навыков, повышение профессионального уровня и расширение компетенций</w:t>
      </w:r>
      <w:r w:rsidR="00956F67" w:rsidRPr="003E08ED">
        <w:rPr>
          <w:rFonts w:ascii="Times New Roman" w:hAnsi="Times New Roman" w:cs="Times New Roman"/>
          <w:kern w:val="24"/>
          <w:sz w:val="28"/>
          <w:szCs w:val="28"/>
        </w:rPr>
        <w:t xml:space="preserve"> медицинских работников</w:t>
      </w:r>
      <w:r w:rsidR="00427099" w:rsidRPr="003E08ED">
        <w:rPr>
          <w:rFonts w:ascii="Times New Roman" w:hAnsi="Times New Roman" w:cs="Times New Roman"/>
          <w:kern w:val="24"/>
          <w:sz w:val="28"/>
          <w:szCs w:val="28"/>
        </w:rPr>
        <w:t xml:space="preserve">, необходимых для осуществления </w:t>
      </w:r>
      <w:r w:rsidR="00956F67" w:rsidRPr="003E08ED">
        <w:rPr>
          <w:rFonts w:ascii="Times New Roman" w:hAnsi="Times New Roman" w:cs="Times New Roman"/>
          <w:kern w:val="24"/>
          <w:sz w:val="28"/>
          <w:szCs w:val="28"/>
        </w:rPr>
        <w:t xml:space="preserve">ими </w:t>
      </w:r>
      <w:r w:rsidR="00427099" w:rsidRPr="003E08ED">
        <w:rPr>
          <w:rFonts w:ascii="Times New Roman" w:hAnsi="Times New Roman" w:cs="Times New Roman"/>
          <w:kern w:val="24"/>
          <w:sz w:val="28"/>
          <w:szCs w:val="28"/>
        </w:rPr>
        <w:t>профессиональной деятельности</w:t>
      </w:r>
      <w:r w:rsidR="00956F67" w:rsidRPr="003E08ED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CB52DA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неформальное образование - вид образования, осуществляемый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обучения;</w:t>
      </w:r>
    </w:p>
    <w:p w:rsidR="00CB52DA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формальное образование – образование, профессиональная подготовка и обучение, которое регулируется и контролируется государством и по успешному завершению которого выдается признанный государством диплом или сертификат;</w:t>
      </w:r>
    </w:p>
    <w:p w:rsidR="00CB52DA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специалистов в области здравоохранения (далее - дополнительное образование) - процесс обучения, осуществляемый с целью удовлетворения образовательных потребностей кадров </w:t>
      </w:r>
      <w:r w:rsidRPr="003E08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здравоохранения </w:t>
      </w:r>
      <w:r w:rsidRPr="003E08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течение всей жизни для получения дополнительного объема знаний и навыков</w:t>
      </w:r>
      <w:r w:rsidRPr="003E08ED">
        <w:rPr>
          <w:rFonts w:ascii="Times New Roman" w:hAnsi="Times New Roman" w:cs="Times New Roman"/>
          <w:sz w:val="28"/>
          <w:szCs w:val="28"/>
        </w:rPr>
        <w:t>, реализуемый в форме программ повышения квалификации и постдокторских программ;</w:t>
      </w:r>
    </w:p>
    <w:p w:rsidR="00CB52DA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повышение квалификации кадров -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p w:rsidR="00AA3E61" w:rsidRPr="003E08ED" w:rsidRDefault="00AA3E61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 </w:t>
      </w:r>
    </w:p>
    <w:p w:rsidR="00E26673" w:rsidRPr="003E08ED" w:rsidRDefault="009B0EE9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eastAsia="Calibri" w:hAnsi="Times New Roman" w:cs="Times New Roman"/>
          <w:sz w:val="28"/>
          <w:szCs w:val="28"/>
          <w:lang w:eastAsia="en-US"/>
        </w:rPr>
        <w:t>сертификация специалиста в области здравоохранения 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p w:rsidR="0019164F" w:rsidRPr="003E08ED" w:rsidRDefault="00AE2E0E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зачетная единица в системе непрерывного профессионального развития специалиста (</w:t>
      </w:r>
      <w:r w:rsidR="00E26673" w:rsidRPr="003E08ED">
        <w:rPr>
          <w:rFonts w:ascii="Times New Roman" w:hAnsi="Times New Roman" w:cs="Times New Roman"/>
          <w:sz w:val="28"/>
          <w:szCs w:val="28"/>
        </w:rPr>
        <w:t xml:space="preserve">далее – ЗЕ) </w:t>
      </w:r>
      <w:r w:rsidR="008B6C33" w:rsidRPr="003E08ED">
        <w:rPr>
          <w:rFonts w:ascii="Times New Roman" w:hAnsi="Times New Roman" w:cs="Times New Roman"/>
          <w:sz w:val="28"/>
          <w:szCs w:val="28"/>
        </w:rPr>
        <w:t xml:space="preserve">или единица профессионального развития </w:t>
      </w:r>
      <w:r w:rsidR="00E26673" w:rsidRPr="003E08ED">
        <w:rPr>
          <w:rFonts w:ascii="Times New Roman" w:hAnsi="Times New Roman" w:cs="Times New Roman"/>
          <w:sz w:val="28"/>
          <w:szCs w:val="28"/>
        </w:rPr>
        <w:t>(</w:t>
      </w:r>
      <w:r w:rsidR="008B6C33" w:rsidRPr="003E08ED">
        <w:rPr>
          <w:rFonts w:ascii="Times New Roman" w:hAnsi="Times New Roman" w:cs="Times New Roman"/>
          <w:sz w:val="28"/>
          <w:szCs w:val="28"/>
        </w:rPr>
        <w:t>Professional Development Unit</w:t>
      </w:r>
      <w:r w:rsidR="00E26673" w:rsidRPr="003E08ED">
        <w:rPr>
          <w:rFonts w:ascii="Times New Roman" w:hAnsi="Times New Roman" w:cs="Times New Roman"/>
          <w:sz w:val="28"/>
          <w:szCs w:val="28"/>
        </w:rPr>
        <w:t>)</w:t>
      </w:r>
      <w:r w:rsidRPr="003E08ED">
        <w:rPr>
          <w:rFonts w:ascii="Times New Roman" w:hAnsi="Times New Roman" w:cs="Times New Roman"/>
          <w:sz w:val="28"/>
          <w:szCs w:val="28"/>
        </w:rPr>
        <w:t xml:space="preserve"> – унифицированная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</w:t>
      </w:r>
      <w:r w:rsidR="003C27A0" w:rsidRPr="003E08ED">
        <w:rPr>
          <w:rFonts w:ascii="Times New Roman" w:hAnsi="Times New Roman" w:cs="Times New Roman"/>
          <w:sz w:val="28"/>
          <w:szCs w:val="28"/>
        </w:rPr>
        <w:t>льной деятельности;</w:t>
      </w:r>
    </w:p>
    <w:p w:rsidR="003C27A0" w:rsidRPr="003E08ED" w:rsidRDefault="001F7670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накопительная система зачетных единиц – система суммарного учета участия претендента в мероприятиях</w:t>
      </w:r>
      <w:r w:rsidR="00CF0EFB" w:rsidRPr="003E08ED">
        <w:rPr>
          <w:rFonts w:ascii="Times New Roman" w:hAnsi="Times New Roman" w:cs="Times New Roman"/>
          <w:sz w:val="28"/>
          <w:szCs w:val="28"/>
        </w:rPr>
        <w:t xml:space="preserve"> по</w:t>
      </w:r>
      <w:r w:rsidRPr="003E08ED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CF0EFB" w:rsidRPr="003E08ED">
        <w:rPr>
          <w:rFonts w:ascii="Times New Roman" w:hAnsi="Times New Roman" w:cs="Times New Roman"/>
          <w:sz w:val="28"/>
          <w:szCs w:val="28"/>
        </w:rPr>
        <w:t>му</w:t>
      </w:r>
      <w:r w:rsidRPr="003E08ED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CF0EFB" w:rsidRPr="003E08ED">
        <w:rPr>
          <w:rFonts w:ascii="Times New Roman" w:hAnsi="Times New Roman" w:cs="Times New Roman"/>
          <w:sz w:val="28"/>
          <w:szCs w:val="28"/>
        </w:rPr>
        <w:t>му</w:t>
      </w:r>
      <w:r w:rsidRPr="003E08E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F0EFB" w:rsidRPr="003E08ED">
        <w:rPr>
          <w:rFonts w:ascii="Times New Roman" w:hAnsi="Times New Roman" w:cs="Times New Roman"/>
          <w:sz w:val="28"/>
          <w:szCs w:val="28"/>
        </w:rPr>
        <w:t>ю</w:t>
      </w:r>
      <w:r w:rsidRPr="003E08ED">
        <w:rPr>
          <w:rFonts w:ascii="Times New Roman" w:hAnsi="Times New Roman" w:cs="Times New Roman"/>
          <w:sz w:val="28"/>
          <w:szCs w:val="28"/>
        </w:rPr>
        <w:t>;</w:t>
      </w:r>
    </w:p>
    <w:p w:rsidR="00CB52DA" w:rsidRPr="003E08ED" w:rsidRDefault="00E56906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стажировка – форма неформального образования, направленная на формирование и закрепление на практике профессиональных знаний, умений и навыков, полученных в результате теоретической подготовки, а также изучение специфики работы, передового опыта для дальнейшей профессиональной </w:t>
      </w:r>
      <w:r w:rsidR="00CB52DA" w:rsidRPr="003E08ED">
        <w:rPr>
          <w:rFonts w:ascii="Times New Roman" w:hAnsi="Times New Roman" w:cs="Times New Roman"/>
          <w:sz w:val="28"/>
          <w:szCs w:val="28"/>
        </w:rPr>
        <w:t>деятельности</w:t>
      </w:r>
      <w:r w:rsidR="00992CF4" w:rsidRPr="003E08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52DA" w:rsidRPr="003E08ED" w:rsidRDefault="00CB52DA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сертификационный курс – программа повышения квалификации, направленная на приобретение специалистом в области здравоохранения узкой специализации в рамках основной специальности и (или) формирование у него дополнительных компетентностей (знаний, умений и навыков), окончание которой дает право на получение специалистом здравоохранения дополнительных привилегий;</w:t>
      </w:r>
    </w:p>
    <w:p w:rsidR="00992CF4" w:rsidRPr="003E08ED" w:rsidRDefault="00992CF4" w:rsidP="0017028C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регулируемые профессии – профессиональная деятельность, требующая подтверждения соответ</w:t>
      </w:r>
      <w:r w:rsidR="00C11D6A" w:rsidRPr="003E0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ствия и присвоения квалификации;</w:t>
      </w:r>
    </w:p>
    <w:p w:rsidR="00C11D6A" w:rsidRPr="002533B6" w:rsidRDefault="00C11D6A" w:rsidP="0017028C">
      <w:pPr>
        <w:pStyle w:val="ac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3B6">
        <w:rPr>
          <w:rFonts w:ascii="Times New Roman" w:hAnsi="Times New Roman" w:cs="Times New Roman"/>
          <w:sz w:val="28"/>
          <w:szCs w:val="28"/>
        </w:rPr>
        <w:t xml:space="preserve">самооценка – </w:t>
      </w:r>
      <w:r w:rsidR="004D725F" w:rsidRPr="002533B6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 w:rsidRPr="002533B6">
        <w:rPr>
          <w:rFonts w:ascii="Times New Roman" w:hAnsi="Times New Roman" w:cs="Times New Roman"/>
          <w:sz w:val="28"/>
          <w:szCs w:val="28"/>
        </w:rPr>
        <w:t>процедура</w:t>
      </w:r>
      <w:r w:rsidR="004D725F" w:rsidRPr="002533B6">
        <w:rPr>
          <w:rFonts w:ascii="Times New Roman" w:hAnsi="Times New Roman" w:cs="Times New Roman"/>
          <w:sz w:val="28"/>
          <w:szCs w:val="28"/>
        </w:rPr>
        <w:t xml:space="preserve"> самоконтроля  специалистом по </w:t>
      </w:r>
      <w:r w:rsidRPr="002533B6">
        <w:rPr>
          <w:rFonts w:ascii="Times New Roman" w:hAnsi="Times New Roman" w:cs="Times New Roman"/>
          <w:sz w:val="28"/>
          <w:szCs w:val="28"/>
        </w:rPr>
        <w:t>независимо</w:t>
      </w:r>
      <w:r w:rsidR="004D725F" w:rsidRPr="002533B6">
        <w:rPr>
          <w:rFonts w:ascii="Times New Roman" w:hAnsi="Times New Roman" w:cs="Times New Roman"/>
          <w:sz w:val="28"/>
          <w:szCs w:val="28"/>
        </w:rPr>
        <w:t>му</w:t>
      </w:r>
      <w:r w:rsidRPr="002533B6">
        <w:rPr>
          <w:rFonts w:ascii="Times New Roman" w:hAnsi="Times New Roman" w:cs="Times New Roman"/>
          <w:sz w:val="28"/>
          <w:szCs w:val="28"/>
        </w:rPr>
        <w:t xml:space="preserve"> измерени</w:t>
      </w:r>
      <w:r w:rsidR="004D725F" w:rsidRPr="002533B6">
        <w:rPr>
          <w:rFonts w:ascii="Times New Roman" w:hAnsi="Times New Roman" w:cs="Times New Roman"/>
          <w:sz w:val="28"/>
          <w:szCs w:val="28"/>
        </w:rPr>
        <w:t>ю</w:t>
      </w:r>
      <w:r w:rsidRPr="002533B6">
        <w:rPr>
          <w:rFonts w:ascii="Times New Roman" w:hAnsi="Times New Roman" w:cs="Times New Roman"/>
          <w:sz w:val="28"/>
          <w:szCs w:val="28"/>
        </w:rPr>
        <w:t xml:space="preserve"> уровня теоретических знаний и </w:t>
      </w:r>
      <w:r w:rsidR="00AA0539" w:rsidRPr="002533B6">
        <w:rPr>
          <w:rFonts w:ascii="Times New Roman" w:hAnsi="Times New Roman" w:cs="Times New Roman"/>
          <w:sz w:val="28"/>
          <w:szCs w:val="28"/>
        </w:rPr>
        <w:t>н</w:t>
      </w:r>
      <w:r w:rsidRPr="002533B6">
        <w:rPr>
          <w:rFonts w:ascii="Times New Roman" w:hAnsi="Times New Roman" w:cs="Times New Roman"/>
          <w:sz w:val="28"/>
          <w:szCs w:val="28"/>
        </w:rPr>
        <w:t>авыков, с целью</w:t>
      </w:r>
      <w:r w:rsidR="002533B6">
        <w:rPr>
          <w:rFonts w:ascii="Times New Roman" w:hAnsi="Times New Roman" w:cs="Times New Roman"/>
          <w:sz w:val="28"/>
          <w:szCs w:val="28"/>
        </w:rPr>
        <w:t xml:space="preserve"> </w:t>
      </w:r>
      <w:r w:rsidR="004D725F" w:rsidRPr="002533B6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2533B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</w:t>
      </w:r>
      <w:r w:rsidR="00FF5E55" w:rsidRPr="002533B6">
        <w:rPr>
          <w:rFonts w:ascii="Times New Roman" w:hAnsi="Times New Roman" w:cs="Times New Roman"/>
          <w:color w:val="000000"/>
          <w:sz w:val="28"/>
          <w:szCs w:val="28"/>
        </w:rPr>
        <w:t>уровня результативности по образовательным программам обучения</w:t>
      </w:r>
      <w:r w:rsidRPr="002533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D6A" w:rsidRPr="002533B6" w:rsidRDefault="00C11D6A" w:rsidP="0017028C">
      <w:pPr>
        <w:pStyle w:val="ac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3B6">
        <w:rPr>
          <w:rFonts w:ascii="Times New Roman" w:hAnsi="Times New Roman" w:cs="Times New Roman"/>
          <w:sz w:val="28"/>
          <w:szCs w:val="28"/>
        </w:rPr>
        <w:t xml:space="preserve">самооценка уровня теоретических знаний – процедура  </w:t>
      </w:r>
      <w:r w:rsidR="004D725F" w:rsidRPr="002533B6">
        <w:rPr>
          <w:rFonts w:ascii="Times New Roman" w:hAnsi="Times New Roman" w:cs="Times New Roman"/>
          <w:sz w:val="28"/>
          <w:szCs w:val="28"/>
        </w:rPr>
        <w:t>оценки знаний</w:t>
      </w:r>
      <w:r w:rsidRPr="002533B6">
        <w:rPr>
          <w:rFonts w:ascii="Times New Roman" w:hAnsi="Times New Roman" w:cs="Times New Roman"/>
          <w:sz w:val="28"/>
          <w:szCs w:val="28"/>
        </w:rPr>
        <w:t xml:space="preserve">, с использованием тестовых </w:t>
      </w:r>
      <w:r w:rsidR="00A66D35" w:rsidRPr="002533B6">
        <w:rPr>
          <w:rFonts w:ascii="Times New Roman" w:hAnsi="Times New Roman" w:cs="Times New Roman"/>
          <w:sz w:val="28"/>
          <w:szCs w:val="28"/>
        </w:rPr>
        <w:t>вопросов для оценки учебных достижений по программа</w:t>
      </w:r>
      <w:r w:rsidR="00632F37" w:rsidRPr="002533B6">
        <w:rPr>
          <w:rFonts w:ascii="Times New Roman" w:hAnsi="Times New Roman" w:cs="Times New Roman"/>
          <w:sz w:val="28"/>
          <w:szCs w:val="28"/>
        </w:rPr>
        <w:t>м</w:t>
      </w:r>
      <w:r w:rsidR="00A66D35" w:rsidRPr="002533B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2533B6">
        <w:rPr>
          <w:rFonts w:ascii="Times New Roman" w:hAnsi="Times New Roman" w:cs="Times New Roman"/>
          <w:sz w:val="28"/>
          <w:szCs w:val="28"/>
        </w:rPr>
        <w:t>;</w:t>
      </w:r>
    </w:p>
    <w:p w:rsidR="00C11D6A" w:rsidRPr="002533B6" w:rsidRDefault="00C11D6A" w:rsidP="0017028C">
      <w:pPr>
        <w:pStyle w:val="ac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3B6">
        <w:rPr>
          <w:rFonts w:ascii="Times New Roman" w:hAnsi="Times New Roman" w:cs="Times New Roman"/>
          <w:sz w:val="28"/>
          <w:szCs w:val="28"/>
        </w:rPr>
        <w:t>с</w:t>
      </w:r>
      <w:r w:rsidRPr="002533B6">
        <w:rPr>
          <w:rFonts w:ascii="Times New Roman" w:hAnsi="Times New Roman" w:cs="Times New Roman"/>
          <w:sz w:val="28"/>
          <w:szCs w:val="28"/>
          <w:lang w:val="kk-KZ"/>
        </w:rPr>
        <w:t xml:space="preserve">амооценка навыков – процедура измерения </w:t>
      </w:r>
      <w:r w:rsidR="00A66D35" w:rsidRPr="002533B6">
        <w:rPr>
          <w:rFonts w:ascii="Times New Roman" w:hAnsi="Times New Roman" w:cs="Times New Roman"/>
          <w:sz w:val="28"/>
          <w:szCs w:val="28"/>
          <w:lang w:val="kk-KZ"/>
        </w:rPr>
        <w:t>уровня овладения</w:t>
      </w:r>
      <w:r w:rsidRPr="002533B6">
        <w:rPr>
          <w:rFonts w:ascii="Times New Roman" w:hAnsi="Times New Roman" w:cs="Times New Roman"/>
          <w:sz w:val="28"/>
          <w:szCs w:val="28"/>
          <w:lang w:val="kk-KZ"/>
        </w:rPr>
        <w:t xml:space="preserve"> навык</w:t>
      </w:r>
      <w:r w:rsidR="00A66D35" w:rsidRPr="002533B6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2533B6">
        <w:rPr>
          <w:rFonts w:ascii="Times New Roman" w:hAnsi="Times New Roman" w:cs="Times New Roman"/>
          <w:sz w:val="28"/>
          <w:szCs w:val="28"/>
          <w:lang w:val="kk-KZ"/>
        </w:rPr>
        <w:t>, с использованием</w:t>
      </w:r>
      <w:r w:rsidR="00253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D35" w:rsidRPr="002533B6">
        <w:rPr>
          <w:rFonts w:ascii="Times New Roman" w:hAnsi="Times New Roman" w:cs="Times New Roman"/>
          <w:sz w:val="28"/>
          <w:szCs w:val="28"/>
        </w:rPr>
        <w:t>симуляционных технологий</w:t>
      </w:r>
      <w:r w:rsidRPr="002533B6">
        <w:rPr>
          <w:rFonts w:ascii="Times New Roman" w:hAnsi="Times New Roman" w:cs="Times New Roman"/>
          <w:sz w:val="28"/>
          <w:szCs w:val="28"/>
        </w:rPr>
        <w:t>.</w:t>
      </w:r>
    </w:p>
    <w:p w:rsidR="000A1F11" w:rsidRPr="003E08ED" w:rsidRDefault="000A1F11" w:rsidP="0017028C">
      <w:pPr>
        <w:tabs>
          <w:tab w:val="left" w:pos="567"/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7B3172" w:rsidRPr="003E08ED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 профессиональное</w:t>
      </w:r>
      <w:r w:rsidR="00060FDB" w:rsidRPr="003E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172" w:rsidRPr="003E08ED">
        <w:rPr>
          <w:rFonts w:ascii="Times New Roman" w:hAnsi="Times New Roman" w:cs="Times New Roman"/>
          <w:sz w:val="28"/>
          <w:szCs w:val="28"/>
        </w:rPr>
        <w:t>развитие работников здравоохранения направлено на</w:t>
      </w:r>
      <w:r w:rsidRPr="003E08ED">
        <w:rPr>
          <w:rFonts w:ascii="Times New Roman" w:hAnsi="Times New Roman" w:cs="Times New Roman"/>
          <w:sz w:val="28"/>
          <w:szCs w:val="28"/>
        </w:rPr>
        <w:t>:</w:t>
      </w:r>
    </w:p>
    <w:p w:rsidR="007B3172" w:rsidRPr="003E08ED" w:rsidRDefault="000A1F11" w:rsidP="0017028C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1)</w:t>
      </w:r>
      <w:r w:rsidR="00060FDB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Pr="003E08ED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="007B3172" w:rsidRPr="003E08ED">
        <w:rPr>
          <w:rFonts w:ascii="Times New Roman" w:hAnsi="Times New Roman" w:cs="Times New Roman"/>
          <w:sz w:val="28"/>
          <w:szCs w:val="28"/>
        </w:rPr>
        <w:t>совершенствование профессиональных знаний</w:t>
      </w:r>
      <w:r w:rsidRPr="003E08ED">
        <w:rPr>
          <w:rFonts w:ascii="Times New Roman" w:hAnsi="Times New Roman" w:cs="Times New Roman"/>
          <w:sz w:val="28"/>
          <w:szCs w:val="28"/>
        </w:rPr>
        <w:t xml:space="preserve">, </w:t>
      </w:r>
      <w:r w:rsidR="007B3172" w:rsidRPr="003E08ED">
        <w:rPr>
          <w:rFonts w:ascii="Times New Roman" w:hAnsi="Times New Roman" w:cs="Times New Roman"/>
          <w:sz w:val="28"/>
          <w:szCs w:val="28"/>
        </w:rPr>
        <w:t>умений</w:t>
      </w:r>
      <w:r w:rsidRPr="003E08ED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7B3172" w:rsidRPr="003E08ED">
        <w:rPr>
          <w:rFonts w:ascii="Times New Roman" w:hAnsi="Times New Roman" w:cs="Times New Roman"/>
          <w:sz w:val="28"/>
          <w:szCs w:val="28"/>
        </w:rPr>
        <w:t xml:space="preserve">, освоение дополнительных компетенций, учитывающих потребности специалистов с целью </w:t>
      </w:r>
      <w:r w:rsidRPr="003E08ED">
        <w:rPr>
          <w:rFonts w:ascii="Times New Roman" w:hAnsi="Times New Roman" w:cs="Times New Roman"/>
          <w:sz w:val="28"/>
          <w:szCs w:val="28"/>
        </w:rPr>
        <w:t xml:space="preserve">эффективного выполнения работниками своих должностных обязанностей, </w:t>
      </w:r>
      <w:r w:rsidR="007B3172" w:rsidRPr="003E08ED">
        <w:rPr>
          <w:rFonts w:ascii="Times New Roman" w:hAnsi="Times New Roman" w:cs="Times New Roman"/>
          <w:sz w:val="28"/>
          <w:szCs w:val="28"/>
        </w:rPr>
        <w:t xml:space="preserve">повышения безопасности медицинской помощи и </w:t>
      </w:r>
      <w:r w:rsidRPr="003E08ED">
        <w:rPr>
          <w:rFonts w:ascii="Times New Roman" w:hAnsi="Times New Roman" w:cs="Times New Roman"/>
          <w:sz w:val="28"/>
          <w:szCs w:val="28"/>
        </w:rPr>
        <w:t>улучшения</w:t>
      </w:r>
      <w:r w:rsidR="007B3172" w:rsidRPr="003E08ED">
        <w:rPr>
          <w:rFonts w:ascii="Times New Roman" w:hAnsi="Times New Roman" w:cs="Times New Roman"/>
          <w:sz w:val="28"/>
          <w:szCs w:val="28"/>
        </w:rPr>
        <w:t xml:space="preserve"> качества оказания услуг в области здравоохранения.</w:t>
      </w:r>
    </w:p>
    <w:p w:rsidR="000A1F11" w:rsidRPr="003E08ED" w:rsidRDefault="000A1F1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2) помощь работникам здравоохранения в применении новых методов и технологий в своей профессиональной деятельности и оценке их воздействия на собственную работу; </w:t>
      </w:r>
    </w:p>
    <w:p w:rsidR="0017028C" w:rsidRDefault="000A1F1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E08ED">
        <w:rPr>
          <w:rFonts w:ascii="Times New Roman" w:hAnsi="Times New Roman" w:cs="Times New Roman"/>
          <w:spacing w:val="9"/>
          <w:sz w:val="28"/>
          <w:szCs w:val="28"/>
        </w:rPr>
        <w:t xml:space="preserve">стимулирование работников здравоохранения как неотъемлемого атрибута карьерного </w:t>
      </w:r>
      <w:r w:rsidRPr="003E08ED">
        <w:rPr>
          <w:rFonts w:ascii="Times New Roman" w:hAnsi="Times New Roman" w:cs="Times New Roman"/>
          <w:spacing w:val="-12"/>
          <w:sz w:val="28"/>
          <w:szCs w:val="28"/>
        </w:rPr>
        <w:t>продвижения и составляющей части корпоративной культуры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028C" w:rsidRPr="0017028C" w:rsidRDefault="0017028C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8C">
        <w:rPr>
          <w:rFonts w:ascii="Times New Roman" w:hAnsi="Times New Roman"/>
          <w:sz w:val="28"/>
          <w:szCs w:val="28"/>
        </w:rPr>
        <w:t>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образования, иных мероприятиях по профессиональному развитию, уровне компетентности, практическом стаже работы.</w:t>
      </w:r>
    </w:p>
    <w:p w:rsidR="0017028C" w:rsidRPr="0017028C" w:rsidRDefault="0017028C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8C">
        <w:rPr>
          <w:rFonts w:ascii="Times New Roman" w:hAnsi="Times New Roman"/>
          <w:sz w:val="28"/>
          <w:szCs w:val="28"/>
        </w:rPr>
        <w:t>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квалификации, установленных профессиональным стандартом, и квалификационных требований к должностным обязанностям работников здравоохранения.</w:t>
      </w:r>
    </w:p>
    <w:p w:rsidR="00CF4396" w:rsidRPr="003E08ED" w:rsidRDefault="00CF4396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4. Работники здравоохранения </w:t>
      </w:r>
      <w:r w:rsidRPr="003E08ED">
        <w:rPr>
          <w:rFonts w:ascii="Times New Roman" w:hAnsi="Times New Roman" w:cs="Times New Roman"/>
          <w:sz w:val="28"/>
          <w:szCs w:val="28"/>
        </w:rPr>
        <w:t>непрерывно повыша</w:t>
      </w:r>
      <w:r w:rsidR="0017028C">
        <w:rPr>
          <w:rFonts w:ascii="Times New Roman" w:hAnsi="Times New Roman" w:cs="Times New Roman"/>
          <w:sz w:val="28"/>
          <w:szCs w:val="28"/>
        </w:rPr>
        <w:t>ют</w:t>
      </w:r>
      <w:r w:rsidRPr="003E08ED">
        <w:rPr>
          <w:rFonts w:ascii="Times New Roman" w:hAnsi="Times New Roman" w:cs="Times New Roman"/>
          <w:sz w:val="28"/>
          <w:szCs w:val="28"/>
        </w:rPr>
        <w:t xml:space="preserve"> профессиональный уровень.</w:t>
      </w:r>
    </w:p>
    <w:p w:rsidR="00500471" w:rsidRPr="003E08ED" w:rsidRDefault="00E10DCF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5. Результаты непрерывного профессионального развития </w:t>
      </w:r>
      <w:r w:rsidR="006F7C03" w:rsidRPr="003E08ED">
        <w:rPr>
          <w:rFonts w:ascii="Times New Roman" w:hAnsi="Times New Roman" w:cs="Times New Roman"/>
          <w:sz w:val="28"/>
          <w:szCs w:val="28"/>
        </w:rPr>
        <w:t>работников здравоохранения</w:t>
      </w:r>
      <w:r w:rsidR="00F97C8B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="006F7C03" w:rsidRPr="003E08ED">
        <w:rPr>
          <w:rFonts w:ascii="Times New Roman" w:hAnsi="Times New Roman" w:cs="Times New Roman"/>
          <w:sz w:val="28"/>
          <w:szCs w:val="28"/>
        </w:rPr>
        <w:t xml:space="preserve">требуют подтверждения для </w:t>
      </w:r>
      <w:r w:rsidR="00992CF4" w:rsidRPr="003E08ED">
        <w:rPr>
          <w:rFonts w:ascii="Times New Roman" w:hAnsi="Times New Roman" w:cs="Times New Roman"/>
          <w:sz w:val="28"/>
          <w:szCs w:val="28"/>
        </w:rPr>
        <w:t xml:space="preserve">тех категорий </w:t>
      </w:r>
      <w:r w:rsidR="006F7C03" w:rsidRPr="003E08ED">
        <w:rPr>
          <w:rFonts w:ascii="Times New Roman" w:hAnsi="Times New Roman" w:cs="Times New Roman"/>
          <w:sz w:val="28"/>
          <w:szCs w:val="28"/>
        </w:rPr>
        <w:t xml:space="preserve">работников здравоохранения, </w:t>
      </w:r>
      <w:r w:rsidR="00992CF4" w:rsidRPr="003E08ED">
        <w:rPr>
          <w:rFonts w:ascii="Times New Roman" w:hAnsi="Times New Roman" w:cs="Times New Roman"/>
          <w:sz w:val="28"/>
          <w:szCs w:val="28"/>
        </w:rPr>
        <w:t>которым требуется наличие</w:t>
      </w:r>
      <w:r w:rsidR="00500471" w:rsidRPr="003E08ED">
        <w:rPr>
          <w:rFonts w:ascii="Times New Roman" w:hAnsi="Times New Roman" w:cs="Times New Roman"/>
          <w:sz w:val="28"/>
          <w:szCs w:val="28"/>
        </w:rPr>
        <w:t>:</w:t>
      </w:r>
    </w:p>
    <w:p w:rsidR="00992CF4" w:rsidRPr="003E08ED" w:rsidRDefault="0050047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1)</w:t>
      </w:r>
      <w:r w:rsidR="00992CF4" w:rsidRPr="003E08ED">
        <w:rPr>
          <w:rFonts w:ascii="Times New Roman" w:hAnsi="Times New Roman" w:cs="Times New Roman"/>
          <w:sz w:val="28"/>
          <w:szCs w:val="28"/>
        </w:rPr>
        <w:t xml:space="preserve"> сертификата специалиста для допуска к профессиональной деятельности</w:t>
      </w:r>
      <w:r w:rsidRPr="003E08ED">
        <w:rPr>
          <w:rFonts w:ascii="Times New Roman" w:hAnsi="Times New Roman" w:cs="Times New Roman"/>
          <w:sz w:val="28"/>
          <w:szCs w:val="28"/>
        </w:rPr>
        <w:t>, в том числе</w:t>
      </w:r>
      <w:r w:rsidR="00992CF4" w:rsidRPr="003E08ED">
        <w:rPr>
          <w:rFonts w:ascii="Times New Roman" w:hAnsi="Times New Roman" w:cs="Times New Roman"/>
          <w:sz w:val="28"/>
          <w:szCs w:val="28"/>
        </w:rPr>
        <w:t>:</w:t>
      </w:r>
    </w:p>
    <w:p w:rsidR="00500471" w:rsidRPr="003E08ED" w:rsidRDefault="0050047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для специалистов, осуществляющих клиническую практику;</w:t>
      </w:r>
    </w:p>
    <w:p w:rsidR="00500471" w:rsidRPr="003E08ED" w:rsidRDefault="0050047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для специалистов, осуществляющих</w:t>
      </w:r>
      <w:r w:rsidR="00992CF4" w:rsidRPr="003E08ED">
        <w:rPr>
          <w:rFonts w:ascii="Times New Roman" w:hAnsi="Times New Roman" w:cs="Times New Roman"/>
          <w:sz w:val="28"/>
          <w:szCs w:val="28"/>
        </w:rPr>
        <w:t xml:space="preserve"> фармацевтическ</w:t>
      </w:r>
      <w:r w:rsidRPr="003E08ED">
        <w:rPr>
          <w:rFonts w:ascii="Times New Roman" w:hAnsi="Times New Roman" w:cs="Times New Roman"/>
          <w:sz w:val="28"/>
          <w:szCs w:val="28"/>
        </w:rPr>
        <w:t xml:space="preserve">ую </w:t>
      </w:r>
      <w:r w:rsidR="00992CF4" w:rsidRPr="003E08ED">
        <w:rPr>
          <w:rFonts w:ascii="Times New Roman" w:hAnsi="Times New Roman" w:cs="Times New Roman"/>
          <w:sz w:val="28"/>
          <w:szCs w:val="28"/>
        </w:rPr>
        <w:t>практик</w:t>
      </w:r>
      <w:r w:rsidRPr="003E08ED">
        <w:rPr>
          <w:rFonts w:ascii="Times New Roman" w:hAnsi="Times New Roman" w:cs="Times New Roman"/>
          <w:sz w:val="28"/>
          <w:szCs w:val="28"/>
        </w:rPr>
        <w:t>у;</w:t>
      </w:r>
    </w:p>
    <w:p w:rsidR="00CB52DA" w:rsidRPr="003E08ED" w:rsidRDefault="0050047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для специалистов, осуществляющих деятельность</w:t>
      </w:r>
      <w:r w:rsidR="00992CF4" w:rsidRPr="003E08ED">
        <w:rPr>
          <w:rFonts w:ascii="Times New Roman" w:hAnsi="Times New Roman" w:cs="Times New Roman"/>
          <w:sz w:val="28"/>
          <w:szCs w:val="28"/>
        </w:rPr>
        <w:t xml:space="preserve"> в сфере санитарно-эпидемиологического благополучия населения</w:t>
      </w:r>
      <w:r w:rsidRPr="003E08ED">
        <w:rPr>
          <w:rFonts w:ascii="Times New Roman" w:hAnsi="Times New Roman" w:cs="Times New Roman"/>
          <w:sz w:val="28"/>
          <w:szCs w:val="28"/>
        </w:rPr>
        <w:t>;</w:t>
      </w:r>
    </w:p>
    <w:p w:rsidR="00992CF4" w:rsidRPr="003E08ED" w:rsidRDefault="0050047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2) сертификата менеджера здравоохранения</w:t>
      </w:r>
      <w:r w:rsidR="00EB1ADF" w:rsidRPr="003E08ED">
        <w:rPr>
          <w:rFonts w:ascii="Times New Roman" w:hAnsi="Times New Roman" w:cs="Times New Roman"/>
          <w:sz w:val="28"/>
          <w:szCs w:val="28"/>
        </w:rPr>
        <w:t xml:space="preserve"> для допуска к деятельности по управлению государственной медицинской организацией</w:t>
      </w:r>
      <w:r w:rsidR="001737B6" w:rsidRPr="003E08ED">
        <w:rPr>
          <w:rFonts w:ascii="Times New Roman" w:hAnsi="Times New Roman" w:cs="Times New Roman"/>
          <w:sz w:val="28"/>
          <w:szCs w:val="28"/>
        </w:rPr>
        <w:t>.</w:t>
      </w:r>
    </w:p>
    <w:p w:rsidR="00361203" w:rsidRPr="003E08ED" w:rsidRDefault="000D6C81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6. </w:t>
      </w:r>
      <w:r w:rsidRPr="003E08ED">
        <w:rPr>
          <w:rFonts w:ascii="Times New Roman" w:hAnsi="Times New Roman" w:cs="Times New Roman"/>
          <w:sz w:val="28"/>
          <w:szCs w:val="28"/>
          <w:lang w:val="kk-KZ"/>
        </w:rPr>
        <w:t>Виды</w:t>
      </w:r>
      <w:r w:rsidR="00361203" w:rsidRPr="003E08ED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Pr="003E08ED">
        <w:rPr>
          <w:rFonts w:ascii="Times New Roman" w:hAnsi="Times New Roman" w:cs="Times New Roman"/>
          <w:sz w:val="28"/>
          <w:szCs w:val="28"/>
        </w:rPr>
        <w:t>деятельности, указан</w:t>
      </w:r>
      <w:r w:rsidR="000D0134" w:rsidRPr="003E08ED">
        <w:rPr>
          <w:rFonts w:ascii="Times New Roman" w:hAnsi="Times New Roman" w:cs="Times New Roman"/>
          <w:sz w:val="28"/>
          <w:szCs w:val="28"/>
        </w:rPr>
        <w:t xml:space="preserve">ные в пункте 5 настоящих Правил, </w:t>
      </w:r>
      <w:r w:rsidR="00361203" w:rsidRPr="003E08ED">
        <w:rPr>
          <w:rFonts w:ascii="Times New Roman" w:hAnsi="Times New Roman" w:cs="Times New Roman"/>
          <w:sz w:val="28"/>
          <w:szCs w:val="28"/>
        </w:rPr>
        <w:t>относятся к регулируемым профессиям в области зд</w:t>
      </w:r>
      <w:r w:rsidR="000D0134" w:rsidRPr="003E08ED">
        <w:rPr>
          <w:rFonts w:ascii="Times New Roman" w:hAnsi="Times New Roman" w:cs="Times New Roman"/>
          <w:sz w:val="28"/>
          <w:szCs w:val="28"/>
        </w:rPr>
        <w:t>равоохранения</w:t>
      </w:r>
      <w:r w:rsidR="008A08F4" w:rsidRPr="003E08ED">
        <w:rPr>
          <w:rFonts w:ascii="Times New Roman" w:hAnsi="Times New Roman" w:cs="Times New Roman"/>
          <w:sz w:val="28"/>
          <w:szCs w:val="28"/>
        </w:rPr>
        <w:t xml:space="preserve"> согласно пункту 1 статьи 27 Кодекса</w:t>
      </w:r>
      <w:r w:rsidR="000D0134" w:rsidRPr="003E08ED">
        <w:rPr>
          <w:rFonts w:ascii="Times New Roman" w:hAnsi="Times New Roman" w:cs="Times New Roman"/>
          <w:sz w:val="28"/>
          <w:szCs w:val="28"/>
        </w:rPr>
        <w:t>.</w:t>
      </w:r>
    </w:p>
    <w:p w:rsidR="001737B6" w:rsidRPr="003E08ED" w:rsidRDefault="000103FE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Перечень регулируемых профессий в области здравоохранения устанавливается согласно перечню</w:t>
      </w:r>
      <w:r w:rsidR="006009B4" w:rsidRPr="003E08ED">
        <w:rPr>
          <w:rFonts w:ascii="Times New Roman" w:hAnsi="Times New Roman" w:cs="Times New Roman"/>
          <w:sz w:val="28"/>
          <w:szCs w:val="28"/>
        </w:rPr>
        <w:t xml:space="preserve"> специальностей и специализаций, подлежащих сертификации специалистов в области здравоохранения</w:t>
      </w:r>
      <w:r w:rsidRPr="003E08ED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3E08ED">
        <w:rPr>
          <w:rFonts w:ascii="Times New Roman" w:hAnsi="Times New Roman" w:cs="Times New Roman"/>
          <w:color w:val="FF0000"/>
          <w:sz w:val="28"/>
          <w:szCs w:val="28"/>
        </w:rPr>
        <w:t xml:space="preserve">Приказом Министра здравоохранения Республики Казахстан от «___»______ 2020 года № ___ «Об утверждении перечня специальностей и </w:t>
      </w:r>
      <w:r w:rsidRPr="003E08ED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специализаций, подлежащих сертификации специалистов в области здравоохранения»</w:t>
      </w:r>
      <w:r w:rsidR="006009B4" w:rsidRPr="003E08ED">
        <w:rPr>
          <w:rFonts w:ascii="Times New Roman" w:hAnsi="Times New Roman" w:cs="Times New Roman"/>
          <w:sz w:val="28"/>
          <w:szCs w:val="28"/>
        </w:rPr>
        <w:t>.</w:t>
      </w:r>
    </w:p>
    <w:p w:rsidR="00C40964" w:rsidRPr="003E08ED" w:rsidRDefault="00C40964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C8B" w:rsidRPr="003E08ED" w:rsidRDefault="00F97C8B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73B" w:rsidRPr="003E08ED" w:rsidRDefault="0084473B" w:rsidP="0017028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z12"/>
      <w:r w:rsidRPr="003E08ED">
        <w:rPr>
          <w:rFonts w:ascii="Times New Roman" w:hAnsi="Times New Roman" w:cs="Times New Roman"/>
          <w:b/>
          <w:sz w:val="28"/>
          <w:szCs w:val="28"/>
        </w:rPr>
        <w:t>Глава 2.</w:t>
      </w:r>
      <w:r w:rsidR="00AE2330" w:rsidRPr="003E08ED">
        <w:rPr>
          <w:rFonts w:ascii="Times New Roman" w:hAnsi="Times New Roman" w:cs="Times New Roman"/>
          <w:b/>
          <w:sz w:val="28"/>
          <w:szCs w:val="28"/>
        </w:rPr>
        <w:t xml:space="preserve"> Порядок подтверждения результатов непрерывного профессионального развития работников здравоохранения</w:t>
      </w:r>
    </w:p>
    <w:p w:rsidR="0025662B" w:rsidRPr="003E08ED" w:rsidRDefault="0025662B" w:rsidP="0017028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03" w:rsidRPr="003E08ED" w:rsidRDefault="000103FE" w:rsidP="0017028C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7</w:t>
      </w:r>
      <w:r w:rsidR="00EB1ADF" w:rsidRPr="003E08ED">
        <w:rPr>
          <w:rFonts w:ascii="Times New Roman" w:hAnsi="Times New Roman" w:cs="Times New Roman"/>
          <w:sz w:val="28"/>
          <w:szCs w:val="28"/>
        </w:rPr>
        <w:t xml:space="preserve">. </w:t>
      </w:r>
      <w:r w:rsidR="00361203" w:rsidRPr="003E08ED">
        <w:rPr>
          <w:rFonts w:ascii="Times New Roman" w:hAnsi="Times New Roman" w:cs="Times New Roman"/>
          <w:sz w:val="28"/>
          <w:szCs w:val="28"/>
        </w:rPr>
        <w:t xml:space="preserve">Подтверждение результатов непрерывного профессионального развития работников здравоохранения осуществляется с целью определения соответствия </w:t>
      </w:r>
      <w:r w:rsidR="00361203" w:rsidRPr="004950C2">
        <w:rPr>
          <w:rFonts w:ascii="Times New Roman" w:hAnsi="Times New Roman" w:cs="Times New Roman"/>
          <w:sz w:val="28"/>
          <w:szCs w:val="28"/>
          <w:highlight w:val="cyan"/>
        </w:rPr>
        <w:t>активностей</w:t>
      </w:r>
      <w:r w:rsidR="00361203" w:rsidRPr="003E08ED">
        <w:rPr>
          <w:rFonts w:ascii="Times New Roman" w:hAnsi="Times New Roman" w:cs="Times New Roman"/>
          <w:sz w:val="28"/>
          <w:szCs w:val="28"/>
        </w:rPr>
        <w:t xml:space="preserve"> по профессиональному развитию работников регулируемых профессий требованиям к уровню квалификации, установленными профессиональными стандартами, квалификационными характеристиками и иными нормативными и правовыми актами, регулирующими деятельность работников регулируемых профессий</w:t>
      </w:r>
      <w:r w:rsidR="0064300C" w:rsidRPr="003E08ED">
        <w:rPr>
          <w:rFonts w:ascii="Times New Roman" w:hAnsi="Times New Roman" w:cs="Times New Roman"/>
          <w:sz w:val="28"/>
          <w:szCs w:val="28"/>
        </w:rPr>
        <w:t xml:space="preserve"> в области здравоохранения</w:t>
      </w:r>
      <w:r w:rsidR="00361203" w:rsidRPr="003E08ED">
        <w:rPr>
          <w:rFonts w:ascii="Times New Roman" w:hAnsi="Times New Roman" w:cs="Times New Roman"/>
          <w:sz w:val="28"/>
          <w:szCs w:val="28"/>
        </w:rPr>
        <w:t>.</w:t>
      </w:r>
    </w:p>
    <w:p w:rsidR="00516515" w:rsidRPr="003E08ED" w:rsidRDefault="0064300C" w:rsidP="0017028C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8. </w:t>
      </w:r>
      <w:r w:rsidR="00CF0EFB" w:rsidRPr="003E08ED">
        <w:rPr>
          <w:rFonts w:ascii="Times New Roman" w:hAnsi="Times New Roman" w:cs="Times New Roman"/>
          <w:sz w:val="28"/>
          <w:szCs w:val="28"/>
        </w:rPr>
        <w:t xml:space="preserve">Результаты непрерывного профессионального развития </w:t>
      </w:r>
      <w:r w:rsidR="00EB1ADF" w:rsidRPr="003E08ED">
        <w:rPr>
          <w:rFonts w:ascii="Times New Roman" w:hAnsi="Times New Roman" w:cs="Times New Roman"/>
          <w:sz w:val="28"/>
          <w:szCs w:val="28"/>
        </w:rPr>
        <w:t xml:space="preserve">работников здравоохранения </w:t>
      </w:r>
      <w:r w:rsidR="00CF0EFB" w:rsidRPr="003E08ED">
        <w:rPr>
          <w:rFonts w:ascii="Times New Roman" w:hAnsi="Times New Roman" w:cs="Times New Roman"/>
          <w:sz w:val="28"/>
          <w:szCs w:val="28"/>
        </w:rPr>
        <w:t xml:space="preserve">подтверждаются на основании учетных данных </w:t>
      </w:r>
      <w:r w:rsidRPr="003E08ED">
        <w:rPr>
          <w:rFonts w:ascii="Times New Roman" w:hAnsi="Times New Roman" w:cs="Times New Roman"/>
          <w:sz w:val="28"/>
          <w:szCs w:val="28"/>
        </w:rPr>
        <w:t>Национальной системы учета кадровых ресурсов в области здравоохранения (</w:t>
      </w:r>
      <w:r w:rsidR="00CF0EFB" w:rsidRPr="003E08ED">
        <w:rPr>
          <w:rFonts w:ascii="Times New Roman" w:hAnsi="Times New Roman" w:cs="Times New Roman"/>
          <w:sz w:val="28"/>
          <w:szCs w:val="28"/>
        </w:rPr>
        <w:t>профессионального регистра</w:t>
      </w:r>
      <w:r w:rsidRPr="003E08ED">
        <w:rPr>
          <w:rFonts w:ascii="Times New Roman" w:hAnsi="Times New Roman" w:cs="Times New Roman"/>
          <w:sz w:val="28"/>
          <w:szCs w:val="28"/>
        </w:rPr>
        <w:t>)</w:t>
      </w:r>
      <w:r w:rsidR="00516515" w:rsidRPr="003E08ED">
        <w:rPr>
          <w:rFonts w:ascii="Times New Roman" w:hAnsi="Times New Roman" w:cs="Times New Roman"/>
          <w:sz w:val="28"/>
          <w:szCs w:val="28"/>
        </w:rPr>
        <w:t>:</w:t>
      </w:r>
    </w:p>
    <w:p w:rsidR="004950C2" w:rsidRPr="003E08ED" w:rsidRDefault="004950C2" w:rsidP="004950C2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4950C2">
        <w:rPr>
          <w:rFonts w:ascii="Times New Roman" w:hAnsi="Times New Roman" w:cs="Times New Roman"/>
          <w:sz w:val="28"/>
          <w:szCs w:val="28"/>
          <w:highlight w:val="cyan"/>
        </w:rPr>
        <w:t>) уровне компетентности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 профессиональному образованию</w:t>
      </w:r>
      <w:r w:rsidRPr="004950C2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516515" w:rsidRPr="003E08ED" w:rsidRDefault="004950C2" w:rsidP="0017028C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515" w:rsidRPr="003E08ED">
        <w:rPr>
          <w:rFonts w:ascii="Times New Roman" w:hAnsi="Times New Roman" w:cs="Times New Roman"/>
          <w:sz w:val="28"/>
          <w:szCs w:val="28"/>
        </w:rPr>
        <w:t>)</w:t>
      </w:r>
      <w:r w:rsidR="00CF0EFB" w:rsidRPr="003E08ED">
        <w:rPr>
          <w:rFonts w:ascii="Times New Roman" w:hAnsi="Times New Roman" w:cs="Times New Roman"/>
          <w:sz w:val="28"/>
          <w:szCs w:val="28"/>
        </w:rPr>
        <w:t xml:space="preserve"> о получении дополнительного </w:t>
      </w:r>
      <w:r w:rsidR="00516515" w:rsidRPr="003E08ED">
        <w:rPr>
          <w:rFonts w:ascii="Times New Roman" w:hAnsi="Times New Roman" w:cs="Times New Roman"/>
          <w:sz w:val="28"/>
          <w:szCs w:val="28"/>
        </w:rPr>
        <w:t>образования</w:t>
      </w:r>
      <w:r w:rsidR="00831BD3" w:rsidRPr="003E08ED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D7E3E" w:rsidRPr="003E08ED">
        <w:rPr>
          <w:rFonts w:ascii="Times New Roman" w:hAnsi="Times New Roman" w:cs="Times New Roman"/>
          <w:sz w:val="28"/>
          <w:szCs w:val="28"/>
          <w:lang w:val="kk-KZ"/>
        </w:rPr>
        <w:t>цикл</w:t>
      </w:r>
      <w:r w:rsidR="00831BD3" w:rsidRPr="003E08E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D7E3E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 повышения квалификации</w:t>
      </w:r>
      <w:r w:rsidR="007D7E3E" w:rsidRPr="003E08ED">
        <w:rPr>
          <w:rFonts w:ascii="Times New Roman" w:hAnsi="Times New Roman" w:cs="Times New Roman"/>
          <w:sz w:val="28"/>
          <w:szCs w:val="28"/>
        </w:rPr>
        <w:t>, в том числе сертификационны</w:t>
      </w:r>
      <w:r w:rsidR="00831BD3" w:rsidRPr="003E08ED">
        <w:rPr>
          <w:rFonts w:ascii="Times New Roman" w:hAnsi="Times New Roman" w:cs="Times New Roman"/>
          <w:sz w:val="28"/>
          <w:szCs w:val="28"/>
        </w:rPr>
        <w:t>е</w:t>
      </w:r>
      <w:r w:rsidR="007D7E3E" w:rsidRPr="003E08ED">
        <w:rPr>
          <w:rFonts w:ascii="Times New Roman" w:hAnsi="Times New Roman" w:cs="Times New Roman"/>
          <w:sz w:val="28"/>
          <w:szCs w:val="28"/>
        </w:rPr>
        <w:t xml:space="preserve"> курс</w:t>
      </w:r>
      <w:r w:rsidR="00831BD3" w:rsidRPr="003E08ED">
        <w:rPr>
          <w:rFonts w:ascii="Times New Roman" w:hAnsi="Times New Roman" w:cs="Times New Roman"/>
          <w:sz w:val="28"/>
          <w:szCs w:val="28"/>
        </w:rPr>
        <w:t>ы</w:t>
      </w:r>
      <w:r w:rsidR="00516515" w:rsidRPr="003E08ED">
        <w:rPr>
          <w:rFonts w:ascii="Times New Roman" w:hAnsi="Times New Roman" w:cs="Times New Roman"/>
          <w:sz w:val="28"/>
          <w:szCs w:val="28"/>
        </w:rPr>
        <w:t>;</w:t>
      </w:r>
    </w:p>
    <w:p w:rsidR="00831BD3" w:rsidRPr="003E08ED" w:rsidRDefault="004950C2" w:rsidP="0017028C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09E" w:rsidRPr="003E08ED">
        <w:rPr>
          <w:rFonts w:ascii="Times New Roman" w:hAnsi="Times New Roman" w:cs="Times New Roman"/>
          <w:sz w:val="28"/>
          <w:szCs w:val="28"/>
        </w:rPr>
        <w:t xml:space="preserve">) о получении </w:t>
      </w:r>
      <w:r w:rsidR="00CF0EFB" w:rsidRPr="003E08ED">
        <w:rPr>
          <w:rFonts w:ascii="Times New Roman" w:hAnsi="Times New Roman" w:cs="Times New Roman"/>
          <w:sz w:val="28"/>
          <w:szCs w:val="28"/>
        </w:rPr>
        <w:t xml:space="preserve">неформального образования, </w:t>
      </w:r>
      <w:r w:rsidR="00831BD3" w:rsidRPr="003E08ED">
        <w:rPr>
          <w:rFonts w:ascii="Times New Roman" w:hAnsi="Times New Roman" w:cs="Times New Roman"/>
          <w:sz w:val="28"/>
          <w:szCs w:val="28"/>
        </w:rPr>
        <w:t>включая мастер-классы, семинары, тренинги, стажировки, он-лайн курсы</w:t>
      </w:r>
      <w:r w:rsidR="00C40964" w:rsidRPr="003E08ED">
        <w:rPr>
          <w:rFonts w:ascii="Times New Roman" w:hAnsi="Times New Roman" w:cs="Times New Roman"/>
          <w:sz w:val="28"/>
          <w:szCs w:val="28"/>
        </w:rPr>
        <w:t xml:space="preserve">, </w:t>
      </w:r>
      <w:r w:rsidR="00C40964" w:rsidRPr="003E08ED">
        <w:rPr>
          <w:rFonts w:ascii="Times New Roman" w:hAnsi="Times New Roman" w:cs="Times New Roman"/>
          <w:sz w:val="28"/>
          <w:szCs w:val="28"/>
          <w:highlight w:val="cyan"/>
        </w:rPr>
        <w:t>самооценку</w:t>
      </w:r>
      <w:r w:rsidR="00831BD3" w:rsidRPr="003E08ED">
        <w:rPr>
          <w:rFonts w:ascii="Times New Roman" w:hAnsi="Times New Roman" w:cs="Times New Roman"/>
          <w:sz w:val="28"/>
          <w:szCs w:val="28"/>
        </w:rPr>
        <w:t>;</w:t>
      </w:r>
    </w:p>
    <w:p w:rsidR="007D7E3E" w:rsidRPr="003E08ED" w:rsidRDefault="004950C2" w:rsidP="0017028C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09E" w:rsidRPr="003E08ED">
        <w:rPr>
          <w:rFonts w:ascii="Times New Roman" w:hAnsi="Times New Roman" w:cs="Times New Roman"/>
          <w:sz w:val="28"/>
          <w:szCs w:val="28"/>
        </w:rPr>
        <w:t xml:space="preserve">) об </w:t>
      </w:r>
      <w:r w:rsidR="00CF0EFB" w:rsidRPr="003E08ED">
        <w:rPr>
          <w:rFonts w:ascii="Times New Roman" w:hAnsi="Times New Roman" w:cs="Times New Roman"/>
          <w:sz w:val="28"/>
          <w:szCs w:val="28"/>
        </w:rPr>
        <w:t>иных мероприятиях по профессиональному развитию</w:t>
      </w:r>
      <w:r w:rsidR="007D7E3E" w:rsidRPr="003E08ED">
        <w:rPr>
          <w:rFonts w:ascii="Times New Roman" w:hAnsi="Times New Roman" w:cs="Times New Roman"/>
          <w:sz w:val="28"/>
          <w:szCs w:val="28"/>
        </w:rPr>
        <w:t xml:space="preserve">, </w:t>
      </w:r>
      <w:r w:rsidR="00831BD3" w:rsidRPr="003E08ED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>наставническ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>ую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 xml:space="preserve"> деятельность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>участие в конференциях, форумах, публикации в рецензируемых изданиях, публикации учебников, монографий, методических рекомендаций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 xml:space="preserve">, участие в 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>разработк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 xml:space="preserve"> клинических протоколов, руководств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>, а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 xml:space="preserve">ктивное членство 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>в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 xml:space="preserve"> экспертных органах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 xml:space="preserve"> (республиканского и отраслевого</w:t>
      </w:r>
      <w:r w:rsidR="005C22F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31BD3" w:rsidRPr="003E08ED">
        <w:rPr>
          <w:rFonts w:ascii="Times New Roman" w:hAnsi="Times New Roman" w:cs="Times New Roman"/>
          <w:kern w:val="24"/>
          <w:sz w:val="28"/>
          <w:szCs w:val="28"/>
        </w:rPr>
        <w:t xml:space="preserve">уровня) </w:t>
      </w:r>
      <w:r w:rsidR="007D7E3E" w:rsidRPr="003E08ED">
        <w:rPr>
          <w:rFonts w:ascii="Times New Roman" w:hAnsi="Times New Roman" w:cs="Times New Roman"/>
          <w:kern w:val="24"/>
          <w:sz w:val="28"/>
          <w:szCs w:val="28"/>
        </w:rPr>
        <w:t xml:space="preserve">и </w:t>
      </w:r>
      <w:r w:rsidR="0017028C">
        <w:rPr>
          <w:rFonts w:ascii="Times New Roman" w:hAnsi="Times New Roman" w:cs="Times New Roman"/>
          <w:kern w:val="24"/>
          <w:sz w:val="28"/>
          <w:szCs w:val="28"/>
        </w:rPr>
        <w:t>другие;</w:t>
      </w:r>
    </w:p>
    <w:p w:rsidR="00CF0EFB" w:rsidRPr="003E08ED" w:rsidRDefault="0002009E" w:rsidP="0017028C">
      <w:pPr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5) </w:t>
      </w:r>
      <w:r w:rsidR="00CF0EFB" w:rsidRPr="003E08ED">
        <w:rPr>
          <w:rFonts w:ascii="Times New Roman" w:hAnsi="Times New Roman" w:cs="Times New Roman"/>
          <w:sz w:val="28"/>
          <w:szCs w:val="28"/>
        </w:rPr>
        <w:t>практическом стаже работы.</w:t>
      </w:r>
    </w:p>
    <w:p w:rsidR="00BE4A4D" w:rsidRPr="003E08ED" w:rsidRDefault="00BE4A4D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>9. При подтверждении результатов непрерывного профессионального развития работников здравоохранения учитываются мероприяти</w:t>
      </w:r>
      <w:r w:rsidR="00D4344D" w:rsidRPr="003E08ED">
        <w:rPr>
          <w:rFonts w:ascii="Times New Roman" w:hAnsi="Times New Roman" w:cs="Times New Roman"/>
          <w:sz w:val="28"/>
          <w:szCs w:val="28"/>
        </w:rPr>
        <w:t>я</w:t>
      </w:r>
      <w:r w:rsidRPr="003E08ED">
        <w:rPr>
          <w:rFonts w:ascii="Times New Roman" w:hAnsi="Times New Roman" w:cs="Times New Roman"/>
          <w:sz w:val="28"/>
          <w:szCs w:val="28"/>
        </w:rPr>
        <w:t xml:space="preserve"> по профессиональному развитию</w:t>
      </w:r>
      <w:r w:rsidR="00D4344D" w:rsidRPr="003E08ED">
        <w:rPr>
          <w:rFonts w:ascii="Times New Roman" w:hAnsi="Times New Roman" w:cs="Times New Roman"/>
          <w:sz w:val="28"/>
          <w:szCs w:val="28"/>
        </w:rPr>
        <w:t xml:space="preserve"> за последние 5 лет, информация о которых включена в профессиональный регистр</w:t>
      </w:r>
      <w:r w:rsidR="00632082" w:rsidRPr="003E08ED">
        <w:rPr>
          <w:rFonts w:ascii="Times New Roman" w:hAnsi="Times New Roman" w:cs="Times New Roman"/>
          <w:sz w:val="28"/>
          <w:szCs w:val="28"/>
        </w:rPr>
        <w:t xml:space="preserve"> и </w:t>
      </w:r>
      <w:r w:rsidR="0034148A" w:rsidRPr="003E08ED">
        <w:rPr>
          <w:rFonts w:ascii="Times New Roman" w:hAnsi="Times New Roman" w:cs="Times New Roman"/>
          <w:sz w:val="28"/>
          <w:szCs w:val="28"/>
        </w:rPr>
        <w:t xml:space="preserve">которые по своим характеристикам (вид мероприятия, продолжительность и иные характеристики) соответствуют требованиям к </w:t>
      </w:r>
      <w:r w:rsidR="008B6C33" w:rsidRPr="003E08ED">
        <w:rPr>
          <w:rFonts w:ascii="Times New Roman" w:hAnsi="Times New Roman" w:cs="Times New Roman"/>
          <w:sz w:val="28"/>
          <w:szCs w:val="28"/>
        </w:rPr>
        <w:t xml:space="preserve">обязательным и дополнительным </w:t>
      </w:r>
      <w:r w:rsidR="00E02734" w:rsidRPr="003E08ED">
        <w:rPr>
          <w:rFonts w:ascii="Times New Roman" w:hAnsi="Times New Roman" w:cs="Times New Roman"/>
          <w:sz w:val="28"/>
          <w:szCs w:val="28"/>
        </w:rPr>
        <w:t>мероприятиям по профессиональному развитию работников здравоохранения согласно</w:t>
      </w:r>
      <w:r w:rsidR="004736CC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="00541907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Приложению </w:t>
      </w:r>
      <w:r w:rsidR="00541907" w:rsidRPr="003E08ED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831BD3" w:rsidRPr="003E08ED" w:rsidRDefault="00831BD3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За каждое мероприятие по профессиональному развитию работнику здравоохранения начисляются зачетные единицы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36CC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начисления зачетных единиц 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создание 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портфолио работника 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 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в установленном объёме 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зачетных единиц 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>за 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>пять лет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>, подтвержденных документально и набираемых равномерно.</w:t>
      </w:r>
    </w:p>
    <w:p w:rsidR="008071CD" w:rsidRPr="003E08ED" w:rsidRDefault="00632082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F0EFB" w:rsidRPr="003E08ED">
        <w:rPr>
          <w:rFonts w:ascii="Times New Roman" w:hAnsi="Times New Roman" w:cs="Times New Roman"/>
          <w:sz w:val="28"/>
          <w:szCs w:val="28"/>
        </w:rPr>
        <w:t xml:space="preserve">. </w:t>
      </w:r>
      <w:r w:rsidR="00541907" w:rsidRPr="003E08ED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41271E" w:rsidRPr="003E08ED">
        <w:rPr>
          <w:rFonts w:ascii="Times New Roman" w:hAnsi="Times New Roman" w:cs="Times New Roman"/>
          <w:sz w:val="28"/>
          <w:szCs w:val="28"/>
        </w:rPr>
        <w:t>результатов непрерывного профессионального развития работник</w:t>
      </w:r>
      <w:r w:rsidR="006C545E" w:rsidRPr="003E08ED">
        <w:rPr>
          <w:rFonts w:ascii="Times New Roman" w:hAnsi="Times New Roman" w:cs="Times New Roman"/>
          <w:sz w:val="28"/>
          <w:szCs w:val="28"/>
        </w:rPr>
        <w:t>а</w:t>
      </w:r>
      <w:r w:rsidR="0041271E" w:rsidRPr="003E08ED">
        <w:rPr>
          <w:rFonts w:ascii="Times New Roman" w:hAnsi="Times New Roman" w:cs="Times New Roman"/>
          <w:sz w:val="28"/>
          <w:szCs w:val="28"/>
        </w:rPr>
        <w:t xml:space="preserve"> здравоохранения осуществляется</w:t>
      </w:r>
      <w:r w:rsidR="008071CD" w:rsidRPr="003E08ED">
        <w:rPr>
          <w:rFonts w:ascii="Times New Roman" w:hAnsi="Times New Roman" w:cs="Times New Roman"/>
          <w:sz w:val="28"/>
          <w:szCs w:val="28"/>
        </w:rPr>
        <w:t>:</w:t>
      </w:r>
    </w:p>
    <w:p w:rsidR="00DF6A48" w:rsidRDefault="00DF6A48" w:rsidP="00314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1) на первом этапе – на уровне </w:t>
      </w:r>
      <w:r w:rsidR="0031404A" w:rsidRPr="001A2EC8">
        <w:rPr>
          <w:rFonts w:ascii="Times New Roman" w:hAnsi="Times New Roman"/>
          <w:sz w:val="28"/>
          <w:szCs w:val="28"/>
        </w:rPr>
        <w:t>профессиональны</w:t>
      </w:r>
      <w:r w:rsidR="0031404A">
        <w:rPr>
          <w:rFonts w:ascii="Times New Roman" w:hAnsi="Times New Roman"/>
          <w:sz w:val="28"/>
          <w:szCs w:val="28"/>
        </w:rPr>
        <w:t>х</w:t>
      </w:r>
      <w:r w:rsidR="0031404A" w:rsidRPr="001A2EC8">
        <w:rPr>
          <w:rFonts w:ascii="Times New Roman" w:hAnsi="Times New Roman"/>
          <w:sz w:val="28"/>
          <w:szCs w:val="28"/>
        </w:rPr>
        <w:t xml:space="preserve"> медицински</w:t>
      </w:r>
      <w:r w:rsidR="0031404A">
        <w:rPr>
          <w:rFonts w:ascii="Times New Roman" w:hAnsi="Times New Roman"/>
          <w:sz w:val="28"/>
          <w:szCs w:val="28"/>
        </w:rPr>
        <w:t>х</w:t>
      </w:r>
      <w:r w:rsidR="0031404A" w:rsidRPr="001A2EC8">
        <w:rPr>
          <w:rFonts w:ascii="Times New Roman" w:hAnsi="Times New Roman"/>
          <w:sz w:val="28"/>
          <w:szCs w:val="28"/>
        </w:rPr>
        <w:t xml:space="preserve"> ассоциаци</w:t>
      </w:r>
      <w:r w:rsidR="0031404A">
        <w:rPr>
          <w:rFonts w:ascii="Times New Roman" w:hAnsi="Times New Roman"/>
          <w:sz w:val="28"/>
          <w:szCs w:val="28"/>
        </w:rPr>
        <w:t>й</w:t>
      </w:r>
      <w:r w:rsidR="0031404A" w:rsidRPr="001A2EC8">
        <w:rPr>
          <w:rFonts w:ascii="Times New Roman" w:hAnsi="Times New Roman"/>
          <w:sz w:val="28"/>
          <w:szCs w:val="28"/>
        </w:rPr>
        <w:t xml:space="preserve"> и общественны</w:t>
      </w:r>
      <w:r w:rsidR="0031404A">
        <w:rPr>
          <w:rFonts w:ascii="Times New Roman" w:hAnsi="Times New Roman"/>
          <w:sz w:val="28"/>
          <w:szCs w:val="28"/>
        </w:rPr>
        <w:t>х</w:t>
      </w:r>
      <w:r w:rsidR="0031404A" w:rsidRPr="001A2EC8">
        <w:rPr>
          <w:rFonts w:ascii="Times New Roman" w:hAnsi="Times New Roman"/>
          <w:sz w:val="28"/>
          <w:szCs w:val="28"/>
        </w:rPr>
        <w:t xml:space="preserve"> объединени</w:t>
      </w:r>
      <w:r w:rsidR="0031404A">
        <w:rPr>
          <w:rFonts w:ascii="Times New Roman" w:hAnsi="Times New Roman"/>
          <w:sz w:val="28"/>
          <w:szCs w:val="28"/>
        </w:rPr>
        <w:t>й</w:t>
      </w:r>
      <w:r w:rsidR="0031404A" w:rsidRPr="001A2EC8">
        <w:rPr>
          <w:rFonts w:ascii="Times New Roman" w:hAnsi="Times New Roman"/>
          <w:sz w:val="28"/>
          <w:szCs w:val="28"/>
        </w:rPr>
        <w:t>, осуществляющие деятельность в области здравоохранения</w:t>
      </w:r>
      <w:r w:rsidR="0031404A">
        <w:rPr>
          <w:rFonts w:ascii="Times New Roman" w:hAnsi="Times New Roman"/>
          <w:sz w:val="28"/>
          <w:szCs w:val="28"/>
        </w:rPr>
        <w:t xml:space="preserve">, аккредитованных </w:t>
      </w:r>
      <w:r w:rsidR="0031404A" w:rsidRPr="001A2EC8">
        <w:rPr>
          <w:rFonts w:ascii="Times New Roman" w:hAnsi="Times New Roman"/>
          <w:sz w:val="28"/>
          <w:szCs w:val="28"/>
        </w:rPr>
        <w:t>государственным органом в сфере оказания медицинских услуг (помощи)</w:t>
      </w:r>
      <w:r w:rsidR="0031404A" w:rsidRPr="0031404A">
        <w:rPr>
          <w:rFonts w:ascii="Times New Roman" w:hAnsi="Times New Roman"/>
          <w:sz w:val="28"/>
          <w:szCs w:val="28"/>
        </w:rPr>
        <w:t xml:space="preserve"> </w:t>
      </w:r>
      <w:r w:rsidR="0031404A">
        <w:rPr>
          <w:rFonts w:ascii="Times New Roman" w:hAnsi="Times New Roman"/>
          <w:sz w:val="28"/>
          <w:szCs w:val="28"/>
        </w:rPr>
        <w:t>(далее – Ассоциация)</w:t>
      </w:r>
      <w:r w:rsidR="0031404A">
        <w:rPr>
          <w:rFonts w:ascii="Times New Roman" w:hAnsi="Times New Roman"/>
          <w:sz w:val="28"/>
          <w:szCs w:val="28"/>
        </w:rPr>
        <w:t>.</w:t>
      </w:r>
    </w:p>
    <w:p w:rsidR="00F13BE0" w:rsidRPr="003E08ED" w:rsidRDefault="0031404A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BE0" w:rsidRPr="003E08ED">
        <w:rPr>
          <w:rFonts w:ascii="Times New Roman" w:hAnsi="Times New Roman" w:cs="Times New Roman"/>
          <w:sz w:val="28"/>
          <w:szCs w:val="28"/>
        </w:rPr>
        <w:t xml:space="preserve">2) на втором этапе – на уровне </w:t>
      </w:r>
      <w:r w:rsidR="00F13BE0" w:rsidRPr="003E08ED">
        <w:rPr>
          <w:rFonts w:ascii="Times New Roman" w:hAnsi="Times New Roman" w:cs="Times New Roman"/>
          <w:sz w:val="28"/>
          <w:szCs w:val="28"/>
          <w:lang w:val="kk-KZ"/>
        </w:rPr>
        <w:t>государственного органа,</w:t>
      </w:r>
      <w:r w:rsidR="00F13BE0" w:rsidRPr="003E08ED">
        <w:rPr>
          <w:rFonts w:ascii="Times New Roman" w:hAnsi="Times New Roman" w:cs="Times New Roman"/>
          <w:sz w:val="28"/>
          <w:szCs w:val="28"/>
        </w:rPr>
        <w:t xml:space="preserve"> который проводит </w:t>
      </w:r>
      <w:r w:rsidR="004A2783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F13BE0" w:rsidRPr="003E08ED">
        <w:rPr>
          <w:rFonts w:ascii="Times New Roman" w:hAnsi="Times New Roman" w:cs="Times New Roman"/>
          <w:sz w:val="28"/>
          <w:szCs w:val="28"/>
        </w:rPr>
        <w:t>сертифика</w:t>
      </w:r>
      <w:r w:rsidR="004A2783">
        <w:rPr>
          <w:rFonts w:ascii="Times New Roman" w:hAnsi="Times New Roman" w:cs="Times New Roman"/>
          <w:sz w:val="28"/>
          <w:szCs w:val="28"/>
        </w:rPr>
        <w:t>тов</w:t>
      </w:r>
      <w:r w:rsidR="00F13BE0" w:rsidRPr="003E08ED">
        <w:rPr>
          <w:rFonts w:ascii="Times New Roman" w:hAnsi="Times New Roman" w:cs="Times New Roman"/>
          <w:sz w:val="28"/>
          <w:szCs w:val="28"/>
        </w:rPr>
        <w:t xml:space="preserve"> специалистов в области здравоохранения.</w:t>
      </w:r>
    </w:p>
    <w:p w:rsidR="0031404A" w:rsidRDefault="00F13BE0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8ED">
        <w:rPr>
          <w:rFonts w:ascii="Times New Roman" w:hAnsi="Times New Roman" w:cs="Times New Roman"/>
          <w:sz w:val="28"/>
          <w:szCs w:val="28"/>
        </w:rPr>
        <w:t xml:space="preserve">11. На первом этапе </w:t>
      </w:r>
      <w:r w:rsidR="0031404A">
        <w:rPr>
          <w:rFonts w:ascii="Times New Roman" w:hAnsi="Times New Roman" w:cs="Times New Roman"/>
          <w:sz w:val="28"/>
          <w:szCs w:val="28"/>
        </w:rPr>
        <w:t>работник здравоохранения</w:t>
      </w:r>
      <w:r w:rsidR="006C545E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1CD" w:rsidRPr="003E08ED">
        <w:rPr>
          <w:rFonts w:ascii="Times New Roman" w:hAnsi="Times New Roman" w:cs="Times New Roman"/>
          <w:sz w:val="28"/>
          <w:szCs w:val="28"/>
        </w:rPr>
        <w:t>вн</w:t>
      </w:r>
      <w:r w:rsidR="0062162A" w:rsidRPr="003E08ED">
        <w:rPr>
          <w:rFonts w:ascii="Times New Roman" w:hAnsi="Times New Roman" w:cs="Times New Roman"/>
          <w:sz w:val="28"/>
          <w:szCs w:val="28"/>
        </w:rPr>
        <w:t>осит</w:t>
      </w:r>
      <w:r w:rsidR="008071CD" w:rsidRPr="003E08E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2162A" w:rsidRPr="003E08ED">
        <w:rPr>
          <w:rFonts w:ascii="Times New Roman" w:hAnsi="Times New Roman" w:cs="Times New Roman"/>
          <w:sz w:val="28"/>
          <w:szCs w:val="28"/>
        </w:rPr>
        <w:t>ю</w:t>
      </w:r>
      <w:r w:rsidR="008071CD" w:rsidRPr="003E08ED">
        <w:rPr>
          <w:rFonts w:ascii="Times New Roman" w:hAnsi="Times New Roman" w:cs="Times New Roman"/>
          <w:sz w:val="28"/>
          <w:szCs w:val="28"/>
        </w:rPr>
        <w:t xml:space="preserve"> о </w:t>
      </w:r>
      <w:r w:rsidR="00420889" w:rsidRPr="003E08ED">
        <w:rPr>
          <w:rFonts w:ascii="Times New Roman" w:hAnsi="Times New Roman" w:cs="Times New Roman"/>
          <w:sz w:val="28"/>
          <w:szCs w:val="28"/>
        </w:rPr>
        <w:t xml:space="preserve">каждом </w:t>
      </w:r>
      <w:r w:rsidR="008071CD" w:rsidRPr="003E08ED">
        <w:rPr>
          <w:rFonts w:ascii="Times New Roman" w:hAnsi="Times New Roman" w:cs="Times New Roman"/>
          <w:sz w:val="28"/>
          <w:szCs w:val="28"/>
        </w:rPr>
        <w:t>мероприяти</w:t>
      </w:r>
      <w:r w:rsidR="00420889" w:rsidRPr="003E08ED">
        <w:rPr>
          <w:rFonts w:ascii="Times New Roman" w:hAnsi="Times New Roman" w:cs="Times New Roman"/>
          <w:sz w:val="28"/>
          <w:szCs w:val="28"/>
        </w:rPr>
        <w:t>и</w:t>
      </w:r>
      <w:r w:rsidR="0017028C">
        <w:rPr>
          <w:rFonts w:ascii="Times New Roman" w:hAnsi="Times New Roman" w:cs="Times New Roman"/>
          <w:sz w:val="28"/>
          <w:szCs w:val="28"/>
        </w:rPr>
        <w:t xml:space="preserve"> </w:t>
      </w:r>
      <w:r w:rsidR="006C545E" w:rsidRPr="003E08ED">
        <w:rPr>
          <w:rFonts w:ascii="Times New Roman" w:hAnsi="Times New Roman" w:cs="Times New Roman"/>
          <w:sz w:val="28"/>
          <w:szCs w:val="28"/>
          <w:lang w:val="kk-KZ"/>
        </w:rPr>
        <w:t>по профессиональному развитию</w:t>
      </w:r>
      <w:r w:rsidR="00785D2D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62A" w:rsidRPr="003E08ED">
        <w:rPr>
          <w:rFonts w:ascii="Times New Roman" w:hAnsi="Times New Roman" w:cs="Times New Roman"/>
          <w:sz w:val="28"/>
          <w:szCs w:val="28"/>
          <w:lang w:val="kk-KZ"/>
        </w:rPr>
        <w:t>в Национальную систему учета кадровых ресурсов в области здравоохранения (профессиональный регистр)</w:t>
      </w:r>
      <w:r w:rsidR="003140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404A" w:rsidRPr="003E08ED" w:rsidRDefault="0031404A" w:rsidP="0031404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Работник здравоохранения отвечает за точное и корректное представление информации о мероприятиях по професиональному развитию, в которых он участвовал, в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профессиональный регистр</w:t>
      </w:r>
      <w:r w:rsidRPr="003E08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62A" w:rsidRPr="003E08ED" w:rsidRDefault="0031404A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</w:t>
      </w:r>
      <w:r w:rsidRPr="001A2EC8">
        <w:rPr>
          <w:rFonts w:ascii="Times New Roman" w:hAnsi="Times New Roman"/>
          <w:sz w:val="28"/>
          <w:szCs w:val="28"/>
        </w:rPr>
        <w:t>ссоциаци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62162A" w:rsidRPr="003E08ED">
        <w:rPr>
          <w:rFonts w:ascii="Times New Roman" w:hAnsi="Times New Roman" w:cs="Times New Roman"/>
          <w:sz w:val="28"/>
          <w:szCs w:val="28"/>
          <w:lang w:val="kk-KZ"/>
        </w:rPr>
        <w:t>осуществляет признание результатов обучения, полученных специалистами в области здравоохранения через дополнительное и неформальное образование, а также иных мероприятий по профессиональному развитию.</w:t>
      </w:r>
    </w:p>
    <w:p w:rsidR="0062162A" w:rsidRPr="003E08ED" w:rsidRDefault="0062162A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При необходимости </w:t>
      </w:r>
      <w:r w:rsidR="0031404A">
        <w:rPr>
          <w:rFonts w:ascii="Times New Roman" w:hAnsi="Times New Roman" w:cs="Times New Roman"/>
          <w:sz w:val="28"/>
          <w:szCs w:val="28"/>
          <w:lang w:val="kk-KZ"/>
        </w:rPr>
        <w:t>Ассоциация</w:t>
      </w:r>
      <w:r w:rsidRPr="003E08E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2162A" w:rsidRPr="003E08ED" w:rsidRDefault="0062162A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1) запрашивает подтверждение с организации, выдавшей свидетельство или сертификата о завершении обучения, </w:t>
      </w:r>
    </w:p>
    <w:p w:rsidR="0062162A" w:rsidRPr="003E08ED" w:rsidRDefault="0062162A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8ED">
        <w:rPr>
          <w:rFonts w:ascii="Times New Roman" w:hAnsi="Times New Roman" w:cs="Times New Roman"/>
          <w:sz w:val="28"/>
          <w:szCs w:val="28"/>
          <w:lang w:val="kk-KZ"/>
        </w:rPr>
        <w:t>2) запрашивает рекомендацию профильной ассоциации работников здравоохранения;</w:t>
      </w:r>
    </w:p>
    <w:p w:rsidR="0062162A" w:rsidRPr="003E08ED" w:rsidRDefault="00420889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GoBack"/>
      <w:bookmarkEnd w:id="9"/>
      <w:r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12. На втором этапе должностное лицо </w:t>
      </w:r>
      <w:r w:rsidR="00BB6F86" w:rsidRPr="003E08ED">
        <w:rPr>
          <w:rFonts w:ascii="Times New Roman" w:hAnsi="Times New Roman" w:cs="Times New Roman"/>
          <w:sz w:val="28"/>
          <w:szCs w:val="28"/>
          <w:lang w:val="kk-KZ"/>
        </w:rPr>
        <w:t>государственн</w:t>
      </w:r>
      <w:r w:rsidRPr="003E08E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B6F86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 органа</w:t>
      </w:r>
      <w:r w:rsidRPr="003E08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7DEF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C33" w:rsidRPr="003E08ED">
        <w:rPr>
          <w:rFonts w:ascii="Times New Roman" w:hAnsi="Times New Roman" w:cs="Times New Roman"/>
          <w:sz w:val="28"/>
          <w:szCs w:val="28"/>
        </w:rPr>
        <w:t>проводя</w:t>
      </w:r>
      <w:r w:rsidRPr="003E08ED">
        <w:rPr>
          <w:rFonts w:ascii="Times New Roman" w:hAnsi="Times New Roman" w:cs="Times New Roman"/>
          <w:sz w:val="28"/>
          <w:szCs w:val="28"/>
        </w:rPr>
        <w:t>щего сертификацию</w:t>
      </w:r>
      <w:r w:rsidR="00987DEF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="001F07E3" w:rsidRPr="003E08ED">
        <w:rPr>
          <w:rFonts w:ascii="Times New Roman" w:hAnsi="Times New Roman" w:cs="Times New Roman"/>
          <w:sz w:val="28"/>
          <w:szCs w:val="28"/>
        </w:rPr>
        <w:t>специа</w:t>
      </w:r>
      <w:r w:rsidRPr="003E08ED">
        <w:rPr>
          <w:rFonts w:ascii="Times New Roman" w:hAnsi="Times New Roman" w:cs="Times New Roman"/>
          <w:sz w:val="28"/>
          <w:szCs w:val="28"/>
        </w:rPr>
        <w:t xml:space="preserve">листов в области здравоохранения, при поступлении заявки </w:t>
      </w:r>
      <w:r w:rsidR="00D62778" w:rsidRPr="003E08ED">
        <w:rPr>
          <w:rFonts w:ascii="Times New Roman" w:hAnsi="Times New Roman" w:cs="Times New Roman"/>
          <w:sz w:val="28"/>
          <w:szCs w:val="28"/>
        </w:rPr>
        <w:t>от работника</w:t>
      </w:r>
      <w:r w:rsidR="00987DEF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="004666BE" w:rsidRPr="003E08ED">
        <w:rPr>
          <w:rFonts w:ascii="Times New Roman" w:hAnsi="Times New Roman" w:cs="Times New Roman"/>
          <w:sz w:val="28"/>
          <w:szCs w:val="28"/>
        </w:rPr>
        <w:t>здравоохранения</w:t>
      </w:r>
      <w:r w:rsidR="00987DEF" w:rsidRPr="003E08ED">
        <w:rPr>
          <w:rFonts w:ascii="Times New Roman" w:hAnsi="Times New Roman" w:cs="Times New Roman"/>
          <w:sz w:val="28"/>
          <w:szCs w:val="28"/>
        </w:rPr>
        <w:t xml:space="preserve"> </w:t>
      </w:r>
      <w:r w:rsidR="006A158D" w:rsidRPr="003E08ED">
        <w:rPr>
          <w:rFonts w:ascii="Times New Roman" w:hAnsi="Times New Roman" w:cs="Times New Roman"/>
          <w:sz w:val="28"/>
          <w:szCs w:val="28"/>
        </w:rPr>
        <w:t xml:space="preserve">на подтверждение срока действия сертификата специалиста </w:t>
      </w:r>
      <w:r w:rsidR="004666BE" w:rsidRPr="003E08ED">
        <w:rPr>
          <w:rFonts w:ascii="Times New Roman" w:hAnsi="Times New Roman" w:cs="Times New Roman"/>
          <w:sz w:val="28"/>
          <w:szCs w:val="28"/>
        </w:rPr>
        <w:t>сверяет учетную информацию о мероприятиях по профессиональному развитию работника в Национальной системе учета кадровых ресурсов в области здравоохранения (профессиональном регистре) с требованиями к обязательным и дополнительным мероприятиям по профессиональному развитию работников здравоохранения согласно Приложению к настоящим Правилам</w:t>
      </w:r>
      <w:r w:rsidR="0062162A" w:rsidRPr="003E08ED">
        <w:rPr>
          <w:rFonts w:ascii="Times New Roman" w:hAnsi="Times New Roman" w:cs="Times New Roman"/>
          <w:sz w:val="28"/>
          <w:szCs w:val="28"/>
        </w:rPr>
        <w:t xml:space="preserve"> и начисляет </w:t>
      </w:r>
      <w:r w:rsidR="0062162A"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зачетные единицы работнику здравоохранения за каждое мероприятие по профессиональному развитию. </w:t>
      </w:r>
    </w:p>
    <w:p w:rsidR="00516515" w:rsidRPr="003E08ED" w:rsidRDefault="0062162A" w:rsidP="0017028C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данных о набранном количестве зачетных единиц принимается решение о подтверждении сертификата </w:t>
      </w:r>
      <w:r w:rsidR="00D800B3" w:rsidRPr="003E08ED">
        <w:rPr>
          <w:rFonts w:ascii="Times New Roman" w:hAnsi="Times New Roman" w:cs="Times New Roman"/>
          <w:sz w:val="28"/>
          <w:szCs w:val="28"/>
          <w:lang w:val="kk-KZ"/>
        </w:rPr>
        <w:t>специалиста в области здравоохранения.</w:t>
      </w:r>
    </w:p>
    <w:p w:rsidR="008443B2" w:rsidRPr="003E08ED" w:rsidRDefault="00CC7D18" w:rsidP="0017028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"/>
      <w:bookmarkEnd w:id="8"/>
      <w:r w:rsidRPr="003E08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443B2" w:rsidRPr="003E08ED">
        <w:rPr>
          <w:rFonts w:ascii="Times New Roman" w:hAnsi="Times New Roman" w:cs="Times New Roman"/>
          <w:color w:val="000000"/>
          <w:sz w:val="28"/>
          <w:szCs w:val="28"/>
        </w:rPr>
        <w:t>. Основанием для отказа в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подтверждении результатов непрерывного профессионального развития работника здравоохранения</w:t>
      </w:r>
      <w:r w:rsidR="008443B2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23114D" w:rsidRPr="003E08ED" w:rsidRDefault="008443B2" w:rsidP="0017028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t>несоответстви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претендента о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дополнительном и неформальном образовании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</w:t>
      </w:r>
      <w:r w:rsidR="00804E5F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(виду профессиональной деятельности), по которой подтверждается сертификат специалиста в области здравоохранения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43B2" w:rsidRPr="003E08ED" w:rsidRDefault="00D60A8E" w:rsidP="0017028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объема набранных единиц по обязательным  </w:t>
      </w:r>
      <w:r w:rsidR="0023114D" w:rsidRPr="003E08ED">
        <w:rPr>
          <w:rFonts w:ascii="Times New Roman" w:hAnsi="Times New Roman" w:cs="Times New Roman"/>
          <w:color w:val="000000"/>
          <w:sz w:val="28"/>
          <w:szCs w:val="28"/>
        </w:rPr>
        <w:t>мероприятиям по профессиональному развитию требованиям, установленным согласно Приложению к настоящим Правилам</w:t>
      </w:r>
      <w:r w:rsidR="008443B2"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10"/>
    <w:p w:rsidR="00D4344D" w:rsidRPr="003E08ED" w:rsidRDefault="00D4344D" w:rsidP="00844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344D" w:rsidRPr="003E08ED" w:rsidSect="00AD35EC">
          <w:pgSz w:w="11907" w:h="16839" w:code="9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W w:w="14757" w:type="dxa"/>
        <w:tblCellSpacing w:w="0" w:type="auto"/>
        <w:tblLook w:val="04A0" w:firstRow="1" w:lastRow="0" w:firstColumn="1" w:lastColumn="0" w:noHBand="0" w:noVBand="1"/>
      </w:tblPr>
      <w:tblGrid>
        <w:gridCol w:w="9796"/>
        <w:gridCol w:w="4961"/>
      </w:tblGrid>
      <w:tr w:rsidR="00CC7D18" w:rsidRPr="003E08ED" w:rsidTr="0023114D">
        <w:trPr>
          <w:trHeight w:val="30"/>
          <w:tblCellSpacing w:w="0" w:type="auto"/>
        </w:trPr>
        <w:tc>
          <w:tcPr>
            <w:tcW w:w="9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91D" w:rsidRPr="003E08ED" w:rsidRDefault="00CA291D" w:rsidP="00AB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91D" w:rsidRPr="003E08ED" w:rsidRDefault="00CA291D" w:rsidP="0072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Правилам </w:t>
            </w:r>
            <w:r w:rsidR="005432C5"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подтверждения результатов непрерывного профессионального развития работников здравоохранения»</w:t>
            </w:r>
          </w:p>
        </w:tc>
      </w:tr>
    </w:tbl>
    <w:p w:rsidR="00CA291D" w:rsidRPr="003E08ED" w:rsidRDefault="00CA291D" w:rsidP="00CA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06D" w:rsidRPr="003E08ED" w:rsidRDefault="008B6C33" w:rsidP="00B020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8ED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обязательным и дополнительным мероприятиям по профессиональному развитию работников здравоохранения</w:t>
      </w:r>
    </w:p>
    <w:p w:rsidR="00B0206D" w:rsidRPr="003E08ED" w:rsidRDefault="00B0206D" w:rsidP="00B02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144" w:type="pct"/>
        <w:tblLayout w:type="fixed"/>
        <w:tblLook w:val="04A0" w:firstRow="1" w:lastRow="0" w:firstColumn="1" w:lastColumn="0" w:noHBand="0" w:noVBand="1"/>
      </w:tblPr>
      <w:tblGrid>
        <w:gridCol w:w="536"/>
        <w:gridCol w:w="5102"/>
        <w:gridCol w:w="1135"/>
        <w:gridCol w:w="995"/>
        <w:gridCol w:w="992"/>
        <w:gridCol w:w="995"/>
        <w:gridCol w:w="992"/>
        <w:gridCol w:w="1013"/>
        <w:gridCol w:w="1247"/>
        <w:gridCol w:w="2206"/>
      </w:tblGrid>
      <w:tr w:rsidR="000B0D10" w:rsidRPr="003E08ED" w:rsidTr="00727335">
        <w:trPr>
          <w:tblHeader/>
        </w:trPr>
        <w:tc>
          <w:tcPr>
            <w:tcW w:w="176" w:type="pct"/>
            <w:vMerge w:val="restart"/>
          </w:tcPr>
          <w:p w:rsidR="00B0206D" w:rsidRPr="003E08ED" w:rsidRDefault="00B0206D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206D" w:rsidRPr="003E08ED" w:rsidRDefault="00B0206D" w:rsidP="0023114D">
            <w:pPr>
              <w:ind w:left="-142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7" w:type="pct"/>
            <w:vMerge w:val="restart"/>
          </w:tcPr>
          <w:p w:rsidR="00B0206D" w:rsidRPr="003E08ED" w:rsidRDefault="0023114D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Мероприятия по профессиональному развитию</w:t>
            </w:r>
            <w:r w:rsidR="005C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29D" w:rsidRPr="003E08ED">
              <w:rPr>
                <w:rFonts w:ascii="Times New Roman" w:hAnsi="Times New Roman" w:cs="Times New Roman"/>
                <w:i/>
                <w:sz w:val="28"/>
                <w:szCs w:val="28"/>
              </w:rPr>
              <w:t>(условия начисления зачетных единиц)</w:t>
            </w:r>
          </w:p>
        </w:tc>
        <w:tc>
          <w:tcPr>
            <w:tcW w:w="2422" w:type="pct"/>
            <w:gridSpan w:val="7"/>
          </w:tcPr>
          <w:p w:rsidR="00B0206D" w:rsidRPr="003E08ED" w:rsidRDefault="0098429D" w:rsidP="00FE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зачетных единиц, которое требуется набрать работнику здравоохранения </w:t>
            </w:r>
            <w:r w:rsidR="00FE126A" w:rsidRPr="003E08ED">
              <w:rPr>
                <w:rFonts w:ascii="Times New Roman" w:hAnsi="Times New Roman" w:cs="Times New Roman"/>
                <w:sz w:val="28"/>
                <w:szCs w:val="28"/>
              </w:rPr>
              <w:t>с соответствующим стажем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725" w:type="pct"/>
            <w:vMerge w:val="restart"/>
          </w:tcPr>
          <w:p w:rsidR="00B0206D" w:rsidRPr="003E08ED" w:rsidRDefault="00B0206D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Подтверждающий документ</w:t>
            </w:r>
          </w:p>
        </w:tc>
      </w:tr>
      <w:tr w:rsidR="00FE126A" w:rsidRPr="003E08ED" w:rsidTr="00727335">
        <w:trPr>
          <w:tblHeader/>
        </w:trPr>
        <w:tc>
          <w:tcPr>
            <w:tcW w:w="176" w:type="pct"/>
            <w:vMerge/>
          </w:tcPr>
          <w:p w:rsidR="0023114D" w:rsidRPr="003E08ED" w:rsidRDefault="0023114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  <w:vMerge/>
          </w:tcPr>
          <w:p w:rsidR="0023114D" w:rsidRPr="003E08ED" w:rsidRDefault="0023114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</w:tcPr>
          <w:p w:rsidR="0098429D" w:rsidRPr="003E08ED" w:rsidRDefault="0098429D" w:rsidP="0098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</w:p>
          <w:p w:rsidR="0023114D" w:rsidRPr="003E08ED" w:rsidRDefault="0023114D" w:rsidP="0098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0-5 лет</w:t>
            </w:r>
          </w:p>
        </w:tc>
        <w:tc>
          <w:tcPr>
            <w:tcW w:w="327" w:type="pct"/>
          </w:tcPr>
          <w:p w:rsidR="0098429D" w:rsidRPr="003E08ED" w:rsidRDefault="0098429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</w:p>
          <w:p w:rsidR="0023114D" w:rsidRPr="003E08ED" w:rsidRDefault="0023114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0098429D"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6" w:type="pct"/>
          </w:tcPr>
          <w:p w:rsidR="0023114D" w:rsidRPr="003E08ED" w:rsidRDefault="0098429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23114D" w:rsidRPr="003E08ED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7" w:type="pct"/>
          </w:tcPr>
          <w:p w:rsidR="0023114D" w:rsidRPr="003E08ED" w:rsidRDefault="0098429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23114D" w:rsidRPr="003E08ED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6" w:type="pct"/>
          </w:tcPr>
          <w:p w:rsidR="0023114D" w:rsidRPr="003E08ED" w:rsidRDefault="0098429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23114D" w:rsidRPr="003E08ED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33" w:type="pct"/>
          </w:tcPr>
          <w:p w:rsidR="0023114D" w:rsidRPr="003E08ED" w:rsidRDefault="0098429D" w:rsidP="009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23114D" w:rsidRPr="003E08ED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10" w:type="pct"/>
          </w:tcPr>
          <w:p w:rsidR="0023114D" w:rsidRPr="003E08ED" w:rsidRDefault="0098429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23114D"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23114D" w:rsidRPr="003E08ED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725" w:type="pct"/>
            <w:vMerge/>
          </w:tcPr>
          <w:p w:rsidR="0023114D" w:rsidRPr="003E08ED" w:rsidRDefault="0023114D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6A" w:rsidRPr="003E08ED" w:rsidTr="00727335">
        <w:tc>
          <w:tcPr>
            <w:tcW w:w="176" w:type="pct"/>
            <w:vMerge w:val="restart"/>
          </w:tcPr>
          <w:p w:rsidR="000B0D10" w:rsidRPr="003E08ED" w:rsidRDefault="000B0D10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0B0D10" w:rsidRPr="003E08ED" w:rsidRDefault="000B0D10" w:rsidP="002A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зачетных единиц, которые должен набрать работник здравоохранения </w:t>
            </w:r>
          </w:p>
        </w:tc>
        <w:tc>
          <w:tcPr>
            <w:tcW w:w="373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27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26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27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26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33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10" w:type="pct"/>
          </w:tcPr>
          <w:p w:rsidR="000B0D10" w:rsidRPr="003E08ED" w:rsidRDefault="000B0D10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5" w:type="pct"/>
          </w:tcPr>
          <w:p w:rsidR="000B0D10" w:rsidRPr="003E08ED" w:rsidRDefault="000B0D10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6A" w:rsidRPr="003E08ED" w:rsidTr="00727335">
        <w:tc>
          <w:tcPr>
            <w:tcW w:w="176" w:type="pct"/>
            <w:vMerge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FE126A" w:rsidRPr="003E08ED" w:rsidRDefault="00FE126A" w:rsidP="00FE126A">
            <w:pPr>
              <w:ind w:left="547" w:hanging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в т.ч. по обязательным мероприятиям по профессиональному развитию</w:t>
            </w:r>
          </w:p>
        </w:tc>
        <w:tc>
          <w:tcPr>
            <w:tcW w:w="373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27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6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7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3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6A" w:rsidRPr="003E08ED" w:rsidTr="00727335">
        <w:tc>
          <w:tcPr>
            <w:tcW w:w="176" w:type="pct"/>
            <w:vMerge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FE126A" w:rsidRPr="003E08ED" w:rsidRDefault="00FE126A" w:rsidP="00FE126A">
            <w:pPr>
              <w:ind w:lef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по дополнительным мероприятиям по профессиональному развитию</w:t>
            </w:r>
          </w:p>
        </w:tc>
        <w:tc>
          <w:tcPr>
            <w:tcW w:w="373" w:type="pct"/>
          </w:tcPr>
          <w:p w:rsidR="00FE126A" w:rsidRPr="003E08ED" w:rsidRDefault="00FE126A" w:rsidP="000B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FE126A" w:rsidRPr="003E08ED" w:rsidRDefault="00FE126A" w:rsidP="004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" w:type="pct"/>
          </w:tcPr>
          <w:p w:rsidR="00FE126A" w:rsidRPr="003E08ED" w:rsidRDefault="00FE126A" w:rsidP="004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7" w:type="pct"/>
          </w:tcPr>
          <w:p w:rsidR="00FE126A" w:rsidRPr="003E08ED" w:rsidRDefault="00FE126A" w:rsidP="004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6" w:type="pct"/>
          </w:tcPr>
          <w:p w:rsidR="00FE126A" w:rsidRPr="003E08ED" w:rsidRDefault="00FE126A" w:rsidP="004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33" w:type="pct"/>
          </w:tcPr>
          <w:p w:rsidR="00FE126A" w:rsidRPr="003E08ED" w:rsidRDefault="00FE126A" w:rsidP="004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10" w:type="pct"/>
          </w:tcPr>
          <w:p w:rsidR="00FE126A" w:rsidRPr="003E08ED" w:rsidRDefault="00FE126A" w:rsidP="004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5" w:type="pct"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6A" w:rsidRPr="003E08ED" w:rsidTr="0094325B">
        <w:tc>
          <w:tcPr>
            <w:tcW w:w="5000" w:type="pct"/>
            <w:gridSpan w:val="10"/>
          </w:tcPr>
          <w:p w:rsidR="00FE126A" w:rsidRPr="003E08ED" w:rsidRDefault="00FE126A" w:rsidP="002A595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мероприятия по профессиональному развитию</w:t>
            </w:r>
          </w:p>
        </w:tc>
      </w:tr>
      <w:tr w:rsidR="00FE126A" w:rsidRPr="003E08ED" w:rsidTr="00727335">
        <w:tc>
          <w:tcPr>
            <w:tcW w:w="176" w:type="pct"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FE126A" w:rsidRPr="003E08ED" w:rsidRDefault="00FE126A" w:rsidP="002A5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по профилю специальности на цикле обучения, соответствующем уровню квалификации работника согласно Отраслевой рамке квалификаций</w:t>
            </w:r>
            <w:r w:rsidR="0072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час = 1 зачетная единица)</w:t>
            </w:r>
          </w:p>
        </w:tc>
        <w:tc>
          <w:tcPr>
            <w:tcW w:w="373" w:type="pct"/>
          </w:tcPr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27" w:type="pct"/>
          </w:tcPr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27" w:type="pct"/>
          </w:tcPr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6" w:type="pct"/>
          </w:tcPr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3" w:type="pct"/>
          </w:tcPr>
          <w:p w:rsidR="00FE126A" w:rsidRPr="003E08ED" w:rsidRDefault="00FE126A" w:rsidP="00B0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0" w:type="pct"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FE126A" w:rsidRPr="003E08ED" w:rsidRDefault="00FE126A" w:rsidP="002A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свидетельства с приложением к свидетельству (транскрипт)</w:t>
            </w:r>
          </w:p>
        </w:tc>
      </w:tr>
      <w:tr w:rsidR="00FE126A" w:rsidRPr="003E08ED" w:rsidTr="0094325B">
        <w:tc>
          <w:tcPr>
            <w:tcW w:w="5000" w:type="pct"/>
            <w:gridSpan w:val="10"/>
          </w:tcPr>
          <w:p w:rsidR="00FE126A" w:rsidRPr="003E08ED" w:rsidRDefault="00FE126A" w:rsidP="00A4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Дополнительные </w:t>
            </w:r>
            <w:r w:rsidRPr="003E08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профессиональному развитию (Знаком «+»  указаны категории работников здравоохранения по стажу работы, которым может быть засчитаны зачетные единицы по данному мероприятию)</w:t>
            </w:r>
          </w:p>
        </w:tc>
      </w:tr>
      <w:tr w:rsidR="00FE126A" w:rsidRPr="003E08ED" w:rsidTr="00727335">
        <w:tc>
          <w:tcPr>
            <w:tcW w:w="176" w:type="pct"/>
          </w:tcPr>
          <w:p w:rsidR="00FE126A" w:rsidRPr="003E08ED" w:rsidRDefault="00FE126A" w:rsidP="00B0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pct"/>
          </w:tcPr>
          <w:p w:rsidR="00FE126A" w:rsidRPr="003E08ED" w:rsidRDefault="00FE126A" w:rsidP="00A42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Стажировка по профилю специальности</w:t>
            </w:r>
          </w:p>
          <w:p w:rsidR="00FE126A" w:rsidRPr="003E08ED" w:rsidRDefault="00FE126A" w:rsidP="00A423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(1 неделя = 36 зачетных единиц)</w:t>
            </w:r>
          </w:p>
        </w:tc>
        <w:tc>
          <w:tcPr>
            <w:tcW w:w="373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FE126A" w:rsidRPr="003E08ED" w:rsidRDefault="00FE126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FE126A" w:rsidRPr="003E08ED" w:rsidRDefault="00FE126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Представляются копии сертификатов</w:t>
            </w:r>
          </w:p>
        </w:tc>
      </w:tr>
      <w:tr w:rsidR="009A58FC" w:rsidRPr="003E08ED" w:rsidTr="00727335">
        <w:trPr>
          <w:trHeight w:val="85"/>
        </w:trPr>
        <w:tc>
          <w:tcPr>
            <w:tcW w:w="176" w:type="pct"/>
            <w:vMerge w:val="restart"/>
          </w:tcPr>
          <w:p w:rsidR="009A58FC" w:rsidRPr="003E08ED" w:rsidRDefault="009A58FC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pct"/>
          </w:tcPr>
          <w:p w:rsidR="009A58FC" w:rsidRPr="003E08ED" w:rsidRDefault="009A58FC" w:rsidP="009A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съезда, конгресса, конференции уровня:</w:t>
            </w:r>
          </w:p>
        </w:tc>
        <w:tc>
          <w:tcPr>
            <w:tcW w:w="37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vMerge w:val="restart"/>
          </w:tcPr>
          <w:p w:rsidR="009A58FC" w:rsidRPr="003E08ED" w:rsidRDefault="009A58FC" w:rsidP="00B8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 участника и(или) программа конференции с указанием Ф.И.О. докладчика, темы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проведения, организатора проведения, даты</w:t>
            </w:r>
          </w:p>
        </w:tc>
      </w:tr>
      <w:tr w:rsidR="009A58FC" w:rsidRPr="003E08ED" w:rsidTr="00727335">
        <w:tc>
          <w:tcPr>
            <w:tcW w:w="176" w:type="pct"/>
            <w:vMerge/>
          </w:tcPr>
          <w:p w:rsidR="009A58FC" w:rsidRPr="003E08ED" w:rsidRDefault="009A58FC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9A58FC" w:rsidRPr="003E08ED" w:rsidRDefault="009A58FC" w:rsidP="00024B3B">
            <w:pPr>
              <w:ind w:left="26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областного, городов республиканского значения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(участие 1 день – 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зачетн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ая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единиц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с докладом – 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зачетных единиц)</w:t>
            </w:r>
          </w:p>
        </w:tc>
        <w:tc>
          <w:tcPr>
            <w:tcW w:w="37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9A58FC" w:rsidRPr="003E08ED" w:rsidRDefault="00024B3B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9A58FC" w:rsidRPr="003E08ED" w:rsidRDefault="009A58FC" w:rsidP="00B80A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8FC" w:rsidRPr="003E08ED" w:rsidTr="00727335">
        <w:tc>
          <w:tcPr>
            <w:tcW w:w="176" w:type="pct"/>
            <w:vMerge/>
          </w:tcPr>
          <w:p w:rsidR="009A58FC" w:rsidRPr="003E08ED" w:rsidRDefault="009A58FC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9A58FC" w:rsidRPr="003E08ED" w:rsidRDefault="009A58FC" w:rsidP="00024B3B">
            <w:pPr>
              <w:pStyle w:val="ac"/>
              <w:numPr>
                <w:ilvl w:val="0"/>
                <w:numId w:val="16"/>
              </w:numPr>
              <w:ind w:left="26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Республиканского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(участие 1 день – 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зачетных единицы, с докладом – 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зачетных единиц)</w:t>
            </w:r>
          </w:p>
        </w:tc>
        <w:tc>
          <w:tcPr>
            <w:tcW w:w="37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9A58FC" w:rsidRPr="003E08ED" w:rsidRDefault="009A58FC" w:rsidP="00B80A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8FC" w:rsidRPr="003E08ED" w:rsidTr="00727335">
        <w:tc>
          <w:tcPr>
            <w:tcW w:w="176" w:type="pct"/>
            <w:vMerge/>
          </w:tcPr>
          <w:p w:rsidR="009A58FC" w:rsidRPr="003E08ED" w:rsidRDefault="009A58FC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9A58FC" w:rsidRPr="003E08ED" w:rsidRDefault="009A58FC" w:rsidP="00024B3B">
            <w:pPr>
              <w:pStyle w:val="ac"/>
              <w:numPr>
                <w:ilvl w:val="0"/>
                <w:numId w:val="16"/>
              </w:numPr>
              <w:ind w:left="26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международного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(участие 1 день – 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зачетных единицы, с докладом – </w:t>
            </w:r>
            <w:r w:rsidR="00024B3B"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6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зачетных единиц)</w:t>
            </w:r>
          </w:p>
        </w:tc>
        <w:tc>
          <w:tcPr>
            <w:tcW w:w="37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9A58FC" w:rsidRPr="003E08ED" w:rsidRDefault="009A58F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9A58FC" w:rsidRPr="003E08ED" w:rsidRDefault="009A58FC" w:rsidP="00B80A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73A" w:rsidRPr="003E08ED" w:rsidTr="00727335">
        <w:tc>
          <w:tcPr>
            <w:tcW w:w="176" w:type="pct"/>
          </w:tcPr>
          <w:p w:rsidR="0025773A" w:rsidRPr="003E08ED" w:rsidRDefault="0025773A" w:rsidP="00B0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7" w:type="pct"/>
          </w:tcPr>
          <w:p w:rsidR="0025773A" w:rsidRPr="003E08ED" w:rsidRDefault="0025773A" w:rsidP="004A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очных обучающих семинарах,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тренингах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мастер-классах по профилю специальности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час = 1 зачетная единица)</w:t>
            </w:r>
          </w:p>
        </w:tc>
        <w:tc>
          <w:tcPr>
            <w:tcW w:w="373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25773A" w:rsidRPr="003E08ED" w:rsidRDefault="0025773A" w:rsidP="009A5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Копия сертификата  о прохождении обучения</w:t>
            </w:r>
          </w:p>
        </w:tc>
      </w:tr>
      <w:tr w:rsidR="0025773A" w:rsidRPr="003E08ED" w:rsidTr="00727335">
        <w:tc>
          <w:tcPr>
            <w:tcW w:w="176" w:type="pct"/>
          </w:tcPr>
          <w:p w:rsidR="0025773A" w:rsidRPr="003E08ED" w:rsidRDefault="0025773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77" w:type="pct"/>
          </w:tcPr>
          <w:p w:rsidR="0025773A" w:rsidRPr="003E08ED" w:rsidRDefault="0025773A" w:rsidP="002577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вебинарах, он-лайн-курсах, иных обучающих мероприятиях, проводимых с использованием технологий дистанционного обучения)</w:t>
            </w:r>
            <w:r w:rsidR="004A1240"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профилю специальности</w:t>
            </w:r>
          </w:p>
          <w:p w:rsidR="0025773A" w:rsidRPr="003E08ED" w:rsidRDefault="0025773A" w:rsidP="0025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час = 0,5 зачетных единиц)</w:t>
            </w:r>
          </w:p>
        </w:tc>
        <w:tc>
          <w:tcPr>
            <w:tcW w:w="373" w:type="pct"/>
          </w:tcPr>
          <w:p w:rsidR="0025773A" w:rsidRPr="003E08ED" w:rsidRDefault="004736CC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25773A" w:rsidRPr="003E08ED" w:rsidRDefault="0025773A" w:rsidP="00C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25773A" w:rsidRPr="003E08ED" w:rsidRDefault="0025773A" w:rsidP="00B0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Копия сертификата  о прохождении обучения</w:t>
            </w:r>
          </w:p>
        </w:tc>
      </w:tr>
      <w:tr w:rsidR="00B55E69" w:rsidRPr="003E08ED" w:rsidTr="00727335">
        <w:tc>
          <w:tcPr>
            <w:tcW w:w="176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7" w:type="pct"/>
          </w:tcPr>
          <w:p w:rsidR="00B55E69" w:rsidRPr="005C22F8" w:rsidRDefault="00B55E69" w:rsidP="007273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Прохождение самооценки в аккредитованной организации по оценке обучающихся, выпускников по программам медицинского образования и специалистов в области здравоохранения </w:t>
            </w:r>
            <w:r w:rsidRPr="005C22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положительный результат самооценки = 1 зачетная единица)</w:t>
            </w:r>
          </w:p>
        </w:tc>
        <w:tc>
          <w:tcPr>
            <w:tcW w:w="373" w:type="pct"/>
          </w:tcPr>
          <w:p w:rsidR="00B55E69" w:rsidRPr="005C22F8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5C22F8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5C22F8" w:rsidRDefault="00B55E69" w:rsidP="00B55E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C2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Положительный результат самооценки знаний/навыков (выше порогового уровня)</w:t>
            </w:r>
          </w:p>
        </w:tc>
      </w:tr>
      <w:tr w:rsidR="00B55E69" w:rsidRPr="003E08ED" w:rsidTr="00727335">
        <w:trPr>
          <w:trHeight w:val="1623"/>
        </w:trPr>
        <w:tc>
          <w:tcPr>
            <w:tcW w:w="176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7" w:type="pct"/>
          </w:tcPr>
          <w:p w:rsidR="00B55E69" w:rsidRPr="003E08ED" w:rsidRDefault="00B55E69" w:rsidP="00B55E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монографии, руководства, методических рекомендаций по профилю специальности (первым автором или в моноавторстве)</w:t>
            </w:r>
          </w:p>
          <w:p w:rsidR="00B55E69" w:rsidRPr="003E08ED" w:rsidRDefault="00B55E69" w:rsidP="00B55E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монография (руководство, методические рекомендации)  = 20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Электронная копия опубликованной монографии, руководства, методических рекомендаций</w:t>
            </w:r>
          </w:p>
        </w:tc>
      </w:tr>
      <w:tr w:rsidR="00B55E69" w:rsidRPr="003E08ED" w:rsidTr="00727335">
        <w:tc>
          <w:tcPr>
            <w:tcW w:w="176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7" w:type="pct"/>
          </w:tcPr>
          <w:p w:rsidR="00B55E69" w:rsidRPr="003E08ED" w:rsidRDefault="00B55E69" w:rsidP="00B55E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учебника (книги) по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профилю заявляемой специальности,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(первым автором или в моноавторстве)</w:t>
            </w:r>
          </w:p>
          <w:p w:rsidR="00B55E69" w:rsidRPr="003E08ED" w:rsidRDefault="00B55E69" w:rsidP="00B55E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учебник (книга) = 40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Pr="003E0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 опубликованного учебника (книги)</w:t>
            </w:r>
          </w:p>
        </w:tc>
      </w:tr>
      <w:tr w:rsidR="00B55E69" w:rsidRPr="003E08ED" w:rsidTr="00727335">
        <w:tc>
          <w:tcPr>
            <w:tcW w:w="176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77" w:type="pct"/>
          </w:tcPr>
          <w:p w:rsidR="00B55E69" w:rsidRPr="003E08ED" w:rsidRDefault="00B55E69" w:rsidP="00B55E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научной статьи по профилю специальности, в изданиях входящих в перечень рекомендованных ККСОН МОН РК(первым автором или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автором для корреспонденции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55E69" w:rsidRPr="003E08ED" w:rsidRDefault="00B55E69" w:rsidP="00B55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статья  = 7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Электронная копия опубликованно</w:t>
            </w:r>
            <w:r w:rsidRPr="003E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статьи</w:t>
            </w:r>
          </w:p>
        </w:tc>
      </w:tr>
      <w:tr w:rsidR="00B55E69" w:rsidRPr="003E08ED" w:rsidTr="00727335">
        <w:tc>
          <w:tcPr>
            <w:tcW w:w="176" w:type="pct"/>
          </w:tcPr>
          <w:p w:rsidR="00B55E69" w:rsidRPr="003E08ED" w:rsidRDefault="00B55E69" w:rsidP="00B55E69">
            <w:pPr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7" w:type="pct"/>
          </w:tcPr>
          <w:p w:rsidR="00B55E69" w:rsidRPr="003E08ED" w:rsidRDefault="00B55E69" w:rsidP="00B55E69">
            <w:pPr>
              <w:tabs>
                <w:tab w:val="left" w:pos="12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научной статьи по профилю специальности в изданиях, индексируемых в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WebofScience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Springer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(первым автором или автором для корреспонденции)</w:t>
            </w:r>
          </w:p>
          <w:p w:rsidR="00B55E69" w:rsidRPr="003E08ED" w:rsidRDefault="00B55E69" w:rsidP="00B55E69">
            <w:pPr>
              <w:tabs>
                <w:tab w:val="left" w:pos="12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(1 статья = 10 зачетных единиц (квартиль журнала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Q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4), 20 зачетных единиц (квартиль журнала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Q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3), 70 зачетных единиц (квартиль журнала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Q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2), 100 зачетных единиц (квартиль журнала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Q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Электронная копия опубликованно</w:t>
            </w:r>
            <w:r w:rsidRPr="003E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статьи</w:t>
            </w:r>
          </w:p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патента по профилю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заявляемой специальности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патент  = 20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Копия патента</w:t>
            </w:r>
          </w:p>
        </w:tc>
      </w:tr>
      <w:tr w:rsidR="00B55E69" w:rsidRPr="003E08ED" w:rsidTr="00727335">
        <w:tc>
          <w:tcPr>
            <w:tcW w:w="176" w:type="pct"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7" w:type="pct"/>
          </w:tcPr>
          <w:p w:rsidR="00B55E69" w:rsidRPr="003E08ED" w:rsidRDefault="00B55E69" w:rsidP="00B55E6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свидетельства об интеллектуальной собственности по профилю специальности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свидетельство = 5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Копия свидетельства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интеллектуальной собственности</w:t>
            </w:r>
          </w:p>
        </w:tc>
      </w:tr>
      <w:tr w:rsidR="00B55E69" w:rsidRPr="003E08ED" w:rsidTr="00727335">
        <w:trPr>
          <w:trHeight w:val="85"/>
        </w:trPr>
        <w:tc>
          <w:tcPr>
            <w:tcW w:w="176" w:type="pct"/>
            <w:vMerge w:val="restar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7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r w:rsidRPr="0072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Кураторство и наставничество, педагогическая деятельность по профилю специальности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vMerge w:val="restar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sz w:val="28"/>
                <w:szCs w:val="28"/>
              </w:rPr>
              <w:t>Копия приказа о назначении наставником, куратором, о занятии педагогической должности</w:t>
            </w:r>
          </w:p>
        </w:tc>
      </w:tr>
      <w:tr w:rsidR="00B55E69" w:rsidRPr="003E08ED" w:rsidTr="00727335">
        <w:tc>
          <w:tcPr>
            <w:tcW w:w="176" w:type="pct"/>
            <w:vMerge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pct"/>
          </w:tcPr>
          <w:p w:rsidR="00B55E69" w:rsidRPr="003E08ED" w:rsidRDefault="00B55E69" w:rsidP="00B55E69">
            <w:pPr>
              <w:ind w:left="404" w:hanging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3E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 менее 3 месяцев работы в качестве н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аставника, куратора, педагога  </w:t>
            </w:r>
            <w:r w:rsidRPr="003E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= 10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B55E69" w:rsidRPr="003E08ED" w:rsidRDefault="00B55E69" w:rsidP="00B55E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Merge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pct"/>
          </w:tcPr>
          <w:p w:rsidR="00B55E69" w:rsidRPr="003E08ED" w:rsidRDefault="00B55E69" w:rsidP="00B55E69">
            <w:pPr>
              <w:ind w:left="404" w:hanging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3E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 менее 6 месяцев работы в качестве н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аставника, куратора, педагога </w:t>
            </w:r>
            <w:r w:rsidRPr="003E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= 20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B55E69" w:rsidRPr="003E08ED" w:rsidRDefault="00B55E69" w:rsidP="00B55E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Merge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pct"/>
          </w:tcPr>
          <w:p w:rsidR="00B55E69" w:rsidRPr="003E08ED" w:rsidRDefault="00B55E69" w:rsidP="00B55E69">
            <w:pPr>
              <w:ind w:left="404" w:hanging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Не менее 12</w:t>
            </w:r>
            <w:r w:rsidRPr="003E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месяцев работы в качестве наставника, куратора, педагога = 30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B55E69" w:rsidRPr="003E08ED" w:rsidRDefault="00B55E69" w:rsidP="00B55E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в практическую деятельность новой методики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диагностики (лечения, профилактики) заболевания по профилю специальности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 акт внедрение = 10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 внедрения с участием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местного органа управления здравоохранением </w:t>
            </w:r>
          </w:p>
        </w:tc>
      </w:tr>
      <w:tr w:rsidR="00B55E69" w:rsidRPr="003E08ED" w:rsidTr="00727335">
        <w:trPr>
          <w:trHeight w:val="1176"/>
        </w:trPr>
        <w:tc>
          <w:tcPr>
            <w:tcW w:w="176" w:type="pct"/>
            <w:vMerge w:val="restart"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членство в профессиональной ассоциации по профилю  специальности (не менее чем 1 год с активным членством на момент подтверждения)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vMerge w:val="restar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r w:rsidR="00FE34FE"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документа, подтверждающего членство</w:t>
            </w:r>
          </w:p>
        </w:tc>
      </w:tr>
      <w:tr w:rsidR="00B55E69" w:rsidRPr="003E08ED" w:rsidTr="00727335">
        <w:tc>
          <w:tcPr>
            <w:tcW w:w="176" w:type="pct"/>
            <w:vMerge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регионального уровня = 5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Merge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республиканского уровня = 10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Merge/>
            <w:vAlign w:val="center"/>
          </w:tcPr>
          <w:p w:rsidR="00B55E69" w:rsidRPr="003E08ED" w:rsidRDefault="00B55E69" w:rsidP="00B55E69">
            <w:pPr>
              <w:ind w:left="20" w:right="-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международного уровня = 15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  <w:vMerge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E69" w:rsidRPr="003E08ED" w:rsidTr="00727335">
        <w:tc>
          <w:tcPr>
            <w:tcW w:w="176" w:type="pct"/>
            <w:vAlign w:val="center"/>
          </w:tcPr>
          <w:p w:rsidR="00B55E69" w:rsidRPr="003E08ED" w:rsidRDefault="00B55E69" w:rsidP="00B55E69">
            <w:pPr>
              <w:ind w:left="20" w:right="-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членство в экспертных органах (республиканского и отраслевого уровня)(не менее чем 1 год с активным членством на момент подтверждения) 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= 50 зачетных единиц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r w:rsidR="00FE34FE"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документа, подтверждающего членство</w:t>
            </w:r>
          </w:p>
        </w:tc>
      </w:tr>
      <w:tr w:rsidR="00B55E69" w:rsidRPr="003E08ED" w:rsidTr="00727335">
        <w:tc>
          <w:tcPr>
            <w:tcW w:w="176" w:type="pct"/>
            <w:vAlign w:val="center"/>
          </w:tcPr>
          <w:p w:rsidR="00B55E69" w:rsidRPr="003E08ED" w:rsidRDefault="00B55E69" w:rsidP="00B55E69">
            <w:pPr>
              <w:ind w:left="20" w:right="-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7" w:type="pct"/>
            <w:vAlign w:val="center"/>
          </w:tcPr>
          <w:p w:rsidR="00B55E69" w:rsidRPr="003E08ED" w:rsidRDefault="00B55E69" w:rsidP="00B55E69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разработке нормативно-правовых и иных регламентирующих актов республиканского уровня </w:t>
            </w: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(клинические протоколы, клинические сестринские руководства, стандарты операционных процедур, отраслевые  программы, ГОСО и т.д.)</w:t>
            </w:r>
            <w:r w:rsidRPr="003E0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(1документ = 10 зачетных единиц)</w:t>
            </w:r>
          </w:p>
        </w:tc>
        <w:tc>
          <w:tcPr>
            <w:tcW w:w="37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7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3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0" w:type="pct"/>
          </w:tcPr>
          <w:p w:rsidR="00B55E69" w:rsidRPr="003E08ED" w:rsidRDefault="00B55E69" w:rsidP="00B55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25" w:type="pct"/>
          </w:tcPr>
          <w:p w:rsidR="00B55E69" w:rsidRPr="003E08ED" w:rsidRDefault="00B55E69" w:rsidP="00B5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 приказа о составе рабочей группы</w:t>
            </w:r>
          </w:p>
        </w:tc>
      </w:tr>
    </w:tbl>
    <w:p w:rsidR="00B0206D" w:rsidRPr="003E08ED" w:rsidRDefault="00B0206D" w:rsidP="00B020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91D" w:rsidRPr="003E08ED" w:rsidRDefault="00CA291D" w:rsidP="00844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291D" w:rsidRPr="003E08ED" w:rsidSect="00A42352">
      <w:pgSz w:w="16839" w:h="11907" w:orient="landscape" w:code="9"/>
      <w:pgMar w:top="1276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69" w:rsidRDefault="003C7369" w:rsidP="00B91F3F">
      <w:pPr>
        <w:spacing w:after="0" w:line="240" w:lineRule="auto"/>
      </w:pPr>
      <w:r>
        <w:separator/>
      </w:r>
    </w:p>
  </w:endnote>
  <w:endnote w:type="continuationSeparator" w:id="0">
    <w:p w:rsidR="003C7369" w:rsidRDefault="003C7369" w:rsidP="00B9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69" w:rsidRDefault="003C7369" w:rsidP="00B91F3F">
      <w:pPr>
        <w:spacing w:after="0" w:line="240" w:lineRule="auto"/>
      </w:pPr>
      <w:r>
        <w:separator/>
      </w:r>
    </w:p>
  </w:footnote>
  <w:footnote w:type="continuationSeparator" w:id="0">
    <w:p w:rsidR="003C7369" w:rsidRDefault="003C7369" w:rsidP="00B9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934"/>
    <w:multiLevelType w:val="hybridMultilevel"/>
    <w:tmpl w:val="46A6A426"/>
    <w:lvl w:ilvl="0" w:tplc="1DF81BB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2E2FAA"/>
    <w:multiLevelType w:val="hybridMultilevel"/>
    <w:tmpl w:val="9C40E5B8"/>
    <w:lvl w:ilvl="0" w:tplc="959AB9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00AA5"/>
    <w:multiLevelType w:val="hybridMultilevel"/>
    <w:tmpl w:val="E400943C"/>
    <w:lvl w:ilvl="0" w:tplc="2A58E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1CAC"/>
    <w:multiLevelType w:val="hybridMultilevel"/>
    <w:tmpl w:val="A5D8028C"/>
    <w:lvl w:ilvl="0" w:tplc="2CFAF96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5F1F"/>
    <w:multiLevelType w:val="hybridMultilevel"/>
    <w:tmpl w:val="FC481896"/>
    <w:lvl w:ilvl="0" w:tplc="9132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8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8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E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A5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E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8A2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0F585A"/>
    <w:multiLevelType w:val="hybridMultilevel"/>
    <w:tmpl w:val="93908E62"/>
    <w:lvl w:ilvl="0" w:tplc="02943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4FDA"/>
    <w:multiLevelType w:val="hybridMultilevel"/>
    <w:tmpl w:val="9C40E5B8"/>
    <w:lvl w:ilvl="0" w:tplc="959AB9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2B1605"/>
    <w:multiLevelType w:val="hybridMultilevel"/>
    <w:tmpl w:val="82CA22C8"/>
    <w:lvl w:ilvl="0" w:tplc="D0D8A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4B98"/>
    <w:multiLevelType w:val="hybridMultilevel"/>
    <w:tmpl w:val="477232AC"/>
    <w:lvl w:ilvl="0" w:tplc="92D2070A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56A49AE"/>
    <w:multiLevelType w:val="hybridMultilevel"/>
    <w:tmpl w:val="D0D04AAE"/>
    <w:lvl w:ilvl="0" w:tplc="02329E8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0604A01"/>
    <w:multiLevelType w:val="hybridMultilevel"/>
    <w:tmpl w:val="C3285AFC"/>
    <w:lvl w:ilvl="0" w:tplc="9E0CBB66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A42EF2"/>
    <w:multiLevelType w:val="hybridMultilevel"/>
    <w:tmpl w:val="4008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F74DE"/>
    <w:multiLevelType w:val="hybridMultilevel"/>
    <w:tmpl w:val="6E7AC2F0"/>
    <w:lvl w:ilvl="0" w:tplc="02943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214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43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83A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EA1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20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4AC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22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ED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6062FD"/>
    <w:multiLevelType w:val="hybridMultilevel"/>
    <w:tmpl w:val="BE22D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E1973"/>
    <w:multiLevelType w:val="multilevel"/>
    <w:tmpl w:val="55144FA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48020DE"/>
    <w:multiLevelType w:val="hybridMultilevel"/>
    <w:tmpl w:val="26ACDA38"/>
    <w:lvl w:ilvl="0" w:tplc="02943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34D76"/>
    <w:multiLevelType w:val="hybridMultilevel"/>
    <w:tmpl w:val="D500FB4A"/>
    <w:lvl w:ilvl="0" w:tplc="55A63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15"/>
  </w:num>
  <w:num w:numId="13">
    <w:abstractNumId w:val="1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73B"/>
    <w:rsid w:val="000103FE"/>
    <w:rsid w:val="000148AB"/>
    <w:rsid w:val="0002009E"/>
    <w:rsid w:val="00024B3B"/>
    <w:rsid w:val="00030BCF"/>
    <w:rsid w:val="000442E9"/>
    <w:rsid w:val="00060FDB"/>
    <w:rsid w:val="000A1F11"/>
    <w:rsid w:val="000A7F74"/>
    <w:rsid w:val="000B0D10"/>
    <w:rsid w:val="000C2D19"/>
    <w:rsid w:val="000D0134"/>
    <w:rsid w:val="000D6C81"/>
    <w:rsid w:val="000E487A"/>
    <w:rsid w:val="00107516"/>
    <w:rsid w:val="0017028C"/>
    <w:rsid w:val="00173128"/>
    <w:rsid w:val="001737B6"/>
    <w:rsid w:val="001767EB"/>
    <w:rsid w:val="00182ED9"/>
    <w:rsid w:val="00184674"/>
    <w:rsid w:val="001857EB"/>
    <w:rsid w:val="0019164F"/>
    <w:rsid w:val="001B686B"/>
    <w:rsid w:val="001D2802"/>
    <w:rsid w:val="001F07E3"/>
    <w:rsid w:val="001F5BF4"/>
    <w:rsid w:val="001F7670"/>
    <w:rsid w:val="00216230"/>
    <w:rsid w:val="00226FA3"/>
    <w:rsid w:val="0023114D"/>
    <w:rsid w:val="00243B6D"/>
    <w:rsid w:val="00246E2F"/>
    <w:rsid w:val="002533B6"/>
    <w:rsid w:val="0025662B"/>
    <w:rsid w:val="0025773A"/>
    <w:rsid w:val="00286545"/>
    <w:rsid w:val="002949C4"/>
    <w:rsid w:val="002A595D"/>
    <w:rsid w:val="002F2B7A"/>
    <w:rsid w:val="002F312C"/>
    <w:rsid w:val="0031404A"/>
    <w:rsid w:val="003150E9"/>
    <w:rsid w:val="003217D4"/>
    <w:rsid w:val="00333995"/>
    <w:rsid w:val="0034148A"/>
    <w:rsid w:val="00361203"/>
    <w:rsid w:val="003C27A0"/>
    <w:rsid w:val="003C7369"/>
    <w:rsid w:val="003E08ED"/>
    <w:rsid w:val="003E4960"/>
    <w:rsid w:val="003E6E0D"/>
    <w:rsid w:val="0040125F"/>
    <w:rsid w:val="0041254E"/>
    <w:rsid w:val="0041271E"/>
    <w:rsid w:val="004137B2"/>
    <w:rsid w:val="00420889"/>
    <w:rsid w:val="00427099"/>
    <w:rsid w:val="00436D05"/>
    <w:rsid w:val="0044325F"/>
    <w:rsid w:val="0045124D"/>
    <w:rsid w:val="004666BE"/>
    <w:rsid w:val="004736CC"/>
    <w:rsid w:val="004950C2"/>
    <w:rsid w:val="004A1240"/>
    <w:rsid w:val="004A2783"/>
    <w:rsid w:val="004A61B8"/>
    <w:rsid w:val="004B238F"/>
    <w:rsid w:val="004B3AC0"/>
    <w:rsid w:val="004D725F"/>
    <w:rsid w:val="004F44D1"/>
    <w:rsid w:val="00500471"/>
    <w:rsid w:val="005040A8"/>
    <w:rsid w:val="00516515"/>
    <w:rsid w:val="00525BF3"/>
    <w:rsid w:val="0053733B"/>
    <w:rsid w:val="00541907"/>
    <w:rsid w:val="005432C5"/>
    <w:rsid w:val="0054443B"/>
    <w:rsid w:val="00562086"/>
    <w:rsid w:val="00597DA7"/>
    <w:rsid w:val="005C22F8"/>
    <w:rsid w:val="005D5B12"/>
    <w:rsid w:val="006009B4"/>
    <w:rsid w:val="0062162A"/>
    <w:rsid w:val="00632082"/>
    <w:rsid w:val="00632F37"/>
    <w:rsid w:val="0064300C"/>
    <w:rsid w:val="00643DF4"/>
    <w:rsid w:val="00645DCC"/>
    <w:rsid w:val="0066496B"/>
    <w:rsid w:val="00684EF4"/>
    <w:rsid w:val="00693838"/>
    <w:rsid w:val="006A158D"/>
    <w:rsid w:val="006C545E"/>
    <w:rsid w:val="006F7C03"/>
    <w:rsid w:val="00705471"/>
    <w:rsid w:val="00713CCD"/>
    <w:rsid w:val="00716E09"/>
    <w:rsid w:val="00720671"/>
    <w:rsid w:val="007247F6"/>
    <w:rsid w:val="00727335"/>
    <w:rsid w:val="00745E86"/>
    <w:rsid w:val="00746DE3"/>
    <w:rsid w:val="00763A46"/>
    <w:rsid w:val="00771E2F"/>
    <w:rsid w:val="00773028"/>
    <w:rsid w:val="0078080D"/>
    <w:rsid w:val="00785D2D"/>
    <w:rsid w:val="0079041C"/>
    <w:rsid w:val="007B3172"/>
    <w:rsid w:val="007D7E3E"/>
    <w:rsid w:val="007E3445"/>
    <w:rsid w:val="007E7FC8"/>
    <w:rsid w:val="007F1B9A"/>
    <w:rsid w:val="007F32D8"/>
    <w:rsid w:val="008025C2"/>
    <w:rsid w:val="00804E5F"/>
    <w:rsid w:val="008071CD"/>
    <w:rsid w:val="00807EC9"/>
    <w:rsid w:val="00831BD3"/>
    <w:rsid w:val="008443B2"/>
    <w:rsid w:val="0084473B"/>
    <w:rsid w:val="008A08F4"/>
    <w:rsid w:val="008B6C33"/>
    <w:rsid w:val="009020E0"/>
    <w:rsid w:val="00903146"/>
    <w:rsid w:val="0094325B"/>
    <w:rsid w:val="00947420"/>
    <w:rsid w:val="009509F2"/>
    <w:rsid w:val="00956F67"/>
    <w:rsid w:val="009629FC"/>
    <w:rsid w:val="00976C54"/>
    <w:rsid w:val="0098429D"/>
    <w:rsid w:val="00987DEF"/>
    <w:rsid w:val="00992CF4"/>
    <w:rsid w:val="009A35CE"/>
    <w:rsid w:val="009A58FC"/>
    <w:rsid w:val="009B0EE9"/>
    <w:rsid w:val="00A14218"/>
    <w:rsid w:val="00A337EE"/>
    <w:rsid w:val="00A42352"/>
    <w:rsid w:val="00A66D35"/>
    <w:rsid w:val="00A77C4B"/>
    <w:rsid w:val="00AA0539"/>
    <w:rsid w:val="00AA3177"/>
    <w:rsid w:val="00AA3E61"/>
    <w:rsid w:val="00AB13AA"/>
    <w:rsid w:val="00AB3F97"/>
    <w:rsid w:val="00AB3FE0"/>
    <w:rsid w:val="00AD35EC"/>
    <w:rsid w:val="00AE2330"/>
    <w:rsid w:val="00AE2E0E"/>
    <w:rsid w:val="00AF1D68"/>
    <w:rsid w:val="00B0206D"/>
    <w:rsid w:val="00B27F01"/>
    <w:rsid w:val="00B55E69"/>
    <w:rsid w:val="00B74001"/>
    <w:rsid w:val="00B80AE7"/>
    <w:rsid w:val="00B91F3F"/>
    <w:rsid w:val="00BB6F86"/>
    <w:rsid w:val="00BE4A4D"/>
    <w:rsid w:val="00BF2BFD"/>
    <w:rsid w:val="00BF31C7"/>
    <w:rsid w:val="00C11D6A"/>
    <w:rsid w:val="00C208AD"/>
    <w:rsid w:val="00C33990"/>
    <w:rsid w:val="00C40964"/>
    <w:rsid w:val="00C5018E"/>
    <w:rsid w:val="00C82EC4"/>
    <w:rsid w:val="00CA291D"/>
    <w:rsid w:val="00CB52DA"/>
    <w:rsid w:val="00CC3315"/>
    <w:rsid w:val="00CC7D18"/>
    <w:rsid w:val="00CD5B13"/>
    <w:rsid w:val="00CD615C"/>
    <w:rsid w:val="00CE6DF1"/>
    <w:rsid w:val="00CF0EFB"/>
    <w:rsid w:val="00CF2753"/>
    <w:rsid w:val="00CF4396"/>
    <w:rsid w:val="00D4344D"/>
    <w:rsid w:val="00D5054C"/>
    <w:rsid w:val="00D60A8E"/>
    <w:rsid w:val="00D62778"/>
    <w:rsid w:val="00D800B3"/>
    <w:rsid w:val="00DA371A"/>
    <w:rsid w:val="00DC1109"/>
    <w:rsid w:val="00DC54DA"/>
    <w:rsid w:val="00DC5ADD"/>
    <w:rsid w:val="00DD3DEC"/>
    <w:rsid w:val="00DE2717"/>
    <w:rsid w:val="00DE3C6B"/>
    <w:rsid w:val="00DE497B"/>
    <w:rsid w:val="00DF6A48"/>
    <w:rsid w:val="00E00220"/>
    <w:rsid w:val="00E02734"/>
    <w:rsid w:val="00E10DCF"/>
    <w:rsid w:val="00E13F62"/>
    <w:rsid w:val="00E224F1"/>
    <w:rsid w:val="00E26182"/>
    <w:rsid w:val="00E26673"/>
    <w:rsid w:val="00E27AFD"/>
    <w:rsid w:val="00E414C8"/>
    <w:rsid w:val="00E56773"/>
    <w:rsid w:val="00E56906"/>
    <w:rsid w:val="00E70C96"/>
    <w:rsid w:val="00E8396D"/>
    <w:rsid w:val="00E92717"/>
    <w:rsid w:val="00E9360C"/>
    <w:rsid w:val="00EA35CC"/>
    <w:rsid w:val="00EA77C7"/>
    <w:rsid w:val="00EB1ADF"/>
    <w:rsid w:val="00EB2FEC"/>
    <w:rsid w:val="00F13BE0"/>
    <w:rsid w:val="00F27454"/>
    <w:rsid w:val="00F872D7"/>
    <w:rsid w:val="00F97C8B"/>
    <w:rsid w:val="00FD7873"/>
    <w:rsid w:val="00FE126A"/>
    <w:rsid w:val="00FE34FE"/>
    <w:rsid w:val="00F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AB301-DE52-4413-865A-4C4736E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A8"/>
  </w:style>
  <w:style w:type="paragraph" w:styleId="2">
    <w:name w:val="heading 2"/>
    <w:basedOn w:val="a"/>
    <w:next w:val="a"/>
    <w:link w:val="20"/>
    <w:uiPriority w:val="9"/>
    <w:unhideWhenUsed/>
    <w:qFormat/>
    <w:rsid w:val="00B91F3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91F3F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84473B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4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91F3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9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1F3F"/>
  </w:style>
  <w:style w:type="paragraph" w:styleId="a8">
    <w:name w:val="footer"/>
    <w:basedOn w:val="a"/>
    <w:link w:val="a9"/>
    <w:uiPriority w:val="99"/>
    <w:semiHidden/>
    <w:unhideWhenUsed/>
    <w:rsid w:val="00B9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1F3F"/>
  </w:style>
  <w:style w:type="character" w:styleId="aa">
    <w:name w:val="Strong"/>
    <w:basedOn w:val="a0"/>
    <w:uiPriority w:val="22"/>
    <w:qFormat/>
    <w:rsid w:val="00E8396D"/>
    <w:rPr>
      <w:b/>
      <w:bCs/>
    </w:rPr>
  </w:style>
  <w:style w:type="character" w:styleId="ab">
    <w:name w:val="Hyperlink"/>
    <w:basedOn w:val="a0"/>
    <w:uiPriority w:val="99"/>
    <w:semiHidden/>
    <w:unhideWhenUsed/>
    <w:rsid w:val="00E839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A3E61"/>
    <w:pPr>
      <w:ind w:left="720"/>
      <w:contextualSpacing/>
    </w:pPr>
  </w:style>
  <w:style w:type="table" w:styleId="ad">
    <w:name w:val="Table Grid"/>
    <w:basedOn w:val="a1"/>
    <w:uiPriority w:val="59"/>
    <w:rsid w:val="007730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Body Text"/>
    <w:basedOn w:val="a"/>
    <w:link w:val="af"/>
    <w:rsid w:val="00684EF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684EF4"/>
    <w:rPr>
      <w:rFonts w:ascii="KZ Times New Roman" w:eastAsia="Times New Roman" w:hAnsi="KZ 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baigozhina_z</dc:creator>
  <cp:lastModifiedBy>user</cp:lastModifiedBy>
  <cp:revision>13</cp:revision>
  <dcterms:created xsi:type="dcterms:W3CDTF">2020-07-03T03:49:00Z</dcterms:created>
  <dcterms:modified xsi:type="dcterms:W3CDTF">2020-07-27T09:25:00Z</dcterms:modified>
</cp:coreProperties>
</file>